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DB4AFB" w:rsidRDefault="005323D1" w:rsidP="00DB4AFB">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200206"/>
      <w:bookmarkStart w:id="1" w:name="_Toc277578982"/>
      <w:bookmarkStart w:id="2" w:name="_Toc307221368"/>
      <w:bookmarkStart w:id="3" w:name="_Toc409441301"/>
      <w:bookmarkStart w:id="4" w:name="_Toc409517684"/>
      <w:bookmarkStart w:id="5" w:name="_Toc429551415"/>
      <w:bookmarkStart w:id="6" w:name="_Toc172445051"/>
      <w:r w:rsidRPr="00DB4AFB">
        <w:rPr>
          <w:rFonts w:asciiTheme="minorHAnsi" w:hAnsiTheme="minorHAnsi" w:cs="Calibri"/>
          <w:sz w:val="22"/>
        </w:rPr>
        <w:t>ΥΠΟΔΕΙΓΜΑ 3.1</w:t>
      </w:r>
      <w:r w:rsidR="00596F43" w:rsidRPr="00DB4AFB">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3860FEAA" wp14:editId="7C168E0E">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53632" behindDoc="0" locked="0" layoutInCell="1" allowOverlap="1" wp14:anchorId="0854A82C" wp14:editId="32C467D7">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85312">
              <w:rPr>
                <w:rFonts w:asciiTheme="minorHAnsi" w:hAnsiTheme="minorHAnsi" w:cs="Calibri"/>
                <w:b/>
                <w:sz w:val="22"/>
                <w:szCs w:val="22"/>
                <w:lang w:eastAsia="en-US"/>
              </w:rPr>
              <w:t>ΒΟΡΕΙΟΥ ΑΙΓΑΙΟΥ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085312">
        <w:rPr>
          <w:rFonts w:asciiTheme="minorHAnsi" w:hAnsiTheme="minorHAnsi" w:cs="Calibri"/>
          <w:sz w:val="22"/>
          <w:szCs w:val="22"/>
        </w:rPr>
        <w:t>Βορείου Αιγαίου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085312">
        <w:rPr>
          <w:rFonts w:asciiTheme="minorHAnsi" w:hAnsiTheme="minorHAnsi" w:cs="Calibri"/>
          <w:sz w:val="22"/>
          <w:szCs w:val="22"/>
        </w:rPr>
        <w:t>Βορείου Αιγαίου</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085312">
        <w:rPr>
          <w:rFonts w:asciiTheme="minorHAnsi" w:hAnsiTheme="minorHAnsi" w:cs="Calibri"/>
          <w:sz w:val="22"/>
          <w:szCs w:val="22"/>
        </w:rPr>
        <w:t>Βορείου Αιγαίου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18"/>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Pr="002F0105">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7E57BD">
        <w:rPr>
          <w:rFonts w:asciiTheme="minorHAnsi" w:hAnsiTheme="minorHAnsi"/>
          <w:b/>
          <w:sz w:val="22"/>
          <w:szCs w:val="22"/>
        </w:rPr>
        <w:t>5008110</w:t>
      </w:r>
      <w:r>
        <w:rPr>
          <w:rFonts w:asciiTheme="minorHAnsi" w:hAnsiTheme="minorHAnsi"/>
          <w:b/>
          <w:sz w:val="22"/>
          <w:szCs w:val="22"/>
        </w:rPr>
        <w:t xml:space="preserve">, </w:t>
      </w:r>
      <w:r w:rsidRPr="00B43A47">
        <w:rPr>
          <w:rFonts w:asciiTheme="minorHAnsi" w:hAnsiTheme="minorHAnsi"/>
          <w:b/>
          <w:sz w:val="22"/>
          <w:szCs w:val="22"/>
        </w:rPr>
        <w:t xml:space="preserve">στο Επιχειρησιακό Πρόγραμμα </w:t>
      </w:r>
      <w:r w:rsidR="007E57BD">
        <w:rPr>
          <w:rFonts w:asciiTheme="minorHAnsi" w:hAnsiTheme="minorHAnsi"/>
          <w:b/>
          <w:sz w:val="22"/>
          <w:szCs w:val="22"/>
        </w:rPr>
        <w:t>«Βόρειο Αιγαίο 2014-2020»</w:t>
      </w:r>
      <w:r w:rsidRPr="00B43A47">
        <w:rPr>
          <w:rFonts w:asciiTheme="minorHAnsi" w:hAnsiTheme="minorHAnsi"/>
          <w:b/>
          <w:sz w:val="22"/>
          <w:szCs w:val="22"/>
        </w:rPr>
        <w:t xml:space="preserve">, στο πλαίσιο του </w:t>
      </w:r>
      <w:r w:rsidR="007E57BD">
        <w:rPr>
          <w:rFonts w:asciiTheme="minorHAnsi" w:hAnsiTheme="minorHAnsi"/>
          <w:b/>
          <w:sz w:val="22"/>
          <w:szCs w:val="22"/>
        </w:rPr>
        <w:t>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085312">
            <w:pPr>
              <w:jc w:val="center"/>
              <w:rPr>
                <w:rFonts w:asciiTheme="minorHAnsi" w:hAnsiTheme="minorHAnsi" w:cs="Calibri"/>
                <w:sz w:val="22"/>
                <w:szCs w:val="22"/>
              </w:rPr>
            </w:pPr>
            <w:r w:rsidRPr="00B43A47">
              <w:rPr>
                <w:rFonts w:asciiTheme="minorHAnsi" w:hAnsiTheme="minorHAnsi" w:cs="Calibri"/>
                <w:sz w:val="22"/>
                <w:szCs w:val="22"/>
              </w:rPr>
              <w:t xml:space="preserve">του Διευθυντή της Περιφερειακής Διεύθυνσης </w:t>
            </w:r>
            <w:r w:rsidR="00085312">
              <w:rPr>
                <w:rFonts w:asciiTheme="minorHAnsi" w:hAnsiTheme="minorHAnsi" w:cs="Calibri"/>
                <w:sz w:val="22"/>
                <w:szCs w:val="22"/>
              </w:rPr>
              <w:t>Βορείου Αιγαίου</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200207"/>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33D0845D" wp14:editId="6172B4C8">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57728" behindDoc="0" locked="0" layoutInCell="1" allowOverlap="1" wp14:anchorId="088E4410" wp14:editId="54D5C066">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DB4AFB" w:rsidRDefault="00596F43" w:rsidP="00D436B7">
            <w:pPr>
              <w:tabs>
                <w:tab w:val="center" w:pos="4153"/>
                <w:tab w:val="right" w:pos="8306"/>
              </w:tabs>
              <w:jc w:val="center"/>
              <w:rPr>
                <w:rFonts w:asciiTheme="minorHAnsi" w:hAnsiTheme="minorHAnsi" w:cs="Calibri"/>
                <w:b/>
                <w:sz w:val="22"/>
                <w:szCs w:val="22"/>
                <w:lang w:eastAsia="en-US"/>
              </w:rPr>
            </w:pPr>
            <w:r w:rsidRPr="00DB4AFB">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85312">
              <w:rPr>
                <w:rFonts w:asciiTheme="minorHAnsi" w:hAnsiTheme="minorHAnsi" w:cs="Calibri"/>
                <w:b/>
                <w:sz w:val="22"/>
                <w:szCs w:val="22"/>
                <w:lang w:eastAsia="en-US"/>
              </w:rPr>
              <w:t>ΒΟΡΕΙΟΥ ΑΙΓΑΙΟΥ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A2260">
        <w:rPr>
          <w:rFonts w:asciiTheme="minorHAnsi" w:hAnsiTheme="minorHAnsi" w:cs="Calibri"/>
          <w:sz w:val="22"/>
          <w:szCs w:val="22"/>
          <w:lang w:val="en-US"/>
        </w:rPr>
        <w:t>B</w:t>
      </w:r>
      <w:proofErr w:type="spellStart"/>
      <w:r w:rsidR="00FA2260">
        <w:rPr>
          <w:rFonts w:asciiTheme="minorHAnsi" w:hAnsiTheme="minorHAnsi" w:cs="Calibri"/>
          <w:sz w:val="22"/>
          <w:szCs w:val="22"/>
        </w:rPr>
        <w:t>ορείου</w:t>
      </w:r>
      <w:proofErr w:type="spellEnd"/>
      <w:r w:rsidR="00FA2260">
        <w:rPr>
          <w:rFonts w:asciiTheme="minorHAnsi" w:hAnsiTheme="minorHAnsi" w:cs="Calibri"/>
          <w:sz w:val="22"/>
          <w:szCs w:val="22"/>
        </w:rPr>
        <w:t xml:space="preserve"> Αιγαίου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A2260">
        <w:rPr>
          <w:rFonts w:asciiTheme="minorHAnsi" w:hAnsiTheme="minorHAnsi" w:cs="Calibri"/>
          <w:sz w:val="22"/>
          <w:szCs w:val="22"/>
        </w:rPr>
        <w:t>Βορείου Αιγαίου</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3"/>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A2260">
        <w:rPr>
          <w:rFonts w:asciiTheme="minorHAnsi" w:hAnsiTheme="minorHAnsi" w:cs="Calibri"/>
          <w:sz w:val="22"/>
          <w:szCs w:val="22"/>
        </w:rPr>
        <w:t>Βορείου Αιγαίου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13"/>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Pr="002F0105">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7E57BD">
        <w:rPr>
          <w:rFonts w:asciiTheme="minorHAnsi" w:hAnsiTheme="minorHAnsi"/>
          <w:b/>
          <w:sz w:val="22"/>
          <w:szCs w:val="22"/>
        </w:rPr>
        <w:t>5008110</w:t>
      </w:r>
      <w:r>
        <w:rPr>
          <w:rFonts w:asciiTheme="minorHAnsi" w:hAnsiTheme="minorHAnsi"/>
          <w:b/>
          <w:sz w:val="22"/>
          <w:szCs w:val="22"/>
        </w:rPr>
        <w:t>,</w:t>
      </w:r>
      <w:r w:rsidRPr="00B43A47">
        <w:rPr>
          <w:rFonts w:asciiTheme="minorHAnsi" w:hAnsiTheme="minorHAnsi"/>
          <w:b/>
          <w:sz w:val="22"/>
          <w:szCs w:val="22"/>
        </w:rPr>
        <w:t xml:space="preserve"> στο Επιχειρησιακό Πρόγραμμα </w:t>
      </w:r>
      <w:r w:rsidR="007E57BD">
        <w:rPr>
          <w:rFonts w:asciiTheme="minorHAnsi" w:hAnsiTheme="minorHAnsi"/>
          <w:b/>
          <w:sz w:val="22"/>
          <w:szCs w:val="22"/>
        </w:rPr>
        <w:t>«Βόρειο Αιγαίο 2014-2020»</w:t>
      </w:r>
      <w:r w:rsidRPr="00B43A47">
        <w:rPr>
          <w:rFonts w:asciiTheme="minorHAnsi" w:hAnsiTheme="minorHAnsi"/>
          <w:b/>
          <w:sz w:val="22"/>
          <w:szCs w:val="22"/>
        </w:rPr>
        <w:t xml:space="preserve">, στο πλαίσιο του </w:t>
      </w:r>
      <w:r w:rsidR="007E57BD">
        <w:rPr>
          <w:rFonts w:asciiTheme="minorHAnsi" w:hAnsiTheme="minorHAnsi"/>
          <w:b/>
          <w:sz w:val="22"/>
          <w:szCs w:val="22"/>
        </w:rPr>
        <w:t>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48267B">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48267B">
              <w:rPr>
                <w:rFonts w:asciiTheme="minorHAnsi" w:hAnsiTheme="minorHAnsi" w:cs="Calibri"/>
                <w:sz w:val="22"/>
                <w:szCs w:val="22"/>
              </w:rPr>
              <w:t>Βορείου Αιγαίου</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200208"/>
      <w:r>
        <w:rPr>
          <w:rFonts w:asciiTheme="minorHAnsi" w:hAnsiTheme="minorHAnsi" w:cs="Calibri"/>
          <w:sz w:val="22"/>
        </w:rPr>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2742F7CD" wp14:editId="4F2938C8">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55680" behindDoc="0" locked="0" layoutInCell="1" allowOverlap="1" wp14:anchorId="7B742B2B" wp14:editId="32A8FAA5">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DB4AFB" w:rsidRDefault="00596F43" w:rsidP="00D436B7">
            <w:pPr>
              <w:tabs>
                <w:tab w:val="center" w:pos="4153"/>
                <w:tab w:val="right" w:pos="8306"/>
              </w:tabs>
              <w:jc w:val="center"/>
              <w:rPr>
                <w:rFonts w:asciiTheme="minorHAnsi" w:hAnsiTheme="minorHAnsi" w:cs="Calibri"/>
                <w:b/>
                <w:sz w:val="22"/>
                <w:szCs w:val="22"/>
                <w:lang w:eastAsia="en-US"/>
              </w:rPr>
            </w:pPr>
            <w:r w:rsidRPr="00DB4AFB">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48267B">
              <w:rPr>
                <w:rFonts w:asciiTheme="minorHAnsi" w:hAnsiTheme="minorHAnsi" w:cs="Calibri"/>
                <w:b/>
                <w:sz w:val="22"/>
                <w:szCs w:val="22"/>
                <w:lang w:eastAsia="en-US"/>
              </w:rPr>
              <w:t>ΒΟΡΕΙΟΥ ΑΙΓΑΙΟΥ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5A5D2F">
        <w:rPr>
          <w:rFonts w:asciiTheme="minorHAnsi" w:hAnsiTheme="minorHAnsi" w:cs="Calibri"/>
          <w:sz w:val="22"/>
          <w:szCs w:val="22"/>
        </w:rPr>
        <w:t>Βορείου Αιγαίου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48267B">
        <w:rPr>
          <w:rFonts w:asciiTheme="minorHAnsi" w:hAnsiTheme="minorHAnsi" w:cs="Calibri"/>
          <w:sz w:val="22"/>
          <w:szCs w:val="22"/>
        </w:rPr>
        <w:t>Βορείου Αιγαίου</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48267B">
        <w:rPr>
          <w:rFonts w:asciiTheme="minorHAnsi" w:hAnsiTheme="minorHAnsi" w:cs="Calibri"/>
          <w:sz w:val="22"/>
          <w:szCs w:val="22"/>
        </w:rPr>
        <w:t>Βορείου Αιγαίου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2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Pr="002F0105">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7E57BD">
        <w:rPr>
          <w:rFonts w:asciiTheme="minorHAnsi" w:hAnsiTheme="minorHAnsi"/>
          <w:b/>
          <w:sz w:val="22"/>
          <w:szCs w:val="22"/>
        </w:rPr>
        <w:t>5008110</w:t>
      </w:r>
      <w:r>
        <w:rPr>
          <w:rFonts w:asciiTheme="minorHAnsi" w:hAnsiTheme="minorHAnsi"/>
          <w:b/>
          <w:sz w:val="22"/>
          <w:szCs w:val="22"/>
        </w:rPr>
        <w:t>,</w:t>
      </w:r>
      <w:r w:rsidRPr="00B43A47">
        <w:rPr>
          <w:rFonts w:asciiTheme="minorHAnsi" w:hAnsiTheme="minorHAnsi"/>
          <w:b/>
          <w:sz w:val="22"/>
          <w:szCs w:val="22"/>
        </w:rPr>
        <w:t xml:space="preserve"> στο Επιχειρησιακό Πρόγραμμα </w:t>
      </w:r>
      <w:r w:rsidR="007E57BD">
        <w:rPr>
          <w:rFonts w:asciiTheme="minorHAnsi" w:hAnsiTheme="minorHAnsi"/>
          <w:b/>
          <w:sz w:val="22"/>
          <w:szCs w:val="22"/>
        </w:rPr>
        <w:t>«Βόρειο Αιγαίο 2014-2020»</w:t>
      </w:r>
      <w:r w:rsidRPr="00B43A47">
        <w:rPr>
          <w:rFonts w:asciiTheme="minorHAnsi" w:hAnsiTheme="minorHAnsi"/>
          <w:b/>
          <w:sz w:val="22"/>
          <w:szCs w:val="22"/>
        </w:rPr>
        <w:t xml:space="preserve">, στο πλαίσιο του </w:t>
      </w:r>
      <w:r w:rsidR="007E57BD">
        <w:rPr>
          <w:rFonts w:asciiTheme="minorHAnsi" w:hAnsiTheme="minorHAnsi"/>
          <w:b/>
          <w:sz w:val="22"/>
          <w:szCs w:val="22"/>
        </w:rPr>
        <w:t>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48267B">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48267B">
              <w:rPr>
                <w:rFonts w:asciiTheme="minorHAnsi" w:hAnsiTheme="minorHAnsi" w:cs="Calibri"/>
                <w:sz w:val="22"/>
                <w:szCs w:val="22"/>
              </w:rPr>
              <w:t xml:space="preserve">Βορείου Αιγαίου) </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200209"/>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17A466AF" wp14:editId="1903F9C7">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59776" behindDoc="0" locked="0" layoutInCell="1" allowOverlap="1" wp14:anchorId="48921598" wp14:editId="27533AF1">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DB4AFB" w:rsidRDefault="00596F43" w:rsidP="00D436B7">
            <w:pPr>
              <w:tabs>
                <w:tab w:val="center" w:pos="4153"/>
                <w:tab w:val="right" w:pos="8306"/>
              </w:tabs>
              <w:jc w:val="center"/>
              <w:rPr>
                <w:rFonts w:asciiTheme="minorHAnsi" w:hAnsiTheme="minorHAnsi" w:cs="Calibri"/>
                <w:b/>
                <w:sz w:val="22"/>
                <w:szCs w:val="22"/>
                <w:lang w:eastAsia="en-US"/>
              </w:rPr>
            </w:pPr>
            <w:r w:rsidRPr="00DB4AFB">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48267B">
              <w:rPr>
                <w:rFonts w:asciiTheme="minorHAnsi" w:hAnsiTheme="minorHAnsi" w:cs="Calibri"/>
                <w:b/>
                <w:sz w:val="22"/>
                <w:szCs w:val="22"/>
                <w:lang w:eastAsia="en-US"/>
              </w:rPr>
              <w:t>ΒΟΡΕΙΟΥ ΑΙΓΑΙΟΥ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Default="00596F43" w:rsidP="00596F43">
      <w:pPr>
        <w:tabs>
          <w:tab w:val="center" w:pos="4153"/>
          <w:tab w:val="right" w:pos="8306"/>
        </w:tabs>
        <w:spacing w:after="120"/>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jc w:val="both"/>
        <w:rPr>
          <w:rFonts w:asciiTheme="minorHAnsi" w:hAnsiTheme="minorHAnsi" w:cs="Calibri"/>
          <w:sz w:val="22"/>
          <w:szCs w:val="22"/>
        </w:rPr>
      </w:pPr>
    </w:p>
    <w:p w:rsidR="00596F43" w:rsidRDefault="00596F43" w:rsidP="00596F43">
      <w:pPr>
        <w:spacing w:after="120"/>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5A5D2F">
        <w:rPr>
          <w:rFonts w:asciiTheme="minorHAnsi" w:hAnsiTheme="minorHAnsi" w:cs="Calibri"/>
          <w:sz w:val="22"/>
          <w:szCs w:val="22"/>
        </w:rPr>
        <w:t>Βορείου Αιγαίου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48267B">
        <w:rPr>
          <w:rFonts w:asciiTheme="minorHAnsi" w:hAnsiTheme="minorHAnsi" w:cs="Calibri"/>
          <w:sz w:val="22"/>
          <w:szCs w:val="22"/>
        </w:rPr>
        <w:t>Βορείου Αιγαίου</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7"/>
        </w:numPr>
        <w:spacing w:after="120"/>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ΠΕ25 Σχολικών Νοσηλευτών</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48267B">
        <w:rPr>
          <w:rFonts w:asciiTheme="minorHAnsi" w:hAnsiTheme="minorHAnsi" w:cs="Calibri"/>
          <w:sz w:val="22"/>
          <w:szCs w:val="22"/>
        </w:rPr>
        <w:t>Βορείου Αιγαίου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27"/>
        </w:numPr>
        <w:spacing w:after="120"/>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Pr="002F0105">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7E57BD">
        <w:rPr>
          <w:rFonts w:asciiTheme="minorHAnsi" w:hAnsiTheme="minorHAnsi"/>
          <w:b/>
          <w:sz w:val="22"/>
          <w:szCs w:val="22"/>
        </w:rPr>
        <w:t>5008110</w:t>
      </w:r>
      <w:r>
        <w:rPr>
          <w:rFonts w:asciiTheme="minorHAnsi" w:hAnsiTheme="minorHAnsi"/>
          <w:b/>
          <w:sz w:val="22"/>
          <w:szCs w:val="22"/>
        </w:rPr>
        <w:t>,</w:t>
      </w:r>
      <w:r w:rsidRPr="00B43A47">
        <w:rPr>
          <w:rFonts w:asciiTheme="minorHAnsi" w:hAnsiTheme="minorHAnsi"/>
          <w:b/>
          <w:sz w:val="22"/>
          <w:szCs w:val="22"/>
        </w:rPr>
        <w:t xml:space="preserve"> στο Επιχειρησιακό Πρόγραμμα </w:t>
      </w:r>
      <w:r w:rsidR="007E57BD">
        <w:rPr>
          <w:rFonts w:asciiTheme="minorHAnsi" w:hAnsiTheme="minorHAnsi"/>
          <w:b/>
          <w:sz w:val="22"/>
          <w:szCs w:val="22"/>
        </w:rPr>
        <w:t>«Βόρειο Αιγαίο 2014-2020»</w:t>
      </w:r>
      <w:r w:rsidRPr="00B43A47">
        <w:rPr>
          <w:rFonts w:asciiTheme="minorHAnsi" w:hAnsiTheme="minorHAnsi"/>
          <w:b/>
          <w:sz w:val="22"/>
          <w:szCs w:val="22"/>
        </w:rPr>
        <w:t xml:space="preserve">, στο πλαίσιο του </w:t>
      </w:r>
      <w:r w:rsidR="007E57BD">
        <w:rPr>
          <w:rFonts w:asciiTheme="minorHAnsi" w:hAnsiTheme="minorHAnsi"/>
          <w:b/>
          <w:sz w:val="22"/>
          <w:szCs w:val="22"/>
        </w:rPr>
        <w:t>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48267B">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48267B">
              <w:rPr>
                <w:rFonts w:asciiTheme="minorHAnsi" w:hAnsiTheme="minorHAnsi" w:cs="Calibri"/>
                <w:sz w:val="22"/>
                <w:szCs w:val="22"/>
              </w:rPr>
              <w:t>Βορείου Αιγαίου</w:t>
            </w:r>
            <w:r w:rsidRPr="00B43A47">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A5" w:rsidRDefault="00EA6EA5">
      <w:r>
        <w:separator/>
      </w:r>
    </w:p>
  </w:endnote>
  <w:endnote w:type="continuationSeparator" w:id="0">
    <w:p w:rsidR="00EA6EA5" w:rsidRDefault="00E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07" w:rsidRDefault="00AC5C07"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5C07" w:rsidRDefault="00AC5C07"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0" w:rsidRDefault="00246A90">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0" w:rsidRDefault="00246A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A5" w:rsidRDefault="00EA6EA5">
      <w:r>
        <w:separator/>
      </w:r>
    </w:p>
  </w:footnote>
  <w:footnote w:type="continuationSeparator" w:id="0">
    <w:p w:rsidR="00EA6EA5" w:rsidRDefault="00EA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0" w:rsidRDefault="00246A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0" w:rsidRDefault="00246A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0" w:rsidRDefault="00246A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5BCB"/>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312"/>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6BC5"/>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32"/>
    <w:rsid w:val="0021266D"/>
    <w:rsid w:val="002128B4"/>
    <w:rsid w:val="00212B27"/>
    <w:rsid w:val="00212D8E"/>
    <w:rsid w:val="002132B5"/>
    <w:rsid w:val="002137A2"/>
    <w:rsid w:val="002139A1"/>
    <w:rsid w:val="00213F07"/>
    <w:rsid w:val="00214A58"/>
    <w:rsid w:val="00214ECF"/>
    <w:rsid w:val="00216BF1"/>
    <w:rsid w:val="00216D28"/>
    <w:rsid w:val="00217C6A"/>
    <w:rsid w:val="0022025C"/>
    <w:rsid w:val="00220EB8"/>
    <w:rsid w:val="00221B1D"/>
    <w:rsid w:val="00221DDA"/>
    <w:rsid w:val="00222277"/>
    <w:rsid w:val="002222E3"/>
    <w:rsid w:val="00222C9A"/>
    <w:rsid w:val="00224673"/>
    <w:rsid w:val="00224747"/>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6A90"/>
    <w:rsid w:val="002471F4"/>
    <w:rsid w:val="002477D0"/>
    <w:rsid w:val="002500CD"/>
    <w:rsid w:val="00250746"/>
    <w:rsid w:val="0025075C"/>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6DEF"/>
    <w:rsid w:val="002771B1"/>
    <w:rsid w:val="00277971"/>
    <w:rsid w:val="00277D85"/>
    <w:rsid w:val="002801DF"/>
    <w:rsid w:val="002802C8"/>
    <w:rsid w:val="00280A59"/>
    <w:rsid w:val="00280BD7"/>
    <w:rsid w:val="00280F3C"/>
    <w:rsid w:val="002832F0"/>
    <w:rsid w:val="002833BB"/>
    <w:rsid w:val="00283509"/>
    <w:rsid w:val="00283A95"/>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4C44"/>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15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837"/>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67B"/>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58D3"/>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3E1"/>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B13"/>
    <w:rsid w:val="00596F43"/>
    <w:rsid w:val="005974D5"/>
    <w:rsid w:val="005A0C00"/>
    <w:rsid w:val="005A15D8"/>
    <w:rsid w:val="005A1A1E"/>
    <w:rsid w:val="005A22D4"/>
    <w:rsid w:val="005A264F"/>
    <w:rsid w:val="005A2E58"/>
    <w:rsid w:val="005A2F64"/>
    <w:rsid w:val="005A59D0"/>
    <w:rsid w:val="005A5C0C"/>
    <w:rsid w:val="005A5CA2"/>
    <w:rsid w:val="005A5D2F"/>
    <w:rsid w:val="005A61D9"/>
    <w:rsid w:val="005A653B"/>
    <w:rsid w:val="005A7630"/>
    <w:rsid w:val="005A76B4"/>
    <w:rsid w:val="005A7C28"/>
    <w:rsid w:val="005B110C"/>
    <w:rsid w:val="005B12CB"/>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499D"/>
    <w:rsid w:val="006C4C18"/>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08"/>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7BD"/>
    <w:rsid w:val="007E5822"/>
    <w:rsid w:val="007E5DAF"/>
    <w:rsid w:val="007E6316"/>
    <w:rsid w:val="007E677E"/>
    <w:rsid w:val="007E6BC7"/>
    <w:rsid w:val="007E70A3"/>
    <w:rsid w:val="007E7356"/>
    <w:rsid w:val="007E7658"/>
    <w:rsid w:val="007F082A"/>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084"/>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E9C"/>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327"/>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9BD"/>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2AB3"/>
    <w:rsid w:val="00904692"/>
    <w:rsid w:val="00904EB9"/>
    <w:rsid w:val="00905964"/>
    <w:rsid w:val="00906896"/>
    <w:rsid w:val="00906D9C"/>
    <w:rsid w:val="009076F6"/>
    <w:rsid w:val="00907AB0"/>
    <w:rsid w:val="00910288"/>
    <w:rsid w:val="00910374"/>
    <w:rsid w:val="00910458"/>
    <w:rsid w:val="00910554"/>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837"/>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763"/>
    <w:rsid w:val="00AA380A"/>
    <w:rsid w:val="00AA3C51"/>
    <w:rsid w:val="00AA42E6"/>
    <w:rsid w:val="00AA4956"/>
    <w:rsid w:val="00AA495A"/>
    <w:rsid w:val="00AA4DAB"/>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5C07"/>
    <w:rsid w:val="00AC6993"/>
    <w:rsid w:val="00AC781C"/>
    <w:rsid w:val="00AC7837"/>
    <w:rsid w:val="00AC797C"/>
    <w:rsid w:val="00AC7F4E"/>
    <w:rsid w:val="00AD04F7"/>
    <w:rsid w:val="00AD0ADD"/>
    <w:rsid w:val="00AD13A5"/>
    <w:rsid w:val="00AD2456"/>
    <w:rsid w:val="00AD2FBA"/>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3C9D"/>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A70"/>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05AA"/>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2EB3"/>
    <w:rsid w:val="00DA3F43"/>
    <w:rsid w:val="00DA519B"/>
    <w:rsid w:val="00DA5B99"/>
    <w:rsid w:val="00DA6B93"/>
    <w:rsid w:val="00DA6BE6"/>
    <w:rsid w:val="00DA73B7"/>
    <w:rsid w:val="00DA742E"/>
    <w:rsid w:val="00DA7AA6"/>
    <w:rsid w:val="00DB11FF"/>
    <w:rsid w:val="00DB1982"/>
    <w:rsid w:val="00DB1AA9"/>
    <w:rsid w:val="00DB4257"/>
    <w:rsid w:val="00DB4AFB"/>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17F22"/>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129"/>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6EA5"/>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25F"/>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20C"/>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260"/>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78A"/>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2916054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48A6-16AF-4778-ABCD-60FB62E4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14651</Characters>
  <Application>Microsoft Office Word</Application>
  <DocSecurity>0</DocSecurity>
  <Lines>122</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16779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3</cp:revision>
  <cp:lastPrinted>2017-08-23T11:40:00Z</cp:lastPrinted>
  <dcterms:created xsi:type="dcterms:W3CDTF">2017-08-30T12:29:00Z</dcterms:created>
  <dcterms:modified xsi:type="dcterms:W3CDTF">2017-08-31T09:16:00Z</dcterms:modified>
</cp:coreProperties>
</file>