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6196"/>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6BE09379" wp14:editId="2186815E">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401DC917" wp14:editId="51B85E4E">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ΠΕΡΙΦΕΡΕΙΑΚΗ ΔΙΕΥΘΥΝΣΗ ΠΡΩΤΟΒΑΘΜΙΑΣ ΚΑΙ ΔΕΥΤΕΡΟΒΑΘΜΙΑΣ ΕΚΠΑΙΔΕΥΣΗΣ ΑΝΑΤΟΛΙΚΗΣ ΜΑΚΕΔΟΝΙΑΣ ΚΑΙ ΘΡΑΚΗΣ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Ανατολικής Μακεδονίας και Θράκης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Ανατολικής Μακεδονίας και Θράκης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Ανατολικής Μακεδονίας και Θράκης,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w:t>
      </w:r>
      <w:bookmarkStart w:id="7" w:name="_GoBack"/>
      <w:bookmarkEnd w:id="7"/>
      <w:r w:rsidRPr="00B43A47">
        <w:rPr>
          <w:rFonts w:asciiTheme="minorHAnsi" w:hAnsiTheme="minorHAnsi" w:cs="Calibri"/>
          <w:sz w:val="22"/>
          <w:szCs w:val="22"/>
        </w:rPr>
        <w:t xml:space="preserve">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8"/>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5008076</w:t>
      </w:r>
      <w:r>
        <w:rPr>
          <w:rFonts w:asciiTheme="minorHAnsi" w:hAnsiTheme="minorHAnsi"/>
          <w:b/>
          <w:sz w:val="22"/>
          <w:szCs w:val="22"/>
        </w:rPr>
        <w:t xml:space="preserve">, </w:t>
      </w:r>
      <w:r w:rsidRPr="00B43A47">
        <w:rPr>
          <w:rFonts w:asciiTheme="minorHAnsi" w:hAnsiTheme="minorHAnsi"/>
          <w:b/>
          <w:sz w:val="22"/>
          <w:szCs w:val="22"/>
        </w:rPr>
        <w:t>στο Επιχειρησιακό Πρόγραμμα «Ανατολική Μακεδονία Θράκη 2014-2020», στο πλαίσιο του Άξονα Προτεραιότητας 4 «Ανθρώπινοι Πόροι και Κοινωνική Συνοχή - ΕΚΤ»,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ΑΜΘ</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6197"/>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2906C635" wp14:editId="03EE9A00">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7396B50F" wp14:editId="77ACF017">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ΕΥΡΩΠΑΪΚΗ ΕΝΩΣΗ</w:t>
            </w:r>
          </w:p>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ΠΕΡΙΦΕΡΕΙΑΚΗ ΔΙΕΥΘΥΝΣΗ ΠΡΩΤΟΒΑΘΜΙΑΣ ΚΑΙ ΔΕΥΤΕΡΟΒΑΘΜΙΑΣ ΕΚΠΑΙΔΕΥΣΗΣ ΑΝΑΤΟΛΙΚΗΣ ΜΑΚΕΔΟΝΙΑΣ ΚΑΙ ΘΡΑΚΗΣ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Ανατολικής Μακεδονίας και Θράκης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Ανατολικής Μακεδονίας και Θράκης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Ανατολικής Μακεδονίας και Θράκης,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3"/>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5008076</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«Ανατολική Μακεδονία Θράκη 2014-2020», στο πλαίσιο του Άξονα Προτεραιότητας 4 «Ανθρώπινοι Πόροι και Κοινωνική Συνοχή - ΕΚΤ»,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ΑΜΘ</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6198"/>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9"/>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0839512" wp14:editId="12FAB0FA">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36642DB4" wp14:editId="3C3A25C9">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ΕΥΡΩΠΑΪΚΗ ΕΝΩΣΗ</w:t>
            </w:r>
          </w:p>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ΠΕΡΙΦΕΡΕΙΑΚΗ ΔΙΕΥΘΥΝΣΗ ΠΡΩΤΟΒΑΘΜΙΑΣ ΚΑΙ ΔΕΥΤΕΡΟΒΑΘΜΙΑΣ ΕΚΠΑΙΔΕΥΣΗΣ ΑΝΑΤΟΛΙΚΗΣ ΜΑΚΕΔΟΝΙΑΣ ΚΑΙ ΘΡΑΚΗΣ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Ανατολικής Μακεδονίας και Θράκης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το/τη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Ανατολικής Μακεδονίας και Θράκης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Ανατολικής Μακεδονίας και Θράκης,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5008076</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«Ανατολική Μακεδονία Θράκη 2014-2020», στο πλαίσιο του Άξονα Προτεραιότητας 4 «Ανθρώπινοι Πόροι και Κοινωνική Συνοχή - ΕΚΤ»,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ΑΜΘ</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0" w:name="_Toc491196199"/>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1DC8703B" wp14:editId="2D86439A">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12DC3F51" wp14:editId="2675CE22">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ΕΥΡΩΠΑΪΚΗ ΕΝΩΣΗ</w:t>
            </w:r>
          </w:p>
          <w:p w:rsidR="00596F43" w:rsidRPr="003137E2" w:rsidRDefault="00596F43" w:rsidP="00D436B7">
            <w:pPr>
              <w:tabs>
                <w:tab w:val="center" w:pos="4153"/>
                <w:tab w:val="right" w:pos="8306"/>
              </w:tabs>
              <w:jc w:val="center"/>
              <w:rPr>
                <w:rFonts w:asciiTheme="minorHAnsi" w:hAnsiTheme="minorHAnsi" w:cs="Calibri"/>
                <w:b/>
                <w:sz w:val="22"/>
                <w:szCs w:val="22"/>
                <w:lang w:eastAsia="en-US"/>
              </w:rPr>
            </w:pPr>
            <w:r w:rsidRPr="003137E2">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ΠΕΡΙΦΕΡΕΙΑΚΗ ΔΙΕΥΘΥΝΣΗ ΠΡΩΤΟΒΑΘΜΙΑΣ ΚΑΙ ΔΕΥΤΕΡΟΒΑΘΜΙΑΣ ΕΚΠΑΙΔΕΥΣΗΣ ΑΝΑΤΟΛΙΚΗΣ ΜΑΚΕΔΟΝΙΑΣ ΚΑΙ ΘΡΑΚΗΣ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596F43">
      <w:pPr>
        <w:tabs>
          <w:tab w:val="center" w:pos="4153"/>
          <w:tab w:val="right" w:pos="8306"/>
        </w:tabs>
        <w:spacing w:after="120"/>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jc w:val="both"/>
        <w:rPr>
          <w:rFonts w:asciiTheme="minorHAnsi" w:hAnsiTheme="minorHAnsi" w:cs="Calibri"/>
          <w:sz w:val="22"/>
          <w:szCs w:val="22"/>
        </w:rPr>
      </w:pPr>
    </w:p>
    <w:p w:rsidR="00596F43" w:rsidRDefault="00596F43" w:rsidP="00596F43">
      <w:pPr>
        <w:spacing w:after="120"/>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Ανατολικής Μακεδονίας και Θράκης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Ανατολικής Μακεδονίας και Θράκης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7"/>
        </w:numPr>
        <w:spacing w:after="120"/>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Ανατολικής Μακεδονίας και Θράκης,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7"/>
        </w:numPr>
        <w:spacing w:after="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5008076</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«Ανατολική Μακεδονία Θράκη 2014-2020», στο πλαίσιο του Άξονα Προτεραιότητας 4 «Ανθρώπινοι Πόροι και Κοινωνική Συνοχή - ΕΚΤ»,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ΑΜΘ</w:t>
            </w:r>
            <w:r w:rsidRPr="00B43A47">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footerReference w:type="even" r:id="rId11"/>
      <w:footerReference w:type="default" r:id="rId12"/>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1C" w:rsidRDefault="00E4271C">
      <w:r>
        <w:separator/>
      </w:r>
    </w:p>
  </w:endnote>
  <w:endnote w:type="continuationSeparator" w:id="0">
    <w:p w:rsidR="00E4271C" w:rsidRDefault="00E4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F1" w:rsidRDefault="001F536F" w:rsidP="007342F8">
    <w:pPr>
      <w:pStyle w:val="a5"/>
      <w:framePr w:wrap="around" w:vAnchor="text" w:hAnchor="margin" w:xAlign="right" w:y="1"/>
      <w:rPr>
        <w:rStyle w:val="a8"/>
      </w:rPr>
    </w:pPr>
    <w:r>
      <w:rPr>
        <w:rStyle w:val="a8"/>
      </w:rPr>
      <w:fldChar w:fldCharType="begin"/>
    </w:r>
    <w:r w:rsidR="003E7DF1">
      <w:rPr>
        <w:rStyle w:val="a8"/>
      </w:rPr>
      <w:instrText xml:space="preserve">PAGE  </w:instrText>
    </w:r>
    <w:r>
      <w:rPr>
        <w:rStyle w:val="a8"/>
      </w:rPr>
      <w:fldChar w:fldCharType="end"/>
    </w:r>
  </w:p>
  <w:p w:rsidR="003E7DF1" w:rsidRDefault="003E7DF1"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10" w:rsidRDefault="00EA0A10">
    <w:pPr>
      <w:pStyle w:val="a5"/>
    </w:pPr>
    <w:r>
      <w:rPr>
        <w:noProof/>
      </w:rPr>
      <w:drawing>
        <wp:inline distT="0" distB="0" distL="0" distR="0">
          <wp:extent cx="6111221" cy="621792"/>
          <wp:effectExtent l="0" t="0" r="4445" b="6985"/>
          <wp:docPr id="1" name="Εικόνα 1" descr="I:\Μονάδα Β3\For WEB\Λογότυπα ΠΕΠ + Τομεακό\pep_amth_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Μονάδα Β3\For WEB\Λογότυπα ΠΕΠ + Τομεακό\pep_amth_14-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269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1C" w:rsidRDefault="00E4271C">
      <w:r>
        <w:separator/>
      </w:r>
    </w:p>
  </w:footnote>
  <w:footnote w:type="continuationSeparator" w:id="0">
    <w:p w:rsidR="00E4271C" w:rsidRDefault="00E42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3EA"/>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4FF"/>
    <w:rsid w:val="001A161D"/>
    <w:rsid w:val="001A1AC7"/>
    <w:rsid w:val="001A242F"/>
    <w:rsid w:val="001A2438"/>
    <w:rsid w:val="001A28D6"/>
    <w:rsid w:val="001A2BD3"/>
    <w:rsid w:val="001A2F19"/>
    <w:rsid w:val="001A3AA0"/>
    <w:rsid w:val="001A40CF"/>
    <w:rsid w:val="001A5307"/>
    <w:rsid w:val="001A5CF5"/>
    <w:rsid w:val="001A5DDD"/>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925"/>
    <w:rsid w:val="001F2EB2"/>
    <w:rsid w:val="001F2F21"/>
    <w:rsid w:val="001F375B"/>
    <w:rsid w:val="001F38D0"/>
    <w:rsid w:val="001F38E7"/>
    <w:rsid w:val="001F3F51"/>
    <w:rsid w:val="001F469C"/>
    <w:rsid w:val="001F522D"/>
    <w:rsid w:val="001F536F"/>
    <w:rsid w:val="001F54A1"/>
    <w:rsid w:val="001F5529"/>
    <w:rsid w:val="001F5800"/>
    <w:rsid w:val="001F6E18"/>
    <w:rsid w:val="001F7238"/>
    <w:rsid w:val="0020005D"/>
    <w:rsid w:val="00200CBC"/>
    <w:rsid w:val="002021F8"/>
    <w:rsid w:val="00202511"/>
    <w:rsid w:val="00202A49"/>
    <w:rsid w:val="00202E32"/>
    <w:rsid w:val="002036DF"/>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7E2"/>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0355"/>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BA6"/>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3209"/>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054C"/>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622"/>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3B2"/>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1"/>
    <w:rsid w:val="006C26A6"/>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A01"/>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540"/>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10"/>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05"/>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C16"/>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57E9D"/>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5D6"/>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9F7E69"/>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9B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47AF9"/>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0B1"/>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087"/>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1764"/>
    <w:rsid w:val="00CD23D3"/>
    <w:rsid w:val="00CD3078"/>
    <w:rsid w:val="00CD369B"/>
    <w:rsid w:val="00CD3EC1"/>
    <w:rsid w:val="00CD414C"/>
    <w:rsid w:val="00CD4161"/>
    <w:rsid w:val="00CD4422"/>
    <w:rsid w:val="00CD58A8"/>
    <w:rsid w:val="00CD6C95"/>
    <w:rsid w:val="00CD6DE1"/>
    <w:rsid w:val="00CD774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64F8"/>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631"/>
    <w:rsid w:val="00DB798E"/>
    <w:rsid w:val="00DB7E0C"/>
    <w:rsid w:val="00DC02A5"/>
    <w:rsid w:val="00DC090B"/>
    <w:rsid w:val="00DC1740"/>
    <w:rsid w:val="00DC1B17"/>
    <w:rsid w:val="00DC1CC3"/>
    <w:rsid w:val="00DC1E14"/>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450"/>
    <w:rsid w:val="00DD26A4"/>
    <w:rsid w:val="00DD2865"/>
    <w:rsid w:val="00DD2879"/>
    <w:rsid w:val="00DD2E64"/>
    <w:rsid w:val="00DD3482"/>
    <w:rsid w:val="00DD3BB8"/>
    <w:rsid w:val="00DD4A6A"/>
    <w:rsid w:val="00DD6F40"/>
    <w:rsid w:val="00DD726A"/>
    <w:rsid w:val="00DD735A"/>
    <w:rsid w:val="00DD7B4E"/>
    <w:rsid w:val="00DE18F5"/>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B5A"/>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71C"/>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08B"/>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BFB"/>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10"/>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7F6"/>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6BE"/>
    <w:rsid w:val="00ED4CD0"/>
    <w:rsid w:val="00ED5287"/>
    <w:rsid w:val="00ED686F"/>
    <w:rsid w:val="00ED68B5"/>
    <w:rsid w:val="00ED6A29"/>
    <w:rsid w:val="00ED7728"/>
    <w:rsid w:val="00ED7874"/>
    <w:rsid w:val="00ED7AAA"/>
    <w:rsid w:val="00EE1A79"/>
    <w:rsid w:val="00EE1EE6"/>
    <w:rsid w:val="00EE3031"/>
    <w:rsid w:val="00EE32E7"/>
    <w:rsid w:val="00EE4D21"/>
    <w:rsid w:val="00EE4D7C"/>
    <w:rsid w:val="00EE5C13"/>
    <w:rsid w:val="00EE630C"/>
    <w:rsid w:val="00EE6B9C"/>
    <w:rsid w:val="00EE6D2C"/>
    <w:rsid w:val="00EE73F0"/>
    <w:rsid w:val="00EE746E"/>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9D7"/>
    <w:rsid w:val="00FF4AC6"/>
    <w:rsid w:val="00FF573F"/>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11B9-738B-4978-85A4-B134E1D7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2137</Words>
  <Characters>14471</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16575</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2017-08-23T11:37:00Z</cp:lastPrinted>
  <dcterms:created xsi:type="dcterms:W3CDTF">2017-08-30T12:25:00Z</dcterms:created>
  <dcterms:modified xsi:type="dcterms:W3CDTF">2017-08-31T09:11:00Z</dcterms:modified>
</cp:coreProperties>
</file>