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27" w:rsidRPr="005C1613" w:rsidRDefault="00525B27" w:rsidP="00525B27">
      <w:pPr>
        <w:ind w:left="5040" w:firstLine="720"/>
        <w:jc w:val="both"/>
      </w:pPr>
    </w:p>
    <w:tbl>
      <w:tblPr>
        <w:tblW w:w="9798" w:type="dxa"/>
        <w:jc w:val="center"/>
        <w:tblLayout w:type="fixed"/>
        <w:tblCellMar>
          <w:left w:w="10" w:type="dxa"/>
          <w:right w:w="10" w:type="dxa"/>
        </w:tblCellMar>
        <w:tblLook w:val="0000" w:firstRow="0" w:lastRow="0" w:firstColumn="0" w:lastColumn="0" w:noHBand="0" w:noVBand="0"/>
      </w:tblPr>
      <w:tblGrid>
        <w:gridCol w:w="4538"/>
        <w:gridCol w:w="1349"/>
        <w:gridCol w:w="3911"/>
      </w:tblGrid>
      <w:tr w:rsidR="00525B27" w:rsidRPr="00292C0D" w:rsidTr="0032747E">
        <w:trPr>
          <w:cantSplit/>
          <w:trHeight w:val="2604"/>
          <w:jc w:val="center"/>
        </w:trPr>
        <w:tc>
          <w:tcPr>
            <w:tcW w:w="4538" w:type="dxa"/>
            <w:tcBorders>
              <w:top w:val="single" w:sz="12" w:space="0" w:color="00000A"/>
              <w:left w:val="single" w:sz="12" w:space="0" w:color="00000A"/>
              <w:bottom w:val="single" w:sz="8" w:space="0" w:color="00000A"/>
            </w:tcBorders>
            <w:shd w:val="clear" w:color="auto" w:fill="FFFFFF"/>
          </w:tcPr>
          <w:p w:rsidR="00525B27" w:rsidRPr="00292C0D" w:rsidRDefault="00525B27" w:rsidP="00141C9A">
            <w:pPr>
              <w:pStyle w:val="Standard"/>
              <w:tabs>
                <w:tab w:val="center" w:pos="3894"/>
                <w:tab w:val="right" w:pos="8214"/>
              </w:tabs>
              <w:ind w:left="-426" w:firstLine="1419"/>
              <w:rPr>
                <w:rFonts w:asciiTheme="minorHAnsi" w:hAnsiTheme="minorHAnsi"/>
                <w:lang w:eastAsia="en-US"/>
              </w:rPr>
            </w:pPr>
          </w:p>
          <w:p w:rsidR="00525B27" w:rsidRPr="00292C0D" w:rsidRDefault="00525B27" w:rsidP="0032747E">
            <w:pPr>
              <w:pStyle w:val="Standard"/>
              <w:tabs>
                <w:tab w:val="center" w:pos="3894"/>
                <w:tab w:val="right" w:pos="8214"/>
              </w:tabs>
              <w:ind w:left="-425" w:firstLine="1418"/>
              <w:rPr>
                <w:rFonts w:asciiTheme="minorHAnsi" w:hAnsiTheme="minorHAnsi"/>
                <w:lang w:eastAsia="ar-SA"/>
              </w:rPr>
            </w:pPr>
            <w:r w:rsidRPr="00495A81">
              <w:rPr>
                <w:rFonts w:asciiTheme="minorHAnsi" w:hAnsiTheme="minorHAnsi"/>
                <w:lang w:eastAsia="en-US"/>
              </w:rPr>
              <w:t xml:space="preserve">            </w:t>
            </w:r>
            <w:r w:rsidRPr="00292C0D">
              <w:rPr>
                <w:rFonts w:asciiTheme="minorHAnsi" w:hAnsiTheme="minorHAnsi"/>
                <w:noProof/>
                <w:lang w:eastAsia="el-GR" w:bidi="ar-SA"/>
              </w:rPr>
              <w:drawing>
                <wp:inline distT="0" distB="0" distL="0" distR="0" wp14:anchorId="33374659" wp14:editId="6A92922E">
                  <wp:extent cx="534035" cy="5340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0000"/>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solidFill>
                            <a:srgbClr val="FFFFFF"/>
                          </a:solidFill>
                          <a:ln>
                            <a:noFill/>
                          </a:ln>
                        </pic:spPr>
                      </pic:pic>
                    </a:graphicData>
                  </a:graphic>
                </wp:inline>
              </w:drawing>
            </w:r>
          </w:p>
          <w:p w:rsidR="00525B27" w:rsidRPr="00292C0D" w:rsidRDefault="00525B27" w:rsidP="0032747E">
            <w:pPr>
              <w:pStyle w:val="Standard"/>
              <w:keepNext/>
              <w:tabs>
                <w:tab w:val="left" w:pos="432"/>
                <w:tab w:val="left" w:pos="1566"/>
              </w:tabs>
              <w:spacing w:before="120"/>
              <w:ind w:left="431" w:hanging="431"/>
              <w:jc w:val="center"/>
              <w:rPr>
                <w:rFonts w:asciiTheme="minorHAnsi" w:eastAsia="Calibri" w:hAnsiTheme="minorHAnsi"/>
                <w:b/>
                <w:bCs/>
                <w:iCs/>
                <w:lang w:eastAsia="ar-SA"/>
              </w:rPr>
            </w:pPr>
            <w:r w:rsidRPr="00292C0D">
              <w:rPr>
                <w:rFonts w:asciiTheme="minorHAnsi" w:eastAsia="Calibri" w:hAnsiTheme="minorHAnsi"/>
                <w:b/>
                <w:bCs/>
                <w:iCs/>
                <w:lang w:eastAsia="ar-SA"/>
              </w:rPr>
              <w:t>ΕΛΛΗΝΙΚΗ ΔΗΜΟΚΡΑΤΙΑ</w:t>
            </w:r>
          </w:p>
          <w:p w:rsidR="00525B27" w:rsidRPr="003A7ADA" w:rsidRDefault="00525B27" w:rsidP="003A7ADA">
            <w:pPr>
              <w:pStyle w:val="Standard"/>
              <w:keepNext/>
              <w:tabs>
                <w:tab w:val="left" w:pos="432"/>
                <w:tab w:val="left" w:pos="1566"/>
              </w:tabs>
              <w:ind w:left="432" w:hanging="432"/>
              <w:jc w:val="center"/>
              <w:rPr>
                <w:rFonts w:asciiTheme="minorHAnsi" w:eastAsia="Calibri" w:hAnsiTheme="minorHAnsi"/>
                <w:b/>
                <w:bCs/>
                <w:iCs/>
                <w:lang w:eastAsia="ar-SA"/>
              </w:rPr>
            </w:pPr>
            <w:r w:rsidRPr="00292C0D">
              <w:rPr>
                <w:rFonts w:asciiTheme="minorHAnsi" w:eastAsia="Calibri" w:hAnsiTheme="minorHAnsi"/>
                <w:b/>
                <w:bCs/>
                <w:iCs/>
                <w:lang w:val="en-US" w:eastAsia="ar-SA"/>
              </w:rPr>
              <w:t>Y</w:t>
            </w:r>
            <w:r w:rsidRPr="00292C0D">
              <w:rPr>
                <w:rFonts w:asciiTheme="minorHAnsi" w:eastAsia="Calibri" w:hAnsiTheme="minorHAnsi"/>
                <w:b/>
                <w:bCs/>
                <w:iCs/>
                <w:lang w:eastAsia="ar-SA"/>
              </w:rPr>
              <w:t>ΠΟΥΡΓΕΙΟ</w:t>
            </w:r>
            <w:r w:rsidR="003A7ADA" w:rsidRPr="003A7ADA">
              <w:rPr>
                <w:rFonts w:asciiTheme="minorHAnsi" w:eastAsia="Calibri" w:hAnsiTheme="minorHAnsi"/>
                <w:b/>
                <w:bCs/>
                <w:iCs/>
                <w:lang w:eastAsia="ar-SA"/>
              </w:rPr>
              <w:t xml:space="preserve"> </w:t>
            </w:r>
            <w:r w:rsidRPr="00292C0D">
              <w:rPr>
                <w:rFonts w:asciiTheme="minorHAnsi" w:eastAsia="Calibri" w:hAnsiTheme="minorHAnsi"/>
                <w:b/>
                <w:bCs/>
                <w:iCs/>
                <w:lang w:eastAsia="ar-SA"/>
              </w:rPr>
              <w:t>ΠΑΙΔΕΙΑΣ</w:t>
            </w:r>
            <w:r w:rsidR="003A7ADA" w:rsidRPr="003A7ADA">
              <w:rPr>
                <w:rFonts w:asciiTheme="minorHAnsi" w:eastAsia="Calibri" w:hAnsiTheme="minorHAnsi"/>
                <w:b/>
                <w:bCs/>
                <w:iCs/>
                <w:lang w:eastAsia="ar-SA"/>
              </w:rPr>
              <w:t xml:space="preserve">, </w:t>
            </w:r>
            <w:r w:rsidRPr="00292C0D">
              <w:rPr>
                <w:rFonts w:asciiTheme="minorHAnsi" w:eastAsia="Calibri" w:hAnsiTheme="minorHAnsi"/>
                <w:b/>
                <w:bCs/>
                <w:iCs/>
                <w:lang w:eastAsia="ar-SA"/>
              </w:rPr>
              <w:t>ΘΡΗΣΚΕΥΜΑΤΩΝ</w:t>
            </w:r>
          </w:p>
          <w:p w:rsidR="003A7ADA" w:rsidRPr="003A7ADA" w:rsidRDefault="003A7ADA" w:rsidP="003A7ADA">
            <w:pPr>
              <w:pStyle w:val="Standard"/>
              <w:keepNext/>
              <w:tabs>
                <w:tab w:val="left" w:pos="432"/>
                <w:tab w:val="left" w:pos="1566"/>
              </w:tabs>
              <w:ind w:left="432" w:hanging="432"/>
              <w:jc w:val="center"/>
              <w:rPr>
                <w:rFonts w:asciiTheme="minorHAnsi" w:eastAsia="Calibri" w:hAnsiTheme="minorHAnsi"/>
                <w:b/>
                <w:bCs/>
                <w:iCs/>
                <w:lang w:eastAsia="ar-SA"/>
              </w:rPr>
            </w:pPr>
            <w:r>
              <w:rPr>
                <w:rFonts w:asciiTheme="minorHAnsi" w:eastAsia="Calibri" w:hAnsiTheme="minorHAnsi"/>
                <w:b/>
                <w:bCs/>
                <w:iCs/>
                <w:lang w:eastAsia="ar-SA"/>
              </w:rPr>
              <w:t>ΚΑΙ ΑΘΛΗΤΙΣΜΟΥ</w:t>
            </w:r>
          </w:p>
        </w:tc>
        <w:tc>
          <w:tcPr>
            <w:tcW w:w="1349" w:type="dxa"/>
            <w:tcBorders>
              <w:top w:val="single" w:sz="12" w:space="0" w:color="00000A"/>
              <w:bottom w:val="single" w:sz="8" w:space="0" w:color="00000A"/>
            </w:tcBorders>
            <w:shd w:val="clear" w:color="auto" w:fill="FFFFFF"/>
            <w:vAlign w:val="center"/>
          </w:tcPr>
          <w:p w:rsidR="00525B27" w:rsidRPr="00292C0D" w:rsidRDefault="00525B27" w:rsidP="00141C9A">
            <w:pPr>
              <w:pStyle w:val="Standard"/>
              <w:jc w:val="center"/>
              <w:rPr>
                <w:rFonts w:asciiTheme="minorHAnsi" w:hAnsiTheme="minorHAnsi"/>
              </w:rPr>
            </w:pPr>
          </w:p>
        </w:tc>
        <w:tc>
          <w:tcPr>
            <w:tcW w:w="3911" w:type="dxa"/>
            <w:tcBorders>
              <w:top w:val="single" w:sz="12" w:space="0" w:color="00000A"/>
              <w:left w:val="nil"/>
              <w:bottom w:val="single" w:sz="8" w:space="0" w:color="00000A"/>
              <w:right w:val="single" w:sz="12" w:space="0" w:color="00000A"/>
            </w:tcBorders>
            <w:shd w:val="clear" w:color="auto" w:fill="FFFFFF"/>
            <w:vAlign w:val="center"/>
          </w:tcPr>
          <w:p w:rsidR="00525B27" w:rsidRPr="00292C0D" w:rsidRDefault="00525B27" w:rsidP="0032747E">
            <w:pPr>
              <w:pStyle w:val="Standard"/>
              <w:tabs>
                <w:tab w:val="center" w:pos="3894"/>
                <w:tab w:val="right" w:pos="8214"/>
              </w:tabs>
              <w:ind w:left="-425" w:firstLine="1276"/>
              <w:rPr>
                <w:rFonts w:asciiTheme="minorHAnsi" w:hAnsiTheme="minorHAnsi" w:cs="Times New Roman"/>
                <w:noProof/>
                <w:kern w:val="0"/>
                <w:lang w:eastAsia="el-GR"/>
              </w:rPr>
            </w:pPr>
            <w:r w:rsidRPr="00292C0D">
              <w:rPr>
                <w:rFonts w:asciiTheme="minorHAnsi" w:hAnsiTheme="minorHAnsi" w:cs="Times New Roman"/>
                <w:noProof/>
                <w:kern w:val="0"/>
                <w:lang w:eastAsia="el-GR"/>
              </w:rPr>
              <w:t xml:space="preserve">           </w:t>
            </w:r>
            <w:r w:rsidRPr="00292C0D">
              <w:rPr>
                <w:rFonts w:asciiTheme="minorHAnsi" w:hAnsiTheme="minorHAnsi" w:cs="Times New Roman"/>
                <w:noProof/>
                <w:kern w:val="0"/>
                <w:lang w:eastAsia="el-GR" w:bidi="ar-SA"/>
              </w:rPr>
              <w:drawing>
                <wp:inline distT="0" distB="0" distL="0" distR="0" wp14:anchorId="13FEE45A" wp14:editId="348B0AEA">
                  <wp:extent cx="650875" cy="43878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438785"/>
                          </a:xfrm>
                          <a:prstGeom prst="rect">
                            <a:avLst/>
                          </a:prstGeom>
                          <a:noFill/>
                          <a:ln>
                            <a:noFill/>
                          </a:ln>
                        </pic:spPr>
                      </pic:pic>
                    </a:graphicData>
                  </a:graphic>
                </wp:inline>
              </w:drawing>
            </w:r>
          </w:p>
          <w:p w:rsidR="00525B27" w:rsidRPr="00292C0D" w:rsidRDefault="00525B27" w:rsidP="00141C9A">
            <w:pPr>
              <w:pStyle w:val="Standard"/>
              <w:tabs>
                <w:tab w:val="center" w:pos="3894"/>
                <w:tab w:val="right" w:pos="8214"/>
              </w:tabs>
              <w:ind w:left="-426" w:firstLine="1277"/>
              <w:rPr>
                <w:rFonts w:asciiTheme="minorHAnsi" w:hAnsiTheme="minorHAnsi"/>
                <w:lang w:eastAsia="ar-SA"/>
              </w:rPr>
            </w:pPr>
          </w:p>
          <w:p w:rsidR="00525B27" w:rsidRPr="00292C0D" w:rsidRDefault="00525B27" w:rsidP="0032747E">
            <w:pPr>
              <w:tabs>
                <w:tab w:val="left" w:pos="-2340"/>
                <w:tab w:val="left" w:pos="-2160"/>
                <w:tab w:val="left" w:pos="-1080"/>
              </w:tabs>
              <w:spacing w:after="0"/>
              <w:jc w:val="center"/>
              <w:rPr>
                <w:rFonts w:eastAsia="Times New Roman" w:cs="Times New Roman"/>
                <w:b/>
                <w:bCs/>
                <w:sz w:val="24"/>
                <w:szCs w:val="24"/>
                <w:lang w:eastAsia="el-GR"/>
              </w:rPr>
            </w:pPr>
            <w:r w:rsidRPr="00292C0D">
              <w:rPr>
                <w:rFonts w:eastAsia="Times New Roman" w:cs="Times New Roman"/>
                <w:b/>
                <w:bCs/>
                <w:sz w:val="24"/>
                <w:szCs w:val="24"/>
                <w:lang w:eastAsia="el-GR"/>
              </w:rPr>
              <w:t>ΕΥΡΩΠΑΪΚΗ ΕΝΩΣΗ</w:t>
            </w:r>
          </w:p>
          <w:p w:rsidR="003A7ADA" w:rsidRDefault="00525B27" w:rsidP="0032747E">
            <w:pPr>
              <w:pStyle w:val="Standard"/>
              <w:keepNext/>
              <w:tabs>
                <w:tab w:val="left" w:pos="432"/>
                <w:tab w:val="left" w:pos="1566"/>
              </w:tabs>
              <w:jc w:val="center"/>
              <w:rPr>
                <w:rFonts w:asciiTheme="minorHAnsi" w:eastAsia="Calibri" w:hAnsiTheme="minorHAnsi"/>
                <w:b/>
                <w:bCs/>
                <w:iCs/>
                <w:lang w:eastAsia="ar-SA"/>
              </w:rPr>
            </w:pPr>
            <w:r w:rsidRPr="00292C0D">
              <w:rPr>
                <w:rFonts w:asciiTheme="minorHAnsi" w:eastAsia="Calibri" w:hAnsiTheme="minorHAnsi"/>
                <w:b/>
                <w:bCs/>
                <w:iCs/>
                <w:lang w:eastAsia="ar-SA"/>
              </w:rPr>
              <w:t xml:space="preserve">ΕΥΡΩΠΑΪΚΟ </w:t>
            </w:r>
            <w:r w:rsidR="00884080" w:rsidRPr="00292C0D">
              <w:rPr>
                <w:rFonts w:asciiTheme="minorHAnsi" w:eastAsia="Calibri" w:hAnsiTheme="minorHAnsi"/>
                <w:b/>
                <w:bCs/>
                <w:iCs/>
                <w:lang w:eastAsia="ar-SA"/>
              </w:rPr>
              <w:t xml:space="preserve">ΚΟΙΝΩΝΙΚΟ </w:t>
            </w:r>
            <w:r w:rsidRPr="00292C0D">
              <w:rPr>
                <w:rFonts w:asciiTheme="minorHAnsi" w:eastAsia="Calibri" w:hAnsiTheme="minorHAnsi"/>
                <w:b/>
                <w:bCs/>
                <w:iCs/>
                <w:lang w:eastAsia="ar-SA"/>
              </w:rPr>
              <w:t>ΤΑΜΕΙΟ</w:t>
            </w:r>
            <w:r w:rsidR="003A7ADA" w:rsidRPr="003A7ADA">
              <w:rPr>
                <w:rFonts w:asciiTheme="minorHAnsi" w:eastAsia="Calibri" w:hAnsiTheme="minorHAnsi"/>
                <w:b/>
                <w:bCs/>
                <w:iCs/>
                <w:lang w:eastAsia="ar-SA"/>
              </w:rPr>
              <w:t xml:space="preserve">+ </w:t>
            </w:r>
          </w:p>
          <w:p w:rsidR="00525B27" w:rsidRPr="00292C0D" w:rsidRDefault="003A7ADA" w:rsidP="003A7ADA">
            <w:pPr>
              <w:pStyle w:val="Standard"/>
              <w:keepNext/>
              <w:tabs>
                <w:tab w:val="left" w:pos="432"/>
                <w:tab w:val="left" w:pos="1566"/>
              </w:tabs>
              <w:jc w:val="center"/>
              <w:rPr>
                <w:rFonts w:asciiTheme="minorHAnsi" w:eastAsia="Calibri" w:hAnsiTheme="minorHAnsi"/>
                <w:b/>
                <w:bCs/>
                <w:iCs/>
                <w:lang w:eastAsia="ar-SA"/>
              </w:rPr>
            </w:pPr>
            <w:r w:rsidRPr="003A7ADA">
              <w:rPr>
                <w:rFonts w:asciiTheme="minorHAnsi" w:eastAsia="Calibri" w:hAnsiTheme="minorHAnsi"/>
                <w:b/>
                <w:bCs/>
                <w:iCs/>
                <w:lang w:eastAsia="ar-SA"/>
              </w:rPr>
              <w:t>(</w:t>
            </w:r>
            <w:r>
              <w:rPr>
                <w:rFonts w:asciiTheme="minorHAnsi" w:eastAsia="Calibri" w:hAnsiTheme="minorHAnsi"/>
                <w:b/>
                <w:bCs/>
                <w:iCs/>
                <w:lang w:eastAsia="ar-SA"/>
              </w:rPr>
              <w:t>ΕΚΤ+)</w:t>
            </w:r>
          </w:p>
        </w:tc>
      </w:tr>
      <w:tr w:rsidR="00525B27" w:rsidRPr="00292C0D" w:rsidTr="0032747E">
        <w:trPr>
          <w:cantSplit/>
          <w:trHeight w:val="821"/>
          <w:jc w:val="center"/>
        </w:trPr>
        <w:tc>
          <w:tcPr>
            <w:tcW w:w="4538" w:type="dxa"/>
            <w:tcBorders>
              <w:top w:val="single" w:sz="8" w:space="0" w:color="00000A"/>
              <w:left w:val="single" w:sz="12" w:space="0" w:color="00000A"/>
              <w:bottom w:val="single" w:sz="8" w:space="0" w:color="00000A"/>
            </w:tcBorders>
            <w:shd w:val="clear" w:color="auto" w:fill="FFFFFF"/>
            <w:vAlign w:val="center"/>
          </w:tcPr>
          <w:p w:rsidR="00525B27" w:rsidRPr="00292C0D" w:rsidRDefault="00525B27" w:rsidP="003A7ADA">
            <w:pPr>
              <w:tabs>
                <w:tab w:val="left" w:pos="-2340"/>
                <w:tab w:val="left" w:pos="-2160"/>
                <w:tab w:val="left" w:pos="-1080"/>
              </w:tabs>
              <w:spacing w:after="0" w:line="240" w:lineRule="auto"/>
              <w:jc w:val="center"/>
              <w:rPr>
                <w:rFonts w:eastAsia="Times New Roman" w:cs="Calibri"/>
                <w:b/>
                <w:bCs/>
              </w:rPr>
            </w:pPr>
            <w:r w:rsidRPr="00292C0D">
              <w:rPr>
                <w:rFonts w:eastAsia="Times New Roman" w:cs="Calibri"/>
                <w:b/>
                <w:bCs/>
              </w:rPr>
              <w:t>ΕΙΔΙΚΗ ΥΠΗΡΕΣΙΑ</w:t>
            </w:r>
          </w:p>
          <w:p w:rsidR="00525B27" w:rsidRPr="00292C0D" w:rsidRDefault="00525B27" w:rsidP="003A7ADA">
            <w:pPr>
              <w:tabs>
                <w:tab w:val="left" w:pos="-2340"/>
                <w:tab w:val="left" w:pos="-2160"/>
                <w:tab w:val="left" w:pos="-1080"/>
              </w:tabs>
              <w:spacing w:after="0" w:line="240" w:lineRule="auto"/>
              <w:jc w:val="center"/>
              <w:rPr>
                <w:rFonts w:eastAsia="Times New Roman" w:cs="Calibri"/>
                <w:b/>
                <w:bCs/>
              </w:rPr>
            </w:pPr>
            <w:r w:rsidRPr="00292C0D">
              <w:rPr>
                <w:rFonts w:eastAsia="Times New Roman" w:cs="Calibri"/>
                <w:b/>
                <w:bCs/>
              </w:rPr>
              <w:t xml:space="preserve">ΕΠΙΤΕΛΙΚΗ ΔΟΜΗ ΕΣΠΑ, </w:t>
            </w:r>
            <w:r w:rsidR="003A7ADA">
              <w:rPr>
                <w:rFonts w:eastAsia="Times New Roman" w:cs="Calibri"/>
                <w:b/>
                <w:bCs/>
              </w:rPr>
              <w:t>Υ.ΠΑΙ.Θ.Α</w:t>
            </w:r>
          </w:p>
          <w:p w:rsidR="00525B27" w:rsidRPr="00292C0D" w:rsidRDefault="00525B27" w:rsidP="003A7ADA">
            <w:pPr>
              <w:tabs>
                <w:tab w:val="left" w:pos="-2340"/>
                <w:tab w:val="left" w:pos="-2160"/>
                <w:tab w:val="left" w:pos="-1080"/>
              </w:tabs>
              <w:spacing w:after="0" w:line="240" w:lineRule="auto"/>
              <w:jc w:val="center"/>
              <w:rPr>
                <w:rFonts w:eastAsia="Times New Roman" w:cs="Calibri"/>
                <w:b/>
                <w:bCs/>
              </w:rPr>
            </w:pPr>
            <w:r w:rsidRPr="00292C0D">
              <w:rPr>
                <w:rFonts w:eastAsia="Times New Roman" w:cs="Calibri"/>
                <w:b/>
                <w:bCs/>
              </w:rPr>
              <w:t>ΜΟΝΑΔΑ Γ’</w:t>
            </w:r>
          </w:p>
          <w:p w:rsidR="00525B27" w:rsidRPr="00292C0D" w:rsidRDefault="00525B27" w:rsidP="00141C9A">
            <w:pPr>
              <w:tabs>
                <w:tab w:val="left" w:pos="-2340"/>
                <w:tab w:val="left" w:pos="-2160"/>
                <w:tab w:val="left" w:pos="-1080"/>
              </w:tabs>
              <w:spacing w:after="120"/>
              <w:ind w:left="-96"/>
              <w:jc w:val="center"/>
              <w:rPr>
                <w:rFonts w:eastAsia="Times New Roman" w:cs="Calibri"/>
                <w:b/>
                <w:bCs/>
              </w:rPr>
            </w:pPr>
            <w:r w:rsidRPr="00292C0D">
              <w:rPr>
                <w:rFonts w:eastAsia="Times New Roman" w:cs="Calibri"/>
                <w:b/>
                <w:bCs/>
              </w:rPr>
              <w:t>ΟΡΓΑΝΩΣΗΣ ΚΑΙ ΔΙΟΙΚΗΤΙΚΗΣ ΥΠΟΣΤΗΡΙΞΗΣ</w:t>
            </w:r>
          </w:p>
          <w:tbl>
            <w:tblPr>
              <w:tblW w:w="4635" w:type="dxa"/>
              <w:tblBorders>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1551"/>
              <w:gridCol w:w="3084"/>
            </w:tblGrid>
            <w:tr w:rsidR="00525B27" w:rsidRPr="00292C0D" w:rsidTr="00292AD0">
              <w:trPr>
                <w:trHeight w:val="159"/>
              </w:trPr>
              <w:tc>
                <w:tcPr>
                  <w:tcW w:w="1551" w:type="dxa"/>
                  <w:shd w:val="clear" w:color="auto" w:fill="auto"/>
                </w:tcPr>
                <w:p w:rsidR="00525B27" w:rsidRPr="00292C0D" w:rsidRDefault="00525B27" w:rsidP="00141C9A">
                  <w:pPr>
                    <w:pStyle w:val="Standard"/>
                    <w:overflowPunct w:val="0"/>
                    <w:rPr>
                      <w:rFonts w:asciiTheme="minorHAnsi" w:hAnsiTheme="minorHAnsi"/>
                      <w:b/>
                    </w:rPr>
                  </w:pPr>
                  <w:proofErr w:type="spellStart"/>
                  <w:r w:rsidRPr="00292C0D">
                    <w:rPr>
                      <w:rFonts w:asciiTheme="minorHAnsi" w:hAnsiTheme="minorHAnsi"/>
                      <w:b/>
                    </w:rPr>
                    <w:t>Ταχ</w:t>
                  </w:r>
                  <w:proofErr w:type="spellEnd"/>
                  <w:r w:rsidRPr="00292C0D">
                    <w:rPr>
                      <w:rFonts w:asciiTheme="minorHAnsi" w:hAnsiTheme="minorHAnsi"/>
                      <w:b/>
                    </w:rPr>
                    <w:t>. Δ/νση:</w:t>
                  </w:r>
                </w:p>
              </w:tc>
              <w:tc>
                <w:tcPr>
                  <w:tcW w:w="3084" w:type="dxa"/>
                  <w:shd w:val="clear" w:color="auto" w:fill="auto"/>
                </w:tcPr>
                <w:p w:rsidR="00525B27" w:rsidRPr="00292C0D" w:rsidRDefault="00525B27" w:rsidP="00141C9A">
                  <w:pPr>
                    <w:pStyle w:val="Standard"/>
                    <w:overflowPunct w:val="0"/>
                    <w:rPr>
                      <w:rFonts w:asciiTheme="minorHAnsi" w:hAnsiTheme="minorHAnsi"/>
                    </w:rPr>
                  </w:pPr>
                  <w:r w:rsidRPr="00292C0D">
                    <w:rPr>
                      <w:rFonts w:asciiTheme="minorHAnsi" w:hAnsiTheme="minorHAnsi"/>
                      <w:bCs/>
                    </w:rPr>
                    <w:t>Ανδρέα Παπανδρέου  37</w:t>
                  </w:r>
                </w:p>
              </w:tc>
            </w:tr>
            <w:tr w:rsidR="00525B27" w:rsidRPr="00292C0D" w:rsidTr="00292AD0">
              <w:trPr>
                <w:trHeight w:val="321"/>
              </w:trPr>
              <w:tc>
                <w:tcPr>
                  <w:tcW w:w="1551" w:type="dxa"/>
                  <w:shd w:val="clear" w:color="auto" w:fill="auto"/>
                </w:tcPr>
                <w:p w:rsidR="00525B27" w:rsidRPr="00292C0D" w:rsidRDefault="00525B27" w:rsidP="00141C9A">
                  <w:pPr>
                    <w:pStyle w:val="Standard"/>
                    <w:overflowPunct w:val="0"/>
                    <w:rPr>
                      <w:rFonts w:asciiTheme="minorHAnsi" w:hAnsiTheme="minorHAnsi"/>
                      <w:b/>
                    </w:rPr>
                  </w:pPr>
                  <w:r w:rsidRPr="00292C0D">
                    <w:rPr>
                      <w:rFonts w:asciiTheme="minorHAnsi" w:hAnsiTheme="minorHAnsi"/>
                      <w:b/>
                    </w:rPr>
                    <w:t>Τ.Κ. – Πόλη:</w:t>
                  </w:r>
                </w:p>
              </w:tc>
              <w:tc>
                <w:tcPr>
                  <w:tcW w:w="3084" w:type="dxa"/>
                  <w:shd w:val="clear" w:color="auto" w:fill="auto"/>
                </w:tcPr>
                <w:p w:rsidR="00525B27" w:rsidRPr="00292C0D" w:rsidRDefault="00525B27" w:rsidP="00141C9A">
                  <w:pPr>
                    <w:pStyle w:val="Standard"/>
                    <w:overflowPunct w:val="0"/>
                    <w:rPr>
                      <w:rFonts w:asciiTheme="minorHAnsi" w:hAnsiTheme="minorHAnsi"/>
                      <w:bCs/>
                    </w:rPr>
                  </w:pPr>
                  <w:r w:rsidRPr="00292C0D">
                    <w:rPr>
                      <w:rFonts w:asciiTheme="minorHAnsi" w:hAnsiTheme="minorHAnsi"/>
                      <w:bCs/>
                    </w:rPr>
                    <w:t xml:space="preserve"> 151 80 Μαρούσι Αττικής</w:t>
                  </w:r>
                </w:p>
              </w:tc>
            </w:tr>
            <w:tr w:rsidR="00525B27" w:rsidRPr="00292C0D" w:rsidTr="00292AD0">
              <w:trPr>
                <w:trHeight w:val="66"/>
              </w:trPr>
              <w:tc>
                <w:tcPr>
                  <w:tcW w:w="1551" w:type="dxa"/>
                  <w:shd w:val="clear" w:color="auto" w:fill="auto"/>
                </w:tcPr>
                <w:p w:rsidR="00525B27" w:rsidRPr="00292C0D" w:rsidRDefault="00525B27" w:rsidP="00141C9A">
                  <w:pPr>
                    <w:pStyle w:val="Standard"/>
                    <w:overflowPunct w:val="0"/>
                    <w:rPr>
                      <w:rFonts w:asciiTheme="minorHAnsi" w:hAnsiTheme="minorHAnsi"/>
                      <w:b/>
                    </w:rPr>
                  </w:pPr>
                  <w:r w:rsidRPr="00292C0D">
                    <w:rPr>
                      <w:rFonts w:asciiTheme="minorHAnsi" w:hAnsiTheme="minorHAnsi"/>
                      <w:b/>
                    </w:rPr>
                    <w:t>Πληροφορίες:</w:t>
                  </w:r>
                </w:p>
              </w:tc>
              <w:tc>
                <w:tcPr>
                  <w:tcW w:w="3084" w:type="dxa"/>
                  <w:shd w:val="clear" w:color="auto" w:fill="auto"/>
                </w:tcPr>
                <w:p w:rsidR="00525B27" w:rsidRPr="00292C0D" w:rsidRDefault="003A7ADA" w:rsidP="00141C9A">
                  <w:pPr>
                    <w:pStyle w:val="Standard"/>
                    <w:overflowPunct w:val="0"/>
                    <w:rPr>
                      <w:rFonts w:asciiTheme="minorHAnsi" w:hAnsiTheme="minorHAnsi"/>
                    </w:rPr>
                  </w:pPr>
                  <w:r>
                    <w:rPr>
                      <w:rFonts w:asciiTheme="minorHAnsi" w:hAnsiTheme="minorHAnsi"/>
                    </w:rPr>
                    <w:t>Π. Κλεάνθους</w:t>
                  </w:r>
                </w:p>
              </w:tc>
            </w:tr>
            <w:tr w:rsidR="00525B27" w:rsidRPr="00292C0D" w:rsidTr="00292AD0">
              <w:trPr>
                <w:trHeight w:val="46"/>
              </w:trPr>
              <w:tc>
                <w:tcPr>
                  <w:tcW w:w="1551" w:type="dxa"/>
                  <w:shd w:val="clear" w:color="auto" w:fill="auto"/>
                </w:tcPr>
                <w:p w:rsidR="00525B27" w:rsidRPr="00292C0D" w:rsidRDefault="00525B27" w:rsidP="00141C9A">
                  <w:pPr>
                    <w:pStyle w:val="Standard"/>
                    <w:overflowPunct w:val="0"/>
                    <w:rPr>
                      <w:rFonts w:asciiTheme="minorHAnsi" w:hAnsiTheme="minorHAnsi"/>
                      <w:b/>
                    </w:rPr>
                  </w:pPr>
                  <w:r w:rsidRPr="00292C0D">
                    <w:rPr>
                      <w:rFonts w:asciiTheme="minorHAnsi" w:hAnsiTheme="minorHAnsi"/>
                      <w:b/>
                    </w:rPr>
                    <w:t>Τηλέφωνο:</w:t>
                  </w:r>
                </w:p>
              </w:tc>
              <w:tc>
                <w:tcPr>
                  <w:tcW w:w="3084" w:type="dxa"/>
                  <w:shd w:val="clear" w:color="auto" w:fill="auto"/>
                </w:tcPr>
                <w:p w:rsidR="00525B27" w:rsidRPr="00292C0D" w:rsidRDefault="00525B27" w:rsidP="003A7ADA">
                  <w:pPr>
                    <w:pStyle w:val="Standard"/>
                    <w:overflowPunct w:val="0"/>
                    <w:rPr>
                      <w:rFonts w:asciiTheme="minorHAnsi" w:hAnsiTheme="minorHAnsi"/>
                    </w:rPr>
                  </w:pPr>
                  <w:r w:rsidRPr="00292C0D">
                    <w:rPr>
                      <w:rFonts w:asciiTheme="minorHAnsi" w:hAnsiTheme="minorHAnsi"/>
                    </w:rPr>
                    <w:t>210344</w:t>
                  </w:r>
                  <w:r w:rsidR="003A7ADA">
                    <w:rPr>
                      <w:rFonts w:asciiTheme="minorHAnsi" w:hAnsiTheme="minorHAnsi"/>
                    </w:rPr>
                    <w:t>2977</w:t>
                  </w:r>
                </w:p>
              </w:tc>
            </w:tr>
            <w:tr w:rsidR="00525B27" w:rsidRPr="00292C0D" w:rsidTr="00292AD0">
              <w:trPr>
                <w:trHeight w:val="124"/>
              </w:trPr>
              <w:tc>
                <w:tcPr>
                  <w:tcW w:w="1551" w:type="dxa"/>
                  <w:shd w:val="clear" w:color="auto" w:fill="auto"/>
                </w:tcPr>
                <w:p w:rsidR="00525B27" w:rsidRPr="00292C0D" w:rsidRDefault="00525B27" w:rsidP="00141C9A">
                  <w:pPr>
                    <w:pStyle w:val="Standard"/>
                    <w:overflowPunct w:val="0"/>
                    <w:rPr>
                      <w:rFonts w:asciiTheme="minorHAnsi" w:hAnsiTheme="minorHAnsi"/>
                      <w:b/>
                    </w:rPr>
                  </w:pPr>
                  <w:r w:rsidRPr="00292C0D">
                    <w:rPr>
                      <w:rFonts w:asciiTheme="minorHAnsi" w:hAnsiTheme="minorHAnsi"/>
                      <w:b/>
                      <w:lang w:val="en-US"/>
                    </w:rPr>
                    <w:t>e</w:t>
                  </w:r>
                  <w:r w:rsidRPr="00292C0D">
                    <w:rPr>
                      <w:rFonts w:asciiTheme="minorHAnsi" w:hAnsiTheme="minorHAnsi"/>
                      <w:b/>
                    </w:rPr>
                    <w:t>-</w:t>
                  </w:r>
                  <w:r w:rsidRPr="00292C0D">
                    <w:rPr>
                      <w:rFonts w:asciiTheme="minorHAnsi" w:hAnsiTheme="minorHAnsi"/>
                      <w:b/>
                      <w:lang w:val="en-US"/>
                    </w:rPr>
                    <w:t>mail</w:t>
                  </w:r>
                  <w:r w:rsidRPr="00292C0D">
                    <w:rPr>
                      <w:rFonts w:asciiTheme="minorHAnsi" w:hAnsiTheme="minorHAnsi"/>
                      <w:b/>
                    </w:rPr>
                    <w:t>:</w:t>
                  </w:r>
                </w:p>
              </w:tc>
              <w:tc>
                <w:tcPr>
                  <w:tcW w:w="3084" w:type="dxa"/>
                  <w:shd w:val="clear" w:color="auto" w:fill="auto"/>
                </w:tcPr>
                <w:p w:rsidR="00525B27" w:rsidRPr="00292C0D" w:rsidRDefault="003A7ADA" w:rsidP="00065165">
                  <w:pPr>
                    <w:pStyle w:val="Standard"/>
                    <w:overflowPunct w:val="0"/>
                    <w:rPr>
                      <w:rFonts w:asciiTheme="minorHAnsi" w:hAnsiTheme="minorHAnsi"/>
                    </w:rPr>
                  </w:pPr>
                  <w:proofErr w:type="spellStart"/>
                  <w:r>
                    <w:rPr>
                      <w:rStyle w:val="-"/>
                      <w:rFonts w:asciiTheme="minorHAnsi" w:hAnsiTheme="minorHAnsi"/>
                      <w:lang w:val="en-US"/>
                    </w:rPr>
                    <w:t>pkleanthous</w:t>
                  </w:r>
                  <w:proofErr w:type="spellEnd"/>
                  <w:r w:rsidR="009F483F">
                    <w:fldChar w:fldCharType="begin"/>
                  </w:r>
                  <w:r w:rsidR="009F483F">
                    <w:instrText xml:space="preserve"> HYPERLINK "mailto:ethanas@minedu.gov.gr" </w:instrText>
                  </w:r>
                  <w:r w:rsidR="009F483F">
                    <w:fldChar w:fldCharType="separate"/>
                  </w:r>
                  <w:r w:rsidR="00292AD0" w:rsidRPr="00292C0D">
                    <w:rPr>
                      <w:rStyle w:val="-"/>
                      <w:rFonts w:asciiTheme="minorHAnsi" w:hAnsiTheme="minorHAnsi"/>
                    </w:rPr>
                    <w:t>@</w:t>
                  </w:r>
                  <w:proofErr w:type="spellStart"/>
                  <w:r w:rsidR="00292AD0" w:rsidRPr="00065165">
                    <w:rPr>
                      <w:rStyle w:val="-"/>
                      <w:rFonts w:asciiTheme="minorHAnsi" w:hAnsiTheme="minorHAnsi"/>
                    </w:rPr>
                    <w:t>minedu</w:t>
                  </w:r>
                  <w:r w:rsidR="00292AD0" w:rsidRPr="00292C0D">
                    <w:rPr>
                      <w:rStyle w:val="-"/>
                      <w:rFonts w:asciiTheme="minorHAnsi" w:hAnsiTheme="minorHAnsi"/>
                    </w:rPr>
                    <w:t>.</w:t>
                  </w:r>
                  <w:r w:rsidR="00292AD0" w:rsidRPr="00065165">
                    <w:rPr>
                      <w:rStyle w:val="-"/>
                      <w:rFonts w:asciiTheme="minorHAnsi" w:hAnsiTheme="minorHAnsi"/>
                    </w:rPr>
                    <w:t>gov</w:t>
                  </w:r>
                  <w:r w:rsidR="00292AD0" w:rsidRPr="00292C0D">
                    <w:rPr>
                      <w:rStyle w:val="-"/>
                      <w:rFonts w:asciiTheme="minorHAnsi" w:hAnsiTheme="minorHAnsi"/>
                    </w:rPr>
                    <w:t>.</w:t>
                  </w:r>
                  <w:r w:rsidR="00292AD0" w:rsidRPr="00065165">
                    <w:rPr>
                      <w:rStyle w:val="-"/>
                      <w:rFonts w:asciiTheme="minorHAnsi" w:hAnsiTheme="minorHAnsi"/>
                    </w:rPr>
                    <w:t>gr</w:t>
                  </w:r>
                  <w:proofErr w:type="spellEnd"/>
                  <w:r w:rsidR="009F483F">
                    <w:rPr>
                      <w:rStyle w:val="-"/>
                      <w:rFonts w:asciiTheme="minorHAnsi" w:hAnsiTheme="minorHAnsi"/>
                    </w:rPr>
                    <w:fldChar w:fldCharType="end"/>
                  </w:r>
                  <w:r w:rsidR="00525B27" w:rsidRPr="00065165">
                    <w:rPr>
                      <w:rFonts w:asciiTheme="minorHAnsi" w:hAnsiTheme="minorHAnsi"/>
                    </w:rPr>
                    <w:t xml:space="preserve"> </w:t>
                  </w:r>
                  <w:r w:rsidR="00525B27" w:rsidRPr="00292C0D">
                    <w:rPr>
                      <w:rFonts w:asciiTheme="minorHAnsi" w:hAnsiTheme="minorHAnsi"/>
                    </w:rPr>
                    <w:t xml:space="preserve">  </w:t>
                  </w:r>
                </w:p>
              </w:tc>
            </w:tr>
            <w:tr w:rsidR="00525B27" w:rsidRPr="00292C0D" w:rsidTr="00292AD0">
              <w:trPr>
                <w:trHeight w:val="117"/>
              </w:trPr>
              <w:tc>
                <w:tcPr>
                  <w:tcW w:w="1551" w:type="dxa"/>
                  <w:shd w:val="clear" w:color="auto" w:fill="auto"/>
                </w:tcPr>
                <w:p w:rsidR="00525B27" w:rsidRPr="00292C0D" w:rsidRDefault="00525B27" w:rsidP="00141C9A">
                  <w:pPr>
                    <w:pStyle w:val="Standard"/>
                    <w:overflowPunct w:val="0"/>
                    <w:rPr>
                      <w:rFonts w:asciiTheme="minorHAnsi" w:hAnsiTheme="minorHAnsi"/>
                      <w:b/>
                    </w:rPr>
                  </w:pPr>
                  <w:proofErr w:type="spellStart"/>
                  <w:r w:rsidRPr="00292C0D">
                    <w:rPr>
                      <w:rFonts w:asciiTheme="minorHAnsi" w:hAnsiTheme="minorHAnsi"/>
                      <w:b/>
                    </w:rPr>
                    <w:t>Ιστότοπος</w:t>
                  </w:r>
                  <w:proofErr w:type="spellEnd"/>
                  <w:r w:rsidRPr="00292C0D">
                    <w:rPr>
                      <w:rFonts w:asciiTheme="minorHAnsi" w:hAnsiTheme="minorHAnsi"/>
                      <w:b/>
                    </w:rPr>
                    <w:t>:</w:t>
                  </w:r>
                </w:p>
              </w:tc>
              <w:tc>
                <w:tcPr>
                  <w:tcW w:w="3084" w:type="dxa"/>
                  <w:shd w:val="clear" w:color="auto" w:fill="auto"/>
                </w:tcPr>
                <w:p w:rsidR="00525B27" w:rsidRPr="00292C0D" w:rsidRDefault="00D63BAE" w:rsidP="00141C9A">
                  <w:pPr>
                    <w:pStyle w:val="Standard"/>
                    <w:overflowPunct w:val="0"/>
                    <w:spacing w:after="120"/>
                    <w:rPr>
                      <w:rFonts w:asciiTheme="minorHAnsi" w:hAnsiTheme="minorHAnsi"/>
                      <w:lang w:eastAsia="ar-SA"/>
                    </w:rPr>
                  </w:pPr>
                  <w:hyperlink r:id="rId11" w:history="1">
                    <w:r w:rsidR="00525B27" w:rsidRPr="00292C0D">
                      <w:rPr>
                        <w:rStyle w:val="-"/>
                        <w:rFonts w:asciiTheme="minorHAnsi" w:hAnsiTheme="minorHAnsi"/>
                        <w:lang w:val="en-US" w:eastAsia="ar-SA"/>
                      </w:rPr>
                      <w:t>www</w:t>
                    </w:r>
                    <w:r w:rsidR="00525B27" w:rsidRPr="00292C0D">
                      <w:rPr>
                        <w:rStyle w:val="-"/>
                        <w:rFonts w:asciiTheme="minorHAnsi" w:hAnsiTheme="minorHAnsi"/>
                        <w:lang w:eastAsia="ar-SA"/>
                      </w:rPr>
                      <w:t>.</w:t>
                    </w:r>
                    <w:proofErr w:type="spellStart"/>
                    <w:r w:rsidR="00525B27" w:rsidRPr="00292C0D">
                      <w:rPr>
                        <w:rStyle w:val="-"/>
                        <w:rFonts w:asciiTheme="minorHAnsi" w:hAnsiTheme="minorHAnsi"/>
                        <w:lang w:val="en-US" w:eastAsia="ar-SA"/>
                      </w:rPr>
                      <w:t>epiteliki</w:t>
                    </w:r>
                    <w:proofErr w:type="spellEnd"/>
                    <w:r w:rsidR="00525B27" w:rsidRPr="00292C0D">
                      <w:rPr>
                        <w:rStyle w:val="-"/>
                        <w:rFonts w:asciiTheme="minorHAnsi" w:hAnsiTheme="minorHAnsi"/>
                        <w:lang w:eastAsia="ar-SA"/>
                      </w:rPr>
                      <w:t>.</w:t>
                    </w:r>
                    <w:proofErr w:type="spellStart"/>
                    <w:r w:rsidR="00525B27" w:rsidRPr="00292C0D">
                      <w:rPr>
                        <w:rStyle w:val="-"/>
                        <w:rFonts w:asciiTheme="minorHAnsi" w:hAnsiTheme="minorHAnsi"/>
                        <w:lang w:val="en-US" w:eastAsia="ar-SA"/>
                      </w:rPr>
                      <w:t>minedu</w:t>
                    </w:r>
                    <w:proofErr w:type="spellEnd"/>
                    <w:r w:rsidR="00525B27" w:rsidRPr="00292C0D">
                      <w:rPr>
                        <w:rStyle w:val="-"/>
                        <w:rFonts w:asciiTheme="minorHAnsi" w:hAnsiTheme="minorHAnsi"/>
                        <w:lang w:eastAsia="ar-SA"/>
                      </w:rPr>
                      <w:t>.</w:t>
                    </w:r>
                    <w:proofErr w:type="spellStart"/>
                    <w:r w:rsidR="00525B27" w:rsidRPr="00292C0D">
                      <w:rPr>
                        <w:rStyle w:val="-"/>
                        <w:rFonts w:asciiTheme="minorHAnsi" w:hAnsiTheme="minorHAnsi"/>
                        <w:lang w:val="en-US" w:eastAsia="ar-SA"/>
                      </w:rPr>
                      <w:t>gov</w:t>
                    </w:r>
                    <w:proofErr w:type="spellEnd"/>
                    <w:r w:rsidR="00525B27" w:rsidRPr="00292C0D">
                      <w:rPr>
                        <w:rStyle w:val="-"/>
                        <w:rFonts w:asciiTheme="minorHAnsi" w:hAnsiTheme="minorHAnsi"/>
                        <w:lang w:eastAsia="ar-SA"/>
                      </w:rPr>
                      <w:t>.</w:t>
                    </w:r>
                    <w:r w:rsidR="00525B27" w:rsidRPr="00292C0D">
                      <w:rPr>
                        <w:rStyle w:val="-"/>
                        <w:rFonts w:asciiTheme="minorHAnsi" w:hAnsiTheme="minorHAnsi"/>
                        <w:lang w:val="en-US" w:eastAsia="ar-SA"/>
                      </w:rPr>
                      <w:t>gr</w:t>
                    </w:r>
                  </w:hyperlink>
                  <w:r w:rsidR="00525B27" w:rsidRPr="00292C0D">
                    <w:rPr>
                      <w:rFonts w:asciiTheme="minorHAnsi" w:hAnsiTheme="minorHAnsi"/>
                      <w:lang w:eastAsia="ar-SA"/>
                    </w:rPr>
                    <w:t xml:space="preserve"> </w:t>
                  </w:r>
                </w:p>
              </w:tc>
            </w:tr>
          </w:tbl>
          <w:p w:rsidR="00525B27" w:rsidRPr="00292C0D" w:rsidRDefault="00525B27" w:rsidP="00141C9A">
            <w:pPr>
              <w:pStyle w:val="Standard"/>
              <w:rPr>
                <w:rFonts w:asciiTheme="minorHAnsi" w:hAnsiTheme="minorHAnsi"/>
                <w:lang w:eastAsia="ar-SA"/>
              </w:rPr>
            </w:pPr>
          </w:p>
        </w:tc>
        <w:tc>
          <w:tcPr>
            <w:tcW w:w="1349" w:type="dxa"/>
            <w:tcBorders>
              <w:top w:val="single" w:sz="8" w:space="0" w:color="00000A"/>
              <w:left w:val="single" w:sz="8" w:space="0" w:color="00000A"/>
              <w:bottom w:val="single" w:sz="8" w:space="0" w:color="00000A"/>
              <w:right w:val="single" w:sz="4" w:space="0" w:color="auto"/>
            </w:tcBorders>
            <w:shd w:val="clear" w:color="auto" w:fill="FFFFFF"/>
            <w:vAlign w:val="center"/>
          </w:tcPr>
          <w:p w:rsidR="00525B27" w:rsidRPr="00292C0D" w:rsidRDefault="00525B27" w:rsidP="00141C9A">
            <w:pPr>
              <w:pStyle w:val="Standard"/>
              <w:ind w:left="-70"/>
              <w:jc w:val="center"/>
              <w:rPr>
                <w:rFonts w:asciiTheme="minorHAnsi" w:hAnsiTheme="minorHAnsi"/>
                <w:lang w:eastAsia="ar-SA"/>
              </w:rPr>
            </w:pPr>
          </w:p>
        </w:tc>
        <w:tc>
          <w:tcPr>
            <w:tcW w:w="3911" w:type="dxa"/>
            <w:tcBorders>
              <w:top w:val="single" w:sz="8" w:space="0" w:color="00000A"/>
              <w:left w:val="single" w:sz="4" w:space="0" w:color="auto"/>
              <w:bottom w:val="single" w:sz="8" w:space="0" w:color="00000A"/>
              <w:right w:val="single" w:sz="12" w:space="0" w:color="00000A"/>
            </w:tcBorders>
            <w:shd w:val="clear" w:color="auto" w:fill="FFFFFF"/>
            <w:vAlign w:val="center"/>
          </w:tcPr>
          <w:p w:rsidR="00525B27" w:rsidRPr="00712102" w:rsidRDefault="00525B27" w:rsidP="00141C9A">
            <w:pPr>
              <w:pStyle w:val="Standard"/>
              <w:jc w:val="center"/>
              <w:rPr>
                <w:rFonts w:asciiTheme="minorHAnsi" w:hAnsiTheme="minorHAnsi"/>
                <w:b/>
                <w:lang w:val="en-US"/>
              </w:rPr>
            </w:pPr>
            <w:r w:rsidRPr="00292C0D">
              <w:rPr>
                <w:rFonts w:asciiTheme="minorHAnsi" w:hAnsiTheme="minorHAnsi"/>
                <w:b/>
              </w:rPr>
              <w:t>Μαρούσι,</w:t>
            </w:r>
            <w:r w:rsidR="00366EBA">
              <w:rPr>
                <w:rFonts w:asciiTheme="minorHAnsi" w:hAnsiTheme="minorHAnsi"/>
                <w:b/>
                <w:lang w:val="en-US"/>
              </w:rPr>
              <w:t xml:space="preserve">  </w:t>
            </w:r>
            <w:r w:rsidR="00B00D69">
              <w:rPr>
                <w:rFonts w:asciiTheme="minorHAnsi" w:hAnsiTheme="minorHAnsi"/>
                <w:b/>
              </w:rPr>
              <w:t>01</w:t>
            </w:r>
            <w:r w:rsidR="00D60FDA">
              <w:rPr>
                <w:rFonts w:asciiTheme="minorHAnsi" w:hAnsiTheme="minorHAnsi"/>
                <w:b/>
              </w:rPr>
              <w:t>-</w:t>
            </w:r>
            <w:r w:rsidR="0035072F">
              <w:rPr>
                <w:rFonts w:asciiTheme="minorHAnsi" w:hAnsiTheme="minorHAnsi"/>
                <w:b/>
                <w:lang w:val="en-US"/>
              </w:rPr>
              <w:t>0</w:t>
            </w:r>
            <w:r w:rsidR="001529FD">
              <w:rPr>
                <w:rFonts w:asciiTheme="minorHAnsi" w:hAnsiTheme="minorHAnsi"/>
                <w:b/>
                <w:lang w:val="en-US"/>
              </w:rPr>
              <w:t>2</w:t>
            </w:r>
            <w:r w:rsidR="00D60FDA">
              <w:rPr>
                <w:rFonts w:asciiTheme="minorHAnsi" w:hAnsiTheme="minorHAnsi"/>
                <w:b/>
              </w:rPr>
              <w:t>-</w:t>
            </w:r>
            <w:r w:rsidR="00712102">
              <w:rPr>
                <w:rFonts w:asciiTheme="minorHAnsi" w:hAnsiTheme="minorHAnsi"/>
                <w:b/>
                <w:lang w:val="en-US"/>
              </w:rPr>
              <w:t>202</w:t>
            </w:r>
            <w:r w:rsidR="0035072F">
              <w:rPr>
                <w:rFonts w:asciiTheme="minorHAnsi" w:hAnsiTheme="minorHAnsi"/>
                <w:b/>
                <w:lang w:val="en-US"/>
              </w:rPr>
              <w:t>4</w:t>
            </w:r>
          </w:p>
          <w:p w:rsidR="00525B27" w:rsidRPr="00292C0D" w:rsidRDefault="00525B27" w:rsidP="00141C9A">
            <w:pPr>
              <w:pStyle w:val="Standard"/>
              <w:rPr>
                <w:rFonts w:asciiTheme="minorHAnsi" w:hAnsiTheme="minorHAnsi"/>
                <w:b/>
              </w:rPr>
            </w:pPr>
          </w:p>
          <w:p w:rsidR="00525B27" w:rsidRPr="00292C0D" w:rsidRDefault="00366EBA" w:rsidP="00366EBA">
            <w:pPr>
              <w:pStyle w:val="Standard"/>
              <w:rPr>
                <w:rFonts w:asciiTheme="minorHAnsi" w:hAnsiTheme="minorHAnsi"/>
                <w:b/>
                <w:lang w:val="en-US"/>
              </w:rPr>
            </w:pPr>
            <w:r>
              <w:rPr>
                <w:rFonts w:asciiTheme="minorHAnsi" w:hAnsiTheme="minorHAnsi"/>
                <w:b/>
                <w:lang w:val="en-US"/>
              </w:rPr>
              <w:t xml:space="preserve">               </w:t>
            </w:r>
            <w:r w:rsidR="00525B27" w:rsidRPr="00292C0D">
              <w:rPr>
                <w:rFonts w:asciiTheme="minorHAnsi" w:hAnsiTheme="minorHAnsi"/>
                <w:b/>
              </w:rPr>
              <w:t xml:space="preserve">Αριθμ. </w:t>
            </w:r>
            <w:proofErr w:type="spellStart"/>
            <w:r w:rsidR="00525B27" w:rsidRPr="00292C0D">
              <w:rPr>
                <w:rFonts w:asciiTheme="minorHAnsi" w:hAnsiTheme="minorHAnsi"/>
                <w:b/>
              </w:rPr>
              <w:t>Πρωτ</w:t>
            </w:r>
            <w:proofErr w:type="spellEnd"/>
            <w:r w:rsidR="00525B27" w:rsidRPr="00292C0D">
              <w:rPr>
                <w:rFonts w:asciiTheme="minorHAnsi" w:hAnsiTheme="minorHAnsi"/>
                <w:b/>
              </w:rPr>
              <w:t>.</w:t>
            </w:r>
            <w:r w:rsidR="00717CA9">
              <w:rPr>
                <w:rFonts w:asciiTheme="minorHAnsi" w:hAnsiTheme="minorHAnsi"/>
                <w:b/>
              </w:rPr>
              <w:t>:</w:t>
            </w:r>
            <w:r w:rsidR="00B00D69">
              <w:rPr>
                <w:rFonts w:asciiTheme="minorHAnsi" w:hAnsiTheme="minorHAnsi"/>
                <w:b/>
              </w:rPr>
              <w:t xml:space="preserve">  419</w:t>
            </w:r>
            <w:r w:rsidR="00717CA9">
              <w:rPr>
                <w:rFonts w:asciiTheme="minorHAnsi" w:hAnsiTheme="minorHAnsi"/>
                <w:b/>
              </w:rPr>
              <w:t xml:space="preserve"> </w:t>
            </w:r>
            <w:r w:rsidR="00525B27" w:rsidRPr="00292C0D">
              <w:rPr>
                <w:rFonts w:asciiTheme="minorHAnsi" w:hAnsiTheme="minorHAnsi"/>
                <w:b/>
              </w:rPr>
              <w:t xml:space="preserve"> </w:t>
            </w:r>
            <w:r>
              <w:rPr>
                <w:rFonts w:asciiTheme="minorHAnsi" w:hAnsiTheme="minorHAnsi"/>
                <w:b/>
                <w:lang w:val="en-US"/>
              </w:rPr>
              <w:t xml:space="preserve">   </w:t>
            </w:r>
          </w:p>
          <w:p w:rsidR="00525B27" w:rsidRPr="00292C0D" w:rsidRDefault="00525B27" w:rsidP="00141C9A">
            <w:pPr>
              <w:pStyle w:val="Standard"/>
              <w:rPr>
                <w:rFonts w:asciiTheme="minorHAnsi" w:hAnsiTheme="minorHAnsi"/>
                <w:b/>
              </w:rPr>
            </w:pPr>
            <w:r w:rsidRPr="00292C0D">
              <w:rPr>
                <w:rFonts w:asciiTheme="minorHAnsi" w:hAnsiTheme="minorHAnsi"/>
                <w:b/>
              </w:rPr>
              <w:t xml:space="preserve"> </w:t>
            </w:r>
          </w:p>
          <w:p w:rsidR="00525B27" w:rsidRPr="00292C0D" w:rsidRDefault="00525B27" w:rsidP="00141C9A">
            <w:pPr>
              <w:pStyle w:val="Standard"/>
              <w:rPr>
                <w:rFonts w:asciiTheme="minorHAnsi" w:hAnsiTheme="minorHAnsi"/>
                <w:b/>
              </w:rPr>
            </w:pPr>
          </w:p>
          <w:p w:rsidR="00525B27" w:rsidRPr="00292C0D" w:rsidRDefault="00525B27" w:rsidP="00141C9A">
            <w:pPr>
              <w:pStyle w:val="Standard"/>
              <w:rPr>
                <w:rFonts w:asciiTheme="minorHAnsi" w:hAnsiTheme="minorHAnsi"/>
                <w:b/>
              </w:rPr>
            </w:pPr>
          </w:p>
          <w:p w:rsidR="00525B27" w:rsidRPr="00292C0D" w:rsidRDefault="00525B27" w:rsidP="00141C9A">
            <w:pPr>
              <w:pStyle w:val="Standard"/>
              <w:rPr>
                <w:rFonts w:asciiTheme="minorHAnsi" w:hAnsiTheme="minorHAnsi"/>
                <w:b/>
              </w:rPr>
            </w:pPr>
          </w:p>
          <w:p w:rsidR="00525B27" w:rsidRPr="00292C0D" w:rsidRDefault="00525B27" w:rsidP="00141C9A">
            <w:pPr>
              <w:pStyle w:val="Standard"/>
              <w:rPr>
                <w:rFonts w:asciiTheme="minorHAnsi" w:hAnsiTheme="minorHAnsi"/>
                <w:b/>
              </w:rPr>
            </w:pPr>
          </w:p>
        </w:tc>
      </w:tr>
    </w:tbl>
    <w:p w:rsidR="00C0249B" w:rsidRPr="00292C0D" w:rsidRDefault="00C0249B" w:rsidP="00C0249B">
      <w:pPr>
        <w:suppressAutoHyphens/>
        <w:spacing w:after="100" w:line="240" w:lineRule="auto"/>
        <w:jc w:val="both"/>
        <w:rPr>
          <w:rFonts w:eastAsia="MS Mincho" w:cs="Calibri"/>
          <w:highlight w:val="yellow"/>
          <w:lang w:val="en-US" w:eastAsia="ja-JP"/>
        </w:rPr>
      </w:pPr>
    </w:p>
    <w:p w:rsidR="00B10CD7" w:rsidRDefault="00C0249B" w:rsidP="007617E0">
      <w:pPr>
        <w:rPr>
          <w:lang w:eastAsia="zh-CN"/>
        </w:rPr>
      </w:pPr>
      <w:r w:rsidRPr="00797542">
        <w:rPr>
          <w:lang w:eastAsia="zh-CN"/>
        </w:rPr>
        <w:br/>
      </w:r>
    </w:p>
    <w:p w:rsidR="007617E0" w:rsidRPr="001529FD" w:rsidRDefault="007617E0" w:rsidP="00B63517">
      <w:pPr>
        <w:pStyle w:val="2e"/>
        <w:rPr>
          <w:rFonts w:eastAsia="Times New Roman" w:cs="Calibri"/>
          <w:bCs/>
        </w:rPr>
      </w:pPr>
      <w:bookmarkStart w:id="0" w:name="_Toc156402087"/>
      <w:bookmarkStart w:id="1" w:name="_Toc156821917"/>
      <w:bookmarkStart w:id="2" w:name="_Toc157644791"/>
      <w:bookmarkStart w:id="3" w:name="_Toc157688292"/>
      <w:r w:rsidRPr="001529FD">
        <w:t>Διακήρυξη ανοικτού διαγωνισμού κάτω των ορίων μέσω του Ε.Σ.Η.ΔΗ.Σ. παροχής υπηρεσιών για την παραγωγή δημιουργικού, την ανατύπωση και διανομή αφισών και για την παραγωγή Ψηφιακού Υλικού στο πλαίσιο των πράξεων της Επιτελικής Δομής ΕΣΠΑ του Υπουργείου Παιδείας, Θρησκευμάτων και Αθλητισμού</w:t>
      </w:r>
      <w:bookmarkEnd w:id="0"/>
      <w:bookmarkEnd w:id="1"/>
      <w:bookmarkEnd w:id="2"/>
      <w:bookmarkEnd w:id="3"/>
      <w:r w:rsidR="003203E7" w:rsidRPr="001529FD">
        <w:rPr>
          <w:rFonts w:eastAsia="Times New Roman" w:cs="Calibri"/>
          <w:bCs/>
        </w:rPr>
        <w:t xml:space="preserve"> </w:t>
      </w:r>
    </w:p>
    <w:p w:rsidR="001529FD" w:rsidRPr="001529FD" w:rsidRDefault="007617E0" w:rsidP="001529FD">
      <w:pPr>
        <w:pStyle w:val="2e"/>
        <w:spacing w:before="240" w:after="0"/>
        <w:rPr>
          <w:sz w:val="22"/>
          <w:szCs w:val="22"/>
        </w:rPr>
      </w:pPr>
      <w:bookmarkStart w:id="4" w:name="_Toc156402088"/>
      <w:bookmarkStart w:id="5" w:name="_Toc156821918"/>
      <w:bookmarkStart w:id="6" w:name="_Toc157644792"/>
      <w:bookmarkStart w:id="7" w:name="_Toc157688293"/>
      <w:r w:rsidRPr="001529FD">
        <w:rPr>
          <w:sz w:val="22"/>
          <w:szCs w:val="22"/>
        </w:rPr>
        <w:t xml:space="preserve">CPV: </w:t>
      </w:r>
      <w:bookmarkEnd w:id="4"/>
      <w:bookmarkEnd w:id="5"/>
      <w:r w:rsidR="001529FD" w:rsidRPr="001529FD">
        <w:rPr>
          <w:sz w:val="22"/>
          <w:szCs w:val="22"/>
        </w:rPr>
        <w:t>79811000 - Υπηρεσίες ψηφιακής εκτύπωσης</w:t>
      </w:r>
      <w:bookmarkEnd w:id="6"/>
      <w:bookmarkEnd w:id="7"/>
    </w:p>
    <w:p w:rsidR="001529FD" w:rsidRPr="001529FD" w:rsidRDefault="001529FD" w:rsidP="001529FD">
      <w:pPr>
        <w:pStyle w:val="2e"/>
        <w:spacing w:before="0" w:after="0"/>
        <w:rPr>
          <w:sz w:val="22"/>
          <w:szCs w:val="22"/>
        </w:rPr>
      </w:pPr>
      <w:r>
        <w:rPr>
          <w:sz w:val="22"/>
          <w:szCs w:val="22"/>
        </w:rPr>
        <w:t xml:space="preserve">     </w:t>
      </w:r>
      <w:r w:rsidRPr="001529FD">
        <w:rPr>
          <w:sz w:val="22"/>
          <w:szCs w:val="22"/>
        </w:rPr>
        <w:t xml:space="preserve">      </w:t>
      </w:r>
      <w:bookmarkStart w:id="8" w:name="_Toc157644793"/>
      <w:bookmarkStart w:id="9" w:name="_Toc157688294"/>
      <w:r w:rsidRPr="001529FD">
        <w:rPr>
          <w:sz w:val="22"/>
          <w:szCs w:val="22"/>
        </w:rPr>
        <w:t>79822500 - Υπηρεσίες γραφικού σχεδιασμού</w:t>
      </w:r>
      <w:bookmarkEnd w:id="8"/>
      <w:bookmarkEnd w:id="9"/>
    </w:p>
    <w:p w:rsidR="00F61B52" w:rsidRPr="001529FD" w:rsidRDefault="001529FD" w:rsidP="001529FD">
      <w:pPr>
        <w:pStyle w:val="2e"/>
        <w:spacing w:before="0" w:after="0"/>
        <w:rPr>
          <w:rFonts w:eastAsia="Times New Roman" w:cs="Calibri"/>
          <w:bCs/>
          <w:sz w:val="22"/>
          <w:szCs w:val="22"/>
        </w:rPr>
      </w:pPr>
      <w:r>
        <w:rPr>
          <w:sz w:val="22"/>
          <w:szCs w:val="22"/>
        </w:rPr>
        <w:t xml:space="preserve">            </w:t>
      </w:r>
      <w:bookmarkStart w:id="10" w:name="_Toc157644794"/>
      <w:bookmarkStart w:id="11" w:name="_Toc157688295"/>
      <w:r w:rsidRPr="001529FD">
        <w:rPr>
          <w:sz w:val="22"/>
          <w:szCs w:val="22"/>
        </w:rPr>
        <w:t>79824000 - Υπηρεσίες εκτύπωσης κ διανομής</w:t>
      </w:r>
      <w:bookmarkEnd w:id="10"/>
      <w:bookmarkEnd w:id="11"/>
    </w:p>
    <w:p w:rsidR="00C0249B" w:rsidRPr="001529FD" w:rsidRDefault="00C0249B" w:rsidP="007617E0">
      <w:pPr>
        <w:rPr>
          <w:color w:val="333399"/>
          <w:sz w:val="40"/>
          <w:szCs w:val="40"/>
          <w:lang w:eastAsia="zh-CN"/>
        </w:rPr>
      </w:pPr>
      <w:r w:rsidRPr="001529FD">
        <w:rPr>
          <w:color w:val="000000"/>
          <w:szCs w:val="24"/>
          <w:lang w:eastAsia="zh-CN"/>
        </w:rPr>
        <w:br/>
      </w:r>
    </w:p>
    <w:p w:rsidR="00C0249B" w:rsidRPr="001529FD" w:rsidRDefault="00C0249B" w:rsidP="00C0249B">
      <w:pPr>
        <w:suppressAutoHyphens/>
        <w:spacing w:after="60" w:line="240" w:lineRule="auto"/>
        <w:jc w:val="both"/>
        <w:rPr>
          <w:rFonts w:eastAsia="Times New Roman" w:cs="Calibri"/>
          <w:b/>
          <w:bCs/>
          <w:color w:val="000000"/>
          <w:szCs w:val="24"/>
          <w:lang w:eastAsia="zh-CN"/>
        </w:rPr>
      </w:pPr>
    </w:p>
    <w:p w:rsidR="00C0249B" w:rsidRPr="001529FD" w:rsidRDefault="00C0249B" w:rsidP="0022286B"/>
    <w:p w:rsidR="00C0249B" w:rsidRPr="0014687B" w:rsidRDefault="00C0249B" w:rsidP="00C0249B">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eastAsia="Times New Roman" w:cs="Calibri"/>
          <w:b/>
          <w:bCs/>
          <w:color w:val="333399"/>
          <w:sz w:val="28"/>
          <w:szCs w:val="32"/>
          <w:lang w:eastAsia="zh-CN"/>
        </w:rPr>
      </w:pPr>
      <w:bookmarkStart w:id="12" w:name="_Toc157688296"/>
      <w:r w:rsidRPr="0014687B">
        <w:rPr>
          <w:rFonts w:eastAsia="Times New Roman" w:cs="Calibri"/>
          <w:b/>
          <w:bCs/>
          <w:color w:val="333399"/>
          <w:sz w:val="28"/>
          <w:szCs w:val="32"/>
          <w:lang w:eastAsia="zh-CN"/>
        </w:rPr>
        <w:lastRenderedPageBreak/>
        <w:t>Περιεχόμενα</w:t>
      </w:r>
      <w:bookmarkEnd w:id="12"/>
    </w:p>
    <w:sdt>
      <w:sdtPr>
        <w:rPr>
          <w:rFonts w:asciiTheme="minorHAnsi" w:eastAsiaTheme="minorHAnsi" w:hAnsiTheme="minorHAnsi" w:cstheme="minorBidi"/>
          <w:b w:val="0"/>
          <w:bCs w:val="0"/>
          <w:color w:val="auto"/>
          <w:sz w:val="22"/>
          <w:szCs w:val="22"/>
          <w:highlight w:val="yellow"/>
          <w:lang w:val="el-GR"/>
        </w:rPr>
        <w:id w:val="509337328"/>
        <w:docPartObj>
          <w:docPartGallery w:val="Table of Contents"/>
          <w:docPartUnique/>
        </w:docPartObj>
      </w:sdtPr>
      <w:sdtEndPr>
        <w:rPr>
          <w:b/>
        </w:rPr>
      </w:sdtEndPr>
      <w:sdtContent>
        <w:p w:rsidR="00C82739" w:rsidRPr="00576BD6" w:rsidRDefault="005058FA" w:rsidP="002515BA">
          <w:pPr>
            <w:pStyle w:val="aff6"/>
            <w:ind w:right="282"/>
            <w:rPr>
              <w:rStyle w:val="-"/>
              <w:rFonts w:ascii="Calibri" w:eastAsia="Times New Roman" w:hAnsi="Calibri" w:cs="Arial"/>
              <w:smallCaps/>
              <w:sz w:val="20"/>
              <w:szCs w:val="20"/>
              <w:lang w:val="en-GB" w:eastAsia="zh-CN"/>
            </w:rPr>
          </w:pPr>
          <w:r w:rsidRPr="00810574">
            <w:rPr>
              <w:rFonts w:asciiTheme="minorHAnsi" w:hAnsiTheme="minorHAnsi"/>
              <w:highlight w:val="yellow"/>
            </w:rPr>
            <w:fldChar w:fldCharType="begin"/>
          </w:r>
          <w:r w:rsidR="005B77E4" w:rsidRPr="00810574">
            <w:rPr>
              <w:rFonts w:asciiTheme="minorHAnsi" w:hAnsiTheme="minorHAnsi"/>
              <w:highlight w:val="yellow"/>
            </w:rPr>
            <w:instrText xml:space="preserve"> TOC \o "1-3" \h \z \u </w:instrText>
          </w:r>
          <w:r w:rsidRPr="00810574">
            <w:rPr>
              <w:rFonts w:asciiTheme="minorHAnsi" w:hAnsiTheme="minorHAnsi"/>
              <w:highlight w:val="yellow"/>
            </w:rPr>
            <w:fldChar w:fldCharType="separate"/>
          </w:r>
        </w:p>
        <w:p w:rsidR="00C82739" w:rsidRPr="00576BD6" w:rsidRDefault="00C82739">
          <w:pPr>
            <w:pStyle w:val="17"/>
            <w:tabs>
              <w:tab w:val="right" w:leader="dot" w:pos="9629"/>
            </w:tabs>
            <w:rPr>
              <w:rStyle w:val="-"/>
              <w:rFonts w:cs="Arial"/>
              <w:smallCaps/>
            </w:rPr>
          </w:pPr>
          <w:hyperlink w:anchor="_Toc157688296" w:history="1">
            <w:r w:rsidRPr="00576BD6">
              <w:rPr>
                <w:rStyle w:val="-"/>
                <w:rFonts w:cs="Arial"/>
                <w:bCs w:val="0"/>
                <w:caps w:val="0"/>
                <w:smallCaps/>
                <w:noProof/>
              </w:rPr>
              <w:t>Περιεχόμενα</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_Toc157688296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2</w:t>
            </w:r>
            <w:r w:rsidRPr="00576BD6">
              <w:rPr>
                <w:rStyle w:val="-"/>
                <w:rFonts w:cs="Arial"/>
                <w:bCs w:val="0"/>
                <w:caps w:val="0"/>
                <w:smallCaps/>
                <w:webHidden/>
              </w:rPr>
              <w:fldChar w:fldCharType="end"/>
            </w:r>
          </w:hyperlink>
        </w:p>
        <w:p w:rsidR="00C82739" w:rsidRPr="00576BD6" w:rsidRDefault="00C82739">
          <w:pPr>
            <w:pStyle w:val="17"/>
            <w:tabs>
              <w:tab w:val="right" w:leader="dot" w:pos="9629"/>
            </w:tabs>
            <w:rPr>
              <w:rStyle w:val="-"/>
              <w:rFonts w:cs="Arial"/>
              <w:smallCaps/>
            </w:rPr>
          </w:pPr>
          <w:hyperlink w:anchor="_Toc157688297" w:history="1">
            <w:r w:rsidRPr="00576BD6">
              <w:rPr>
                <w:rStyle w:val="-"/>
                <w:rFonts w:cs="Arial"/>
                <w:bCs w:val="0"/>
                <w:caps w:val="0"/>
                <w:smallCaps/>
                <w:noProof/>
              </w:rPr>
              <w:t>1. ΑΝΑΘΕΤΟΥΣΑ ΑΡΧΗ ΚΑΙ ΑΝΤΙΚΕΙΜΕΝΟ ΣΥΜΒΑΣΗΣ</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_Toc157688297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4</w:t>
            </w:r>
            <w:r w:rsidRPr="00576BD6">
              <w:rPr>
                <w:rStyle w:val="-"/>
                <w:rFonts w:cs="Arial"/>
                <w:bCs w:val="0"/>
                <w:cap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298" w:history="1">
            <w:r w:rsidRPr="00C82739">
              <w:rPr>
                <w:rStyle w:val="-"/>
                <w:rFonts w:cs="Arial"/>
                <w:b/>
                <w:noProof/>
              </w:rPr>
              <w:t>1.1</w:t>
            </w:r>
            <w:r w:rsidRPr="00576BD6">
              <w:rPr>
                <w:rStyle w:val="-"/>
                <w:rFonts w:cs="Arial"/>
              </w:rPr>
              <w:tab/>
            </w:r>
            <w:r w:rsidRPr="00C82739">
              <w:rPr>
                <w:rStyle w:val="-"/>
                <w:rFonts w:cs="Arial"/>
                <w:b/>
                <w:noProof/>
              </w:rPr>
              <w:t>Στοιχεία Αναθέτουσας Αρχής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_Toc157688298 \h </w:instrText>
            </w:r>
            <w:r w:rsidRPr="00576BD6">
              <w:rPr>
                <w:rStyle w:val="-"/>
                <w:rFonts w:cs="Arial"/>
                <w:webHidden/>
              </w:rPr>
            </w:r>
            <w:r w:rsidRPr="00576BD6">
              <w:rPr>
                <w:rStyle w:val="-"/>
                <w:rFonts w:cs="Arial"/>
                <w:webHidden/>
              </w:rPr>
              <w:fldChar w:fldCharType="separate"/>
            </w:r>
            <w:r w:rsidR="000C2451">
              <w:rPr>
                <w:rStyle w:val="-"/>
                <w:rFonts w:cs="Arial"/>
                <w:noProof/>
                <w:webHidden/>
              </w:rPr>
              <w:t>4</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299" w:history="1">
            <w:r w:rsidRPr="00C82739">
              <w:rPr>
                <w:rStyle w:val="-"/>
                <w:rFonts w:cs="Arial"/>
                <w:b/>
                <w:noProof/>
              </w:rPr>
              <w:t>1.2</w:t>
            </w:r>
            <w:r w:rsidRPr="00576BD6">
              <w:rPr>
                <w:rStyle w:val="-"/>
                <w:rFonts w:cs="Arial"/>
              </w:rPr>
              <w:tab/>
            </w:r>
            <w:r w:rsidRPr="00C82739">
              <w:rPr>
                <w:rStyle w:val="-"/>
                <w:rFonts w:cs="Arial"/>
                <w:b/>
                <w:noProof/>
              </w:rPr>
              <w:t>Στοιχεία Διαδικασίας-Χρηματοδότηση</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_Toc157688299 \h </w:instrText>
            </w:r>
            <w:r w:rsidRPr="00576BD6">
              <w:rPr>
                <w:rStyle w:val="-"/>
                <w:rFonts w:cs="Arial"/>
                <w:webHidden/>
              </w:rPr>
            </w:r>
            <w:r w:rsidRPr="00576BD6">
              <w:rPr>
                <w:rStyle w:val="-"/>
                <w:rFonts w:cs="Arial"/>
                <w:webHidden/>
              </w:rPr>
              <w:fldChar w:fldCharType="separate"/>
            </w:r>
            <w:r w:rsidR="000C2451">
              <w:rPr>
                <w:rStyle w:val="-"/>
                <w:rFonts w:cs="Arial"/>
                <w:noProof/>
                <w:webHidden/>
              </w:rPr>
              <w:t>4</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00" w:history="1">
            <w:r w:rsidRPr="00C82739">
              <w:rPr>
                <w:rStyle w:val="-"/>
                <w:rFonts w:cs="Arial"/>
                <w:b/>
                <w:noProof/>
              </w:rPr>
              <w:t>1.3</w:t>
            </w:r>
            <w:r w:rsidRPr="00576BD6">
              <w:rPr>
                <w:rStyle w:val="-"/>
                <w:rFonts w:cs="Arial"/>
              </w:rPr>
              <w:tab/>
            </w:r>
            <w:r w:rsidRPr="00C82739">
              <w:rPr>
                <w:rStyle w:val="-"/>
                <w:rFonts w:cs="Arial"/>
                <w:b/>
                <w:noProof/>
              </w:rPr>
              <w:t>Συνοπτική περιγραφή φυσικού και οικονομικού αντικειμένου της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_Toc157688300 \h </w:instrText>
            </w:r>
            <w:r w:rsidRPr="00576BD6">
              <w:rPr>
                <w:rStyle w:val="-"/>
                <w:rFonts w:cs="Arial"/>
                <w:webHidden/>
              </w:rPr>
            </w:r>
            <w:r w:rsidRPr="00576BD6">
              <w:rPr>
                <w:rStyle w:val="-"/>
                <w:rFonts w:cs="Arial"/>
                <w:webHidden/>
              </w:rPr>
              <w:fldChar w:fldCharType="separate"/>
            </w:r>
            <w:r w:rsidR="000C2451">
              <w:rPr>
                <w:rStyle w:val="-"/>
                <w:rFonts w:cs="Arial"/>
                <w:noProof/>
                <w:webHidden/>
              </w:rPr>
              <w:t>6</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01" w:history="1">
            <w:r w:rsidRPr="00C82739">
              <w:rPr>
                <w:rStyle w:val="-"/>
                <w:rFonts w:cs="Arial"/>
                <w:b/>
                <w:noProof/>
              </w:rPr>
              <w:t>1.4</w:t>
            </w:r>
            <w:r w:rsidRPr="00576BD6">
              <w:rPr>
                <w:rStyle w:val="-"/>
                <w:rFonts w:cs="Arial"/>
              </w:rPr>
              <w:tab/>
            </w:r>
            <w:r w:rsidRPr="00C82739">
              <w:rPr>
                <w:rStyle w:val="-"/>
                <w:rFonts w:cs="Arial"/>
                <w:b/>
                <w:noProof/>
              </w:rPr>
              <w:t>Θεσμικό πλαίσιο</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_Toc157688301 \h </w:instrText>
            </w:r>
            <w:r w:rsidRPr="00576BD6">
              <w:rPr>
                <w:rStyle w:val="-"/>
                <w:rFonts w:cs="Arial"/>
                <w:webHidden/>
              </w:rPr>
            </w:r>
            <w:r w:rsidRPr="00576BD6">
              <w:rPr>
                <w:rStyle w:val="-"/>
                <w:rFonts w:cs="Arial"/>
                <w:webHidden/>
              </w:rPr>
              <w:fldChar w:fldCharType="separate"/>
            </w:r>
            <w:r w:rsidR="000C2451">
              <w:rPr>
                <w:rStyle w:val="-"/>
                <w:rFonts w:cs="Arial"/>
                <w:noProof/>
                <w:webHidden/>
              </w:rPr>
              <w:t>9</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02" w:history="1">
            <w:r w:rsidRPr="00C82739">
              <w:rPr>
                <w:rStyle w:val="-"/>
                <w:rFonts w:cs="Arial"/>
                <w:b/>
                <w:noProof/>
              </w:rPr>
              <w:t>1.5</w:t>
            </w:r>
            <w:r w:rsidRPr="00576BD6">
              <w:rPr>
                <w:rStyle w:val="-"/>
                <w:rFonts w:cs="Arial"/>
              </w:rPr>
              <w:tab/>
            </w:r>
            <w:r w:rsidRPr="00C82739">
              <w:rPr>
                <w:rStyle w:val="-"/>
                <w:rFonts w:cs="Arial"/>
                <w:b/>
                <w:noProof/>
              </w:rPr>
              <w:t>Προθεσμία παραλαβής προσφορών και διενέργεια διαγωνισμού</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_Toc157688302 \h </w:instrText>
            </w:r>
            <w:r w:rsidRPr="00576BD6">
              <w:rPr>
                <w:rStyle w:val="-"/>
                <w:rFonts w:cs="Arial"/>
                <w:webHidden/>
              </w:rPr>
            </w:r>
            <w:r w:rsidRPr="00576BD6">
              <w:rPr>
                <w:rStyle w:val="-"/>
                <w:rFonts w:cs="Arial"/>
                <w:webHidden/>
              </w:rPr>
              <w:fldChar w:fldCharType="separate"/>
            </w:r>
            <w:r w:rsidR="000C2451">
              <w:rPr>
                <w:rStyle w:val="-"/>
                <w:rFonts w:cs="Arial"/>
                <w:noProof/>
                <w:webHidden/>
              </w:rPr>
              <w:t>12</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03" w:history="1">
            <w:r w:rsidRPr="00C82739">
              <w:rPr>
                <w:rStyle w:val="-"/>
                <w:rFonts w:cs="Arial"/>
                <w:b/>
                <w:noProof/>
              </w:rPr>
              <w:t>1.6</w:t>
            </w:r>
            <w:r w:rsidRPr="00576BD6">
              <w:rPr>
                <w:rStyle w:val="-"/>
                <w:rFonts w:cs="Arial"/>
              </w:rPr>
              <w:tab/>
            </w:r>
            <w:r w:rsidRPr="00C82739">
              <w:rPr>
                <w:rStyle w:val="-"/>
                <w:rFonts w:cs="Arial"/>
                <w:b/>
                <w:noProof/>
              </w:rPr>
              <w:t>Δημοσιότητα</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_Toc157688303 \h </w:instrText>
            </w:r>
            <w:r w:rsidRPr="00576BD6">
              <w:rPr>
                <w:rStyle w:val="-"/>
                <w:rFonts w:cs="Arial"/>
                <w:webHidden/>
              </w:rPr>
            </w:r>
            <w:r w:rsidRPr="00576BD6">
              <w:rPr>
                <w:rStyle w:val="-"/>
                <w:rFonts w:cs="Arial"/>
                <w:webHidden/>
              </w:rPr>
              <w:fldChar w:fldCharType="separate"/>
            </w:r>
            <w:r w:rsidR="000C2451">
              <w:rPr>
                <w:rStyle w:val="-"/>
                <w:rFonts w:cs="Arial"/>
                <w:noProof/>
                <w:webHidden/>
              </w:rPr>
              <w:t>12</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04" w:history="1">
            <w:r w:rsidRPr="00C82739">
              <w:rPr>
                <w:rStyle w:val="-"/>
                <w:rFonts w:cs="Arial"/>
                <w:b/>
                <w:noProof/>
              </w:rPr>
              <w:t>1.7 Αρχές εφαρμοζόμενες στη διαδικασία σύναψης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_Toc157688304 \h </w:instrText>
            </w:r>
            <w:r w:rsidRPr="00576BD6">
              <w:rPr>
                <w:rStyle w:val="-"/>
                <w:rFonts w:cs="Arial"/>
                <w:webHidden/>
              </w:rPr>
            </w:r>
            <w:r w:rsidRPr="00576BD6">
              <w:rPr>
                <w:rStyle w:val="-"/>
                <w:rFonts w:cs="Arial"/>
                <w:webHidden/>
              </w:rPr>
              <w:fldChar w:fldCharType="separate"/>
            </w:r>
            <w:r w:rsidR="000C2451">
              <w:rPr>
                <w:rStyle w:val="-"/>
                <w:rFonts w:cs="Arial"/>
                <w:noProof/>
                <w:webHidden/>
              </w:rPr>
              <w:t>12</w:t>
            </w:r>
            <w:r w:rsidRPr="00576BD6">
              <w:rPr>
                <w:rStyle w:val="-"/>
                <w:rFonts w:cs="Arial"/>
                <w:webHidden/>
              </w:rPr>
              <w:fldChar w:fldCharType="end"/>
            </w:r>
          </w:hyperlink>
        </w:p>
        <w:p w:rsidR="00C82739" w:rsidRPr="00576BD6" w:rsidRDefault="00C82739">
          <w:pPr>
            <w:pStyle w:val="17"/>
            <w:tabs>
              <w:tab w:val="left" w:pos="440"/>
              <w:tab w:val="right" w:leader="dot" w:pos="9629"/>
            </w:tabs>
            <w:rPr>
              <w:rStyle w:val="-"/>
              <w:rFonts w:cs="Arial"/>
              <w:smallCaps/>
            </w:rPr>
          </w:pPr>
          <w:hyperlink w:anchor="_Toc157688305" w:history="1">
            <w:r w:rsidRPr="00576BD6">
              <w:rPr>
                <w:rStyle w:val="-"/>
                <w:rFonts w:cs="Arial"/>
                <w:bCs w:val="0"/>
                <w:caps w:val="0"/>
                <w:smallCaps/>
                <w:noProof/>
              </w:rPr>
              <w:t>2.</w:t>
            </w:r>
            <w:r w:rsidRPr="00576BD6">
              <w:rPr>
                <w:rStyle w:val="-"/>
                <w:rFonts w:cs="Arial"/>
                <w:smallCaps/>
              </w:rPr>
              <w:tab/>
            </w:r>
            <w:r w:rsidRPr="00576BD6">
              <w:rPr>
                <w:rStyle w:val="-"/>
                <w:rFonts w:cs="Arial"/>
                <w:bCs w:val="0"/>
                <w:caps w:val="0"/>
                <w:smallCaps/>
                <w:noProof/>
              </w:rPr>
              <w:t>ΓΕΝΙΚΟΙ ΚΑΙ ΕΙΔΙΚΟΙ ΟΡΟΙ ΣΥΜΜΕΤΟΧΗΣ</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_Toc157688305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13</w:t>
            </w:r>
            <w:r w:rsidRPr="00576BD6">
              <w:rPr>
                <w:rStyle w:val="-"/>
                <w:rFonts w:cs="Arial"/>
                <w:bCs w:val="0"/>
                <w:cap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06" w:history="1">
            <w:r w:rsidRPr="00C82739">
              <w:rPr>
                <w:rStyle w:val="-"/>
                <w:rFonts w:cs="Arial"/>
                <w:b/>
                <w:noProof/>
              </w:rPr>
              <w:t>2.1</w:t>
            </w:r>
            <w:r w:rsidRPr="00576BD6">
              <w:rPr>
                <w:rStyle w:val="-"/>
                <w:rFonts w:cs="Arial"/>
              </w:rPr>
              <w:tab/>
            </w:r>
            <w:r w:rsidRPr="00C82739">
              <w:rPr>
                <w:rStyle w:val="-"/>
                <w:rFonts w:cs="Arial"/>
                <w:b/>
                <w:noProof/>
              </w:rPr>
              <w:t>Γενικές Πληροφορίες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_Toc157688306 \h </w:instrText>
            </w:r>
            <w:r w:rsidRPr="00576BD6">
              <w:rPr>
                <w:rStyle w:val="-"/>
                <w:rFonts w:cs="Arial"/>
                <w:webHidden/>
              </w:rPr>
            </w:r>
            <w:r w:rsidRPr="00576BD6">
              <w:rPr>
                <w:rStyle w:val="-"/>
                <w:rFonts w:cs="Arial"/>
                <w:webHidden/>
              </w:rPr>
              <w:fldChar w:fldCharType="separate"/>
            </w:r>
            <w:r w:rsidR="000C2451">
              <w:rPr>
                <w:rStyle w:val="-"/>
                <w:rFonts w:cs="Arial"/>
                <w:noProof/>
                <w:webHidden/>
              </w:rPr>
              <w:t>13</w:t>
            </w:r>
            <w:r w:rsidRPr="00576BD6">
              <w:rPr>
                <w:rStyle w:val="-"/>
                <w:rFonts w:cs="Arial"/>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07" w:history="1">
            <w:r w:rsidRPr="00576BD6">
              <w:rPr>
                <w:rStyle w:val="-"/>
                <w:rFonts w:cs="Arial"/>
                <w:b/>
                <w:i w:val="0"/>
                <w:iCs w:val="0"/>
                <w:smallCaps/>
                <w:noProof/>
              </w:rPr>
              <w:t>2.1.1</w:t>
            </w:r>
            <w:r w:rsidRPr="00576BD6">
              <w:rPr>
                <w:rStyle w:val="-"/>
                <w:rFonts w:cs="Arial"/>
                <w:smallCaps/>
              </w:rPr>
              <w:tab/>
            </w:r>
            <w:r w:rsidRPr="00576BD6">
              <w:rPr>
                <w:rStyle w:val="-"/>
                <w:rFonts w:cs="Arial"/>
                <w:b/>
                <w:i w:val="0"/>
                <w:iCs w:val="0"/>
                <w:smallCaps/>
                <w:noProof/>
              </w:rPr>
              <w:t>Έγγραφα της σύμβασης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_Toc157688307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13</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08" w:history="1">
            <w:r w:rsidRPr="00576BD6">
              <w:rPr>
                <w:rStyle w:val="-"/>
                <w:rFonts w:cs="Arial"/>
                <w:b/>
                <w:i w:val="0"/>
                <w:iCs w:val="0"/>
                <w:smallCaps/>
                <w:noProof/>
              </w:rPr>
              <w:t>2.1.2</w:t>
            </w:r>
            <w:r w:rsidRPr="00576BD6">
              <w:rPr>
                <w:rStyle w:val="-"/>
                <w:rFonts w:cs="Arial"/>
                <w:smallCaps/>
              </w:rPr>
              <w:tab/>
            </w:r>
            <w:r w:rsidRPr="00576BD6">
              <w:rPr>
                <w:rStyle w:val="-"/>
                <w:rFonts w:cs="Arial"/>
                <w:b/>
                <w:i w:val="0"/>
                <w:iCs w:val="0"/>
                <w:smallCaps/>
                <w:noProof/>
              </w:rPr>
              <w:t>Επικοινωνία - Πρόσβαση στα έγγραφα της Σύμβασης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_Toc157688308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13</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09" w:history="1">
            <w:r w:rsidRPr="00576BD6">
              <w:rPr>
                <w:rStyle w:val="-"/>
                <w:rFonts w:cs="Arial"/>
                <w:b/>
                <w:i w:val="0"/>
                <w:iCs w:val="0"/>
                <w:smallCaps/>
                <w:noProof/>
              </w:rPr>
              <w:t>2.1.3</w:t>
            </w:r>
            <w:r w:rsidRPr="00576BD6">
              <w:rPr>
                <w:rStyle w:val="-"/>
                <w:rFonts w:cs="Arial"/>
                <w:smallCaps/>
              </w:rPr>
              <w:tab/>
            </w:r>
            <w:r w:rsidRPr="00576BD6">
              <w:rPr>
                <w:rStyle w:val="-"/>
                <w:rFonts w:cs="Arial"/>
                <w:b/>
                <w:i w:val="0"/>
                <w:iCs w:val="0"/>
                <w:smallCaps/>
                <w:noProof/>
              </w:rPr>
              <w:t>Παροχή Διευκρινίσεων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_Toc157688309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13</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0" w:history="1">
            <w:r w:rsidRPr="00576BD6">
              <w:rPr>
                <w:rStyle w:val="-"/>
                <w:rFonts w:cs="Arial"/>
                <w:b/>
                <w:i w:val="0"/>
                <w:iCs w:val="0"/>
                <w:smallCaps/>
                <w:noProof/>
              </w:rPr>
              <w:t>2.1.4</w:t>
            </w:r>
            <w:r w:rsidRPr="00576BD6">
              <w:rPr>
                <w:rStyle w:val="-"/>
                <w:rFonts w:cs="Arial"/>
                <w:smallCaps/>
              </w:rPr>
              <w:tab/>
            </w:r>
            <w:r w:rsidRPr="00576BD6">
              <w:rPr>
                <w:rStyle w:val="-"/>
                <w:rFonts w:cs="Arial"/>
                <w:b/>
                <w:i w:val="0"/>
                <w:iCs w:val="0"/>
                <w:smallCaps/>
                <w:noProof/>
              </w:rPr>
              <w:t>Γλώσσα</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_Toc157688310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14</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1" w:history="1">
            <w:r w:rsidRPr="00576BD6">
              <w:rPr>
                <w:rStyle w:val="-"/>
                <w:rFonts w:cs="Arial"/>
                <w:b/>
                <w:i w:val="0"/>
                <w:iCs w:val="0"/>
                <w:smallCaps/>
                <w:noProof/>
              </w:rPr>
              <w:t>2.1.5</w:t>
            </w:r>
            <w:r w:rsidRPr="00576BD6">
              <w:rPr>
                <w:rStyle w:val="-"/>
                <w:rFonts w:cs="Arial"/>
                <w:smallCaps/>
              </w:rPr>
              <w:tab/>
            </w:r>
            <w:r w:rsidRPr="00576BD6">
              <w:rPr>
                <w:rStyle w:val="-"/>
                <w:rFonts w:cs="Arial"/>
                <w:b/>
                <w:i w:val="0"/>
                <w:iCs w:val="0"/>
                <w:smallCaps/>
                <w:noProof/>
              </w:rPr>
              <w:t>Εγγυήσεις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_Toc157688311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14</w:t>
            </w:r>
            <w:r w:rsidRPr="00576BD6">
              <w:rPr>
                <w:rStyle w:val="-"/>
                <w:rFonts w:cs="Arial"/>
                <w:i w:val="0"/>
                <w:iC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12" w:history="1">
            <w:r w:rsidRPr="00C82739">
              <w:rPr>
                <w:rStyle w:val="-"/>
                <w:rFonts w:cs="Arial"/>
                <w:b/>
                <w:noProof/>
              </w:rPr>
              <w:t>2.2</w:t>
            </w:r>
            <w:r w:rsidRPr="00576BD6">
              <w:rPr>
                <w:rStyle w:val="-"/>
                <w:rFonts w:cs="Arial"/>
              </w:rPr>
              <w:tab/>
            </w:r>
            <w:r w:rsidRPr="00C82739">
              <w:rPr>
                <w:rStyle w:val="-"/>
                <w:rFonts w:cs="Arial"/>
                <w:b/>
                <w:noProof/>
              </w:rPr>
              <w:t>Δικαίωμα Συμμετοχής - Κριτήρια Ποιοτικής Επιλογής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_Toc157688312 \h </w:instrText>
            </w:r>
            <w:r w:rsidRPr="00576BD6">
              <w:rPr>
                <w:rStyle w:val="-"/>
                <w:rFonts w:cs="Arial"/>
                <w:webHidden/>
              </w:rPr>
            </w:r>
            <w:r w:rsidRPr="00576BD6">
              <w:rPr>
                <w:rStyle w:val="-"/>
                <w:rFonts w:cs="Arial"/>
                <w:webHidden/>
              </w:rPr>
              <w:fldChar w:fldCharType="separate"/>
            </w:r>
            <w:r w:rsidR="000C2451">
              <w:rPr>
                <w:rStyle w:val="-"/>
                <w:rFonts w:cs="Arial"/>
                <w:noProof/>
                <w:webHidden/>
              </w:rPr>
              <w:t>15</w:t>
            </w:r>
            <w:r w:rsidRPr="00576BD6">
              <w:rPr>
                <w:rStyle w:val="-"/>
                <w:rFonts w:cs="Arial"/>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3" w:history="1">
            <w:r w:rsidRPr="00576BD6">
              <w:rPr>
                <w:rStyle w:val="-"/>
                <w:rFonts w:cs="Arial"/>
                <w:b/>
                <w:i w:val="0"/>
                <w:iCs w:val="0"/>
                <w:smallCaps/>
                <w:noProof/>
              </w:rPr>
              <w:t>2.2.1</w:t>
            </w:r>
            <w:r w:rsidRPr="00576BD6">
              <w:rPr>
                <w:rStyle w:val="-"/>
                <w:rFonts w:cs="Arial"/>
                <w:smallCaps/>
              </w:rPr>
              <w:tab/>
            </w:r>
            <w:r w:rsidRPr="00576BD6">
              <w:rPr>
                <w:rStyle w:val="-"/>
                <w:rFonts w:cs="Arial"/>
                <w:b/>
                <w:i w:val="0"/>
                <w:iCs w:val="0"/>
                <w:smallCaps/>
                <w:noProof/>
              </w:rPr>
              <w:t>Δικαίωμα συμμετοχής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_Toc157688313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15</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4" w:history="1">
            <w:r w:rsidRPr="00576BD6">
              <w:rPr>
                <w:rStyle w:val="-"/>
                <w:rFonts w:cs="Arial"/>
                <w:b/>
                <w:i w:val="0"/>
                <w:iCs w:val="0"/>
                <w:smallCaps/>
                <w:noProof/>
              </w:rPr>
              <w:t>2.2.2</w:t>
            </w:r>
            <w:r w:rsidRPr="00576BD6">
              <w:rPr>
                <w:rStyle w:val="-"/>
                <w:rFonts w:cs="Arial"/>
                <w:smallCaps/>
              </w:rPr>
              <w:tab/>
            </w:r>
            <w:r w:rsidRPr="00576BD6">
              <w:rPr>
                <w:rStyle w:val="-"/>
                <w:rFonts w:cs="Arial"/>
                <w:b/>
                <w:i w:val="0"/>
                <w:iCs w:val="0"/>
                <w:smallCaps/>
                <w:noProof/>
              </w:rPr>
              <w:t>Εγγύηση συμμετοχής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_Toc157688314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15</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5" w:history="1">
            <w:r w:rsidRPr="00576BD6">
              <w:rPr>
                <w:rStyle w:val="-"/>
                <w:rFonts w:cs="Arial"/>
                <w:b/>
                <w:i w:val="0"/>
                <w:iCs w:val="0"/>
                <w:smallCaps/>
                <w:noProof/>
              </w:rPr>
              <w:t>2.2.3</w:t>
            </w:r>
            <w:r w:rsidRPr="00576BD6">
              <w:rPr>
                <w:rStyle w:val="-"/>
                <w:rFonts w:cs="Arial"/>
                <w:smallCaps/>
              </w:rPr>
              <w:tab/>
            </w:r>
            <w:r w:rsidRPr="00576BD6">
              <w:rPr>
                <w:rStyle w:val="-"/>
                <w:rFonts w:cs="Arial"/>
                <w:b/>
                <w:i w:val="0"/>
                <w:iCs w:val="0"/>
                <w:smallCaps/>
                <w:noProof/>
              </w:rPr>
              <w:t>Λόγοι αποκλεισμού</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_Toc157688315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16</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6" w:history="1">
            <w:r w:rsidRPr="00576BD6">
              <w:rPr>
                <w:rStyle w:val="-"/>
                <w:rFonts w:cs="Arial"/>
                <w:b/>
                <w:i w:val="0"/>
                <w:iCs w:val="0"/>
                <w:smallCaps/>
                <w:noProof/>
              </w:rPr>
              <w:t>2.2.4</w:t>
            </w:r>
            <w:r w:rsidRPr="00576BD6">
              <w:rPr>
                <w:rStyle w:val="-"/>
                <w:rFonts w:cs="Arial"/>
                <w:smallCaps/>
              </w:rPr>
              <w:tab/>
            </w:r>
            <w:r w:rsidRPr="00576BD6">
              <w:rPr>
                <w:rStyle w:val="-"/>
                <w:rFonts w:cs="Arial"/>
                <w:b/>
                <w:i w:val="0"/>
                <w:iCs w:val="0"/>
                <w:smallCaps/>
                <w:noProof/>
              </w:rPr>
              <w:t>Καταλληλότητα άσκησης επαγγελματικής δραστηριότητας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_Toc157688316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19</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7" w:history="1">
            <w:r w:rsidRPr="00576BD6">
              <w:rPr>
                <w:rStyle w:val="-"/>
                <w:rFonts w:cs="Arial"/>
                <w:b/>
                <w:i w:val="0"/>
                <w:iCs w:val="0"/>
                <w:smallCaps/>
                <w:noProof/>
              </w:rPr>
              <w:t>2.2.5</w:t>
            </w:r>
            <w:r w:rsidRPr="00576BD6">
              <w:rPr>
                <w:rStyle w:val="-"/>
                <w:rFonts w:cs="Arial"/>
                <w:smallCaps/>
              </w:rPr>
              <w:tab/>
            </w:r>
            <w:r w:rsidRPr="00576BD6">
              <w:rPr>
                <w:rStyle w:val="-"/>
                <w:rFonts w:cs="Arial"/>
                <w:b/>
                <w:i w:val="0"/>
                <w:iCs w:val="0"/>
                <w:smallCaps/>
                <w:noProof/>
              </w:rPr>
              <w:t>Οικονομική και χρηματοοικονομική επάρκεια</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_Toc157688317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19</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18" w:history="1">
            <w:r w:rsidRPr="00576BD6">
              <w:rPr>
                <w:rStyle w:val="-"/>
                <w:rFonts w:cs="Arial"/>
                <w:b/>
                <w:i w:val="0"/>
                <w:iCs w:val="0"/>
                <w:smallCaps/>
                <w:noProof/>
              </w:rPr>
              <w:t>2.2.6</w:t>
            </w:r>
            <w:r w:rsidRPr="00576BD6">
              <w:rPr>
                <w:rStyle w:val="-"/>
                <w:rFonts w:cs="Arial"/>
                <w:smallCaps/>
              </w:rPr>
              <w:tab/>
            </w:r>
            <w:r w:rsidRPr="00576BD6">
              <w:rPr>
                <w:rStyle w:val="-"/>
                <w:rFonts w:cs="Arial"/>
                <w:b/>
                <w:i w:val="0"/>
                <w:iCs w:val="0"/>
                <w:smallCaps/>
                <w:noProof/>
              </w:rPr>
              <w:t>Τεχνική και Επαγγελματική Ικανότητα</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_Toc157688318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19</w:t>
            </w:r>
            <w:r w:rsidRPr="00576BD6">
              <w:rPr>
                <w:rStyle w:val="-"/>
                <w:rFonts w:cs="Arial"/>
                <w:i w:val="0"/>
                <w:iC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19" w:history="1">
            <w:r w:rsidRPr="00C82739">
              <w:rPr>
                <w:rStyle w:val="-"/>
                <w:rFonts w:cs="Arial"/>
                <w:b/>
                <w:noProof/>
              </w:rPr>
              <w:t>2.3</w:t>
            </w:r>
            <w:r w:rsidRPr="00576BD6">
              <w:rPr>
                <w:rStyle w:val="-"/>
                <w:rFonts w:cs="Arial"/>
              </w:rPr>
              <w:tab/>
            </w:r>
            <w:r w:rsidRPr="00C82739">
              <w:rPr>
                <w:rStyle w:val="-"/>
                <w:rFonts w:cs="Arial"/>
                <w:b/>
                <w:noProof/>
              </w:rPr>
              <w:t>Κριτήρια Ανάθεσης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_Toc157688319 \h </w:instrText>
            </w:r>
            <w:r w:rsidRPr="00576BD6">
              <w:rPr>
                <w:rStyle w:val="-"/>
                <w:rFonts w:cs="Arial"/>
                <w:webHidden/>
              </w:rPr>
            </w:r>
            <w:r w:rsidRPr="00576BD6">
              <w:rPr>
                <w:rStyle w:val="-"/>
                <w:rFonts w:cs="Arial"/>
                <w:webHidden/>
              </w:rPr>
              <w:fldChar w:fldCharType="separate"/>
            </w:r>
            <w:r w:rsidR="000C2451">
              <w:rPr>
                <w:rStyle w:val="-"/>
                <w:rFonts w:cs="Arial"/>
                <w:noProof/>
                <w:webHidden/>
              </w:rPr>
              <w:t>24</w:t>
            </w:r>
            <w:r w:rsidRPr="00576BD6">
              <w:rPr>
                <w:rStyle w:val="-"/>
                <w:rFonts w:cs="Arial"/>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0" w:history="1">
            <w:r w:rsidRPr="00576BD6">
              <w:rPr>
                <w:rStyle w:val="-"/>
                <w:rFonts w:cs="Arial"/>
                <w:b/>
                <w:i w:val="0"/>
                <w:iCs w:val="0"/>
                <w:smallCaps/>
                <w:noProof/>
              </w:rPr>
              <w:t>2.3.1</w:t>
            </w:r>
            <w:r w:rsidRPr="00576BD6">
              <w:rPr>
                <w:rStyle w:val="-"/>
                <w:rFonts w:cs="Arial"/>
                <w:smallCaps/>
              </w:rPr>
              <w:tab/>
            </w:r>
            <w:r w:rsidRPr="00576BD6">
              <w:rPr>
                <w:rStyle w:val="-"/>
                <w:rFonts w:cs="Arial"/>
                <w:b/>
                <w:i w:val="0"/>
                <w:iCs w:val="0"/>
                <w:smallCaps/>
                <w:noProof/>
              </w:rPr>
              <w:t>Κριτήριο ανάθεσης</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_Toc157688320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24</w:t>
            </w:r>
            <w:r w:rsidRPr="00576BD6">
              <w:rPr>
                <w:rStyle w:val="-"/>
                <w:rFonts w:cs="Arial"/>
                <w:i w:val="0"/>
                <w:iC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21" w:history="1">
            <w:r w:rsidRPr="00C82739">
              <w:rPr>
                <w:rStyle w:val="-"/>
                <w:rFonts w:cs="Arial"/>
                <w:b/>
                <w:noProof/>
              </w:rPr>
              <w:t>2.4</w:t>
            </w:r>
            <w:r w:rsidRPr="00576BD6">
              <w:rPr>
                <w:rStyle w:val="-"/>
                <w:rFonts w:cs="Arial"/>
              </w:rPr>
              <w:tab/>
            </w:r>
            <w:r w:rsidRPr="00C82739">
              <w:rPr>
                <w:rStyle w:val="-"/>
                <w:rFonts w:cs="Arial"/>
                <w:b/>
                <w:noProof/>
              </w:rPr>
              <w:t>Κατάρτιση - Περιεχόμενο Προσφορών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_Toc157688321 \h </w:instrText>
            </w:r>
            <w:r w:rsidRPr="00576BD6">
              <w:rPr>
                <w:rStyle w:val="-"/>
                <w:rFonts w:cs="Arial"/>
                <w:webHidden/>
              </w:rPr>
            </w:r>
            <w:r w:rsidRPr="00576BD6">
              <w:rPr>
                <w:rStyle w:val="-"/>
                <w:rFonts w:cs="Arial"/>
                <w:webHidden/>
              </w:rPr>
              <w:fldChar w:fldCharType="separate"/>
            </w:r>
            <w:r w:rsidR="000C2451">
              <w:rPr>
                <w:rStyle w:val="-"/>
                <w:rFonts w:cs="Arial"/>
                <w:noProof/>
                <w:webHidden/>
              </w:rPr>
              <w:t>25</w:t>
            </w:r>
            <w:r w:rsidRPr="00576BD6">
              <w:rPr>
                <w:rStyle w:val="-"/>
                <w:rFonts w:cs="Arial"/>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2" w:history="1">
            <w:r w:rsidRPr="00576BD6">
              <w:rPr>
                <w:rStyle w:val="-"/>
                <w:rFonts w:cs="Arial"/>
                <w:b/>
                <w:i w:val="0"/>
                <w:iCs w:val="0"/>
                <w:smallCaps/>
                <w:noProof/>
              </w:rPr>
              <w:t>2.4.1</w:t>
            </w:r>
            <w:r w:rsidRPr="00576BD6">
              <w:rPr>
                <w:rStyle w:val="-"/>
                <w:rFonts w:cs="Arial"/>
                <w:smallCaps/>
              </w:rPr>
              <w:tab/>
            </w:r>
            <w:r w:rsidRPr="00576BD6">
              <w:rPr>
                <w:rStyle w:val="-"/>
                <w:rFonts w:cs="Arial"/>
                <w:b/>
                <w:i w:val="0"/>
                <w:iCs w:val="0"/>
                <w:smallCaps/>
                <w:noProof/>
              </w:rPr>
              <w:t>Γενικοί όροι υποβολής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_Toc157688322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25</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3" w:history="1">
            <w:r w:rsidRPr="00576BD6">
              <w:rPr>
                <w:rStyle w:val="-"/>
                <w:rFonts w:cs="Arial"/>
                <w:b/>
                <w:i w:val="0"/>
                <w:iCs w:val="0"/>
                <w:smallCaps/>
                <w:noProof/>
              </w:rPr>
              <w:t>2.4.3</w:t>
            </w:r>
            <w:r w:rsidRPr="00576BD6">
              <w:rPr>
                <w:rStyle w:val="-"/>
                <w:rFonts w:cs="Arial"/>
                <w:smallCaps/>
              </w:rPr>
              <w:tab/>
            </w:r>
            <w:r w:rsidRPr="00576BD6">
              <w:rPr>
                <w:rStyle w:val="-"/>
                <w:rFonts w:cs="Arial"/>
                <w:b/>
                <w:i w:val="0"/>
                <w:iCs w:val="0"/>
                <w:smallCaps/>
                <w:noProof/>
              </w:rPr>
              <w:t>Περιεχόμενο Φακέλων «Δικαιολογητικά Συμμετοχής» και «Τεχνική Προσφορά»</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_Toc157688323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27</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4" w:history="1">
            <w:r w:rsidRPr="00576BD6">
              <w:rPr>
                <w:rStyle w:val="-"/>
                <w:rFonts w:cs="Arial"/>
                <w:b/>
                <w:i w:val="0"/>
                <w:iCs w:val="0"/>
                <w:smallCaps/>
                <w:noProof/>
              </w:rPr>
              <w:t>2.4.4</w:t>
            </w:r>
            <w:r w:rsidRPr="00576BD6">
              <w:rPr>
                <w:rStyle w:val="-"/>
                <w:rFonts w:cs="Arial"/>
                <w:smallCaps/>
              </w:rPr>
              <w:tab/>
            </w:r>
            <w:r w:rsidRPr="00576BD6">
              <w:rPr>
                <w:rStyle w:val="-"/>
                <w:rFonts w:cs="Arial"/>
                <w:b/>
                <w:i w:val="0"/>
                <w:iCs w:val="0"/>
                <w:smallCaps/>
                <w:noProof/>
              </w:rPr>
              <w:t>Περιεχόμενα Φακέλου «Οικονομική Προσφορά» / Τρόπος σύνταξης και υποβολής οικονομικών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_Toc157688324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28</w:t>
            </w:r>
            <w:r w:rsidRPr="00576BD6">
              <w:rPr>
                <w:rStyle w:val="-"/>
                <w:rFonts w:cs="Arial"/>
                <w:i w:val="0"/>
                <w:iCs w:val="0"/>
                <w:smallCaps/>
                <w:webHidden/>
              </w:rPr>
              <w:fldChar w:fldCharType="end"/>
            </w:r>
          </w:hyperlink>
        </w:p>
        <w:p w:rsidR="00C82739" w:rsidRPr="00576BD6" w:rsidRDefault="00C82739">
          <w:pPr>
            <w:pStyle w:val="17"/>
            <w:tabs>
              <w:tab w:val="right" w:leader="dot" w:pos="9629"/>
            </w:tabs>
            <w:rPr>
              <w:rStyle w:val="-"/>
              <w:rFonts w:cs="Arial"/>
              <w:smallCaps/>
            </w:rPr>
          </w:pPr>
          <w:hyperlink w:anchor="_Toc157688325" w:history="1">
            <w:r w:rsidRPr="00576BD6">
              <w:rPr>
                <w:rStyle w:val="-"/>
                <w:rFonts w:cs="Arial"/>
                <w:bCs w:val="0"/>
                <w:caps w:val="0"/>
                <w:smallCaps/>
                <w:noProof/>
              </w:rPr>
              <w:t>Επισημαίνεται ότι:</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_Toc157688325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28</w:t>
            </w:r>
            <w:r w:rsidRPr="00576BD6">
              <w:rPr>
                <w:rStyle w:val="-"/>
                <w:rFonts w:cs="Arial"/>
                <w:bCs w:val="0"/>
                <w:cap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6" w:history="1">
            <w:r w:rsidRPr="00576BD6">
              <w:rPr>
                <w:rStyle w:val="-"/>
                <w:rFonts w:cs="Arial"/>
                <w:b/>
                <w:i w:val="0"/>
                <w:iCs w:val="0"/>
                <w:smallCaps/>
                <w:noProof/>
              </w:rPr>
              <w:t>2.4.5</w:t>
            </w:r>
            <w:r w:rsidRPr="00576BD6">
              <w:rPr>
                <w:rStyle w:val="-"/>
                <w:rFonts w:cs="Arial"/>
                <w:smallCaps/>
              </w:rPr>
              <w:tab/>
            </w:r>
            <w:r w:rsidRPr="00576BD6">
              <w:rPr>
                <w:rStyle w:val="-"/>
                <w:rFonts w:cs="Arial"/>
                <w:b/>
                <w:i w:val="0"/>
                <w:iCs w:val="0"/>
                <w:smallCaps/>
                <w:noProof/>
              </w:rPr>
              <w:t>Χρόνος ισχύος των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_Toc157688326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29</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27" w:history="1">
            <w:r w:rsidRPr="00576BD6">
              <w:rPr>
                <w:rStyle w:val="-"/>
                <w:rFonts w:cs="Arial"/>
                <w:b/>
                <w:i w:val="0"/>
                <w:iCs w:val="0"/>
                <w:smallCaps/>
                <w:noProof/>
              </w:rPr>
              <w:t>2.4.6</w:t>
            </w:r>
            <w:r w:rsidRPr="00576BD6">
              <w:rPr>
                <w:rStyle w:val="-"/>
                <w:rFonts w:cs="Arial"/>
                <w:smallCaps/>
              </w:rPr>
              <w:tab/>
            </w:r>
            <w:r w:rsidRPr="00576BD6">
              <w:rPr>
                <w:rStyle w:val="-"/>
                <w:rFonts w:cs="Arial"/>
                <w:b/>
                <w:i w:val="0"/>
                <w:iCs w:val="0"/>
                <w:smallCaps/>
                <w:noProof/>
              </w:rPr>
              <w:t>Λόγοι απόρριψης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_Toc157688327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29</w:t>
            </w:r>
            <w:r w:rsidRPr="00576BD6">
              <w:rPr>
                <w:rStyle w:val="-"/>
                <w:rFonts w:cs="Arial"/>
                <w:i w:val="0"/>
                <w:iCs w:val="0"/>
                <w:smallCaps/>
                <w:webHidden/>
              </w:rPr>
              <w:fldChar w:fldCharType="end"/>
            </w:r>
          </w:hyperlink>
        </w:p>
        <w:p w:rsidR="00C82739" w:rsidRPr="00576BD6" w:rsidRDefault="00C82739">
          <w:pPr>
            <w:pStyle w:val="17"/>
            <w:tabs>
              <w:tab w:val="left" w:pos="440"/>
              <w:tab w:val="right" w:leader="dot" w:pos="9629"/>
            </w:tabs>
            <w:rPr>
              <w:rStyle w:val="-"/>
              <w:rFonts w:cs="Arial"/>
              <w:smallCaps/>
            </w:rPr>
          </w:pPr>
          <w:hyperlink w:anchor="_Toc157688328" w:history="1">
            <w:r w:rsidRPr="00576BD6">
              <w:rPr>
                <w:rStyle w:val="-"/>
                <w:rFonts w:cs="Arial"/>
                <w:bCs w:val="0"/>
                <w:caps w:val="0"/>
                <w:smallCaps/>
                <w:noProof/>
              </w:rPr>
              <w:t>3.</w:t>
            </w:r>
            <w:r w:rsidRPr="00576BD6">
              <w:rPr>
                <w:rStyle w:val="-"/>
                <w:rFonts w:cs="Arial"/>
                <w:smallCaps/>
              </w:rPr>
              <w:tab/>
            </w:r>
            <w:r w:rsidRPr="00576BD6">
              <w:rPr>
                <w:rStyle w:val="-"/>
                <w:rFonts w:cs="Arial"/>
                <w:bCs w:val="0"/>
                <w:caps w:val="0"/>
                <w:smallCaps/>
                <w:noProof/>
              </w:rPr>
              <w:t>ΔΙΕΝΕΡΓΕΙΑ ΔΙΑΔΙΚΑΣΙΑΣ - ΑΞΙΟΛΟΓΗΣΗ ΠΡΟΣΦΟΡΩΝ</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_Toc157688328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31</w:t>
            </w:r>
            <w:r w:rsidRPr="00576BD6">
              <w:rPr>
                <w:rStyle w:val="-"/>
                <w:rFonts w:cs="Arial"/>
                <w:bCs w:val="0"/>
                <w:cap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29" w:history="1">
            <w:r w:rsidRPr="00C82739">
              <w:rPr>
                <w:rStyle w:val="-"/>
                <w:rFonts w:cs="Arial"/>
                <w:b/>
                <w:noProof/>
              </w:rPr>
              <w:t xml:space="preserve">3.1 </w:t>
            </w:r>
            <w:r w:rsidRPr="00576BD6">
              <w:rPr>
                <w:rStyle w:val="-"/>
                <w:rFonts w:cs="Arial"/>
              </w:rPr>
              <w:tab/>
            </w:r>
            <w:r w:rsidRPr="00C82739">
              <w:rPr>
                <w:rStyle w:val="-"/>
                <w:rFonts w:cs="Arial"/>
                <w:b/>
                <w:noProof/>
              </w:rPr>
              <w:t>Αποσφράγιση και αξιολόγηση προσφορών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_Toc157688329 \h </w:instrText>
            </w:r>
            <w:r w:rsidRPr="00576BD6">
              <w:rPr>
                <w:rStyle w:val="-"/>
                <w:rFonts w:cs="Arial"/>
                <w:webHidden/>
              </w:rPr>
            </w:r>
            <w:r w:rsidRPr="00576BD6">
              <w:rPr>
                <w:rStyle w:val="-"/>
                <w:rFonts w:cs="Arial"/>
                <w:webHidden/>
              </w:rPr>
              <w:fldChar w:fldCharType="separate"/>
            </w:r>
            <w:r w:rsidR="000C2451">
              <w:rPr>
                <w:rStyle w:val="-"/>
                <w:rFonts w:cs="Arial"/>
                <w:noProof/>
                <w:webHidden/>
              </w:rPr>
              <w:t>31</w:t>
            </w:r>
            <w:r w:rsidRPr="00576BD6">
              <w:rPr>
                <w:rStyle w:val="-"/>
                <w:rFonts w:cs="Arial"/>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30" w:history="1">
            <w:r w:rsidRPr="00576BD6">
              <w:rPr>
                <w:rStyle w:val="-"/>
                <w:rFonts w:cs="Arial"/>
                <w:b/>
                <w:i w:val="0"/>
                <w:iCs w:val="0"/>
                <w:smallCaps/>
                <w:noProof/>
              </w:rPr>
              <w:t>3.1.1</w:t>
            </w:r>
            <w:r w:rsidRPr="00576BD6">
              <w:rPr>
                <w:rStyle w:val="-"/>
                <w:rFonts w:cs="Arial"/>
                <w:smallCaps/>
              </w:rPr>
              <w:tab/>
            </w:r>
            <w:r w:rsidRPr="00576BD6">
              <w:rPr>
                <w:rStyle w:val="-"/>
                <w:rFonts w:cs="Arial"/>
                <w:b/>
                <w:i w:val="0"/>
                <w:iCs w:val="0"/>
                <w:smallCaps/>
                <w:noProof/>
              </w:rPr>
              <w:t>Ηλεκτρονική Αποσφράγιση προσφορών – Αξιολόγηση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_Toc157688330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31</w:t>
            </w:r>
            <w:r w:rsidRPr="00576BD6">
              <w:rPr>
                <w:rStyle w:val="-"/>
                <w:rFonts w:cs="Arial"/>
                <w:i w:val="0"/>
                <w:iCs w:val="0"/>
                <w:smallCaps/>
                <w:webHidden/>
              </w:rPr>
              <w:fldChar w:fldCharType="end"/>
            </w:r>
          </w:hyperlink>
        </w:p>
        <w:p w:rsidR="00C82739" w:rsidRPr="00576BD6" w:rsidRDefault="00C82739">
          <w:pPr>
            <w:pStyle w:val="34"/>
            <w:tabs>
              <w:tab w:val="left" w:pos="1100"/>
              <w:tab w:val="right" w:leader="dot" w:pos="9629"/>
            </w:tabs>
            <w:rPr>
              <w:rStyle w:val="-"/>
              <w:rFonts w:cs="Arial"/>
              <w:smallCaps/>
            </w:rPr>
          </w:pPr>
          <w:hyperlink w:anchor="_Toc157688331" w:history="1">
            <w:r w:rsidRPr="00576BD6">
              <w:rPr>
                <w:rStyle w:val="-"/>
                <w:rFonts w:cs="Arial"/>
                <w:b/>
                <w:i w:val="0"/>
                <w:iCs w:val="0"/>
                <w:smallCaps/>
                <w:noProof/>
              </w:rPr>
              <w:t>3.1.2</w:t>
            </w:r>
            <w:r w:rsidRPr="00576BD6">
              <w:rPr>
                <w:rStyle w:val="-"/>
                <w:rFonts w:cs="Arial"/>
                <w:smallCaps/>
              </w:rPr>
              <w:tab/>
            </w:r>
            <w:r w:rsidRPr="00576BD6">
              <w:rPr>
                <w:rStyle w:val="-"/>
                <w:rFonts w:cs="Arial"/>
                <w:b/>
                <w:i w:val="0"/>
                <w:iCs w:val="0"/>
                <w:smallCaps/>
                <w:noProof/>
              </w:rPr>
              <w:t>Αξιολόγηση προσφορών</w:t>
            </w:r>
            <w:r w:rsidRPr="00576BD6">
              <w:rPr>
                <w:rStyle w:val="-"/>
                <w:rFonts w:cs="Arial"/>
                <w:i w:val="0"/>
                <w:iCs w:val="0"/>
                <w:smallCaps/>
                <w:webHidden/>
              </w:rPr>
              <w:tab/>
            </w:r>
            <w:r w:rsidRPr="00576BD6">
              <w:rPr>
                <w:rStyle w:val="-"/>
                <w:rFonts w:cs="Arial"/>
                <w:i w:val="0"/>
                <w:iCs w:val="0"/>
                <w:smallCaps/>
                <w:webHidden/>
              </w:rPr>
              <w:fldChar w:fldCharType="begin"/>
            </w:r>
            <w:r w:rsidRPr="00576BD6">
              <w:rPr>
                <w:rStyle w:val="-"/>
                <w:rFonts w:cs="Arial"/>
                <w:i w:val="0"/>
                <w:iCs w:val="0"/>
                <w:smallCaps/>
                <w:webHidden/>
              </w:rPr>
              <w:instrText xml:space="preserve"> PAGEREF _Toc157688331 \h </w:instrText>
            </w:r>
            <w:r w:rsidRPr="00576BD6">
              <w:rPr>
                <w:rStyle w:val="-"/>
                <w:rFonts w:cs="Arial"/>
                <w:i w:val="0"/>
                <w:iCs w:val="0"/>
                <w:smallCaps/>
                <w:webHidden/>
              </w:rPr>
            </w:r>
            <w:r w:rsidRPr="00576BD6">
              <w:rPr>
                <w:rStyle w:val="-"/>
                <w:rFonts w:cs="Arial"/>
                <w:i w:val="0"/>
                <w:iCs w:val="0"/>
                <w:smallCaps/>
                <w:webHidden/>
              </w:rPr>
              <w:fldChar w:fldCharType="separate"/>
            </w:r>
            <w:r w:rsidR="000C2451">
              <w:rPr>
                <w:rStyle w:val="-"/>
                <w:rFonts w:cs="Arial"/>
                <w:i w:val="0"/>
                <w:iCs w:val="0"/>
                <w:smallCaps/>
                <w:noProof/>
                <w:webHidden/>
              </w:rPr>
              <w:t>31</w:t>
            </w:r>
            <w:r w:rsidRPr="00576BD6">
              <w:rPr>
                <w:rStyle w:val="-"/>
                <w:rFonts w:cs="Arial"/>
                <w:i w:val="0"/>
                <w:iC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2" w:history="1">
            <w:r w:rsidRPr="00C82739">
              <w:rPr>
                <w:rStyle w:val="-"/>
                <w:rFonts w:cs="Arial"/>
                <w:b/>
                <w:noProof/>
              </w:rPr>
              <w:t>3.2</w:t>
            </w:r>
            <w:r w:rsidRPr="00576BD6">
              <w:rPr>
                <w:rStyle w:val="-"/>
                <w:rFonts w:cs="Arial"/>
              </w:rPr>
              <w:tab/>
            </w:r>
            <w:r w:rsidRPr="00C82739">
              <w:rPr>
                <w:rStyle w:val="-"/>
                <w:rFonts w:cs="Arial"/>
                <w:b/>
                <w:noProof/>
              </w:rPr>
              <w:t>Πρόσκληση υποβολής δικαιολογητικών προσωρινού αναδόχου - Δικαιολογητικά προσωρινού αναδόχου</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_Toc157688332 \h </w:instrText>
            </w:r>
            <w:r w:rsidRPr="00576BD6">
              <w:rPr>
                <w:rStyle w:val="-"/>
                <w:rFonts w:cs="Arial"/>
                <w:webHidden/>
              </w:rPr>
            </w:r>
            <w:r w:rsidRPr="00576BD6">
              <w:rPr>
                <w:rStyle w:val="-"/>
                <w:rFonts w:cs="Arial"/>
                <w:webHidden/>
              </w:rPr>
              <w:fldChar w:fldCharType="separate"/>
            </w:r>
            <w:r w:rsidR="000C2451">
              <w:rPr>
                <w:rStyle w:val="-"/>
                <w:rFonts w:cs="Arial"/>
                <w:noProof/>
                <w:webHidden/>
              </w:rPr>
              <w:t>32</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33" w:history="1">
            <w:r w:rsidRPr="00C82739">
              <w:rPr>
                <w:rStyle w:val="-"/>
                <w:rFonts w:cs="Arial"/>
                <w:b/>
                <w:noProof/>
              </w:rPr>
              <w:t>3.3 Κατακύρωση - σύναψη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_Toc157688333 \h </w:instrText>
            </w:r>
            <w:r w:rsidRPr="00576BD6">
              <w:rPr>
                <w:rStyle w:val="-"/>
                <w:rFonts w:cs="Arial"/>
                <w:webHidden/>
              </w:rPr>
            </w:r>
            <w:r w:rsidRPr="00576BD6">
              <w:rPr>
                <w:rStyle w:val="-"/>
                <w:rFonts w:cs="Arial"/>
                <w:webHidden/>
              </w:rPr>
              <w:fldChar w:fldCharType="separate"/>
            </w:r>
            <w:r w:rsidR="000C2451">
              <w:rPr>
                <w:rStyle w:val="-"/>
                <w:rFonts w:cs="Arial"/>
                <w:noProof/>
                <w:webHidden/>
              </w:rPr>
              <w:t>33</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4" w:history="1">
            <w:r w:rsidRPr="00C82739">
              <w:rPr>
                <w:rStyle w:val="-"/>
                <w:rFonts w:cs="Arial"/>
                <w:b/>
                <w:noProof/>
              </w:rPr>
              <w:t>3.4</w:t>
            </w:r>
            <w:r w:rsidRPr="00576BD6">
              <w:rPr>
                <w:rStyle w:val="-"/>
                <w:rFonts w:cs="Arial"/>
              </w:rPr>
              <w:tab/>
            </w:r>
            <w:r w:rsidRPr="00C82739">
              <w:rPr>
                <w:rStyle w:val="-"/>
                <w:rFonts w:cs="Arial"/>
                <w:b/>
                <w:noProof/>
              </w:rPr>
              <w:t>Προδικαστικές Προσφυγές - Προσωρινή Δικαστική Προστασία</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_Toc157688334 \h </w:instrText>
            </w:r>
            <w:r w:rsidRPr="00576BD6">
              <w:rPr>
                <w:rStyle w:val="-"/>
                <w:rFonts w:cs="Arial"/>
                <w:webHidden/>
              </w:rPr>
            </w:r>
            <w:r w:rsidRPr="00576BD6">
              <w:rPr>
                <w:rStyle w:val="-"/>
                <w:rFonts w:cs="Arial"/>
                <w:webHidden/>
              </w:rPr>
              <w:fldChar w:fldCharType="separate"/>
            </w:r>
            <w:r w:rsidR="000C2451">
              <w:rPr>
                <w:rStyle w:val="-"/>
                <w:rFonts w:cs="Arial"/>
                <w:noProof/>
                <w:webHidden/>
              </w:rPr>
              <w:t>35</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5" w:history="1">
            <w:r w:rsidRPr="00C82739">
              <w:rPr>
                <w:rStyle w:val="-"/>
                <w:rFonts w:cs="Arial"/>
                <w:b/>
                <w:noProof/>
              </w:rPr>
              <w:t>3.5</w:t>
            </w:r>
            <w:r w:rsidRPr="00576BD6">
              <w:rPr>
                <w:rStyle w:val="-"/>
                <w:rFonts w:cs="Arial"/>
              </w:rPr>
              <w:tab/>
            </w:r>
            <w:r w:rsidRPr="00C82739">
              <w:rPr>
                <w:rStyle w:val="-"/>
                <w:rFonts w:cs="Arial"/>
                <w:b/>
                <w:noProof/>
              </w:rPr>
              <w:t>Ματαίωση Διαδικασίας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_Toc157688335 \h </w:instrText>
            </w:r>
            <w:r w:rsidRPr="00576BD6">
              <w:rPr>
                <w:rStyle w:val="-"/>
                <w:rFonts w:cs="Arial"/>
                <w:webHidden/>
              </w:rPr>
            </w:r>
            <w:r w:rsidRPr="00576BD6">
              <w:rPr>
                <w:rStyle w:val="-"/>
                <w:rFonts w:cs="Arial"/>
                <w:webHidden/>
              </w:rPr>
              <w:fldChar w:fldCharType="separate"/>
            </w:r>
            <w:r w:rsidR="000C2451">
              <w:rPr>
                <w:rStyle w:val="-"/>
                <w:rFonts w:cs="Arial"/>
                <w:noProof/>
                <w:webHidden/>
              </w:rPr>
              <w:t>36</w:t>
            </w:r>
            <w:r w:rsidRPr="00576BD6">
              <w:rPr>
                <w:rStyle w:val="-"/>
                <w:rFonts w:cs="Arial"/>
                <w:webHidden/>
              </w:rPr>
              <w:fldChar w:fldCharType="end"/>
            </w:r>
          </w:hyperlink>
        </w:p>
        <w:p w:rsidR="00C82739" w:rsidRPr="00576BD6" w:rsidRDefault="00C82739">
          <w:pPr>
            <w:pStyle w:val="17"/>
            <w:tabs>
              <w:tab w:val="left" w:pos="440"/>
              <w:tab w:val="right" w:leader="dot" w:pos="9629"/>
            </w:tabs>
            <w:rPr>
              <w:rStyle w:val="-"/>
              <w:rFonts w:cs="Arial"/>
              <w:smallCaps/>
            </w:rPr>
          </w:pPr>
          <w:hyperlink w:anchor="_Toc157688336" w:history="1">
            <w:r w:rsidRPr="00576BD6">
              <w:rPr>
                <w:rStyle w:val="-"/>
                <w:rFonts w:cs="Arial"/>
                <w:bCs w:val="0"/>
                <w:caps w:val="0"/>
                <w:smallCaps/>
                <w:noProof/>
              </w:rPr>
              <w:t>4.</w:t>
            </w:r>
            <w:r w:rsidRPr="00576BD6">
              <w:rPr>
                <w:rStyle w:val="-"/>
                <w:rFonts w:cs="Arial"/>
                <w:smallCaps/>
              </w:rPr>
              <w:tab/>
            </w:r>
            <w:r w:rsidRPr="00576BD6">
              <w:rPr>
                <w:rStyle w:val="-"/>
                <w:rFonts w:cs="Arial"/>
                <w:bCs w:val="0"/>
                <w:caps w:val="0"/>
                <w:smallCaps/>
                <w:noProof/>
              </w:rPr>
              <w:t>ΟΡΟΙ ΕΚΤΕΛΕΣΗΣ ΤΗΣ ΣΥΜΒΑΣΗΣ</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_Toc157688336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38</w:t>
            </w:r>
            <w:r w:rsidRPr="00576BD6">
              <w:rPr>
                <w:rStyle w:val="-"/>
                <w:rFonts w:cs="Arial"/>
                <w:bCs w:val="0"/>
                <w:cap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7" w:history="1">
            <w:r w:rsidRPr="00C82739">
              <w:rPr>
                <w:rStyle w:val="-"/>
                <w:rFonts w:cs="Arial"/>
                <w:b/>
                <w:noProof/>
              </w:rPr>
              <w:t>4.1</w:t>
            </w:r>
            <w:r w:rsidRPr="00576BD6">
              <w:rPr>
                <w:rStyle w:val="-"/>
                <w:rFonts w:cs="Arial"/>
              </w:rPr>
              <w:tab/>
            </w:r>
            <w:r w:rsidRPr="00C82739">
              <w:rPr>
                <w:rStyle w:val="-"/>
                <w:rFonts w:cs="Arial"/>
                <w:b/>
                <w:noProof/>
              </w:rPr>
              <w:t>Εγγυήσεις  (καλής εκτέλεσης)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_Toc157688337 \h </w:instrText>
            </w:r>
            <w:r w:rsidRPr="00576BD6">
              <w:rPr>
                <w:rStyle w:val="-"/>
                <w:rFonts w:cs="Arial"/>
                <w:webHidden/>
              </w:rPr>
            </w:r>
            <w:r w:rsidRPr="00576BD6">
              <w:rPr>
                <w:rStyle w:val="-"/>
                <w:rFonts w:cs="Arial"/>
                <w:webHidden/>
              </w:rPr>
              <w:fldChar w:fldCharType="separate"/>
            </w:r>
            <w:r w:rsidR="000C2451">
              <w:rPr>
                <w:rStyle w:val="-"/>
                <w:rFonts w:cs="Arial"/>
                <w:noProof/>
                <w:webHidden/>
              </w:rPr>
              <w:t>38</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8" w:history="1">
            <w:r w:rsidRPr="00C82739">
              <w:rPr>
                <w:rStyle w:val="-"/>
                <w:rFonts w:cs="Arial"/>
                <w:b/>
                <w:noProof/>
              </w:rPr>
              <w:t xml:space="preserve">4.2 </w:t>
            </w:r>
            <w:r w:rsidRPr="00576BD6">
              <w:rPr>
                <w:rStyle w:val="-"/>
                <w:rFonts w:cs="Arial"/>
              </w:rPr>
              <w:tab/>
            </w:r>
            <w:r w:rsidRPr="00C82739">
              <w:rPr>
                <w:rStyle w:val="-"/>
                <w:rFonts w:cs="Arial"/>
                <w:b/>
                <w:noProof/>
              </w:rPr>
              <w:t>Συμβατικό Πλαίσιο - Εφαρμοστέα Νομοθεσία</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_Toc157688338 \h </w:instrText>
            </w:r>
            <w:r w:rsidRPr="00576BD6">
              <w:rPr>
                <w:rStyle w:val="-"/>
                <w:rFonts w:cs="Arial"/>
                <w:webHidden/>
              </w:rPr>
            </w:r>
            <w:r w:rsidRPr="00576BD6">
              <w:rPr>
                <w:rStyle w:val="-"/>
                <w:rFonts w:cs="Arial"/>
                <w:webHidden/>
              </w:rPr>
              <w:fldChar w:fldCharType="separate"/>
            </w:r>
            <w:r w:rsidR="000C2451">
              <w:rPr>
                <w:rStyle w:val="-"/>
                <w:rFonts w:cs="Arial"/>
                <w:noProof/>
                <w:webHidden/>
              </w:rPr>
              <w:t>38</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39" w:history="1">
            <w:r w:rsidRPr="00C82739">
              <w:rPr>
                <w:rStyle w:val="-"/>
                <w:rFonts w:cs="Arial"/>
                <w:b/>
                <w:noProof/>
              </w:rPr>
              <w:t>4.3</w:t>
            </w:r>
            <w:r w:rsidRPr="00576BD6">
              <w:rPr>
                <w:rStyle w:val="-"/>
                <w:rFonts w:cs="Arial"/>
              </w:rPr>
              <w:tab/>
            </w:r>
            <w:r w:rsidRPr="00C82739">
              <w:rPr>
                <w:rStyle w:val="-"/>
                <w:rFonts w:cs="Arial"/>
                <w:b/>
                <w:noProof/>
              </w:rPr>
              <w:t>Όροι εκτέλεσης της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_Toc157688339 \h </w:instrText>
            </w:r>
            <w:r w:rsidRPr="00576BD6">
              <w:rPr>
                <w:rStyle w:val="-"/>
                <w:rFonts w:cs="Arial"/>
                <w:webHidden/>
              </w:rPr>
            </w:r>
            <w:r w:rsidRPr="00576BD6">
              <w:rPr>
                <w:rStyle w:val="-"/>
                <w:rFonts w:cs="Arial"/>
                <w:webHidden/>
              </w:rPr>
              <w:fldChar w:fldCharType="separate"/>
            </w:r>
            <w:r w:rsidR="000C2451">
              <w:rPr>
                <w:rStyle w:val="-"/>
                <w:rFonts w:cs="Arial"/>
                <w:noProof/>
                <w:webHidden/>
              </w:rPr>
              <w:t>38</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0" w:history="1">
            <w:r w:rsidRPr="00C82739">
              <w:rPr>
                <w:rStyle w:val="-"/>
                <w:rFonts w:cs="Arial"/>
                <w:b/>
                <w:noProof/>
              </w:rPr>
              <w:t>4.4</w:t>
            </w:r>
            <w:r w:rsidRPr="00576BD6">
              <w:rPr>
                <w:rStyle w:val="-"/>
                <w:rFonts w:cs="Arial"/>
              </w:rPr>
              <w:tab/>
            </w:r>
            <w:r w:rsidRPr="00C82739">
              <w:rPr>
                <w:rStyle w:val="-"/>
                <w:rFonts w:cs="Arial"/>
                <w:b/>
                <w:noProof/>
              </w:rPr>
              <w:t>Υπεργολαβία</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_Toc157688340 \h </w:instrText>
            </w:r>
            <w:r w:rsidRPr="00576BD6">
              <w:rPr>
                <w:rStyle w:val="-"/>
                <w:rFonts w:cs="Arial"/>
                <w:webHidden/>
              </w:rPr>
            </w:r>
            <w:r w:rsidRPr="00576BD6">
              <w:rPr>
                <w:rStyle w:val="-"/>
                <w:rFonts w:cs="Arial"/>
                <w:webHidden/>
              </w:rPr>
              <w:fldChar w:fldCharType="separate"/>
            </w:r>
            <w:r w:rsidR="000C2451">
              <w:rPr>
                <w:rStyle w:val="-"/>
                <w:rFonts w:cs="Arial"/>
                <w:noProof/>
                <w:webHidden/>
              </w:rPr>
              <w:t>39</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1" w:history="1">
            <w:r w:rsidRPr="00C82739">
              <w:rPr>
                <w:rStyle w:val="-"/>
                <w:rFonts w:cs="Arial"/>
                <w:b/>
                <w:noProof/>
              </w:rPr>
              <w:t>4.5</w:t>
            </w:r>
            <w:r w:rsidRPr="00576BD6">
              <w:rPr>
                <w:rStyle w:val="-"/>
                <w:rFonts w:cs="Arial"/>
              </w:rPr>
              <w:tab/>
            </w:r>
            <w:r w:rsidRPr="00C82739">
              <w:rPr>
                <w:rStyle w:val="-"/>
                <w:rFonts w:cs="Arial"/>
                <w:b/>
                <w:noProof/>
              </w:rPr>
              <w:t>Τροποποίηση σύμβασης κατά τη διάρκειά της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_Toc157688341 \h </w:instrText>
            </w:r>
            <w:r w:rsidRPr="00576BD6">
              <w:rPr>
                <w:rStyle w:val="-"/>
                <w:rFonts w:cs="Arial"/>
                <w:webHidden/>
              </w:rPr>
            </w:r>
            <w:r w:rsidRPr="00576BD6">
              <w:rPr>
                <w:rStyle w:val="-"/>
                <w:rFonts w:cs="Arial"/>
                <w:webHidden/>
              </w:rPr>
              <w:fldChar w:fldCharType="separate"/>
            </w:r>
            <w:r w:rsidR="000C2451">
              <w:rPr>
                <w:rStyle w:val="-"/>
                <w:rFonts w:cs="Arial"/>
                <w:noProof/>
                <w:webHidden/>
              </w:rPr>
              <w:t>39</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2" w:history="1">
            <w:r w:rsidRPr="00C82739">
              <w:rPr>
                <w:rStyle w:val="-"/>
                <w:rFonts w:cs="Arial"/>
                <w:b/>
                <w:noProof/>
              </w:rPr>
              <w:t>4.6</w:t>
            </w:r>
            <w:r w:rsidRPr="00576BD6">
              <w:rPr>
                <w:rStyle w:val="-"/>
                <w:rFonts w:cs="Arial"/>
              </w:rPr>
              <w:tab/>
            </w:r>
            <w:r w:rsidRPr="00C82739">
              <w:rPr>
                <w:rStyle w:val="-"/>
                <w:rFonts w:cs="Arial"/>
                <w:b/>
                <w:noProof/>
              </w:rPr>
              <w:t>Δικαίωμα μονομερούς λύσης της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_Toc157688342 \h </w:instrText>
            </w:r>
            <w:r w:rsidRPr="00576BD6">
              <w:rPr>
                <w:rStyle w:val="-"/>
                <w:rFonts w:cs="Arial"/>
                <w:webHidden/>
              </w:rPr>
            </w:r>
            <w:r w:rsidRPr="00576BD6">
              <w:rPr>
                <w:rStyle w:val="-"/>
                <w:rFonts w:cs="Arial"/>
                <w:webHidden/>
              </w:rPr>
              <w:fldChar w:fldCharType="separate"/>
            </w:r>
            <w:r w:rsidR="000C2451">
              <w:rPr>
                <w:rStyle w:val="-"/>
                <w:rFonts w:cs="Arial"/>
                <w:noProof/>
                <w:webHidden/>
              </w:rPr>
              <w:t>40</w:t>
            </w:r>
            <w:r w:rsidRPr="00576BD6">
              <w:rPr>
                <w:rStyle w:val="-"/>
                <w:rFonts w:cs="Arial"/>
                <w:webHidden/>
              </w:rPr>
              <w:fldChar w:fldCharType="end"/>
            </w:r>
          </w:hyperlink>
        </w:p>
        <w:p w:rsidR="00C82739" w:rsidRPr="00576BD6" w:rsidRDefault="00C82739">
          <w:pPr>
            <w:pStyle w:val="17"/>
            <w:tabs>
              <w:tab w:val="left" w:pos="440"/>
              <w:tab w:val="right" w:leader="dot" w:pos="9629"/>
            </w:tabs>
            <w:rPr>
              <w:rStyle w:val="-"/>
              <w:rFonts w:cs="Arial"/>
              <w:smallCaps/>
            </w:rPr>
          </w:pPr>
          <w:hyperlink w:anchor="_Toc157688343" w:history="1">
            <w:r w:rsidRPr="00576BD6">
              <w:rPr>
                <w:rStyle w:val="-"/>
                <w:rFonts w:cs="Arial"/>
                <w:bCs w:val="0"/>
                <w:caps w:val="0"/>
                <w:smallCaps/>
                <w:noProof/>
              </w:rPr>
              <w:t>5.</w:t>
            </w:r>
            <w:r w:rsidRPr="00576BD6">
              <w:rPr>
                <w:rStyle w:val="-"/>
                <w:rFonts w:cs="Arial"/>
                <w:smallCaps/>
              </w:rPr>
              <w:tab/>
            </w:r>
            <w:r w:rsidRPr="00576BD6">
              <w:rPr>
                <w:rStyle w:val="-"/>
                <w:rFonts w:cs="Arial"/>
                <w:bCs w:val="0"/>
                <w:caps w:val="0"/>
                <w:smallCaps/>
                <w:noProof/>
              </w:rPr>
              <w:t>ΕΙΔΙΚΟΙ ΟΡΟΙ ΕΚΤΕΛΕΣΗΣ ΤΗΣ ΣΥΜΒΑΣΗΣ</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_Toc157688343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41</w:t>
            </w:r>
            <w:r w:rsidRPr="00576BD6">
              <w:rPr>
                <w:rStyle w:val="-"/>
                <w:rFonts w:cs="Arial"/>
                <w:bCs w:val="0"/>
                <w:caps w:val="0"/>
                <w:smallCaps/>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4" w:history="1">
            <w:r w:rsidRPr="00C82739">
              <w:rPr>
                <w:rStyle w:val="-"/>
                <w:rFonts w:cs="Arial"/>
                <w:b/>
                <w:noProof/>
              </w:rPr>
              <w:t>5.1</w:t>
            </w:r>
            <w:r w:rsidRPr="00576BD6">
              <w:rPr>
                <w:rStyle w:val="-"/>
                <w:rFonts w:cs="Arial"/>
              </w:rPr>
              <w:tab/>
            </w:r>
            <w:r w:rsidRPr="00C82739">
              <w:rPr>
                <w:rStyle w:val="-"/>
                <w:rFonts w:cs="Arial"/>
                <w:b/>
                <w:noProof/>
              </w:rPr>
              <w:t>Τρόπος πληρωμής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_Toc157688344 \h </w:instrText>
            </w:r>
            <w:r w:rsidRPr="00576BD6">
              <w:rPr>
                <w:rStyle w:val="-"/>
                <w:rFonts w:cs="Arial"/>
                <w:webHidden/>
              </w:rPr>
            </w:r>
            <w:r w:rsidRPr="00576BD6">
              <w:rPr>
                <w:rStyle w:val="-"/>
                <w:rFonts w:cs="Arial"/>
                <w:webHidden/>
              </w:rPr>
              <w:fldChar w:fldCharType="separate"/>
            </w:r>
            <w:r w:rsidR="000C2451">
              <w:rPr>
                <w:rStyle w:val="-"/>
                <w:rFonts w:cs="Arial"/>
                <w:noProof/>
                <w:webHidden/>
              </w:rPr>
              <w:t>41</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5" w:history="1">
            <w:r w:rsidRPr="00C82739">
              <w:rPr>
                <w:rStyle w:val="-"/>
                <w:rFonts w:cs="Arial"/>
                <w:b/>
                <w:noProof/>
              </w:rPr>
              <w:t>5.2</w:t>
            </w:r>
            <w:r w:rsidRPr="00576BD6">
              <w:rPr>
                <w:rStyle w:val="-"/>
                <w:rFonts w:cs="Arial"/>
              </w:rPr>
              <w:tab/>
            </w:r>
            <w:r w:rsidRPr="00C82739">
              <w:rPr>
                <w:rStyle w:val="-"/>
                <w:rFonts w:cs="Arial"/>
                <w:b/>
                <w:noProof/>
              </w:rPr>
              <w:t>Κήρυξη οικονομικού φορέα εκπτώτου - Κυρώσεις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_Toc157688345 \h </w:instrText>
            </w:r>
            <w:r w:rsidRPr="00576BD6">
              <w:rPr>
                <w:rStyle w:val="-"/>
                <w:rFonts w:cs="Arial"/>
                <w:webHidden/>
              </w:rPr>
            </w:r>
            <w:r w:rsidRPr="00576BD6">
              <w:rPr>
                <w:rStyle w:val="-"/>
                <w:rFonts w:cs="Arial"/>
                <w:webHidden/>
              </w:rPr>
              <w:fldChar w:fldCharType="separate"/>
            </w:r>
            <w:r w:rsidR="000C2451">
              <w:rPr>
                <w:rStyle w:val="-"/>
                <w:rFonts w:cs="Arial"/>
                <w:noProof/>
                <w:webHidden/>
              </w:rPr>
              <w:t>41</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6" w:history="1">
            <w:r w:rsidRPr="00C82739">
              <w:rPr>
                <w:rStyle w:val="-"/>
                <w:rFonts w:cs="Arial"/>
                <w:b/>
                <w:noProof/>
              </w:rPr>
              <w:t>5.3</w:t>
            </w:r>
            <w:r w:rsidRPr="00576BD6">
              <w:rPr>
                <w:rStyle w:val="-"/>
                <w:rFonts w:cs="Arial"/>
              </w:rPr>
              <w:tab/>
            </w:r>
            <w:r w:rsidRPr="00C82739">
              <w:rPr>
                <w:rStyle w:val="-"/>
                <w:rFonts w:cs="Arial"/>
                <w:b/>
                <w:noProof/>
              </w:rPr>
              <w:t>Διοικητικές προσφυγές κατά τη διαδικασία εκτέλεσης των συμβάσεων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_Toc157688346 \h </w:instrText>
            </w:r>
            <w:r w:rsidRPr="00576BD6">
              <w:rPr>
                <w:rStyle w:val="-"/>
                <w:rFonts w:cs="Arial"/>
                <w:webHidden/>
              </w:rPr>
            </w:r>
            <w:r w:rsidRPr="00576BD6">
              <w:rPr>
                <w:rStyle w:val="-"/>
                <w:rFonts w:cs="Arial"/>
                <w:webHidden/>
              </w:rPr>
              <w:fldChar w:fldCharType="separate"/>
            </w:r>
            <w:r w:rsidR="000C2451">
              <w:rPr>
                <w:rStyle w:val="-"/>
                <w:rFonts w:cs="Arial"/>
                <w:noProof/>
                <w:webHidden/>
              </w:rPr>
              <w:t>42</w:t>
            </w:r>
            <w:r w:rsidRPr="00576BD6">
              <w:rPr>
                <w:rStyle w:val="-"/>
                <w:rFonts w:cs="Arial"/>
                <w:webHidden/>
              </w:rPr>
              <w:fldChar w:fldCharType="end"/>
            </w:r>
          </w:hyperlink>
        </w:p>
        <w:p w:rsidR="00C82739" w:rsidRPr="00576BD6" w:rsidRDefault="00C82739">
          <w:pPr>
            <w:pStyle w:val="26"/>
            <w:tabs>
              <w:tab w:val="left" w:pos="880"/>
              <w:tab w:val="right" w:leader="dot" w:pos="9629"/>
            </w:tabs>
            <w:rPr>
              <w:rStyle w:val="-"/>
              <w:rFonts w:cs="Arial"/>
            </w:rPr>
          </w:pPr>
          <w:hyperlink w:anchor="_Toc157688347" w:history="1">
            <w:r w:rsidRPr="00C82739">
              <w:rPr>
                <w:rStyle w:val="-"/>
                <w:rFonts w:cs="Arial"/>
                <w:b/>
                <w:noProof/>
              </w:rPr>
              <w:t>5.4</w:t>
            </w:r>
            <w:r w:rsidRPr="00576BD6">
              <w:rPr>
                <w:rStyle w:val="-"/>
                <w:rFonts w:cs="Arial"/>
              </w:rPr>
              <w:tab/>
            </w:r>
            <w:r w:rsidRPr="00C82739">
              <w:rPr>
                <w:rStyle w:val="-"/>
                <w:rFonts w:cs="Arial"/>
                <w:b/>
                <w:noProof/>
              </w:rPr>
              <w:t>Δικαστική επίλυση διαφορών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_Toc157688347 \h </w:instrText>
            </w:r>
            <w:r w:rsidRPr="00576BD6">
              <w:rPr>
                <w:rStyle w:val="-"/>
                <w:rFonts w:cs="Arial"/>
                <w:webHidden/>
              </w:rPr>
            </w:r>
            <w:r w:rsidRPr="00576BD6">
              <w:rPr>
                <w:rStyle w:val="-"/>
                <w:rFonts w:cs="Arial"/>
                <w:webHidden/>
              </w:rPr>
              <w:fldChar w:fldCharType="separate"/>
            </w:r>
            <w:r w:rsidR="000C2451">
              <w:rPr>
                <w:rStyle w:val="-"/>
                <w:rFonts w:cs="Arial"/>
                <w:noProof/>
                <w:webHidden/>
              </w:rPr>
              <w:t>42</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48" w:history="1">
            <w:r w:rsidRPr="00C82739">
              <w:rPr>
                <w:rStyle w:val="-"/>
                <w:rFonts w:cs="Arial"/>
                <w:b/>
                <w:noProof/>
              </w:rPr>
              <w:t>6. ΧΡΟΝ</w:t>
            </w:r>
            <w:r w:rsidRPr="00C82739">
              <w:rPr>
                <w:rStyle w:val="-"/>
                <w:rFonts w:cs="Arial"/>
                <w:b/>
                <w:noProof/>
              </w:rPr>
              <w:t>Ο</w:t>
            </w:r>
            <w:r w:rsidRPr="00C82739">
              <w:rPr>
                <w:rStyle w:val="-"/>
                <w:rFonts w:cs="Arial"/>
                <w:b/>
                <w:noProof/>
              </w:rPr>
              <w:t>Σ ΚΑΙ ΤΡΟΠΟΣ ΕΚΤΕΛΕΣΗΣ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_Toc157688348 \h </w:instrText>
            </w:r>
            <w:r w:rsidRPr="00576BD6">
              <w:rPr>
                <w:rStyle w:val="-"/>
                <w:rFonts w:cs="Arial"/>
                <w:webHidden/>
              </w:rPr>
            </w:r>
            <w:r w:rsidRPr="00576BD6">
              <w:rPr>
                <w:rStyle w:val="-"/>
                <w:rFonts w:cs="Arial"/>
                <w:webHidden/>
              </w:rPr>
              <w:fldChar w:fldCharType="separate"/>
            </w:r>
            <w:r w:rsidR="000C2451">
              <w:rPr>
                <w:rStyle w:val="-"/>
                <w:rFonts w:cs="Arial"/>
                <w:noProof/>
                <w:webHidden/>
              </w:rPr>
              <w:t>44</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49" w:history="1">
            <w:r w:rsidRPr="00C82739">
              <w:rPr>
                <w:rStyle w:val="-"/>
                <w:rFonts w:cs="Arial"/>
                <w:b/>
                <w:noProof/>
              </w:rPr>
              <w:t xml:space="preserve">6.1 </w:t>
            </w:r>
            <w:r w:rsidRPr="00576BD6">
              <w:rPr>
                <w:rStyle w:val="-"/>
                <w:rFonts w:cs="Arial"/>
                <w:b/>
                <w:noProof/>
              </w:rPr>
              <w:t xml:space="preserve">         </w:t>
            </w:r>
            <w:r w:rsidRPr="00C82739">
              <w:rPr>
                <w:rStyle w:val="-"/>
                <w:rFonts w:cs="Arial"/>
                <w:b/>
                <w:noProof/>
              </w:rPr>
              <w:t>Διάρκεια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_Toc157688349 \h </w:instrText>
            </w:r>
            <w:r w:rsidRPr="00576BD6">
              <w:rPr>
                <w:rStyle w:val="-"/>
                <w:rFonts w:cs="Arial"/>
                <w:webHidden/>
              </w:rPr>
            </w:r>
            <w:r w:rsidRPr="00576BD6">
              <w:rPr>
                <w:rStyle w:val="-"/>
                <w:rFonts w:cs="Arial"/>
                <w:webHidden/>
              </w:rPr>
              <w:fldChar w:fldCharType="separate"/>
            </w:r>
            <w:r w:rsidR="000C2451">
              <w:rPr>
                <w:rStyle w:val="-"/>
                <w:rFonts w:cs="Arial"/>
                <w:noProof/>
                <w:webHidden/>
              </w:rPr>
              <w:t>44</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51" w:history="1">
            <w:r w:rsidRPr="00C82739">
              <w:rPr>
                <w:rStyle w:val="-"/>
                <w:rFonts w:cs="Arial"/>
                <w:b/>
                <w:noProof/>
              </w:rPr>
              <w:t xml:space="preserve">6.2 </w:t>
            </w:r>
            <w:r w:rsidRPr="00576BD6">
              <w:rPr>
                <w:rStyle w:val="-"/>
                <w:rFonts w:cs="Arial"/>
                <w:b/>
                <w:noProof/>
              </w:rPr>
              <w:t xml:space="preserve">         </w:t>
            </w:r>
            <w:r w:rsidRPr="00C82739">
              <w:rPr>
                <w:rStyle w:val="-"/>
                <w:rFonts w:cs="Arial"/>
                <w:b/>
                <w:noProof/>
              </w:rPr>
              <w:t>Παραλαβή του αντικειμένου της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_Toc157688351 \h </w:instrText>
            </w:r>
            <w:r w:rsidRPr="00576BD6">
              <w:rPr>
                <w:rStyle w:val="-"/>
                <w:rFonts w:cs="Arial"/>
                <w:webHidden/>
              </w:rPr>
            </w:r>
            <w:r w:rsidRPr="00576BD6">
              <w:rPr>
                <w:rStyle w:val="-"/>
                <w:rFonts w:cs="Arial"/>
                <w:webHidden/>
              </w:rPr>
              <w:fldChar w:fldCharType="separate"/>
            </w:r>
            <w:r w:rsidR="000C2451">
              <w:rPr>
                <w:rStyle w:val="-"/>
                <w:rFonts w:cs="Arial"/>
                <w:noProof/>
                <w:webHidden/>
              </w:rPr>
              <w:t>44</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52" w:history="1">
            <w:r w:rsidRPr="00C82739">
              <w:rPr>
                <w:rStyle w:val="-"/>
                <w:rFonts w:cs="Arial"/>
                <w:b/>
                <w:noProof/>
              </w:rPr>
              <w:t xml:space="preserve">6.3 </w:t>
            </w:r>
            <w:r w:rsidRPr="00576BD6">
              <w:rPr>
                <w:rStyle w:val="-"/>
                <w:rFonts w:cs="Arial"/>
                <w:b/>
                <w:noProof/>
              </w:rPr>
              <w:t xml:space="preserve">         </w:t>
            </w:r>
            <w:r w:rsidRPr="00C82739">
              <w:rPr>
                <w:rStyle w:val="-"/>
                <w:rFonts w:cs="Arial"/>
                <w:b/>
                <w:noProof/>
              </w:rPr>
              <w:t>Καταγγελία της σύμβασης – Υποκατάσταση αναδόχου</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_Toc157688352 \h </w:instrText>
            </w:r>
            <w:r w:rsidRPr="00576BD6">
              <w:rPr>
                <w:rStyle w:val="-"/>
                <w:rFonts w:cs="Arial"/>
                <w:webHidden/>
              </w:rPr>
            </w:r>
            <w:r w:rsidRPr="00576BD6">
              <w:rPr>
                <w:rStyle w:val="-"/>
                <w:rFonts w:cs="Arial"/>
                <w:webHidden/>
              </w:rPr>
              <w:fldChar w:fldCharType="separate"/>
            </w:r>
            <w:r w:rsidR="000C2451">
              <w:rPr>
                <w:rStyle w:val="-"/>
                <w:rFonts w:cs="Arial"/>
                <w:noProof/>
                <w:webHidden/>
              </w:rPr>
              <w:t>44</w:t>
            </w:r>
            <w:r w:rsidRPr="00576BD6">
              <w:rPr>
                <w:rStyle w:val="-"/>
                <w:rFonts w:cs="Arial"/>
                <w:webHidden/>
              </w:rPr>
              <w:fldChar w:fldCharType="end"/>
            </w:r>
          </w:hyperlink>
        </w:p>
        <w:p w:rsidR="00C82739" w:rsidRPr="00576BD6" w:rsidRDefault="00C82739">
          <w:pPr>
            <w:pStyle w:val="17"/>
            <w:tabs>
              <w:tab w:val="right" w:leader="dot" w:pos="9629"/>
            </w:tabs>
            <w:rPr>
              <w:rStyle w:val="-"/>
              <w:rFonts w:cs="Arial"/>
              <w:smallCaps/>
            </w:rPr>
          </w:pPr>
          <w:hyperlink w:anchor="_Toc157688353" w:history="1">
            <w:r w:rsidRPr="00576BD6">
              <w:rPr>
                <w:rStyle w:val="-"/>
                <w:rFonts w:cs="Arial"/>
                <w:bCs w:val="0"/>
                <w:caps w:val="0"/>
                <w:smallCaps/>
                <w:noProof/>
              </w:rPr>
              <w:t>ΠΑΡΑΡΤΗΜΑΤΑ</w:t>
            </w:r>
            <w:r w:rsidRPr="00576BD6">
              <w:rPr>
                <w:rStyle w:val="-"/>
                <w:rFonts w:cs="Arial"/>
                <w:bCs w:val="0"/>
                <w:caps w:val="0"/>
                <w:smallCaps/>
                <w:webHidden/>
              </w:rPr>
              <w:tab/>
            </w:r>
            <w:r w:rsidRPr="00576BD6">
              <w:rPr>
                <w:rStyle w:val="-"/>
                <w:rFonts w:cs="Arial"/>
                <w:bCs w:val="0"/>
                <w:caps w:val="0"/>
                <w:smallCaps/>
                <w:webHidden/>
              </w:rPr>
              <w:fldChar w:fldCharType="begin"/>
            </w:r>
            <w:r w:rsidRPr="00576BD6">
              <w:rPr>
                <w:rStyle w:val="-"/>
                <w:rFonts w:cs="Arial"/>
                <w:bCs w:val="0"/>
                <w:caps w:val="0"/>
                <w:smallCaps/>
                <w:webHidden/>
              </w:rPr>
              <w:instrText xml:space="preserve"> PAGEREF _Toc157688353 \h </w:instrText>
            </w:r>
            <w:r w:rsidRPr="00576BD6">
              <w:rPr>
                <w:rStyle w:val="-"/>
                <w:rFonts w:cs="Arial"/>
                <w:bCs w:val="0"/>
                <w:caps w:val="0"/>
                <w:smallCaps/>
                <w:webHidden/>
              </w:rPr>
            </w:r>
            <w:r w:rsidRPr="00576BD6">
              <w:rPr>
                <w:rStyle w:val="-"/>
                <w:rFonts w:cs="Arial"/>
                <w:bCs w:val="0"/>
                <w:caps w:val="0"/>
                <w:smallCaps/>
                <w:webHidden/>
              </w:rPr>
              <w:fldChar w:fldCharType="separate"/>
            </w:r>
            <w:r w:rsidR="000C2451">
              <w:rPr>
                <w:rStyle w:val="-"/>
                <w:rFonts w:cs="Arial"/>
                <w:bCs w:val="0"/>
                <w:caps w:val="0"/>
                <w:smallCaps/>
                <w:noProof/>
                <w:webHidden/>
              </w:rPr>
              <w:t>46</w:t>
            </w:r>
            <w:r w:rsidRPr="00576BD6">
              <w:rPr>
                <w:rStyle w:val="-"/>
                <w:rFonts w:cs="Arial"/>
                <w:bCs w:val="0"/>
                <w:caps w:val="0"/>
                <w:smallCaps/>
                <w:webHidden/>
              </w:rPr>
              <w:fldChar w:fldCharType="end"/>
            </w:r>
          </w:hyperlink>
        </w:p>
        <w:p w:rsidR="00C82739" w:rsidRPr="00576BD6" w:rsidRDefault="00C82739">
          <w:pPr>
            <w:pStyle w:val="26"/>
            <w:tabs>
              <w:tab w:val="right" w:leader="dot" w:pos="9629"/>
            </w:tabs>
            <w:rPr>
              <w:rStyle w:val="-"/>
              <w:rFonts w:cs="Arial"/>
            </w:rPr>
          </w:pPr>
          <w:hyperlink w:anchor="_Toc157688354" w:history="1">
            <w:r w:rsidRPr="00C82739">
              <w:rPr>
                <w:rStyle w:val="-"/>
                <w:rFonts w:cs="Arial"/>
                <w:b/>
                <w:noProof/>
              </w:rPr>
              <w:t>ΠΑΡΑΡΤΗΜΑ Ι – Αναλυτική Περιγραφή Φυσικού και Οικονομικού Αντικειμένου της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_Toc157688354 \h </w:instrText>
            </w:r>
            <w:r w:rsidRPr="00576BD6">
              <w:rPr>
                <w:rStyle w:val="-"/>
                <w:rFonts w:cs="Arial"/>
                <w:webHidden/>
              </w:rPr>
            </w:r>
            <w:r w:rsidRPr="00576BD6">
              <w:rPr>
                <w:rStyle w:val="-"/>
                <w:rFonts w:cs="Arial"/>
                <w:webHidden/>
              </w:rPr>
              <w:fldChar w:fldCharType="separate"/>
            </w:r>
            <w:r w:rsidR="000C2451">
              <w:rPr>
                <w:rStyle w:val="-"/>
                <w:rFonts w:cs="Arial"/>
                <w:noProof/>
                <w:webHidden/>
              </w:rPr>
              <w:t>46</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70" w:history="1">
            <w:r w:rsidRPr="00C82739">
              <w:rPr>
                <w:rStyle w:val="-"/>
                <w:rFonts w:cs="Arial"/>
                <w:b/>
                <w:noProof/>
              </w:rPr>
              <w:t>ΠΑΡΑΡΤΗΜΑ ΙΙ –  Τεχνική προσφορά – Υπόδειγμα υπεύθυνης δήλωσης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_Toc157688370 \h </w:instrText>
            </w:r>
            <w:r w:rsidRPr="00576BD6">
              <w:rPr>
                <w:rStyle w:val="-"/>
                <w:rFonts w:cs="Arial"/>
                <w:webHidden/>
              </w:rPr>
            </w:r>
            <w:r w:rsidRPr="00576BD6">
              <w:rPr>
                <w:rStyle w:val="-"/>
                <w:rFonts w:cs="Arial"/>
                <w:webHidden/>
              </w:rPr>
              <w:fldChar w:fldCharType="separate"/>
            </w:r>
            <w:r w:rsidR="000C2451">
              <w:rPr>
                <w:rStyle w:val="-"/>
                <w:rFonts w:cs="Arial"/>
                <w:noProof/>
                <w:webHidden/>
              </w:rPr>
              <w:t>60</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71" w:history="1">
            <w:r w:rsidRPr="00C82739">
              <w:rPr>
                <w:rStyle w:val="-"/>
                <w:rFonts w:cs="Arial"/>
                <w:b/>
                <w:noProof/>
              </w:rPr>
              <w:t>ΠΑΡΑΡΤΗΜΑ ΙΙΙ –  Υπόδειγμα οικονομικής προσφοράς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_Toc157688371 \h </w:instrText>
            </w:r>
            <w:r w:rsidRPr="00576BD6">
              <w:rPr>
                <w:rStyle w:val="-"/>
                <w:rFonts w:cs="Arial"/>
                <w:webHidden/>
              </w:rPr>
            </w:r>
            <w:r w:rsidRPr="00576BD6">
              <w:rPr>
                <w:rStyle w:val="-"/>
                <w:rFonts w:cs="Arial"/>
                <w:webHidden/>
              </w:rPr>
              <w:fldChar w:fldCharType="separate"/>
            </w:r>
            <w:r w:rsidR="000C2451">
              <w:rPr>
                <w:rStyle w:val="-"/>
                <w:rFonts w:cs="Arial"/>
                <w:noProof/>
                <w:webHidden/>
              </w:rPr>
              <w:t>61</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78" w:history="1">
            <w:r w:rsidRPr="00C82739">
              <w:rPr>
                <w:rStyle w:val="-"/>
                <w:rFonts w:cs="Arial"/>
                <w:b/>
                <w:noProof/>
              </w:rPr>
              <w:t xml:space="preserve">ΠΑΡΑΡΤΗΜΑ </w:t>
            </w:r>
            <w:r w:rsidRPr="00576BD6">
              <w:rPr>
                <w:rStyle w:val="-"/>
                <w:rFonts w:cs="Arial"/>
                <w:b/>
                <w:noProof/>
              </w:rPr>
              <w:t>IV</w:t>
            </w:r>
            <w:r w:rsidRPr="00C82739">
              <w:rPr>
                <w:rStyle w:val="-"/>
                <w:rFonts w:cs="Arial"/>
                <w:b/>
                <w:noProof/>
              </w:rPr>
              <w:t xml:space="preserve"> – Σχέδιο Σύμβασης</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_Toc157688378 \h </w:instrText>
            </w:r>
            <w:r w:rsidRPr="00576BD6">
              <w:rPr>
                <w:rStyle w:val="-"/>
                <w:rFonts w:cs="Arial"/>
                <w:webHidden/>
              </w:rPr>
            </w:r>
            <w:r w:rsidRPr="00576BD6">
              <w:rPr>
                <w:rStyle w:val="-"/>
                <w:rFonts w:cs="Arial"/>
                <w:webHidden/>
              </w:rPr>
              <w:fldChar w:fldCharType="separate"/>
            </w:r>
            <w:r w:rsidR="000C2451">
              <w:rPr>
                <w:rStyle w:val="-"/>
                <w:rFonts w:cs="Arial"/>
                <w:noProof/>
                <w:webHidden/>
              </w:rPr>
              <w:t>63</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90" w:history="1">
            <w:r w:rsidRPr="00C82739">
              <w:rPr>
                <w:rStyle w:val="-"/>
                <w:rFonts w:cs="Arial"/>
                <w:b/>
                <w:noProof/>
              </w:rPr>
              <w:t>ΠΑΡΑΡΤΗΜΑ V</w:t>
            </w:r>
            <w:r w:rsidRPr="00576BD6">
              <w:rPr>
                <w:rStyle w:val="-"/>
                <w:rFonts w:cs="Arial"/>
                <w:b/>
                <w:noProof/>
              </w:rPr>
              <w:t xml:space="preserve"> -</w:t>
            </w:r>
            <w:r w:rsidRPr="00576BD6">
              <w:rPr>
                <w:rStyle w:val="-"/>
                <w:rFonts w:cs="Arial"/>
                <w:noProof/>
              </w:rPr>
              <w:t xml:space="preserve"> </w:t>
            </w:r>
            <w:r w:rsidRPr="00C82739">
              <w:rPr>
                <w:rStyle w:val="-"/>
                <w:rFonts w:cs="Arial"/>
                <w:b/>
                <w:noProof/>
              </w:rPr>
              <w:t>Ευρωπαϊκό Ενιαίο Έγγραφο Σύμβασης (ΕΕΕΣ) / Τυποποιημένο Έντυπο Υπεύθυνης Δήλωσης (ΤΕΥΔ)</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_Toc157688390 \h </w:instrText>
            </w:r>
            <w:r w:rsidRPr="00576BD6">
              <w:rPr>
                <w:rStyle w:val="-"/>
                <w:rFonts w:cs="Arial"/>
                <w:webHidden/>
              </w:rPr>
            </w:r>
            <w:r w:rsidRPr="00576BD6">
              <w:rPr>
                <w:rStyle w:val="-"/>
                <w:rFonts w:cs="Arial"/>
                <w:webHidden/>
              </w:rPr>
              <w:fldChar w:fldCharType="separate"/>
            </w:r>
            <w:r w:rsidR="000C2451">
              <w:rPr>
                <w:rStyle w:val="-"/>
                <w:rFonts w:cs="Arial"/>
                <w:noProof/>
                <w:webHidden/>
              </w:rPr>
              <w:t>73</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91" w:history="1">
            <w:r w:rsidRPr="00576BD6">
              <w:rPr>
                <w:rStyle w:val="-"/>
                <w:rFonts w:cs="Arial"/>
                <w:b/>
                <w:noProof/>
              </w:rPr>
              <w:t>ΠΑΡΑΡΤΗΜΑ VI – Ενημέρωση για την προστασία προσωπικών δεδομένων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_Toc157688391 \h </w:instrText>
            </w:r>
            <w:r w:rsidRPr="00576BD6">
              <w:rPr>
                <w:rStyle w:val="-"/>
                <w:rFonts w:cs="Arial"/>
                <w:webHidden/>
              </w:rPr>
            </w:r>
            <w:r w:rsidRPr="00576BD6">
              <w:rPr>
                <w:rStyle w:val="-"/>
                <w:rFonts w:cs="Arial"/>
                <w:webHidden/>
              </w:rPr>
              <w:fldChar w:fldCharType="separate"/>
            </w:r>
            <w:r w:rsidR="000C2451">
              <w:rPr>
                <w:rStyle w:val="-"/>
                <w:rFonts w:cs="Arial"/>
                <w:noProof/>
                <w:webHidden/>
              </w:rPr>
              <w:t>96</w:t>
            </w:r>
            <w:r w:rsidRPr="00576BD6">
              <w:rPr>
                <w:rStyle w:val="-"/>
                <w:rFonts w:cs="Arial"/>
                <w:webHidden/>
              </w:rPr>
              <w:fldChar w:fldCharType="end"/>
            </w:r>
          </w:hyperlink>
        </w:p>
        <w:p w:rsidR="00C82739" w:rsidRPr="00576BD6" w:rsidRDefault="00C82739">
          <w:pPr>
            <w:pStyle w:val="26"/>
            <w:tabs>
              <w:tab w:val="right" w:leader="dot" w:pos="9629"/>
            </w:tabs>
            <w:rPr>
              <w:rStyle w:val="-"/>
              <w:rFonts w:cs="Arial"/>
            </w:rPr>
          </w:pPr>
          <w:hyperlink w:anchor="_Toc157688392" w:history="1">
            <w:r w:rsidRPr="00576BD6">
              <w:rPr>
                <w:rStyle w:val="-"/>
                <w:rFonts w:cs="Arial"/>
                <w:b/>
                <w:noProof/>
              </w:rPr>
              <w:t>ΠΑΡΑΡΤΗΜΑ VII - ΣΗΜΕΙΑ ΔΙΑΝΟΜΗΣ ΑΦΙΣΩΝ – (Υ.ΠΑΙ.Θ.Α./ΔΠΕ/ΔΔΕ/ΠΔΕ)</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_Toc157688392 \h </w:instrText>
            </w:r>
            <w:r w:rsidRPr="00576BD6">
              <w:rPr>
                <w:rStyle w:val="-"/>
                <w:rFonts w:cs="Arial"/>
                <w:webHidden/>
              </w:rPr>
            </w:r>
            <w:r w:rsidRPr="00576BD6">
              <w:rPr>
                <w:rStyle w:val="-"/>
                <w:rFonts w:cs="Arial"/>
                <w:webHidden/>
              </w:rPr>
              <w:fldChar w:fldCharType="separate"/>
            </w:r>
            <w:r w:rsidR="000C2451">
              <w:rPr>
                <w:rStyle w:val="-"/>
                <w:rFonts w:cs="Arial"/>
                <w:noProof/>
                <w:webHidden/>
              </w:rPr>
              <w:t>97</w:t>
            </w:r>
            <w:r w:rsidRPr="00576BD6">
              <w:rPr>
                <w:rStyle w:val="-"/>
                <w:rFonts w:cs="Arial"/>
                <w:webHidden/>
              </w:rPr>
              <w:fldChar w:fldCharType="end"/>
            </w:r>
          </w:hyperlink>
        </w:p>
        <w:p w:rsidR="00C82739" w:rsidRDefault="00C82739">
          <w:pPr>
            <w:pStyle w:val="26"/>
            <w:tabs>
              <w:tab w:val="right" w:leader="dot" w:pos="9629"/>
            </w:tabs>
            <w:rPr>
              <w:rFonts w:asciiTheme="minorHAnsi" w:eastAsiaTheme="minorEastAsia" w:hAnsiTheme="minorHAnsi" w:cstheme="minorBidi"/>
              <w:smallCaps w:val="0"/>
              <w:noProof/>
              <w:sz w:val="22"/>
              <w:szCs w:val="22"/>
              <w:lang w:val="el-GR" w:eastAsia="el-GR"/>
            </w:rPr>
          </w:pPr>
          <w:hyperlink w:anchor="_Toc157688393" w:history="1">
            <w:r w:rsidRPr="00576BD6">
              <w:rPr>
                <w:rStyle w:val="-"/>
                <w:rFonts w:cs="Arial"/>
                <w:b/>
                <w:noProof/>
              </w:rPr>
              <w:t>ΠΑΡΑΡΤΗΜΑ VIII - ΠΡΩΤΟΚΟΛΛΟ ΠΟΣΟΤΙΚΗΣ ΚΑΙ ΠΟΙΟΤΙΚΗΣ ΠΑΡΑΛΑΒΗΣ ΑΦΙΣΩΝ</w:t>
            </w:r>
            <w:r w:rsidRPr="00576BD6">
              <w:rPr>
                <w:rStyle w:val="-"/>
                <w:rFonts w:cs="Arial"/>
                <w:webHidden/>
              </w:rPr>
              <w:tab/>
            </w:r>
            <w:r w:rsidRPr="00576BD6">
              <w:rPr>
                <w:rStyle w:val="-"/>
                <w:rFonts w:cs="Arial"/>
                <w:webHidden/>
              </w:rPr>
              <w:fldChar w:fldCharType="begin"/>
            </w:r>
            <w:r w:rsidRPr="00576BD6">
              <w:rPr>
                <w:rStyle w:val="-"/>
                <w:rFonts w:cs="Arial"/>
                <w:webHidden/>
              </w:rPr>
              <w:instrText xml:space="preserve"> PAGEREF _Toc157688393 \h </w:instrText>
            </w:r>
            <w:r w:rsidRPr="00576BD6">
              <w:rPr>
                <w:rStyle w:val="-"/>
                <w:rFonts w:cs="Arial"/>
                <w:webHidden/>
              </w:rPr>
            </w:r>
            <w:r w:rsidRPr="00576BD6">
              <w:rPr>
                <w:rStyle w:val="-"/>
                <w:rFonts w:cs="Arial"/>
                <w:webHidden/>
              </w:rPr>
              <w:fldChar w:fldCharType="separate"/>
            </w:r>
            <w:r w:rsidR="000C2451">
              <w:rPr>
                <w:rStyle w:val="-"/>
                <w:rFonts w:cs="Arial"/>
                <w:noProof/>
                <w:webHidden/>
              </w:rPr>
              <w:t>117</w:t>
            </w:r>
            <w:r w:rsidRPr="00576BD6">
              <w:rPr>
                <w:rStyle w:val="-"/>
                <w:rFonts w:cs="Arial"/>
                <w:webHidden/>
              </w:rPr>
              <w:fldChar w:fldCharType="end"/>
            </w:r>
          </w:hyperlink>
        </w:p>
        <w:p w:rsidR="00D3130D" w:rsidRPr="00810574" w:rsidRDefault="005058FA" w:rsidP="005B77E4">
          <w:pPr>
            <w:ind w:right="282"/>
            <w:rPr>
              <w:b/>
              <w:highlight w:val="yellow"/>
            </w:rPr>
          </w:pPr>
          <w:r w:rsidRPr="00810574">
            <w:rPr>
              <w:b/>
              <w:bCs/>
              <w:highlight w:val="yellow"/>
            </w:rPr>
            <w:fldChar w:fldCharType="end"/>
          </w:r>
        </w:p>
      </w:sdtContent>
    </w:sdt>
    <w:p w:rsidR="00D3130D" w:rsidRDefault="00D3130D" w:rsidP="00D3130D">
      <w:pPr>
        <w:rPr>
          <w:highlight w:val="yellow"/>
        </w:rPr>
      </w:pPr>
    </w:p>
    <w:p w:rsidR="00C0249B" w:rsidRPr="008B69BB" w:rsidRDefault="004929AB" w:rsidP="004929AB">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eastAsia="Times New Roman" w:cs="Calibri"/>
          <w:b/>
          <w:bCs/>
          <w:color w:val="333399"/>
          <w:sz w:val="28"/>
          <w:szCs w:val="32"/>
          <w:lang w:eastAsia="zh-CN"/>
        </w:rPr>
      </w:pPr>
      <w:bookmarkStart w:id="13" w:name="_Toc157688297"/>
      <w:r w:rsidRPr="008B69BB">
        <w:rPr>
          <w:rFonts w:eastAsia="Times New Roman" w:cs="Calibri"/>
          <w:b/>
          <w:bCs/>
          <w:color w:val="333399"/>
          <w:sz w:val="28"/>
          <w:szCs w:val="32"/>
          <w:lang w:eastAsia="zh-CN"/>
        </w:rPr>
        <w:lastRenderedPageBreak/>
        <w:t xml:space="preserve">1. </w:t>
      </w:r>
      <w:r w:rsidR="00C0249B" w:rsidRPr="008B69BB">
        <w:rPr>
          <w:rFonts w:eastAsia="Times New Roman" w:cs="Calibri"/>
          <w:b/>
          <w:bCs/>
          <w:color w:val="333399"/>
          <w:sz w:val="28"/>
          <w:szCs w:val="32"/>
          <w:lang w:eastAsia="zh-CN"/>
        </w:rPr>
        <w:t>ΑΝΑΘΕΤΟΥΣΑ ΑΡΧΗ ΚΑΙ ΑΝΤΙΚΕΙΜΕΝΟ ΣΥΜΒΑΣΗΣ</w:t>
      </w:r>
      <w:bookmarkEnd w:id="13"/>
    </w:p>
    <w:p w:rsidR="00C0249B" w:rsidRPr="008B69BB" w:rsidRDefault="00C0249B" w:rsidP="000366AB">
      <w:pPr>
        <w:keepNext/>
        <w:pBdr>
          <w:top w:val="none" w:sz="0" w:space="0" w:color="000000"/>
          <w:left w:val="none" w:sz="0" w:space="0" w:color="000000"/>
          <w:bottom w:val="single" w:sz="12" w:space="1" w:color="000080"/>
          <w:right w:val="none" w:sz="0" w:space="0" w:color="000000"/>
        </w:pBdr>
        <w:tabs>
          <w:tab w:val="left" w:pos="567"/>
        </w:tabs>
        <w:suppressAutoHyphens/>
        <w:spacing w:before="240" w:after="120" w:line="240" w:lineRule="auto"/>
        <w:ind w:left="567" w:hanging="567"/>
        <w:jc w:val="both"/>
        <w:outlineLvl w:val="1"/>
        <w:rPr>
          <w:rFonts w:eastAsia="Times New Roman" w:cs="Arial"/>
          <w:b/>
          <w:color w:val="002060"/>
          <w:sz w:val="24"/>
          <w:lang w:eastAsia="zh-CN"/>
        </w:rPr>
      </w:pPr>
      <w:bookmarkStart w:id="14" w:name="_Toc157688298"/>
      <w:r w:rsidRPr="008B69BB">
        <w:rPr>
          <w:rFonts w:eastAsia="Times New Roman" w:cs="Arial"/>
          <w:b/>
          <w:color w:val="002060"/>
          <w:sz w:val="24"/>
          <w:lang w:eastAsia="zh-CN"/>
        </w:rPr>
        <w:t>1.1</w:t>
      </w:r>
      <w:r w:rsidRPr="008B69BB">
        <w:rPr>
          <w:rFonts w:eastAsia="Times New Roman" w:cs="Arial"/>
          <w:b/>
          <w:color w:val="002060"/>
          <w:sz w:val="24"/>
          <w:lang w:eastAsia="zh-CN"/>
        </w:rPr>
        <w:tab/>
        <w:t>Στοιχεία Αναθέτουσας Αρχής</w:t>
      </w:r>
      <w:bookmarkEnd w:id="14"/>
      <w:r w:rsidRPr="008B69BB">
        <w:rPr>
          <w:rFonts w:eastAsia="Times New Roman" w:cs="Arial"/>
          <w:b/>
          <w:color w:val="002060"/>
          <w:sz w:val="24"/>
          <w:lang w:eastAsia="zh-CN"/>
        </w:rPr>
        <w:t xml:space="preserve"> </w:t>
      </w:r>
    </w:p>
    <w:tbl>
      <w:tblPr>
        <w:tblW w:w="0" w:type="auto"/>
        <w:tblInd w:w="108" w:type="dxa"/>
        <w:tblLayout w:type="fixed"/>
        <w:tblLook w:val="0000" w:firstRow="0" w:lastRow="0" w:firstColumn="0" w:lastColumn="0" w:noHBand="0" w:noVBand="0"/>
      </w:tblPr>
      <w:tblGrid>
        <w:gridCol w:w="4395"/>
        <w:gridCol w:w="4677"/>
      </w:tblGrid>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C0249B" w:rsidRPr="00B12C23" w:rsidRDefault="00C0249B" w:rsidP="00C0249B">
            <w:pPr>
              <w:suppressAutoHyphens/>
              <w:spacing w:after="60" w:line="240" w:lineRule="auto"/>
              <w:jc w:val="both"/>
              <w:rPr>
                <w:rFonts w:eastAsia="Times New Roman" w:cs="Calibri"/>
                <w:lang w:eastAsia="zh-CN"/>
              </w:rPr>
            </w:pPr>
            <w:r w:rsidRPr="00B12C23">
              <w:rPr>
                <w:rFonts w:eastAsia="Times New Roman" w:cs="Calibri"/>
                <w:lang w:eastAsia="zh-CN"/>
              </w:rPr>
              <w:t>Επωνυμία</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0249B" w:rsidRPr="00B12C23" w:rsidRDefault="008B69BB" w:rsidP="003C42E3">
            <w:pPr>
              <w:pStyle w:val="BodyText21"/>
              <w:shd w:val="clear" w:color="auto" w:fill="auto"/>
              <w:spacing w:line="269" w:lineRule="exact"/>
              <w:ind w:left="40" w:firstLine="0"/>
              <w:rPr>
                <w:rFonts w:asciiTheme="minorHAnsi" w:eastAsia="Times New Roman" w:hAnsiTheme="minorHAnsi"/>
                <w:sz w:val="22"/>
                <w:szCs w:val="22"/>
                <w:lang w:eastAsia="zh-CN"/>
              </w:rPr>
            </w:pPr>
            <w:r w:rsidRPr="00B12C23">
              <w:rPr>
                <w:rFonts w:asciiTheme="minorHAnsi" w:hAnsiTheme="minorHAnsi" w:cstheme="minorHAnsi"/>
                <w:bCs/>
                <w:sz w:val="22"/>
                <w:szCs w:val="22"/>
              </w:rPr>
              <w:t>Επιτελική Δομή ΕΣΠΑ (Ε</w:t>
            </w:r>
            <w:r w:rsidR="003C42E3">
              <w:rPr>
                <w:rFonts w:asciiTheme="minorHAnsi" w:hAnsiTheme="minorHAnsi" w:cstheme="minorHAnsi"/>
                <w:bCs/>
                <w:sz w:val="22"/>
                <w:szCs w:val="22"/>
              </w:rPr>
              <w:t xml:space="preserve">Δ ΕΣΠΑ) του Υπουργείου Παιδείας, </w:t>
            </w:r>
            <w:r w:rsidRPr="00B12C23">
              <w:rPr>
                <w:rFonts w:asciiTheme="minorHAnsi" w:hAnsiTheme="minorHAnsi" w:cstheme="minorHAnsi"/>
                <w:bCs/>
                <w:sz w:val="22"/>
                <w:szCs w:val="22"/>
              </w:rPr>
              <w:t>Θρησκευμάτων</w:t>
            </w:r>
            <w:r w:rsidR="003C42E3">
              <w:rPr>
                <w:rFonts w:asciiTheme="minorHAnsi" w:hAnsiTheme="minorHAnsi" w:cstheme="minorHAnsi"/>
                <w:bCs/>
                <w:sz w:val="22"/>
                <w:szCs w:val="22"/>
              </w:rPr>
              <w:t xml:space="preserve"> και Αθλητισμού </w:t>
            </w:r>
            <w:r w:rsidRPr="00B12C23">
              <w:rPr>
                <w:rFonts w:asciiTheme="minorHAnsi" w:hAnsiTheme="minorHAnsi" w:cstheme="minorHAnsi"/>
                <w:bCs/>
                <w:sz w:val="22"/>
                <w:szCs w:val="22"/>
              </w:rPr>
              <w:t>Υ</w:t>
            </w:r>
            <w:r w:rsidR="003C42E3">
              <w:rPr>
                <w:rFonts w:asciiTheme="minorHAnsi" w:hAnsiTheme="minorHAnsi" w:cstheme="minorHAnsi"/>
                <w:bCs/>
                <w:sz w:val="22"/>
                <w:szCs w:val="22"/>
              </w:rPr>
              <w:t>.</w:t>
            </w:r>
            <w:r w:rsidRPr="00B12C23">
              <w:rPr>
                <w:rFonts w:asciiTheme="minorHAnsi" w:hAnsiTheme="minorHAnsi" w:cstheme="minorHAnsi"/>
                <w:bCs/>
                <w:sz w:val="22"/>
                <w:szCs w:val="22"/>
              </w:rPr>
              <w:t>ΠΑΙ</w:t>
            </w:r>
            <w:r w:rsidR="003C42E3">
              <w:rPr>
                <w:rFonts w:asciiTheme="minorHAnsi" w:hAnsiTheme="minorHAnsi" w:cstheme="minorHAnsi"/>
                <w:bCs/>
                <w:sz w:val="22"/>
                <w:szCs w:val="22"/>
              </w:rPr>
              <w:t>.</w:t>
            </w:r>
            <w:r w:rsidRPr="00B12C23">
              <w:rPr>
                <w:rFonts w:asciiTheme="minorHAnsi" w:hAnsiTheme="minorHAnsi" w:cstheme="minorHAnsi"/>
                <w:bCs/>
                <w:sz w:val="22"/>
                <w:szCs w:val="22"/>
              </w:rPr>
              <w:t>Θ</w:t>
            </w:r>
            <w:r w:rsidR="003C42E3">
              <w:rPr>
                <w:rFonts w:asciiTheme="minorHAnsi" w:hAnsiTheme="minorHAnsi" w:cstheme="minorHAnsi"/>
                <w:bCs/>
                <w:sz w:val="22"/>
                <w:szCs w:val="22"/>
              </w:rPr>
              <w:t>.Α</w:t>
            </w:r>
            <w:r w:rsidR="00E16A14" w:rsidRPr="00B12C23">
              <w:rPr>
                <w:rFonts w:asciiTheme="minorHAnsi" w:hAnsiTheme="minorHAnsi" w:cstheme="minorHAnsi"/>
                <w:bCs/>
                <w:sz w:val="22"/>
                <w:szCs w:val="22"/>
              </w:rPr>
              <w:t xml:space="preserve"> </w:t>
            </w:r>
            <w:r w:rsidR="00E16A14" w:rsidRPr="00B12C23">
              <w:rPr>
                <w:rFonts w:asciiTheme="minorHAnsi" w:hAnsiTheme="minorHAnsi" w:cstheme="minorHAnsi"/>
                <w:sz w:val="22"/>
                <w:szCs w:val="22"/>
              </w:rPr>
              <w:t>(εφεξής</w:t>
            </w:r>
            <w:r w:rsidR="00E16A14" w:rsidRPr="00B12C23">
              <w:rPr>
                <w:rStyle w:val="BodyText5"/>
                <w:rFonts w:asciiTheme="minorHAnsi" w:hAnsiTheme="minorHAnsi" w:cstheme="minorHAnsi"/>
                <w:sz w:val="22"/>
                <w:szCs w:val="22"/>
              </w:rPr>
              <w:t xml:space="preserve"> </w:t>
            </w:r>
            <w:r w:rsidRPr="00B12C23">
              <w:rPr>
                <w:rFonts w:asciiTheme="minorHAnsi" w:hAnsiTheme="minorHAnsi" w:cstheme="minorHAnsi"/>
                <w:sz w:val="22"/>
                <w:szCs w:val="22"/>
              </w:rPr>
              <w:t>Αναθέτουσα Αρχή</w:t>
            </w:r>
            <w:r w:rsidR="00E16A14" w:rsidRPr="00B12C23">
              <w:rPr>
                <w:rFonts w:asciiTheme="minorHAnsi" w:hAnsiTheme="minorHAnsi" w:cstheme="minorHAnsi"/>
                <w:sz w:val="22"/>
                <w:szCs w:val="22"/>
              </w:rPr>
              <w:t xml:space="preserve">) </w:t>
            </w:r>
          </w:p>
        </w:tc>
      </w:tr>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C0249B" w:rsidRPr="00B12C23" w:rsidRDefault="00C0249B" w:rsidP="00E16A14">
            <w:pPr>
              <w:suppressAutoHyphens/>
              <w:spacing w:after="60" w:line="240" w:lineRule="auto"/>
              <w:jc w:val="both"/>
              <w:rPr>
                <w:rFonts w:eastAsia="Times New Roman" w:cs="Calibri"/>
                <w:lang w:eastAsia="zh-CN"/>
              </w:rPr>
            </w:pPr>
            <w:r w:rsidRPr="00B12C23">
              <w:rPr>
                <w:rFonts w:eastAsia="Times New Roman" w:cs="Calibri"/>
                <w:lang w:eastAsia="zh-CN"/>
              </w:rPr>
              <w:t>Ταχυδρομική διεύθυνση</w:t>
            </w:r>
            <w:r w:rsidR="00E16A14" w:rsidRPr="00B12C23">
              <w:rPr>
                <w:rFonts w:eastAsia="Times New Roman" w:cs="Calibri"/>
                <w:lang w:eastAsia="zh-CN"/>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0249B" w:rsidRPr="00B12C23" w:rsidRDefault="00E16A14" w:rsidP="00C0249B">
            <w:pPr>
              <w:suppressAutoHyphens/>
              <w:snapToGrid w:val="0"/>
              <w:spacing w:after="60" w:line="240" w:lineRule="auto"/>
              <w:jc w:val="both"/>
              <w:rPr>
                <w:rFonts w:eastAsia="Times New Roman" w:cs="Calibri"/>
                <w:lang w:eastAsia="zh-CN"/>
              </w:rPr>
            </w:pPr>
            <w:r w:rsidRPr="003C42E3">
              <w:rPr>
                <w:rFonts w:eastAsia="Calibri" w:cstheme="minorHAnsi"/>
                <w:bCs/>
              </w:rPr>
              <w:t>Ανδρέα Παπανδρέου</w:t>
            </w:r>
            <w:r w:rsidRPr="00B12C23">
              <w:rPr>
                <w:rFonts w:eastAsia="Calibri" w:cstheme="minorHAnsi"/>
                <w:bCs/>
              </w:rPr>
              <w:t xml:space="preserve"> 37</w:t>
            </w:r>
          </w:p>
        </w:tc>
      </w:tr>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C0249B" w:rsidRPr="00B12C23" w:rsidRDefault="00C0249B" w:rsidP="00C0249B">
            <w:pPr>
              <w:suppressAutoHyphens/>
              <w:spacing w:after="60" w:line="240" w:lineRule="auto"/>
              <w:jc w:val="both"/>
              <w:rPr>
                <w:rFonts w:eastAsia="Times New Roman" w:cs="Calibri"/>
                <w:lang w:eastAsia="zh-CN"/>
              </w:rPr>
            </w:pPr>
            <w:r w:rsidRPr="00B12C23">
              <w:rPr>
                <w:rFonts w:eastAsia="Times New Roman" w:cs="Calibri"/>
                <w:lang w:eastAsia="zh-CN"/>
              </w:rPr>
              <w:t>Πόλη</w:t>
            </w:r>
            <w:r w:rsidR="00366E24" w:rsidRPr="00B12C23">
              <w:rPr>
                <w:rFonts w:eastAsia="Times New Roman" w:cs="Calibri"/>
                <w:lang w:eastAsia="zh-CN"/>
              </w:rPr>
              <w:t xml:space="preserve"> - Χώρα</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0249B" w:rsidRPr="00B12C23" w:rsidRDefault="00E16A14" w:rsidP="00C0249B">
            <w:pPr>
              <w:suppressAutoHyphens/>
              <w:snapToGrid w:val="0"/>
              <w:spacing w:after="60" w:line="240" w:lineRule="auto"/>
              <w:jc w:val="both"/>
              <w:rPr>
                <w:rFonts w:eastAsia="Times New Roman" w:cs="Calibri"/>
                <w:lang w:eastAsia="zh-CN"/>
              </w:rPr>
            </w:pPr>
            <w:r w:rsidRPr="00B12C23">
              <w:rPr>
                <w:rFonts w:eastAsia="Calibri" w:cstheme="minorHAnsi"/>
              </w:rPr>
              <w:t>Μαρούσι Αττικής</w:t>
            </w:r>
            <w:r w:rsidR="00366E24" w:rsidRPr="00B12C23">
              <w:rPr>
                <w:rFonts w:eastAsia="Calibri" w:cstheme="minorHAnsi"/>
              </w:rPr>
              <w:t xml:space="preserve"> - Ελλάδα</w:t>
            </w:r>
          </w:p>
        </w:tc>
      </w:tr>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E16A14" w:rsidRPr="00B12C23" w:rsidRDefault="00E16A14" w:rsidP="00E16A14">
            <w:pPr>
              <w:spacing w:after="0" w:line="240" w:lineRule="auto"/>
              <w:ind w:left="20"/>
              <w:rPr>
                <w:rFonts w:eastAsia="Calibri" w:cstheme="minorHAnsi"/>
              </w:rPr>
            </w:pPr>
            <w:r w:rsidRPr="00B12C23">
              <w:rPr>
                <w:rFonts w:eastAsia="Calibri" w:cstheme="minorHAnsi"/>
              </w:rPr>
              <w:t>Ταχυδρομικός Κωδικός</w:t>
            </w:r>
            <w:r w:rsidR="00366E24" w:rsidRPr="00B12C23">
              <w:rPr>
                <w:rFonts w:eastAsia="Calibri" w:cstheme="minorHAnsi"/>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16A14" w:rsidRPr="00B12C23" w:rsidRDefault="008B69BB" w:rsidP="00E16A14">
            <w:pPr>
              <w:spacing w:after="0" w:line="240" w:lineRule="auto"/>
              <w:ind w:left="40"/>
              <w:rPr>
                <w:rFonts w:eastAsia="Calibri" w:cstheme="minorHAnsi"/>
              </w:rPr>
            </w:pPr>
            <w:r w:rsidRPr="00B12C23">
              <w:rPr>
                <w:rFonts w:eastAsia="Calibri" w:cstheme="minorHAnsi"/>
              </w:rPr>
              <w:t>1518</w:t>
            </w:r>
            <w:r w:rsidR="00E16A14" w:rsidRPr="00B12C23">
              <w:rPr>
                <w:rFonts w:eastAsia="Calibri" w:cstheme="minorHAnsi"/>
              </w:rPr>
              <w:t>0</w:t>
            </w:r>
          </w:p>
        </w:tc>
      </w:tr>
      <w:tr w:rsidR="00366E24" w:rsidRPr="00B12C23" w:rsidTr="00497EE6">
        <w:tc>
          <w:tcPr>
            <w:tcW w:w="4395" w:type="dxa"/>
            <w:tcBorders>
              <w:top w:val="single" w:sz="4" w:space="0" w:color="000000"/>
              <w:left w:val="single" w:sz="4" w:space="0" w:color="000000"/>
              <w:bottom w:val="single" w:sz="4" w:space="0" w:color="000000"/>
            </w:tcBorders>
            <w:shd w:val="clear" w:color="auto" w:fill="auto"/>
          </w:tcPr>
          <w:p w:rsidR="00366E24" w:rsidRPr="00AA2924" w:rsidRDefault="00366E24" w:rsidP="00E16A14">
            <w:pPr>
              <w:spacing w:after="0" w:line="240" w:lineRule="auto"/>
              <w:ind w:left="20"/>
              <w:rPr>
                <w:rFonts w:eastAsia="Calibri" w:cstheme="minorHAnsi"/>
              </w:rPr>
            </w:pPr>
            <w:r w:rsidRPr="00AA2924">
              <w:rPr>
                <w:rFonts w:eastAsia="Calibri" w:cstheme="minorHAnsi"/>
              </w:rPr>
              <w:t xml:space="preserve">Κωδικός </w:t>
            </w:r>
            <w:r w:rsidRPr="00AA2924">
              <w:rPr>
                <w:rFonts w:eastAsia="Calibri" w:cstheme="minorHAnsi"/>
                <w:lang w:val="en-US"/>
              </w:rPr>
              <w:t>NUTS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66E24" w:rsidRPr="00AA2924" w:rsidRDefault="001F638A" w:rsidP="00E16A14">
            <w:pPr>
              <w:spacing w:after="0" w:line="240" w:lineRule="auto"/>
              <w:ind w:left="40"/>
              <w:rPr>
                <w:rFonts w:eastAsia="Calibri" w:cstheme="minorHAnsi"/>
              </w:rPr>
            </w:pPr>
            <w:r w:rsidRPr="00AA2924">
              <w:rPr>
                <w:lang w:val="en-US"/>
              </w:rPr>
              <w:t>EL</w:t>
            </w:r>
            <w:r w:rsidRPr="00AA2924">
              <w:t xml:space="preserve"> </w:t>
            </w:r>
            <w:r w:rsidRPr="00AA2924">
              <w:rPr>
                <w:lang w:val="en-US"/>
              </w:rPr>
              <w:t>301</w:t>
            </w:r>
          </w:p>
        </w:tc>
      </w:tr>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E16A14" w:rsidRPr="00B12C23" w:rsidRDefault="00E16A14" w:rsidP="00E16A14">
            <w:pPr>
              <w:suppressAutoHyphens/>
              <w:spacing w:after="60" w:line="240" w:lineRule="auto"/>
              <w:jc w:val="both"/>
              <w:rPr>
                <w:rFonts w:eastAsia="Times New Roman" w:cs="Calibri"/>
                <w:lang w:eastAsia="zh-CN"/>
              </w:rPr>
            </w:pPr>
            <w:r w:rsidRPr="00B12C23">
              <w:rPr>
                <w:rFonts w:eastAsia="Times New Roman" w:cs="Calibri"/>
                <w:lang w:eastAsia="zh-CN"/>
              </w:rPr>
              <w:t>Τηλέφωνο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16A14" w:rsidRPr="00A74F1A" w:rsidRDefault="00A74F1A" w:rsidP="00E16A14">
            <w:pPr>
              <w:suppressAutoHyphens/>
              <w:snapToGrid w:val="0"/>
              <w:spacing w:after="60" w:line="240" w:lineRule="auto"/>
              <w:jc w:val="both"/>
              <w:rPr>
                <w:rFonts w:eastAsia="Times New Roman" w:cs="Calibri"/>
                <w:lang w:val="en-US" w:eastAsia="zh-CN"/>
              </w:rPr>
            </w:pPr>
            <w:r>
              <w:rPr>
                <w:bCs/>
              </w:rPr>
              <w:t>210 344 3</w:t>
            </w:r>
            <w:r>
              <w:rPr>
                <w:bCs/>
                <w:lang w:val="en-US"/>
              </w:rPr>
              <w:t>815</w:t>
            </w:r>
          </w:p>
        </w:tc>
      </w:tr>
      <w:tr w:rsidR="00F67F58" w:rsidRPr="00B12C23" w:rsidTr="00497EE6">
        <w:tc>
          <w:tcPr>
            <w:tcW w:w="4395" w:type="dxa"/>
            <w:tcBorders>
              <w:top w:val="single" w:sz="4" w:space="0" w:color="000000"/>
              <w:left w:val="single" w:sz="4" w:space="0" w:color="000000"/>
              <w:bottom w:val="single" w:sz="4" w:space="0" w:color="000000"/>
            </w:tcBorders>
            <w:shd w:val="clear" w:color="auto" w:fill="auto"/>
          </w:tcPr>
          <w:p w:rsidR="00E16A14" w:rsidRPr="00B12C23" w:rsidRDefault="00E16A14" w:rsidP="00E16A14">
            <w:pPr>
              <w:suppressAutoHyphens/>
              <w:spacing w:after="60" w:line="240" w:lineRule="auto"/>
              <w:jc w:val="both"/>
              <w:rPr>
                <w:rFonts w:eastAsia="Times New Roman" w:cs="Calibri"/>
                <w:lang w:eastAsia="zh-CN"/>
              </w:rPr>
            </w:pPr>
            <w:r w:rsidRPr="00B12C23">
              <w:rPr>
                <w:rFonts w:eastAsia="Times New Roman" w:cs="Calibri"/>
                <w:lang w:eastAsia="zh-CN"/>
              </w:rPr>
              <w:t xml:space="preserve">Ηλεκτρονικό Ταχυδρομείο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16A14" w:rsidRPr="00B12C23" w:rsidRDefault="00D63BAE" w:rsidP="00E16A14">
            <w:pPr>
              <w:suppressAutoHyphens/>
              <w:snapToGrid w:val="0"/>
              <w:spacing w:after="60" w:line="240" w:lineRule="auto"/>
              <w:jc w:val="both"/>
              <w:rPr>
                <w:rFonts w:eastAsia="Times New Roman" w:cs="Calibri"/>
                <w:lang w:eastAsia="zh-CN"/>
              </w:rPr>
            </w:pPr>
            <w:hyperlink r:id="rId12" w:history="1">
              <w:r w:rsidR="00D01AD2" w:rsidRPr="00B12C23">
                <w:rPr>
                  <w:rFonts w:eastAsia="Times New Roman" w:cs="Calibri"/>
                  <w:color w:val="0000FF"/>
                  <w:u w:val="single"/>
                  <w:lang w:val="en-US" w:eastAsia="zh-CN"/>
                </w:rPr>
                <w:t>epiteliki@minedu.gov.gr</w:t>
              </w:r>
            </w:hyperlink>
          </w:p>
        </w:tc>
      </w:tr>
      <w:tr w:rsidR="005B32C3" w:rsidRPr="00100DDB" w:rsidTr="00497EE6">
        <w:tc>
          <w:tcPr>
            <w:tcW w:w="4395" w:type="dxa"/>
            <w:tcBorders>
              <w:top w:val="single" w:sz="4" w:space="0" w:color="000000"/>
              <w:left w:val="single" w:sz="4" w:space="0" w:color="000000"/>
              <w:bottom w:val="single" w:sz="4" w:space="0" w:color="000000"/>
            </w:tcBorders>
            <w:shd w:val="clear" w:color="auto" w:fill="auto"/>
          </w:tcPr>
          <w:p w:rsidR="005B32C3" w:rsidRPr="00D256F8" w:rsidRDefault="00D256F8" w:rsidP="005B32C3">
            <w:pPr>
              <w:suppressAutoHyphens/>
              <w:spacing w:after="60" w:line="240" w:lineRule="auto"/>
              <w:jc w:val="both"/>
              <w:rPr>
                <w:rFonts w:eastAsia="Times New Roman" w:cs="Calibri"/>
                <w:lang w:eastAsia="zh-CN"/>
              </w:rPr>
            </w:pPr>
            <w:r>
              <w:rPr>
                <w:rFonts w:eastAsia="Times New Roman" w:cs="Calibri"/>
                <w:lang w:eastAsia="zh-CN"/>
              </w:rPr>
              <w:t>Αρμόδιος για πληροφορίες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C6BDE" w:rsidRPr="003C42E3" w:rsidRDefault="003C42E3" w:rsidP="00190B77">
            <w:pPr>
              <w:tabs>
                <w:tab w:val="left" w:pos="-2340"/>
                <w:tab w:val="left" w:pos="-2268"/>
                <w:tab w:val="left" w:pos="-2160"/>
                <w:tab w:val="left" w:pos="-2127"/>
                <w:tab w:val="left" w:pos="-1080"/>
              </w:tabs>
              <w:autoSpaceDE w:val="0"/>
              <w:autoSpaceDN w:val="0"/>
              <w:adjustRightInd w:val="0"/>
              <w:spacing w:after="0"/>
              <w:rPr>
                <w:bCs/>
              </w:rPr>
            </w:pPr>
            <w:r>
              <w:rPr>
                <w:bCs/>
              </w:rPr>
              <w:t>Π. Κλεάνθους</w:t>
            </w:r>
            <w:r w:rsidR="00190B77">
              <w:rPr>
                <w:bCs/>
              </w:rPr>
              <w:t xml:space="preserve"> </w:t>
            </w:r>
            <w:r w:rsidR="006C6BDE" w:rsidRPr="003C42E3">
              <w:rPr>
                <w:bCs/>
              </w:rPr>
              <w:t xml:space="preserve">- </w:t>
            </w:r>
            <w:proofErr w:type="spellStart"/>
            <w:r w:rsidR="006C6BDE" w:rsidRPr="003C42E3">
              <w:rPr>
                <w:bCs/>
              </w:rPr>
              <w:t>τηλ</w:t>
            </w:r>
            <w:proofErr w:type="spellEnd"/>
            <w:r w:rsidR="006C6BDE" w:rsidRPr="003C42E3">
              <w:rPr>
                <w:bCs/>
              </w:rPr>
              <w:t xml:space="preserve">.: 210 344 </w:t>
            </w:r>
            <w:r>
              <w:rPr>
                <w:bCs/>
              </w:rPr>
              <w:t>2977</w:t>
            </w:r>
          </w:p>
          <w:p w:rsidR="005B32C3" w:rsidRPr="00065165" w:rsidRDefault="006C6BDE" w:rsidP="003C42E3">
            <w:pPr>
              <w:suppressAutoHyphens/>
              <w:snapToGrid w:val="0"/>
              <w:spacing w:after="60" w:line="240" w:lineRule="auto"/>
              <w:jc w:val="both"/>
              <w:rPr>
                <w:rFonts w:eastAsia="Times New Roman" w:cs="Calibri"/>
                <w:lang w:val="de-DE" w:eastAsia="zh-CN"/>
              </w:rPr>
            </w:pPr>
            <w:proofErr w:type="spellStart"/>
            <w:r w:rsidRPr="00065165">
              <w:rPr>
                <w:rFonts w:eastAsia="Times New Roman" w:cs="Calibri"/>
                <w:bCs/>
                <w:lang w:val="de-DE" w:eastAsia="zh-CN"/>
              </w:rPr>
              <w:t>e-mail</w:t>
            </w:r>
            <w:proofErr w:type="spellEnd"/>
            <w:r w:rsidRPr="00065165">
              <w:rPr>
                <w:rFonts w:eastAsia="Times New Roman" w:cs="Calibri"/>
                <w:bCs/>
                <w:lang w:val="de-DE" w:eastAsia="zh-CN"/>
              </w:rPr>
              <w:t xml:space="preserve">: </w:t>
            </w:r>
            <w:proofErr w:type="spellStart"/>
            <w:r w:rsidR="003C42E3" w:rsidRPr="004B0148">
              <w:rPr>
                <w:rStyle w:val="-"/>
                <w:lang w:val="en-US"/>
              </w:rPr>
              <w:t>pkleanthous</w:t>
            </w:r>
            <w:proofErr w:type="spellEnd"/>
            <w:r w:rsidR="009F483F">
              <w:fldChar w:fldCharType="begin"/>
            </w:r>
            <w:r w:rsidR="009F483F" w:rsidRPr="00100DDB">
              <w:rPr>
                <w:lang w:val="en-US"/>
              </w:rPr>
              <w:instrText xml:space="preserve"> </w:instrText>
            </w:r>
            <w:r w:rsidR="009F483F" w:rsidRPr="00014348">
              <w:rPr>
                <w:lang w:val="en-US"/>
              </w:rPr>
              <w:instrText>HYPERLINK</w:instrText>
            </w:r>
            <w:r w:rsidR="009F483F" w:rsidRPr="00100DDB">
              <w:rPr>
                <w:lang w:val="en-US"/>
              </w:rPr>
              <w:instrText xml:space="preserve"> "</w:instrText>
            </w:r>
            <w:r w:rsidR="009F483F" w:rsidRPr="00014348">
              <w:rPr>
                <w:lang w:val="en-US"/>
              </w:rPr>
              <w:instrText>mailto</w:instrText>
            </w:r>
            <w:r w:rsidR="009F483F" w:rsidRPr="00100DDB">
              <w:rPr>
                <w:lang w:val="en-US"/>
              </w:rPr>
              <w:instrText>:</w:instrText>
            </w:r>
            <w:r w:rsidR="009F483F" w:rsidRPr="00014348">
              <w:rPr>
                <w:lang w:val="en-US"/>
              </w:rPr>
              <w:instrText>ethanas</w:instrText>
            </w:r>
            <w:r w:rsidR="009F483F" w:rsidRPr="00100DDB">
              <w:rPr>
                <w:lang w:val="en-US"/>
              </w:rPr>
              <w:instrText>@</w:instrText>
            </w:r>
            <w:r w:rsidR="009F483F" w:rsidRPr="00014348">
              <w:rPr>
                <w:lang w:val="en-US"/>
              </w:rPr>
              <w:instrText>minedu</w:instrText>
            </w:r>
            <w:r w:rsidR="009F483F" w:rsidRPr="00100DDB">
              <w:rPr>
                <w:lang w:val="en-US"/>
              </w:rPr>
              <w:instrText>.</w:instrText>
            </w:r>
            <w:r w:rsidR="009F483F" w:rsidRPr="00014348">
              <w:rPr>
                <w:lang w:val="en-US"/>
              </w:rPr>
              <w:instrText>gov</w:instrText>
            </w:r>
            <w:r w:rsidR="009F483F" w:rsidRPr="00100DDB">
              <w:rPr>
                <w:lang w:val="en-US"/>
              </w:rPr>
              <w:instrText>.</w:instrText>
            </w:r>
            <w:r w:rsidR="009F483F" w:rsidRPr="00014348">
              <w:rPr>
                <w:lang w:val="en-US"/>
              </w:rPr>
              <w:instrText>gr</w:instrText>
            </w:r>
            <w:r w:rsidR="009F483F" w:rsidRPr="00100DDB">
              <w:rPr>
                <w:lang w:val="en-US"/>
              </w:rPr>
              <w:instrText xml:space="preserve">" </w:instrText>
            </w:r>
            <w:r w:rsidR="009F483F">
              <w:fldChar w:fldCharType="separate"/>
            </w:r>
            <w:r w:rsidR="00065165" w:rsidRPr="00065165">
              <w:rPr>
                <w:rStyle w:val="-"/>
                <w:lang w:val="de-DE"/>
              </w:rPr>
              <w:t>@minedu.gov.gr</w:t>
            </w:r>
            <w:r w:rsidR="009F483F">
              <w:rPr>
                <w:rStyle w:val="-"/>
                <w:lang w:val="de-DE"/>
              </w:rPr>
              <w:fldChar w:fldCharType="end"/>
            </w:r>
            <w:r w:rsidR="003C42E3">
              <w:rPr>
                <w:rStyle w:val="-"/>
                <w:lang w:val="de-DE"/>
              </w:rPr>
              <w:t xml:space="preserve"> </w:t>
            </w:r>
          </w:p>
        </w:tc>
      </w:tr>
      <w:tr w:rsidR="005B32C3" w:rsidRPr="00B12C23" w:rsidTr="00497EE6">
        <w:tc>
          <w:tcPr>
            <w:tcW w:w="4395" w:type="dxa"/>
            <w:tcBorders>
              <w:top w:val="single" w:sz="4" w:space="0" w:color="000000"/>
              <w:left w:val="single" w:sz="4" w:space="0" w:color="000000"/>
              <w:bottom w:val="single" w:sz="4" w:space="0" w:color="000000"/>
            </w:tcBorders>
            <w:shd w:val="clear" w:color="auto" w:fill="auto"/>
          </w:tcPr>
          <w:p w:rsidR="005B32C3" w:rsidRPr="00B12C23" w:rsidRDefault="005B32C3" w:rsidP="00E16A14">
            <w:pPr>
              <w:suppressAutoHyphens/>
              <w:spacing w:after="60" w:line="240" w:lineRule="auto"/>
              <w:jc w:val="both"/>
              <w:rPr>
                <w:rFonts w:eastAsia="Times New Roman" w:cs="Calibri"/>
                <w:lang w:eastAsia="zh-CN"/>
              </w:rPr>
            </w:pPr>
            <w:r w:rsidRPr="00B12C23">
              <w:rPr>
                <w:rFonts w:eastAsia="Times New Roman" w:cs="Calibri"/>
                <w:lang w:eastAsia="zh-CN"/>
              </w:rPr>
              <w:t>Γενική Διεύθυνση στο διαδίκτυο  (URL)</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B32C3" w:rsidRPr="00B12C23" w:rsidRDefault="00D63BAE" w:rsidP="00A534FD">
            <w:pPr>
              <w:suppressAutoHyphens/>
              <w:snapToGrid w:val="0"/>
              <w:spacing w:after="60" w:line="240" w:lineRule="auto"/>
              <w:jc w:val="both"/>
              <w:rPr>
                <w:rFonts w:eastAsia="Times New Roman" w:cs="Calibri"/>
                <w:lang w:eastAsia="zh-CN"/>
              </w:rPr>
            </w:pPr>
            <w:hyperlink r:id="rId13" w:history="1">
              <w:r w:rsidR="00657709" w:rsidRPr="00B12C23">
                <w:rPr>
                  <w:rStyle w:val="-"/>
                  <w:rFonts w:eastAsia="Times New Roman" w:cs="Calibri"/>
                  <w:lang w:val="en-US" w:eastAsia="zh-CN"/>
                </w:rPr>
                <w:t>https</w:t>
              </w:r>
              <w:r w:rsidR="00657709" w:rsidRPr="00B12C23">
                <w:rPr>
                  <w:rStyle w:val="-"/>
                  <w:rFonts w:eastAsia="Times New Roman" w:cs="Calibri"/>
                  <w:lang w:eastAsia="zh-CN"/>
                </w:rPr>
                <w:t>://</w:t>
              </w:r>
              <w:r w:rsidR="00657709" w:rsidRPr="00B12C23">
                <w:rPr>
                  <w:rStyle w:val="-"/>
                  <w:rFonts w:eastAsia="Times New Roman" w:cs="Calibri"/>
                  <w:lang w:val="en-US" w:eastAsia="zh-CN"/>
                </w:rPr>
                <w:t>www</w:t>
              </w:r>
              <w:r w:rsidR="00657709" w:rsidRPr="00B12C23">
                <w:rPr>
                  <w:rStyle w:val="-"/>
                  <w:rFonts w:eastAsia="Times New Roman" w:cs="Calibri"/>
                  <w:lang w:eastAsia="zh-CN"/>
                </w:rPr>
                <w:t>.</w:t>
              </w:r>
              <w:proofErr w:type="spellStart"/>
              <w:r w:rsidR="00657709" w:rsidRPr="00B12C23">
                <w:rPr>
                  <w:rStyle w:val="-"/>
                  <w:rFonts w:eastAsia="Times New Roman" w:cs="Calibri"/>
                  <w:lang w:val="en-US" w:eastAsia="zh-CN"/>
                </w:rPr>
                <w:t>epiteliki</w:t>
              </w:r>
              <w:proofErr w:type="spellEnd"/>
              <w:r w:rsidR="00657709" w:rsidRPr="00B12C23">
                <w:rPr>
                  <w:rStyle w:val="-"/>
                  <w:rFonts w:eastAsia="Times New Roman" w:cs="Calibri"/>
                  <w:lang w:eastAsia="zh-CN"/>
                </w:rPr>
                <w:t>.</w:t>
              </w:r>
              <w:proofErr w:type="spellStart"/>
              <w:r w:rsidR="00657709" w:rsidRPr="00B12C23">
                <w:rPr>
                  <w:rStyle w:val="-"/>
                  <w:rFonts w:eastAsia="Times New Roman" w:cs="Calibri"/>
                  <w:lang w:val="en-US" w:eastAsia="zh-CN"/>
                </w:rPr>
                <w:t>minedu</w:t>
              </w:r>
              <w:proofErr w:type="spellEnd"/>
              <w:r w:rsidR="00657709" w:rsidRPr="00B12C23">
                <w:rPr>
                  <w:rStyle w:val="-"/>
                  <w:rFonts w:eastAsia="Times New Roman" w:cs="Calibri"/>
                  <w:lang w:eastAsia="zh-CN"/>
                </w:rPr>
                <w:t>.</w:t>
              </w:r>
              <w:proofErr w:type="spellStart"/>
              <w:r w:rsidR="00657709" w:rsidRPr="00B12C23">
                <w:rPr>
                  <w:rStyle w:val="-"/>
                  <w:rFonts w:eastAsia="Times New Roman" w:cs="Calibri"/>
                  <w:lang w:val="en-US" w:eastAsia="zh-CN"/>
                </w:rPr>
                <w:t>gov</w:t>
              </w:r>
              <w:proofErr w:type="spellEnd"/>
              <w:r w:rsidR="00657709" w:rsidRPr="00B12C23">
                <w:rPr>
                  <w:rStyle w:val="-"/>
                  <w:rFonts w:eastAsia="Times New Roman" w:cs="Calibri"/>
                  <w:lang w:eastAsia="zh-CN"/>
                </w:rPr>
                <w:t>.</w:t>
              </w:r>
              <w:r w:rsidR="00657709" w:rsidRPr="00B12C23">
                <w:rPr>
                  <w:rStyle w:val="-"/>
                  <w:rFonts w:eastAsia="Times New Roman" w:cs="Calibri"/>
                  <w:lang w:val="en-US" w:eastAsia="zh-CN"/>
                </w:rPr>
                <w:t>gr</w:t>
              </w:r>
            </w:hyperlink>
            <w:r w:rsidR="00657709" w:rsidRPr="00B12C23">
              <w:rPr>
                <w:rFonts w:eastAsia="Times New Roman" w:cs="Calibri"/>
                <w:lang w:eastAsia="zh-CN"/>
              </w:rPr>
              <w:t xml:space="preserve"> </w:t>
            </w:r>
          </w:p>
        </w:tc>
      </w:tr>
    </w:tbl>
    <w:p w:rsidR="005B32C3" w:rsidRPr="00292C0D" w:rsidRDefault="005B32C3" w:rsidP="006F1D79">
      <w:pPr>
        <w:suppressAutoHyphens/>
        <w:spacing w:after="60" w:line="240" w:lineRule="auto"/>
        <w:jc w:val="both"/>
        <w:rPr>
          <w:rFonts w:eastAsia="Times New Roman" w:cs="Calibri"/>
          <w:szCs w:val="24"/>
          <w:highlight w:val="yellow"/>
          <w:lang w:eastAsia="zh-CN"/>
        </w:rPr>
      </w:pPr>
    </w:p>
    <w:p w:rsidR="005B32C3" w:rsidRPr="00547090" w:rsidRDefault="005B32C3" w:rsidP="006F1D79">
      <w:pPr>
        <w:suppressAutoHyphens/>
        <w:spacing w:after="60" w:line="240" w:lineRule="auto"/>
        <w:jc w:val="both"/>
        <w:rPr>
          <w:rFonts w:eastAsia="Times New Roman" w:cs="Calibri"/>
          <w:szCs w:val="24"/>
          <w:lang w:eastAsia="zh-CN"/>
        </w:rPr>
      </w:pPr>
      <w:r w:rsidRPr="00547090">
        <w:rPr>
          <w:rFonts w:eastAsia="Times New Roman" w:cs="Calibri"/>
          <w:b/>
          <w:szCs w:val="24"/>
          <w:lang w:eastAsia="zh-CN"/>
        </w:rPr>
        <w:t xml:space="preserve">Είδος Αναθέτουσας Αρχής </w:t>
      </w:r>
    </w:p>
    <w:p w:rsidR="005B32C3" w:rsidRPr="00154E5E" w:rsidRDefault="005B32C3" w:rsidP="00190B77">
      <w:pPr>
        <w:pStyle w:val="normalwithoutspacing"/>
        <w:rPr>
          <w:rFonts w:asciiTheme="minorHAnsi" w:eastAsia="Calibri" w:hAnsiTheme="minorHAnsi"/>
        </w:rPr>
      </w:pPr>
      <w:r w:rsidRPr="00547090">
        <w:rPr>
          <w:rFonts w:asciiTheme="minorHAnsi" w:hAnsiTheme="minorHAnsi"/>
        </w:rPr>
        <w:t xml:space="preserve">Η </w:t>
      </w:r>
      <w:r w:rsidRPr="00154E5E">
        <w:rPr>
          <w:rFonts w:asciiTheme="minorHAnsi" w:hAnsiTheme="minorHAnsi"/>
        </w:rPr>
        <w:t>Αναθέτουσα Αρ</w:t>
      </w:r>
      <w:r w:rsidR="00547090" w:rsidRPr="00154E5E">
        <w:rPr>
          <w:rFonts w:asciiTheme="minorHAnsi" w:hAnsiTheme="minorHAnsi"/>
        </w:rPr>
        <w:t>χή είναι η Επιτελική Δομή ΕΣΠΑ</w:t>
      </w:r>
      <w:r w:rsidRPr="00154E5E">
        <w:rPr>
          <w:rFonts w:asciiTheme="minorHAnsi" w:hAnsiTheme="minorHAnsi"/>
        </w:rPr>
        <w:t xml:space="preserve"> του Υπουργείου Παιδείας</w:t>
      </w:r>
      <w:r w:rsidR="003C42E3" w:rsidRPr="003C42E3">
        <w:rPr>
          <w:rFonts w:asciiTheme="minorHAnsi" w:hAnsiTheme="minorHAnsi"/>
        </w:rPr>
        <w:t>,</w:t>
      </w:r>
      <w:r w:rsidRPr="00154E5E">
        <w:rPr>
          <w:rFonts w:asciiTheme="minorHAnsi" w:hAnsiTheme="minorHAnsi"/>
        </w:rPr>
        <w:t xml:space="preserve"> Θρησκευμάτων</w:t>
      </w:r>
      <w:r w:rsidR="003C42E3" w:rsidRPr="003C42E3">
        <w:rPr>
          <w:rFonts w:asciiTheme="minorHAnsi" w:hAnsiTheme="minorHAnsi"/>
        </w:rPr>
        <w:t xml:space="preserve"> </w:t>
      </w:r>
      <w:r w:rsidR="003C42E3">
        <w:rPr>
          <w:rFonts w:asciiTheme="minorHAnsi" w:hAnsiTheme="minorHAnsi"/>
        </w:rPr>
        <w:t>και Αθλητισμού</w:t>
      </w:r>
      <w:r w:rsidRPr="00154E5E">
        <w:rPr>
          <w:rFonts w:asciiTheme="minorHAnsi" w:hAnsiTheme="minorHAnsi"/>
        </w:rPr>
        <w:t xml:space="preserve"> και ανήκει στη Γενική Κυβέρνηση (Υποτομέας Κεντρικής Κυβέρνησης).  </w:t>
      </w:r>
    </w:p>
    <w:p w:rsidR="005B32C3" w:rsidRPr="00154E5E" w:rsidRDefault="005B32C3" w:rsidP="000366AB">
      <w:pPr>
        <w:suppressAutoHyphens/>
        <w:spacing w:before="120" w:after="60" w:line="240" w:lineRule="auto"/>
        <w:jc w:val="both"/>
        <w:rPr>
          <w:rFonts w:eastAsia="Times New Roman" w:cs="Calibri"/>
          <w:szCs w:val="24"/>
          <w:lang w:eastAsia="zh-CN"/>
        </w:rPr>
      </w:pPr>
      <w:r w:rsidRPr="00154E5E">
        <w:rPr>
          <w:rFonts w:eastAsia="Times New Roman" w:cs="Calibri"/>
          <w:b/>
          <w:szCs w:val="24"/>
          <w:lang w:eastAsia="zh-CN"/>
        </w:rPr>
        <w:t xml:space="preserve">Κύρια δραστηριότητα </w:t>
      </w:r>
      <w:r w:rsidR="00154E5E" w:rsidRPr="00154E5E">
        <w:rPr>
          <w:rFonts w:eastAsia="Times New Roman" w:cs="Calibri"/>
          <w:b/>
          <w:szCs w:val="24"/>
          <w:lang w:eastAsia="zh-CN"/>
        </w:rPr>
        <w:t>Αναθέτουσας Αρχής</w:t>
      </w:r>
    </w:p>
    <w:p w:rsidR="005B32C3" w:rsidRPr="00F70D29" w:rsidRDefault="005B32C3" w:rsidP="00190B77">
      <w:pPr>
        <w:pStyle w:val="normalwithoutspacing"/>
        <w:rPr>
          <w:rFonts w:asciiTheme="minorHAnsi" w:hAnsiTheme="minorHAnsi"/>
        </w:rPr>
      </w:pPr>
      <w:r w:rsidRPr="00154E5E">
        <w:rPr>
          <w:rFonts w:asciiTheme="minorHAnsi" w:hAnsiTheme="minorHAnsi"/>
        </w:rPr>
        <w:t>Η κύρια δραστηριότητα της Αναθέτουσας Αρχής είναι η υποσ</w:t>
      </w:r>
      <w:r w:rsidR="00315BE6" w:rsidRPr="00154E5E">
        <w:rPr>
          <w:rFonts w:asciiTheme="minorHAnsi" w:hAnsiTheme="minorHAnsi"/>
        </w:rPr>
        <w:t>τήριξη του Υπουργείου Παιδείας</w:t>
      </w:r>
      <w:r w:rsidR="003C42E3">
        <w:rPr>
          <w:rFonts w:asciiTheme="minorHAnsi" w:hAnsiTheme="minorHAnsi"/>
        </w:rPr>
        <w:t>,</w:t>
      </w:r>
      <w:r w:rsidRPr="00154E5E">
        <w:rPr>
          <w:rFonts w:asciiTheme="minorHAnsi" w:hAnsiTheme="minorHAnsi"/>
        </w:rPr>
        <w:t xml:space="preserve"> Θρησκευμάτων</w:t>
      </w:r>
      <w:r w:rsidR="003C42E3">
        <w:rPr>
          <w:rFonts w:asciiTheme="minorHAnsi" w:hAnsiTheme="minorHAnsi"/>
        </w:rPr>
        <w:t xml:space="preserve"> και Αθλητισμού</w:t>
      </w:r>
      <w:r w:rsidRPr="00154E5E">
        <w:rPr>
          <w:rFonts w:asciiTheme="minorHAnsi" w:hAnsiTheme="minorHAnsi"/>
        </w:rPr>
        <w:t xml:space="preserve"> και των φορέων που εποπτεύονται από αυτό στην αποτύπωση, ιεράρχηση και εξειδίκευση των αναγκών στο σύνολο των τομέων πολιτικής της Πρωτοβάθμιας, Δευτεροβάθμιας και Ανωτάτης Εκπαίδευσης, της Επαγγελματικής Εκπαίδευσης και Κατάρτισης, της Διά Βίου Μάθησης, καθώς και η ενίσχυση της διοικητικής ικανότητας του ως άνω Υπουργείου και των εποπτευομένων φορέων σε σχέση με τα Επιχειρησιακά Προγράμματα ΕΣΠΑ.  </w:t>
      </w:r>
    </w:p>
    <w:p w:rsidR="005B32C3" w:rsidRPr="00514A8F" w:rsidRDefault="005B32C3" w:rsidP="00F70D29">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15" w:name="_Toc157688299"/>
      <w:r w:rsidRPr="00514A8F">
        <w:rPr>
          <w:rFonts w:eastAsia="Times New Roman" w:cs="Arial"/>
          <w:b/>
          <w:color w:val="002060"/>
          <w:sz w:val="24"/>
          <w:lang w:eastAsia="zh-CN"/>
        </w:rPr>
        <w:t>1.2</w:t>
      </w:r>
      <w:r w:rsidRPr="00514A8F">
        <w:rPr>
          <w:rFonts w:eastAsia="Times New Roman" w:cs="Arial"/>
          <w:b/>
          <w:color w:val="002060"/>
          <w:sz w:val="24"/>
          <w:lang w:eastAsia="zh-CN"/>
        </w:rPr>
        <w:tab/>
        <w:t>Στοιχεία Διαδικασίας-Χρηματοδότηση</w:t>
      </w:r>
      <w:bookmarkEnd w:id="15"/>
    </w:p>
    <w:p w:rsidR="005B32C3" w:rsidRPr="00514A8F" w:rsidRDefault="005B32C3" w:rsidP="006F1D79">
      <w:pPr>
        <w:suppressAutoHyphens/>
        <w:spacing w:after="120" w:line="240" w:lineRule="auto"/>
        <w:jc w:val="both"/>
        <w:rPr>
          <w:rFonts w:eastAsia="Times New Roman" w:cs="Calibri"/>
          <w:szCs w:val="24"/>
          <w:lang w:eastAsia="zh-CN"/>
        </w:rPr>
      </w:pPr>
      <w:r w:rsidRPr="00514A8F">
        <w:rPr>
          <w:rFonts w:eastAsia="Times New Roman" w:cs="Calibri"/>
          <w:b/>
          <w:szCs w:val="24"/>
          <w:lang w:eastAsia="zh-CN"/>
        </w:rPr>
        <w:t xml:space="preserve">Είδος διαδικασίας </w:t>
      </w:r>
    </w:p>
    <w:p w:rsidR="005B32C3" w:rsidRPr="00514A8F" w:rsidRDefault="005B32C3" w:rsidP="006F1D79">
      <w:pPr>
        <w:suppressAutoHyphens/>
        <w:spacing w:after="60" w:line="240" w:lineRule="auto"/>
        <w:jc w:val="both"/>
        <w:rPr>
          <w:rFonts w:eastAsia="Times New Roman" w:cs="Calibri"/>
          <w:szCs w:val="24"/>
          <w:lang w:eastAsia="zh-CN"/>
        </w:rPr>
      </w:pPr>
      <w:r w:rsidRPr="00514A8F">
        <w:rPr>
          <w:rFonts w:eastAsia="Times New Roman" w:cs="Calibri"/>
          <w:szCs w:val="24"/>
          <w:lang w:eastAsia="zh-CN"/>
        </w:rPr>
        <w:t xml:space="preserve">Ο διαγωνισμός </w:t>
      </w:r>
      <w:r w:rsidR="00717CA9">
        <w:rPr>
          <w:rFonts w:eastAsia="Times New Roman" w:cs="Calibri"/>
          <w:szCs w:val="24"/>
          <w:lang w:eastAsia="zh-CN"/>
        </w:rPr>
        <w:t xml:space="preserve">θα διεξαχθεί με την ανοιχτή διαδικασία </w:t>
      </w:r>
      <w:r w:rsidRPr="00514A8F">
        <w:rPr>
          <w:rFonts w:eastAsia="Times New Roman" w:cs="Calibri"/>
          <w:szCs w:val="24"/>
          <w:lang w:eastAsia="zh-CN"/>
        </w:rPr>
        <w:t>τ</w:t>
      </w:r>
      <w:r w:rsidR="00717CA9">
        <w:rPr>
          <w:rFonts w:eastAsia="Times New Roman" w:cs="Calibri"/>
          <w:szCs w:val="24"/>
          <w:lang w:eastAsia="zh-CN"/>
        </w:rPr>
        <w:t>ου άρθρου 27</w:t>
      </w:r>
      <w:r w:rsidR="00470231" w:rsidRPr="00514A8F">
        <w:rPr>
          <w:rFonts w:eastAsia="Times New Roman" w:cs="Calibri"/>
          <w:szCs w:val="24"/>
          <w:lang w:eastAsia="zh-CN"/>
        </w:rPr>
        <w:t xml:space="preserve"> του ν. 4412/</w:t>
      </w:r>
      <w:r w:rsidR="00AA65B8" w:rsidRPr="00514A8F">
        <w:rPr>
          <w:rFonts w:eastAsia="Times New Roman" w:cs="Calibri"/>
          <w:szCs w:val="24"/>
          <w:lang w:eastAsia="zh-CN"/>
        </w:rPr>
        <w:t>20</w:t>
      </w:r>
      <w:r w:rsidR="00470231" w:rsidRPr="00514A8F">
        <w:rPr>
          <w:rFonts w:eastAsia="Times New Roman" w:cs="Calibri"/>
          <w:szCs w:val="24"/>
          <w:lang w:eastAsia="zh-CN"/>
        </w:rPr>
        <w:t xml:space="preserve">16. </w:t>
      </w:r>
    </w:p>
    <w:p w:rsidR="005B32C3" w:rsidRPr="00C80A71" w:rsidRDefault="005B32C3" w:rsidP="00470231">
      <w:pPr>
        <w:suppressAutoHyphens/>
        <w:spacing w:before="120" w:after="60" w:line="240" w:lineRule="auto"/>
        <w:jc w:val="both"/>
        <w:rPr>
          <w:rFonts w:eastAsia="Times New Roman" w:cs="Calibri"/>
          <w:szCs w:val="24"/>
          <w:lang w:eastAsia="zh-CN"/>
        </w:rPr>
      </w:pPr>
      <w:r w:rsidRPr="00C80A71">
        <w:rPr>
          <w:rFonts w:eastAsia="Times New Roman" w:cs="Calibri"/>
          <w:b/>
          <w:szCs w:val="24"/>
          <w:lang w:eastAsia="zh-CN"/>
        </w:rPr>
        <w:t>Χρηματοδότηση της σύμβασης</w:t>
      </w:r>
      <w:r w:rsidRPr="00C80A71">
        <w:rPr>
          <w:rFonts w:eastAsia="Times New Roman" w:cs="Times New Roman"/>
          <w:b/>
          <w:vertAlign w:val="superscript"/>
          <w:lang w:eastAsia="zh-CN"/>
        </w:rPr>
        <w:t xml:space="preserve">  </w:t>
      </w:r>
    </w:p>
    <w:p w:rsidR="00190B77" w:rsidRPr="00C80A71" w:rsidRDefault="00EB4EBC" w:rsidP="006F1D79">
      <w:pPr>
        <w:suppressAutoHyphens/>
        <w:spacing w:after="60" w:line="240" w:lineRule="auto"/>
        <w:jc w:val="both"/>
        <w:rPr>
          <w:rFonts w:eastAsia="Times New Roman" w:cs="Calibri"/>
          <w:szCs w:val="24"/>
          <w:lang w:eastAsia="zh-CN"/>
        </w:rPr>
      </w:pPr>
      <w:r w:rsidRPr="00C80A71">
        <w:rPr>
          <w:rFonts w:eastAsia="Times New Roman" w:cs="Calibri"/>
          <w:szCs w:val="24"/>
          <w:lang w:eastAsia="zh-CN"/>
        </w:rPr>
        <w:t xml:space="preserve">Η παρούσα σύμβαση χρηματοδοτείται </w:t>
      </w:r>
      <w:r w:rsidR="0065725A" w:rsidRPr="00C80A71">
        <w:t>από την Ευρωπαϊκή Ένωση (Ευρωπαϊκό Κοινωνικό Ταμείο</w:t>
      </w:r>
      <w:r w:rsidR="003C42E3">
        <w:t>+, (ΕΚΤ+)</w:t>
      </w:r>
      <w:r w:rsidR="0065725A" w:rsidRPr="00C80A71">
        <w:t>) και από εθνικούς πόρους μέσω του Προγράμματος Δημοσίων Επενδύσεων, στο πλαίσιο</w:t>
      </w:r>
      <w:r w:rsidR="00470231" w:rsidRPr="00C80A71">
        <w:t xml:space="preserve"> των </w:t>
      </w:r>
      <w:r w:rsidR="00190B77">
        <w:t>κάτωθι</w:t>
      </w:r>
      <w:r w:rsidR="0065725A" w:rsidRPr="00C80A71">
        <w:t xml:space="preserve"> </w:t>
      </w:r>
      <w:r w:rsidR="00F9705B">
        <w:t xml:space="preserve">πράξεων των </w:t>
      </w:r>
      <w:r w:rsidR="0065725A" w:rsidRPr="00C80A71">
        <w:t>Επιχειρησιακ</w:t>
      </w:r>
      <w:r w:rsidR="00190B77">
        <w:t>ών</w:t>
      </w:r>
      <w:r w:rsidR="0065725A" w:rsidRPr="00C80A71">
        <w:t xml:space="preserve"> Προγρ</w:t>
      </w:r>
      <w:r w:rsidR="00190B77">
        <w:t>α</w:t>
      </w:r>
      <w:r w:rsidR="0065725A" w:rsidRPr="00C80A71">
        <w:t>μμ</w:t>
      </w:r>
      <w:r w:rsidR="00190B77">
        <w:t>άτων</w:t>
      </w:r>
      <w:r w:rsidR="00BA683F" w:rsidRPr="00C80A71">
        <w:t xml:space="preserve"> (Ε.Π.)</w:t>
      </w:r>
      <w:r w:rsidR="00190B77">
        <w:t xml:space="preserve"> του ΕΣΠΑ 2021</w:t>
      </w:r>
      <w:r w:rsidR="00470231" w:rsidRPr="00C80A71">
        <w:t>-202</w:t>
      </w:r>
      <w:r w:rsidR="00190B77">
        <w:t>7</w:t>
      </w:r>
      <w:r w:rsidR="00190B77" w:rsidRPr="00190B77">
        <w:t>:</w:t>
      </w:r>
      <w:r w:rsidR="0065725A" w:rsidRPr="00C80A71">
        <w:rPr>
          <w:rFonts w:eastAsia="Times New Roman" w:cs="Calibri"/>
          <w:szCs w:val="24"/>
          <w:lang w:eastAsia="zh-CN"/>
        </w:rPr>
        <w:t xml:space="preserve"> </w:t>
      </w:r>
    </w:p>
    <w:p w:rsidR="00190B77" w:rsidRPr="00190B77" w:rsidRDefault="00190B77" w:rsidP="009D48CB">
      <w:pPr>
        <w:pStyle w:val="afd"/>
        <w:numPr>
          <w:ilvl w:val="0"/>
          <w:numId w:val="7"/>
        </w:numPr>
        <w:suppressAutoHyphens w:val="0"/>
        <w:autoSpaceDE w:val="0"/>
        <w:autoSpaceDN w:val="0"/>
        <w:adjustRightInd w:val="0"/>
        <w:spacing w:after="60"/>
        <w:rPr>
          <w:rFonts w:asciiTheme="minorHAnsi" w:hAnsiTheme="minorHAnsi" w:cstheme="minorHAnsi"/>
          <w:bCs/>
          <w:szCs w:val="22"/>
          <w:lang w:val="el-GR"/>
        </w:rPr>
      </w:pPr>
      <w:r w:rsidRPr="00190B77">
        <w:rPr>
          <w:rFonts w:asciiTheme="minorHAnsi" w:hAnsiTheme="minorHAnsi" w:cstheme="minorHAnsi"/>
          <w:bCs/>
          <w:szCs w:val="22"/>
          <w:lang w:val="el-GR"/>
        </w:rPr>
        <w:t>Υποστήριξη Λειτουργίας Ολοήμερου Νηπιαγωγείου Και Επέκταση Της Λειτουργίας Του» με κωδικό ΟΠΣ 6001764 στο πλαίσιο του προγράμματος «Ανθρώπινο Δυναμικό και Κοινωνική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DC2CAF" w:rsidRPr="00DC2CAF">
        <w:rPr>
          <w:lang w:val="el-GR"/>
        </w:rPr>
        <w:t xml:space="preserve"> </w:t>
      </w:r>
      <w:r w:rsidR="00DC2CAF" w:rsidRPr="00DC2CAF">
        <w:rPr>
          <w:rFonts w:asciiTheme="minorHAnsi" w:hAnsiTheme="minorHAnsi" w:cstheme="minorHAnsi"/>
          <w:bCs/>
          <w:szCs w:val="22"/>
          <w:lang w:val="el-GR"/>
        </w:rPr>
        <w:t>2023ΣΕ64570006</w:t>
      </w:r>
      <w:r w:rsidR="00533A2F" w:rsidRPr="00533A2F">
        <w:rPr>
          <w:rFonts w:asciiTheme="minorHAnsi" w:hAnsiTheme="minorHAnsi" w:cstheme="minorHAnsi"/>
          <w:bCs/>
          <w:szCs w:val="22"/>
          <w:lang w:val="el-GR"/>
        </w:rPr>
        <w:t>.</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Λειτουργίας Ολοήμερου Δημοτικού Σχολείου και Επέκταση της Λειτουργίας του», με κωδικό ΟΠΣ 6001774, του Προγράμματος «Ανθρώπινο Δυναμικό και Κοινωνική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33A2F" w:rsidRPr="00533A2F">
        <w:rPr>
          <w:lang w:val="el-GR"/>
        </w:rPr>
        <w:t xml:space="preserve"> </w:t>
      </w:r>
      <w:r w:rsidR="00533A2F" w:rsidRPr="00533A2F">
        <w:rPr>
          <w:rFonts w:asciiTheme="minorHAnsi" w:hAnsiTheme="minorHAnsi" w:cstheme="minorHAnsi"/>
          <w:bCs/>
          <w:szCs w:val="22"/>
          <w:lang w:val="el-GR"/>
        </w:rPr>
        <w:t>2023ΣΕ64570007.</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«Εισαγωγή της αγγλικής γλώσσας στην προσχολική εκπαίδευση» με κωδικό ΟΠΣ 6001982 στο πλαίσιο του προγράμματος «Ανθρώπινο Δυναμικό και Κοινωνική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33A2F" w:rsidRPr="00533A2F">
        <w:rPr>
          <w:lang w:val="el-GR"/>
        </w:rPr>
        <w:t xml:space="preserve"> </w:t>
      </w:r>
      <w:r w:rsidR="00533A2F" w:rsidRPr="00533A2F">
        <w:rPr>
          <w:rFonts w:asciiTheme="minorHAnsi" w:hAnsiTheme="minorHAnsi" w:cstheme="minorHAnsi"/>
          <w:bCs/>
          <w:szCs w:val="22"/>
          <w:lang w:val="el-GR"/>
        </w:rPr>
        <w:t>2023ΣΕ64570000.</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Αναβάθμισης της Μουσικής Εκπαίδευσης των Μουσικών Σχολείων», με κωδικό ΟΠΣ 6001981 του Τομεακού Προγράμματος «Ανθρώπινο Δυναμικό και Κο</w:t>
      </w:r>
      <w:r w:rsidR="00533A2F">
        <w:rPr>
          <w:rFonts w:asciiTheme="minorHAnsi" w:hAnsiTheme="minorHAnsi" w:cstheme="minorHAnsi"/>
          <w:bCs/>
          <w:szCs w:val="22"/>
          <w:lang w:val="el-GR"/>
        </w:rPr>
        <w:t>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33A2F" w:rsidRPr="00533A2F">
        <w:rPr>
          <w:rFonts w:asciiTheme="minorHAnsi" w:hAnsiTheme="minorHAnsi" w:cstheme="minorHAnsi"/>
          <w:bCs/>
          <w:szCs w:val="22"/>
          <w:lang w:val="el-GR"/>
        </w:rPr>
        <w:t xml:space="preserve"> 2023ΣΕ64570002.</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«Ενίσχυση και ενδυνάμωση της </w:t>
      </w:r>
      <w:proofErr w:type="spellStart"/>
      <w:r w:rsidRPr="00190B77">
        <w:rPr>
          <w:rFonts w:asciiTheme="minorHAnsi" w:hAnsiTheme="minorHAnsi" w:cstheme="minorHAnsi"/>
          <w:bCs/>
          <w:szCs w:val="22"/>
          <w:lang w:val="el-GR"/>
        </w:rPr>
        <w:t>κοινωνικοσυναισθηματικής</w:t>
      </w:r>
      <w:proofErr w:type="spellEnd"/>
      <w:r w:rsidRPr="00190B77">
        <w:rPr>
          <w:rFonts w:asciiTheme="minorHAnsi" w:hAnsiTheme="minorHAnsi" w:cstheme="minorHAnsi"/>
          <w:bCs/>
          <w:szCs w:val="22"/>
          <w:lang w:val="el-GR"/>
        </w:rPr>
        <w:t xml:space="preserve"> ανάπτυξης και ανθεκτικότητας των μαθητών μέσω του θεσμού Ψυχολόγου και του Κοινωνικού Λειτουργού», με κωδικό ΟΠΣ 6001779, </w:t>
      </w:r>
      <w:r w:rsidRPr="00190B77">
        <w:rPr>
          <w:rFonts w:asciiTheme="minorHAnsi" w:hAnsiTheme="minorHAnsi" w:cstheme="minorHAnsi"/>
          <w:bCs/>
          <w:szCs w:val="22"/>
          <w:lang w:val="el-GR"/>
        </w:rPr>
        <w:lastRenderedPageBreak/>
        <w:t>του Τομεακού Προγράμματος «Ανθρώπινο Δυναμικό και Κοινωνική Συνοχή», ΕΣΠΑ 2021-2027</w:t>
      </w:r>
      <w:r w:rsidR="00533A2F" w:rsidRPr="00533A2F">
        <w:rPr>
          <w:rFonts w:asciiTheme="minorHAnsi" w:hAnsiTheme="minorHAnsi" w:cstheme="minorHAnsi"/>
          <w:bCs/>
          <w:szCs w:val="22"/>
          <w:lang w:val="el-GR"/>
        </w:rPr>
        <w:t xml:space="preserve"> </w:t>
      </w:r>
      <w:r w:rsidR="00366EBA" w:rsidRPr="00366EBA">
        <w:rPr>
          <w:rFonts w:asciiTheme="minorHAnsi" w:hAnsiTheme="minorHAnsi" w:cstheme="minorHAnsi"/>
          <w:bCs/>
          <w:szCs w:val="22"/>
          <w:lang w:val="el-GR"/>
        </w:rPr>
        <w:t>και ΣΑΕ Χρηματοδότησης:</w:t>
      </w:r>
      <w:r w:rsidR="00533A2F" w:rsidRPr="00533A2F">
        <w:rPr>
          <w:rFonts w:asciiTheme="minorHAnsi" w:hAnsiTheme="minorHAnsi" w:cstheme="minorHAnsi"/>
          <w:bCs/>
          <w:szCs w:val="22"/>
          <w:lang w:val="el-GR"/>
        </w:rPr>
        <w:t xml:space="preserve"> 2023ΣΕ64570003.</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6001775, στο πλαίσιο του Προγράμματος «Ανθρώπινο Δυναμικό και Κοινωνική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33A2F" w:rsidRPr="00533A2F">
        <w:rPr>
          <w:rFonts w:asciiTheme="minorHAnsi" w:hAnsiTheme="minorHAnsi" w:cstheme="minorHAnsi"/>
          <w:bCs/>
          <w:szCs w:val="22"/>
          <w:lang w:val="el-GR"/>
        </w:rPr>
        <w:t xml:space="preserve"> 2023ΣΕ64570009.</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190B77">
        <w:rPr>
          <w:rFonts w:asciiTheme="minorHAnsi" w:hAnsiTheme="minorHAnsi" w:cstheme="minorHAnsi"/>
          <w:bCs/>
          <w:szCs w:val="22"/>
          <w:lang w:val="el-GR"/>
        </w:rPr>
        <w:t>ενδοσχολικά</w:t>
      </w:r>
      <w:proofErr w:type="spellEnd"/>
      <w:r w:rsidRPr="00190B77">
        <w:rPr>
          <w:rFonts w:asciiTheme="minorHAnsi" w:hAnsiTheme="minorHAnsi" w:cstheme="minorHAnsi"/>
          <w:bCs/>
          <w:szCs w:val="22"/>
          <w:lang w:val="el-GR"/>
        </w:rPr>
        <w:t>» με Κωδικό ΟΠΣ 6001780 στο Πρόγραμμα «Ανθρώπινο Δυναμικό και Κοινωνική Συνοχή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D743EE" w:rsidRPr="00D743EE">
        <w:rPr>
          <w:lang w:val="el-GR"/>
        </w:rPr>
        <w:t xml:space="preserve"> </w:t>
      </w:r>
      <w:r w:rsidR="00D743EE" w:rsidRPr="00D743EE">
        <w:rPr>
          <w:rFonts w:asciiTheme="minorHAnsi" w:hAnsiTheme="minorHAnsi" w:cstheme="minorHAnsi"/>
          <w:bCs/>
          <w:szCs w:val="22"/>
          <w:lang w:val="el-GR"/>
        </w:rPr>
        <w:t>2023ΣΕ64570010.</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«Υποστήριξη </w:t>
      </w:r>
      <w:proofErr w:type="spellStart"/>
      <w:r w:rsidRPr="00190B77">
        <w:rPr>
          <w:rFonts w:asciiTheme="minorHAnsi" w:hAnsiTheme="minorHAnsi" w:cstheme="minorHAnsi"/>
          <w:bCs/>
          <w:szCs w:val="22"/>
          <w:lang w:val="el-GR"/>
        </w:rPr>
        <w:t>εγγραμματισμών</w:t>
      </w:r>
      <w:proofErr w:type="spellEnd"/>
      <w:r w:rsidRPr="00190B77">
        <w:rPr>
          <w:rFonts w:asciiTheme="minorHAnsi" w:hAnsiTheme="minorHAnsi" w:cstheme="minorHAnsi"/>
          <w:bCs/>
          <w:szCs w:val="22"/>
          <w:lang w:val="el-GR"/>
        </w:rPr>
        <w:t xml:space="preserve"> και </w:t>
      </w:r>
      <w:proofErr w:type="spellStart"/>
      <w:r w:rsidRPr="00190B77">
        <w:rPr>
          <w:rFonts w:asciiTheme="minorHAnsi" w:hAnsiTheme="minorHAnsi" w:cstheme="minorHAnsi"/>
          <w:bCs/>
          <w:szCs w:val="22"/>
          <w:lang w:val="el-GR"/>
        </w:rPr>
        <w:t>κοινωνικοσυναισθηματικής</w:t>
      </w:r>
      <w:proofErr w:type="spellEnd"/>
      <w:r w:rsidRPr="00190B77">
        <w:rPr>
          <w:rFonts w:asciiTheme="minorHAnsi" w:hAnsiTheme="minorHAnsi" w:cstheme="minorHAnsi"/>
          <w:bCs/>
          <w:szCs w:val="22"/>
          <w:lang w:val="el-GR"/>
        </w:rPr>
        <w:t xml:space="preserve"> ανάπτυξης μαθητών Επαγγελματικής Εκπαίδευσης», με κωδικό ΟΠΣ </w:t>
      </w:r>
      <w:r w:rsidRPr="00190B77">
        <w:rPr>
          <w:rFonts w:asciiTheme="minorHAnsi" w:hAnsiTheme="minorHAnsi" w:cstheme="minorHAnsi"/>
          <w:bCs/>
          <w:szCs w:val="22"/>
        </w:rPr>
        <w:t>MIS</w:t>
      </w:r>
      <w:r w:rsidRPr="00190B77">
        <w:rPr>
          <w:rFonts w:asciiTheme="minorHAnsi" w:hAnsiTheme="minorHAnsi" w:cstheme="minorHAnsi"/>
          <w:bCs/>
          <w:szCs w:val="22"/>
          <w:lang w:val="el-GR"/>
        </w:rPr>
        <w:t xml:space="preserve"> 6001947, του ΕΠ «Ανθρώπινο Δυναμικό και Κοινωνική Συνοχή»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D743EE" w:rsidRPr="00D743EE">
        <w:rPr>
          <w:lang w:val="el-GR"/>
        </w:rPr>
        <w:t xml:space="preserve"> </w:t>
      </w:r>
      <w:r w:rsidR="00D743EE" w:rsidRPr="00D743EE">
        <w:rPr>
          <w:rFonts w:asciiTheme="minorHAnsi" w:hAnsiTheme="minorHAnsi" w:cstheme="minorHAnsi"/>
          <w:bCs/>
          <w:szCs w:val="22"/>
          <w:lang w:val="el-GR"/>
        </w:rPr>
        <w:t>2023ΣΕ64570004.</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«Αναδιαμόρφωση και υποστήριξη των Τάξεων Υποδοχής και ΔΥΕΠ, σχολικά έτη 2023-2026»,  με κωδικό ΟΠΣ: 6001589  του Τομεακού Προγράμματος «Ανθρώπινο Δυναμικό και Κοινω</w:t>
      </w:r>
      <w:r w:rsidR="00D743EE">
        <w:rPr>
          <w:rFonts w:asciiTheme="minorHAnsi" w:hAnsiTheme="minorHAnsi" w:cstheme="minorHAnsi"/>
          <w:bCs/>
          <w:szCs w:val="22"/>
          <w:lang w:val="el-GR"/>
        </w:rPr>
        <w:t>νική Συνοχή»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D743EE" w:rsidRPr="00D743EE">
        <w:rPr>
          <w:rFonts w:asciiTheme="minorHAnsi" w:hAnsiTheme="minorHAnsi" w:cstheme="minorHAnsi"/>
          <w:bCs/>
          <w:szCs w:val="22"/>
          <w:lang w:val="el-GR"/>
        </w:rPr>
        <w:t xml:space="preserve"> 2023ΣΕ64570001.</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του Τομεακού Προγράμματος «Ανθρώπινο Δυναμικό και Κοινωνική Συνοχή», ΕΣΠΑ 2021-2027</w:t>
      </w:r>
      <w:r w:rsidR="00D743EE" w:rsidRPr="00D743EE">
        <w:rPr>
          <w:rFonts w:asciiTheme="minorHAnsi" w:hAnsiTheme="minorHAnsi" w:cstheme="minorHAnsi"/>
          <w:bCs/>
          <w:szCs w:val="22"/>
          <w:lang w:val="el-GR"/>
        </w:rPr>
        <w:t xml:space="preserve"> </w:t>
      </w:r>
      <w:r w:rsidR="00366EBA" w:rsidRPr="00366EBA">
        <w:rPr>
          <w:rFonts w:asciiTheme="minorHAnsi" w:hAnsiTheme="minorHAnsi" w:cstheme="minorHAnsi"/>
          <w:bCs/>
          <w:szCs w:val="22"/>
          <w:lang w:val="el-GR"/>
        </w:rPr>
        <w:t>και ΣΑΕ Χρηματοδότησης:</w:t>
      </w:r>
      <w:r w:rsidR="00D743EE" w:rsidRPr="00D743EE">
        <w:rPr>
          <w:lang w:val="el-GR"/>
        </w:rPr>
        <w:t xml:space="preserve"> </w:t>
      </w:r>
      <w:r w:rsidR="00D743EE" w:rsidRPr="00D743EE">
        <w:rPr>
          <w:rFonts w:asciiTheme="minorHAnsi" w:hAnsiTheme="minorHAnsi" w:cstheme="minorHAnsi"/>
          <w:bCs/>
          <w:szCs w:val="22"/>
          <w:lang w:val="el-GR"/>
        </w:rPr>
        <w:t>2023ΣΕ64570005.</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6001502 του Περιφερειακού Προγράμματος: «Ανατολική Μακεδονία, Θράκη»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lang w:val="el-GR"/>
        </w:rPr>
        <w:t xml:space="preserve"> </w:t>
      </w:r>
      <w:r w:rsidR="005E1A43" w:rsidRPr="005E1A43">
        <w:rPr>
          <w:rFonts w:asciiTheme="minorHAnsi" w:hAnsiTheme="minorHAnsi" w:cstheme="minorHAnsi"/>
          <w:bCs/>
          <w:szCs w:val="22"/>
          <w:lang w:val="el-GR"/>
        </w:rPr>
        <w:t>2023ΕΠ03170011.</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6001498 του Περιφερειακού Προγράμματος: «Αττική»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2023ΕΠ08570010.</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6001800 του Περιφερειακού Προγράμματος: «Βόρειο Αιγαίο»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2023ΕΠ08870002.                                </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6001512 του Περιφερειακού Προγράμματος: «Δυ</w:t>
      </w:r>
      <w:r w:rsidR="005E1A43">
        <w:rPr>
          <w:rFonts w:asciiTheme="minorHAnsi" w:hAnsiTheme="minorHAnsi" w:cstheme="minorHAnsi"/>
          <w:bCs/>
          <w:szCs w:val="22"/>
          <w:lang w:val="el-GR"/>
        </w:rPr>
        <w:t>τική Ελλάδα»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2023ΕΠ00170006.</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6001698, του Περιφερειακού Προγράμματος «Δυτική Μακεδονία»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2023ΕΠ00570002.</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στην Ήπειρο», με κωδικό ΟΠΣ 6001679, του Περιφερειακού Προγράμματος «Ήπειρος»,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2023ΕΠ01870006.</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w:t>
      </w:r>
      <w:r w:rsidR="005E1A43">
        <w:rPr>
          <w:rFonts w:asciiTheme="minorHAnsi" w:hAnsiTheme="minorHAnsi" w:cstheme="minorHAnsi"/>
          <w:bCs/>
          <w:szCs w:val="22"/>
          <w:lang w:val="el-GR"/>
        </w:rPr>
        <w:t>: «Θεσσαλία»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rFonts w:asciiTheme="minorHAnsi" w:hAnsiTheme="minorHAnsi" w:cstheme="minorHAnsi"/>
          <w:bCs/>
          <w:szCs w:val="22"/>
          <w:lang w:val="el-GR"/>
        </w:rPr>
        <w:t xml:space="preserve"> 2023ΕΠ00670002.</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lastRenderedPageBreak/>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6001727 του Περιφερειακού Προγράμματος: «Ιόνια Νησιά» του ΕΣΠΑ 2021-2027</w:t>
      </w:r>
      <w:r w:rsidR="00366EBA" w:rsidRPr="00366EBA">
        <w:rPr>
          <w:rFonts w:asciiTheme="minorHAnsi" w:hAnsiTheme="minorHAnsi" w:cstheme="minorHAnsi"/>
          <w:bCs/>
          <w:szCs w:val="22"/>
          <w:lang w:val="el-GR"/>
        </w:rPr>
        <w:t xml:space="preserve"> και ΣΑΕ Χρηματοδότησης:</w:t>
      </w:r>
      <w:r w:rsidR="005E1A43" w:rsidRPr="005E1A43">
        <w:rPr>
          <w:rFonts w:asciiTheme="minorHAnsi" w:hAnsiTheme="minorHAnsi" w:cstheme="minorHAnsi"/>
          <w:bCs/>
          <w:szCs w:val="22"/>
          <w:lang w:val="el-GR"/>
        </w:rPr>
        <w:t xml:space="preserve"> 2023ΕΠ02270002.</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6001554 του Περιφερειακού Προγράμματος: «Κεντρική Μακεδονία»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5E1A43" w:rsidRPr="005E1A43">
        <w:rPr>
          <w:lang w:val="el-GR"/>
        </w:rPr>
        <w:t xml:space="preserve"> </w:t>
      </w:r>
      <w:r w:rsidR="005E1A43" w:rsidRPr="005E1A43">
        <w:rPr>
          <w:rFonts w:asciiTheme="minorHAnsi" w:hAnsiTheme="minorHAnsi" w:cstheme="minorHAnsi"/>
          <w:bCs/>
          <w:szCs w:val="22"/>
          <w:lang w:val="el-GR"/>
        </w:rPr>
        <w:t>2023ΕΠ00870053.</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6001753 του Περιφερειακού Προγράμματος: «Κρήτη»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997351" w:rsidRPr="00997351">
        <w:rPr>
          <w:lang w:val="el-GR"/>
        </w:rPr>
        <w:t xml:space="preserve"> </w:t>
      </w:r>
      <w:r w:rsidR="00997351" w:rsidRPr="00997351">
        <w:rPr>
          <w:rFonts w:asciiTheme="minorHAnsi" w:hAnsiTheme="minorHAnsi" w:cstheme="minorHAnsi"/>
          <w:bCs/>
          <w:szCs w:val="22"/>
          <w:lang w:val="el-GR"/>
        </w:rPr>
        <w:t xml:space="preserve">2023ΕΠ00270005.                       </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6001680 του Περιφερειακού Προγράμματος: «Νότιο Αιγαίο»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997351" w:rsidRPr="00997351">
        <w:rPr>
          <w:lang w:val="el-GR"/>
        </w:rPr>
        <w:t xml:space="preserve"> </w:t>
      </w:r>
      <w:r w:rsidR="00997351" w:rsidRPr="00997351">
        <w:rPr>
          <w:rFonts w:asciiTheme="minorHAnsi" w:hAnsiTheme="minorHAnsi" w:cstheme="minorHAnsi"/>
          <w:bCs/>
          <w:szCs w:val="22"/>
          <w:lang w:val="el-GR"/>
        </w:rPr>
        <w:t>2023ΕΠ06770039.</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«Πελοπόννησος»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997351" w:rsidRPr="00997351">
        <w:rPr>
          <w:rFonts w:asciiTheme="minorHAnsi" w:hAnsiTheme="minorHAnsi" w:cstheme="minorHAnsi"/>
          <w:bCs/>
          <w:szCs w:val="22"/>
          <w:lang w:val="el-GR"/>
        </w:rPr>
        <w:t xml:space="preserve"> 2023ΕΠ02670023.</w:t>
      </w:r>
    </w:p>
    <w:p w:rsidR="00190B77" w:rsidRPr="00190B77" w:rsidRDefault="00190B77" w:rsidP="009D48CB">
      <w:pPr>
        <w:pStyle w:val="afd"/>
        <w:numPr>
          <w:ilvl w:val="0"/>
          <w:numId w:val="7"/>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6001541 του Περιφερειακού Προγράμματος: «Στερεά Ελλάδα » του ΕΣΠΑ 2021-2027</w:t>
      </w:r>
      <w:r w:rsidR="00366EBA" w:rsidRPr="00366EBA">
        <w:rPr>
          <w:lang w:val="el-GR"/>
        </w:rPr>
        <w:t xml:space="preserve"> </w:t>
      </w:r>
      <w:r w:rsidR="00366EBA" w:rsidRPr="00366EBA">
        <w:rPr>
          <w:rFonts w:asciiTheme="minorHAnsi" w:hAnsiTheme="minorHAnsi" w:cstheme="minorHAnsi"/>
          <w:bCs/>
          <w:szCs w:val="22"/>
          <w:lang w:val="el-GR"/>
        </w:rPr>
        <w:t>και ΣΑΕ Χρηματοδότησης:</w:t>
      </w:r>
      <w:r w:rsidR="00997351" w:rsidRPr="00997351">
        <w:rPr>
          <w:lang w:val="el-GR"/>
        </w:rPr>
        <w:t xml:space="preserve"> </w:t>
      </w:r>
      <w:r w:rsidR="00997351" w:rsidRPr="00997351">
        <w:rPr>
          <w:rFonts w:asciiTheme="minorHAnsi" w:hAnsiTheme="minorHAnsi" w:cstheme="minorHAnsi"/>
          <w:bCs/>
          <w:szCs w:val="22"/>
          <w:lang w:val="el-GR"/>
        </w:rPr>
        <w:t>2023ΕΠ05670002.</w:t>
      </w:r>
    </w:p>
    <w:p w:rsidR="00E95710" w:rsidRDefault="00E95710" w:rsidP="00E95710">
      <w:pPr>
        <w:pStyle w:val="afd"/>
        <w:spacing w:after="60"/>
        <w:rPr>
          <w:lang w:val="el-GR"/>
        </w:rPr>
      </w:pPr>
    </w:p>
    <w:p w:rsidR="005B32C3" w:rsidRPr="00C84999" w:rsidRDefault="004628E5" w:rsidP="00D60FDA">
      <w:pPr>
        <w:keepNext/>
        <w:pBdr>
          <w:top w:val="none" w:sz="0" w:space="0" w:color="000000"/>
          <w:left w:val="none" w:sz="0" w:space="0" w:color="000000"/>
          <w:bottom w:val="single" w:sz="12" w:space="0" w:color="000080"/>
          <w:right w:val="none" w:sz="0" w:space="0" w:color="000000"/>
        </w:pBdr>
        <w:tabs>
          <w:tab w:val="left" w:pos="567"/>
        </w:tabs>
        <w:suppressAutoHyphens/>
        <w:spacing w:before="360" w:after="80" w:line="240" w:lineRule="auto"/>
        <w:jc w:val="both"/>
        <w:outlineLvl w:val="1"/>
        <w:rPr>
          <w:rFonts w:eastAsia="Times New Roman" w:cs="Arial"/>
          <w:b/>
          <w:color w:val="002060"/>
          <w:sz w:val="24"/>
          <w:lang w:eastAsia="zh-CN"/>
        </w:rPr>
      </w:pPr>
      <w:bookmarkStart w:id="16" w:name="_Toc157688300"/>
      <w:r w:rsidRPr="00C84999">
        <w:rPr>
          <w:rFonts w:eastAsia="Times New Roman" w:cs="Arial"/>
          <w:b/>
          <w:color w:val="002060"/>
          <w:sz w:val="24"/>
          <w:lang w:eastAsia="zh-CN"/>
        </w:rPr>
        <w:t>1.3</w:t>
      </w:r>
      <w:r w:rsidRPr="00C84999">
        <w:rPr>
          <w:rFonts w:eastAsia="Times New Roman" w:cs="Arial"/>
          <w:b/>
          <w:color w:val="002060"/>
          <w:sz w:val="24"/>
          <w:lang w:eastAsia="zh-CN"/>
        </w:rPr>
        <w:tab/>
        <w:t>Συνοπτική π</w:t>
      </w:r>
      <w:r w:rsidR="005B32C3" w:rsidRPr="00C84999">
        <w:rPr>
          <w:rFonts w:eastAsia="Times New Roman" w:cs="Arial"/>
          <w:b/>
          <w:color w:val="002060"/>
          <w:sz w:val="24"/>
          <w:lang w:eastAsia="zh-CN"/>
        </w:rPr>
        <w:t>εριγραφή φυσικού και οικονομικού αντικειμένου της σύμβασης</w:t>
      </w:r>
      <w:bookmarkEnd w:id="16"/>
      <w:r w:rsidR="005B32C3" w:rsidRPr="00C84999">
        <w:rPr>
          <w:rFonts w:eastAsia="Times New Roman" w:cs="Arial"/>
          <w:b/>
          <w:color w:val="002060"/>
          <w:sz w:val="24"/>
          <w:lang w:eastAsia="zh-CN"/>
        </w:rPr>
        <w:t xml:space="preserve"> </w:t>
      </w:r>
    </w:p>
    <w:p w:rsidR="009F5C6C" w:rsidRDefault="001B78E3" w:rsidP="004607DA">
      <w:pPr>
        <w:suppressAutoHyphens/>
        <w:spacing w:after="120" w:line="240" w:lineRule="auto"/>
        <w:jc w:val="both"/>
        <w:rPr>
          <w:rFonts w:eastAsia="Times New Roman" w:cs="Calibri"/>
          <w:szCs w:val="24"/>
          <w:lang w:eastAsia="zh-CN"/>
        </w:rPr>
      </w:pPr>
      <w:r w:rsidRPr="00C84999">
        <w:rPr>
          <w:rFonts w:eastAsia="Times New Roman" w:cs="Calibri"/>
          <w:szCs w:val="24"/>
          <w:lang w:eastAsia="zh-CN"/>
        </w:rPr>
        <w:t xml:space="preserve">Αντικείμενο </w:t>
      </w:r>
      <w:r w:rsidR="004628E5" w:rsidRPr="00C84999">
        <w:rPr>
          <w:rFonts w:eastAsia="Times New Roman" w:cs="Calibri"/>
          <w:szCs w:val="24"/>
          <w:lang w:eastAsia="zh-CN"/>
        </w:rPr>
        <w:t xml:space="preserve">της σύμβασης </w:t>
      </w:r>
      <w:r w:rsidRPr="00C84999">
        <w:rPr>
          <w:rFonts w:eastAsia="Times New Roman" w:cs="Calibri"/>
          <w:szCs w:val="24"/>
          <w:lang w:eastAsia="zh-CN"/>
        </w:rPr>
        <w:t xml:space="preserve">είναι η </w:t>
      </w:r>
      <w:r w:rsidR="00AA6D36">
        <w:rPr>
          <w:rFonts w:eastAsia="Times New Roman" w:cs="Calibri"/>
          <w:szCs w:val="24"/>
          <w:lang w:eastAsia="zh-CN"/>
        </w:rPr>
        <w:t xml:space="preserve">παραγωγή δημιουργικού, </w:t>
      </w:r>
      <w:r w:rsidR="00AA6D36" w:rsidRPr="00AA6D36">
        <w:rPr>
          <w:rFonts w:eastAsia="Times New Roman" w:cs="Calibri"/>
          <w:szCs w:val="24"/>
          <w:lang w:eastAsia="zh-CN"/>
        </w:rPr>
        <w:t>η ανατύπωση και διανομή αφισών</w:t>
      </w:r>
      <w:r w:rsidR="00403711" w:rsidRPr="00403711">
        <w:t xml:space="preserve"> </w:t>
      </w:r>
      <w:r w:rsidR="00403711" w:rsidRPr="00403711">
        <w:rPr>
          <w:rFonts w:eastAsia="Times New Roman" w:cs="Calibri"/>
          <w:szCs w:val="24"/>
          <w:lang w:eastAsia="zh-CN"/>
        </w:rPr>
        <w:t>και</w:t>
      </w:r>
      <w:r w:rsidR="00403711">
        <w:rPr>
          <w:rFonts w:eastAsia="Times New Roman" w:cs="Calibri"/>
          <w:szCs w:val="24"/>
          <w:lang w:eastAsia="zh-CN"/>
        </w:rPr>
        <w:t xml:space="preserve"> η</w:t>
      </w:r>
      <w:r w:rsidR="00403711" w:rsidRPr="00403711">
        <w:rPr>
          <w:rFonts w:eastAsia="Times New Roman" w:cs="Calibri"/>
          <w:szCs w:val="24"/>
          <w:lang w:eastAsia="zh-CN"/>
        </w:rPr>
        <w:t xml:space="preserve"> παραγωγή Ψηφιακού Υλικού</w:t>
      </w:r>
      <w:r w:rsidR="00AA6D36" w:rsidRPr="00AA6D36">
        <w:rPr>
          <w:rFonts w:eastAsia="Times New Roman" w:cs="Calibri"/>
          <w:szCs w:val="24"/>
          <w:lang w:eastAsia="zh-CN"/>
        </w:rPr>
        <w:t xml:space="preserve"> </w:t>
      </w:r>
      <w:r w:rsidR="00AA6D36">
        <w:rPr>
          <w:rFonts w:eastAsia="Times New Roman" w:cs="Calibri"/>
          <w:szCs w:val="24"/>
          <w:lang w:eastAsia="zh-CN"/>
        </w:rPr>
        <w:t xml:space="preserve">για την προβολή και δημοσιότητα στο πλαίσιο υλοποίησης των κατωτέρω </w:t>
      </w:r>
      <w:r w:rsidR="00AA6D36" w:rsidRPr="00AA6D36">
        <w:rPr>
          <w:rFonts w:eastAsia="Times New Roman" w:cs="Calibri"/>
          <w:szCs w:val="24"/>
          <w:lang w:eastAsia="zh-CN"/>
        </w:rPr>
        <w:t xml:space="preserve">Πράξεων </w:t>
      </w:r>
      <w:r w:rsidR="00AA6D36">
        <w:rPr>
          <w:rFonts w:eastAsia="Times New Roman" w:cs="Calibri"/>
          <w:szCs w:val="24"/>
          <w:lang w:eastAsia="zh-CN"/>
        </w:rPr>
        <w:t>του</w:t>
      </w:r>
      <w:r w:rsidR="00637571" w:rsidRPr="00C84999">
        <w:rPr>
          <w:rFonts w:eastAsia="Times New Roman" w:cs="Calibri"/>
          <w:szCs w:val="24"/>
          <w:lang w:eastAsia="zh-CN"/>
        </w:rPr>
        <w:t xml:space="preserve"> ΕΣΠΑ 20</w:t>
      </w:r>
      <w:r w:rsidR="00AA6D36">
        <w:rPr>
          <w:rFonts w:eastAsia="Times New Roman" w:cs="Calibri"/>
          <w:szCs w:val="24"/>
          <w:lang w:eastAsia="zh-CN"/>
        </w:rPr>
        <w:t>21</w:t>
      </w:r>
      <w:r w:rsidR="00637571" w:rsidRPr="00C84999">
        <w:rPr>
          <w:rFonts w:eastAsia="Times New Roman" w:cs="Calibri"/>
          <w:szCs w:val="24"/>
          <w:lang w:eastAsia="zh-CN"/>
        </w:rPr>
        <w:t>-202</w:t>
      </w:r>
      <w:r w:rsidR="00AA6D36">
        <w:rPr>
          <w:rFonts w:eastAsia="Times New Roman" w:cs="Calibri"/>
          <w:szCs w:val="24"/>
          <w:lang w:eastAsia="zh-CN"/>
        </w:rPr>
        <w:t>7</w:t>
      </w:r>
      <w:r w:rsidR="009F5C6C" w:rsidRPr="00C84999">
        <w:rPr>
          <w:rFonts w:eastAsia="Times New Roman" w:cs="Calibri"/>
          <w:szCs w:val="24"/>
          <w:lang w:eastAsia="zh-CN"/>
        </w:rPr>
        <w:t>:</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«Υποστήριξη Λειτουργίας Ολοήμερου Νηπιαγωγείου Και Επέκταση Της Λειτουργίας Του» με κωδικό ΟΠΣ  6001764 στο πλαίσιο του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«Υποστήριξη Λειτουργίας Ολοήμερου Δημοτικού Σχολείου και Επέκταση της Λειτουργίας του», με κωδικό ΟΠΣ 6001774, του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«Εισαγωγή της αγγλικής γλώσσας στην προσχολική εκπαίδευση» με κωδικό ΟΠΣ 6001982 στο πλαίσιο του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«Υποστήριξη Αναβάθμισης της Μουσικής Εκπαίδευσης των Μουσικών Σχολείων», με κωδικό ΟΠΣ 6001981 του Τομεακού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 xml:space="preserve">«Ενίσχυση και ενδυνάμωση της </w:t>
      </w:r>
      <w:proofErr w:type="spellStart"/>
      <w:r w:rsidRPr="004607DA">
        <w:rPr>
          <w:rFonts w:asciiTheme="minorHAnsi" w:hAnsiTheme="minorHAnsi" w:cstheme="minorHAnsi"/>
          <w:bCs/>
          <w:szCs w:val="22"/>
          <w:lang w:val="el-GR"/>
        </w:rPr>
        <w:t>κοινωνικοσυναισθηματικής</w:t>
      </w:r>
      <w:proofErr w:type="spellEnd"/>
      <w:r w:rsidRPr="004607DA">
        <w:rPr>
          <w:rFonts w:asciiTheme="minorHAnsi" w:hAnsiTheme="minorHAnsi" w:cstheme="minorHAnsi"/>
          <w:bCs/>
          <w:szCs w:val="22"/>
          <w:lang w:val="el-GR"/>
        </w:rPr>
        <w:t xml:space="preserve"> ανάπτυξης και ανθεκτικότητας των μαθητών μέσω του θεσμού Ψυχολόγου και του Κοινωνικού Λειτουργού», με κωδικό ΟΠΣ 6001779, του Τομεακού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 xml:space="preserve">«Ενισχυτική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w:t>
      </w:r>
      <w:r w:rsidRPr="004607DA">
        <w:rPr>
          <w:rFonts w:asciiTheme="minorHAnsi" w:hAnsiTheme="minorHAnsi" w:cstheme="minorHAnsi"/>
          <w:bCs/>
          <w:szCs w:val="22"/>
          <w:lang w:val="el-GR"/>
        </w:rPr>
        <w:lastRenderedPageBreak/>
        <w:t>6001775, στο πλαίσιο του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4607DA">
        <w:rPr>
          <w:rFonts w:asciiTheme="minorHAnsi" w:hAnsiTheme="minorHAnsi" w:cstheme="minorHAnsi"/>
          <w:bCs/>
          <w:szCs w:val="22"/>
          <w:lang w:val="el-GR"/>
        </w:rPr>
        <w:t>ενδοσχολικά</w:t>
      </w:r>
      <w:proofErr w:type="spellEnd"/>
      <w:r w:rsidRPr="004607DA">
        <w:rPr>
          <w:rFonts w:asciiTheme="minorHAnsi" w:hAnsiTheme="minorHAnsi" w:cstheme="minorHAnsi"/>
          <w:bCs/>
          <w:szCs w:val="22"/>
          <w:lang w:val="el-GR"/>
        </w:rPr>
        <w:t>» με Κωδικό ΟΠΣ 6001780 στο Πρόγραμμα «Ανθρώπινο Δυναμικό και Κοινωνική Συνοχή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 xml:space="preserve">«Υποστήριξη </w:t>
      </w:r>
      <w:proofErr w:type="spellStart"/>
      <w:r w:rsidRPr="004607DA">
        <w:rPr>
          <w:rFonts w:asciiTheme="minorHAnsi" w:hAnsiTheme="minorHAnsi" w:cstheme="minorHAnsi"/>
          <w:bCs/>
          <w:szCs w:val="22"/>
          <w:lang w:val="el-GR"/>
        </w:rPr>
        <w:t>εγγραμματισμών</w:t>
      </w:r>
      <w:proofErr w:type="spellEnd"/>
      <w:r w:rsidRPr="004607DA">
        <w:rPr>
          <w:rFonts w:asciiTheme="minorHAnsi" w:hAnsiTheme="minorHAnsi" w:cstheme="minorHAnsi"/>
          <w:bCs/>
          <w:szCs w:val="22"/>
          <w:lang w:val="el-GR"/>
        </w:rPr>
        <w:t xml:space="preserve"> και </w:t>
      </w:r>
      <w:proofErr w:type="spellStart"/>
      <w:r w:rsidRPr="004607DA">
        <w:rPr>
          <w:rFonts w:asciiTheme="minorHAnsi" w:hAnsiTheme="minorHAnsi" w:cstheme="minorHAnsi"/>
          <w:bCs/>
          <w:szCs w:val="22"/>
          <w:lang w:val="el-GR"/>
        </w:rPr>
        <w:t>κοινωνικοσυναισθηματικής</w:t>
      </w:r>
      <w:proofErr w:type="spellEnd"/>
      <w:r w:rsidRPr="004607DA">
        <w:rPr>
          <w:rFonts w:asciiTheme="minorHAnsi" w:hAnsiTheme="minorHAnsi" w:cstheme="minorHAnsi"/>
          <w:bCs/>
          <w:szCs w:val="22"/>
          <w:lang w:val="el-GR"/>
        </w:rPr>
        <w:t xml:space="preserve"> ανάπτυξης μαθητών Επαγγελματικής Εκπαίδευσης», με κωδικό ΟΠΣ </w:t>
      </w:r>
      <w:r w:rsidRPr="004607DA">
        <w:rPr>
          <w:rFonts w:asciiTheme="minorHAnsi" w:hAnsiTheme="minorHAnsi" w:cstheme="minorHAnsi"/>
          <w:bCs/>
          <w:szCs w:val="22"/>
        </w:rPr>
        <w:t>MIS</w:t>
      </w:r>
      <w:r w:rsidRPr="004607DA">
        <w:rPr>
          <w:rFonts w:asciiTheme="minorHAnsi" w:hAnsiTheme="minorHAnsi" w:cstheme="minorHAnsi"/>
          <w:bCs/>
          <w:szCs w:val="22"/>
          <w:lang w:val="el-GR"/>
        </w:rPr>
        <w:t xml:space="preserve"> 6001947, του ΕΠ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«Αναδιαμόρφωση και υποστήριξη των Τάξεων Υποδοχής και ΔΥΕΠ, σχολικά έτη 2023-2026»,  με κωδικό ΟΠΣ: 6001589  του Τομεακού Προγράμματος «Ανθρώπινο Δυναμικό και Κοινωνική Συνοχή»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του Τομεακού Προγράμματος «Ανθρώπινο Δυναμικό και Κοινωνική Συνοχή»,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6001502 του Περιφερειακού Προγράμματος: «Ανατολική Μακεδονία, Θράκη»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6001498 του Περιφερειακού Προγράμματος: «Αττική»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6001800 του Περιφερειακού Προγράμματος: «Βόρειο Αιγαίο»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6001512 του Περιφερειακού Προγράμματος: «Δυτική Ελλάδα»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6001698, του Περιφερειακού Προγράμματος «Δυτική Μακεδονία»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στην Ήπειρο», με κωδικό ΟΠΣ 6001679, του Περιφερειακού Προγράμματος «Ήπειρος»,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«Θεσσαλία»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6001727 του Περιφερειακού Προγράμματος: «Ιόνια Νησιά»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lastRenderedPageBreak/>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6001554 του Περιφερειακού Προγράμματος: «Κεντρική Μακεδονία»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6001753 του Περιφερειακού Προγράμματος: «Κρήτη»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6001680 του Περιφερειακού Προγράμματος: «Νότιο Αιγαίο»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«Πελοπόννησος» του ΕΣΠΑ 2021-2027.</w:t>
      </w:r>
    </w:p>
    <w:p w:rsidR="004607DA" w:rsidRPr="004607DA" w:rsidRDefault="004607DA" w:rsidP="001A7922">
      <w:pPr>
        <w:pStyle w:val="afd"/>
        <w:numPr>
          <w:ilvl w:val="0"/>
          <w:numId w:val="13"/>
        </w:numPr>
        <w:suppressAutoHyphens w:val="0"/>
        <w:autoSpaceDE w:val="0"/>
        <w:autoSpaceDN w:val="0"/>
        <w:adjustRightInd w:val="0"/>
        <w:spacing w:after="120"/>
        <w:rPr>
          <w:rFonts w:asciiTheme="minorHAnsi" w:hAnsiTheme="minorHAnsi" w:cstheme="minorHAnsi"/>
          <w:bCs/>
          <w:szCs w:val="22"/>
          <w:lang w:val="el-GR"/>
        </w:rPr>
      </w:pPr>
      <w:r w:rsidRPr="004607DA">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6001541 του Περιφερειακού Προγράμματος: «Στερεά Ελλάδα » του ΕΣΠΑ 2021-2027.</w:t>
      </w:r>
    </w:p>
    <w:p w:rsidR="00981D3F" w:rsidRPr="004607DA" w:rsidRDefault="00981D3F" w:rsidP="009F5C6C">
      <w:pPr>
        <w:suppressAutoHyphens/>
        <w:spacing w:after="60" w:line="240" w:lineRule="auto"/>
        <w:jc w:val="both"/>
        <w:rPr>
          <w:rFonts w:eastAsia="Times New Roman" w:cs="Calibri"/>
          <w:szCs w:val="24"/>
          <w:lang w:eastAsia="zh-CN"/>
        </w:rPr>
      </w:pPr>
    </w:p>
    <w:p w:rsidR="00FB37B5" w:rsidRPr="00900A99" w:rsidRDefault="005B32C3" w:rsidP="00FB37B5">
      <w:pPr>
        <w:spacing w:after="0" w:line="240" w:lineRule="auto"/>
        <w:jc w:val="both"/>
        <w:rPr>
          <w:b/>
          <w:bCs/>
        </w:rPr>
      </w:pPr>
      <w:r w:rsidRPr="0018472F">
        <w:t xml:space="preserve">Τα προς προμήθεια </w:t>
      </w:r>
      <w:r w:rsidRPr="00900A99">
        <w:t>είδη</w:t>
      </w:r>
      <w:r w:rsidR="00122973" w:rsidRPr="00900A99">
        <w:t>/υπηρεσίες</w:t>
      </w:r>
      <w:r w:rsidRPr="00900A99">
        <w:t xml:space="preserve"> κατατάσσονται στους ακόλουθους κωδικούς του Κοινού Λεξιλογίου δημοσίων συμβάσεων </w:t>
      </w:r>
      <w:r w:rsidRPr="00900A99">
        <w:rPr>
          <w:b/>
        </w:rPr>
        <w:t>(</w:t>
      </w:r>
      <w:r w:rsidRPr="00900A99">
        <w:rPr>
          <w:b/>
          <w:lang w:val="en-GB"/>
        </w:rPr>
        <w:t>CPV</w:t>
      </w:r>
      <w:r w:rsidRPr="00900A99">
        <w:rPr>
          <w:b/>
        </w:rPr>
        <w:t xml:space="preserve">) : </w:t>
      </w:r>
      <w:r w:rsidR="00FB37B5" w:rsidRPr="00900A99">
        <w:rPr>
          <w:b/>
          <w:bCs/>
        </w:rPr>
        <w:t>79811000 - Υπηρεσίες ψηφιακής εκτύπωσης</w:t>
      </w:r>
    </w:p>
    <w:p w:rsidR="00FB37B5" w:rsidRPr="00900A99" w:rsidRDefault="00FB37B5" w:rsidP="00FB37B5">
      <w:pPr>
        <w:spacing w:after="0" w:line="240" w:lineRule="auto"/>
        <w:jc w:val="both"/>
        <w:rPr>
          <w:b/>
          <w:bCs/>
        </w:rPr>
      </w:pPr>
      <w:r w:rsidRPr="00900A99">
        <w:rPr>
          <w:b/>
          <w:bCs/>
        </w:rPr>
        <w:t xml:space="preserve">                                                       79822500 - Υπηρεσίες γραφικού σχεδιασμού</w:t>
      </w:r>
    </w:p>
    <w:p w:rsidR="005B32C3" w:rsidRPr="0018472F" w:rsidRDefault="00FB37B5" w:rsidP="00FB37B5">
      <w:pPr>
        <w:spacing w:after="120" w:line="240" w:lineRule="auto"/>
        <w:jc w:val="both"/>
        <w:rPr>
          <w:b/>
        </w:rPr>
      </w:pPr>
      <w:r w:rsidRPr="00900A99">
        <w:rPr>
          <w:b/>
          <w:bCs/>
        </w:rPr>
        <w:t xml:space="preserve">                                                       79824000 - Υπηρεσίες εκτύπωσης κ διανομής</w:t>
      </w:r>
    </w:p>
    <w:p w:rsidR="005B32C3" w:rsidRPr="00181B3C" w:rsidRDefault="00F86AF9" w:rsidP="00C17F83">
      <w:pPr>
        <w:jc w:val="both"/>
        <w:rPr>
          <w:rFonts w:eastAsia="Times New Roman" w:cs="Calibri"/>
          <w:u w:val="single"/>
        </w:rPr>
      </w:pPr>
      <w:r w:rsidRPr="00181B3C">
        <w:rPr>
          <w:rFonts w:eastAsia="Times New Roman" w:cs="Calibri"/>
          <w:szCs w:val="24"/>
          <w:u w:val="single"/>
          <w:lang w:eastAsia="zh-CN"/>
        </w:rPr>
        <w:t>Προσφορές υποβάλλονται για το σύνολο του αντικειμέ</w:t>
      </w:r>
      <w:r w:rsidR="00C17F83" w:rsidRPr="00181B3C">
        <w:rPr>
          <w:rFonts w:eastAsia="Times New Roman" w:cs="Calibri"/>
          <w:szCs w:val="24"/>
          <w:u w:val="single"/>
          <w:lang w:eastAsia="zh-CN"/>
        </w:rPr>
        <w:t>νου της σύμβασης.</w:t>
      </w:r>
    </w:p>
    <w:p w:rsidR="00D01265" w:rsidRPr="005600C4" w:rsidRDefault="005B32C3" w:rsidP="00D01265">
      <w:pPr>
        <w:jc w:val="both"/>
        <w:rPr>
          <w:rFonts w:eastAsia="Times New Roman" w:cs="Calibri"/>
        </w:rPr>
      </w:pPr>
      <w:r w:rsidRPr="001B4FE8">
        <w:rPr>
          <w:rFonts w:eastAsia="Times New Roman" w:cs="Calibri"/>
        </w:rPr>
        <w:t>Η εκτιμώμενη αξία της σύμβασης ανέρχεται στο ποσό των</w:t>
      </w:r>
      <w:r w:rsidR="008827CB">
        <w:rPr>
          <w:rFonts w:eastAsia="Times New Roman" w:cs="Calibri"/>
        </w:rPr>
        <w:t xml:space="preserve"> </w:t>
      </w:r>
      <w:r w:rsidR="00181B3C">
        <w:rPr>
          <w:rFonts w:eastAsia="Times New Roman" w:cs="Calibri"/>
          <w:b/>
        </w:rPr>
        <w:t>πενήντα οχτώ</w:t>
      </w:r>
      <w:r w:rsidR="002A7E33">
        <w:rPr>
          <w:rFonts w:eastAsia="Times New Roman" w:cs="Calibri"/>
          <w:b/>
        </w:rPr>
        <w:t xml:space="preserve"> </w:t>
      </w:r>
      <w:r w:rsidR="0060360D">
        <w:rPr>
          <w:rFonts w:eastAsia="Times New Roman" w:cs="Calibri"/>
          <w:b/>
        </w:rPr>
        <w:t xml:space="preserve">χιλιάδων </w:t>
      </w:r>
      <w:r w:rsidR="00181B3C">
        <w:rPr>
          <w:rFonts w:eastAsia="Times New Roman" w:cs="Calibri"/>
          <w:b/>
        </w:rPr>
        <w:t>εξα</w:t>
      </w:r>
      <w:r w:rsidR="002A7E33">
        <w:rPr>
          <w:rFonts w:eastAsia="Times New Roman" w:cs="Calibri"/>
          <w:b/>
        </w:rPr>
        <w:t>κ</w:t>
      </w:r>
      <w:r w:rsidR="004607DA">
        <w:rPr>
          <w:rFonts w:eastAsia="Times New Roman" w:cs="Calibri"/>
          <w:b/>
        </w:rPr>
        <w:t xml:space="preserve">οσίων </w:t>
      </w:r>
      <w:r w:rsidR="00181B3C">
        <w:rPr>
          <w:rFonts w:eastAsia="Times New Roman" w:cs="Calibri"/>
          <w:b/>
        </w:rPr>
        <w:t>είκοσι</w:t>
      </w:r>
      <w:r w:rsidR="002A7E33">
        <w:rPr>
          <w:rFonts w:eastAsia="Times New Roman" w:cs="Calibri"/>
          <w:b/>
        </w:rPr>
        <w:t xml:space="preserve"> τριών </w:t>
      </w:r>
      <w:r w:rsidR="0060360D">
        <w:rPr>
          <w:rFonts w:eastAsia="Times New Roman" w:cs="Calibri"/>
          <w:b/>
        </w:rPr>
        <w:t>ευρώ</w:t>
      </w:r>
      <w:r w:rsidR="002A7E33">
        <w:rPr>
          <w:rFonts w:eastAsia="Times New Roman" w:cs="Calibri"/>
          <w:b/>
        </w:rPr>
        <w:t xml:space="preserve"> και </w:t>
      </w:r>
      <w:r w:rsidR="00181B3C">
        <w:rPr>
          <w:rFonts w:eastAsia="Times New Roman" w:cs="Calibri"/>
          <w:b/>
        </w:rPr>
        <w:t>εβδομήντα δύο</w:t>
      </w:r>
      <w:r w:rsidR="002A7E33">
        <w:rPr>
          <w:rFonts w:eastAsia="Times New Roman" w:cs="Calibri"/>
          <w:b/>
        </w:rPr>
        <w:t xml:space="preserve"> λεπτών</w:t>
      </w:r>
      <w:r w:rsidR="0060360D">
        <w:rPr>
          <w:rFonts w:eastAsia="Times New Roman" w:cs="Calibri"/>
          <w:b/>
        </w:rPr>
        <w:t xml:space="preserve"> </w:t>
      </w:r>
      <w:r w:rsidR="00C17F83" w:rsidRPr="001B4FE8">
        <w:rPr>
          <w:rFonts w:eastAsia="Times New Roman" w:cs="Calibri"/>
          <w:b/>
        </w:rPr>
        <w:t>(</w:t>
      </w:r>
      <w:r w:rsidR="00181B3C">
        <w:rPr>
          <w:rFonts w:eastAsia="Times New Roman" w:cs="Calibri"/>
          <w:b/>
        </w:rPr>
        <w:t>58</w:t>
      </w:r>
      <w:r w:rsidR="002A7E33">
        <w:rPr>
          <w:rFonts w:eastAsia="Times New Roman" w:cs="Calibri"/>
          <w:b/>
        </w:rPr>
        <w:t>.</w:t>
      </w:r>
      <w:r w:rsidR="00181B3C">
        <w:rPr>
          <w:rFonts w:eastAsia="Times New Roman" w:cs="Calibri"/>
          <w:b/>
        </w:rPr>
        <w:t>623</w:t>
      </w:r>
      <w:r w:rsidR="002A7E33">
        <w:rPr>
          <w:rFonts w:eastAsia="Times New Roman" w:cs="Calibri"/>
          <w:b/>
        </w:rPr>
        <w:t>,</w:t>
      </w:r>
      <w:r w:rsidR="00181B3C">
        <w:rPr>
          <w:rFonts w:eastAsia="Times New Roman" w:cs="Calibri"/>
          <w:b/>
        </w:rPr>
        <w:t>72</w:t>
      </w:r>
      <w:r w:rsidR="0060360D">
        <w:rPr>
          <w:rFonts w:eastAsia="Times New Roman" w:cs="Calibri"/>
          <w:b/>
        </w:rPr>
        <w:t xml:space="preserve"> </w:t>
      </w:r>
      <w:r w:rsidRPr="001B4FE8">
        <w:rPr>
          <w:rFonts w:eastAsia="Times New Roman" w:cs="Calibri"/>
          <w:b/>
        </w:rPr>
        <w:t>€</w:t>
      </w:r>
      <w:r w:rsidR="00C17F83" w:rsidRPr="001B4FE8">
        <w:rPr>
          <w:rFonts w:eastAsia="Times New Roman" w:cs="Calibri"/>
          <w:b/>
        </w:rPr>
        <w:t>)</w:t>
      </w:r>
      <w:r w:rsidR="00181B3C">
        <w:rPr>
          <w:rFonts w:eastAsia="Times New Roman" w:cs="Calibri"/>
          <w:b/>
        </w:rPr>
        <w:t xml:space="preserve"> μη</w:t>
      </w:r>
      <w:r w:rsidR="00D01265">
        <w:rPr>
          <w:rFonts w:eastAsia="Times New Roman" w:cs="Calibri"/>
          <w:b/>
        </w:rPr>
        <w:t xml:space="preserve"> </w:t>
      </w:r>
      <w:r w:rsidR="004607DA">
        <w:rPr>
          <w:rFonts w:eastAsia="Times New Roman" w:cs="Calibri"/>
          <w:b/>
        </w:rPr>
        <w:t>συμπεριλαμβανομένου</w:t>
      </w:r>
      <w:r w:rsidR="0060360D">
        <w:rPr>
          <w:rFonts w:eastAsia="Times New Roman" w:cs="Calibri"/>
          <w:b/>
        </w:rPr>
        <w:t xml:space="preserve"> ΦΠΑ </w:t>
      </w:r>
      <w:r w:rsidRPr="001B4FE8">
        <w:rPr>
          <w:rFonts w:eastAsia="Times New Roman" w:cs="Calibri"/>
          <w:b/>
        </w:rPr>
        <w:t>24%</w:t>
      </w:r>
      <w:r w:rsidR="00181B3C">
        <w:rPr>
          <w:rFonts w:eastAsia="Times New Roman" w:cs="Calibri"/>
        </w:rPr>
        <w:t xml:space="preserve"> (προϋπολογισμός με</w:t>
      </w:r>
      <w:r w:rsidRPr="001B4FE8">
        <w:rPr>
          <w:rFonts w:eastAsia="Times New Roman" w:cs="Calibri"/>
        </w:rPr>
        <w:t xml:space="preserve"> ΦΠΑ: </w:t>
      </w:r>
      <w:r w:rsidR="00181B3C" w:rsidRPr="00181B3C">
        <w:rPr>
          <w:rFonts w:eastAsia="Times New Roman" w:cs="Calibri"/>
          <w:b/>
        </w:rPr>
        <w:t>72</w:t>
      </w:r>
      <w:r w:rsidR="002A7E33" w:rsidRPr="00181B3C">
        <w:rPr>
          <w:rFonts w:ascii="Calibri" w:eastAsia="Times New Roman" w:hAnsi="Calibri" w:cs="Calibri"/>
          <w:b/>
          <w:bCs/>
          <w:color w:val="000000"/>
          <w:lang w:eastAsia="el-GR"/>
        </w:rPr>
        <w:t>.</w:t>
      </w:r>
      <w:r w:rsidR="00181B3C">
        <w:rPr>
          <w:rFonts w:ascii="Calibri" w:eastAsia="Times New Roman" w:hAnsi="Calibri" w:cs="Calibri"/>
          <w:b/>
          <w:bCs/>
          <w:color w:val="000000"/>
          <w:lang w:eastAsia="el-GR"/>
        </w:rPr>
        <w:t>693</w:t>
      </w:r>
      <w:r w:rsidR="002A7E33">
        <w:rPr>
          <w:rFonts w:ascii="Calibri" w:eastAsia="Times New Roman" w:hAnsi="Calibri" w:cs="Calibri"/>
          <w:b/>
          <w:bCs/>
          <w:color w:val="000000"/>
          <w:lang w:eastAsia="el-GR"/>
        </w:rPr>
        <w:t>,</w:t>
      </w:r>
      <w:r w:rsidR="00181B3C">
        <w:rPr>
          <w:rFonts w:ascii="Calibri" w:eastAsia="Times New Roman" w:hAnsi="Calibri" w:cs="Calibri"/>
          <w:b/>
          <w:bCs/>
          <w:color w:val="000000"/>
          <w:lang w:eastAsia="el-GR"/>
        </w:rPr>
        <w:t>41</w:t>
      </w:r>
      <w:r w:rsidR="004607DA" w:rsidRPr="004607DA">
        <w:rPr>
          <w:rFonts w:ascii="Calibri" w:eastAsia="Times New Roman" w:hAnsi="Calibri" w:cs="Calibri"/>
          <w:b/>
          <w:bCs/>
          <w:color w:val="000000"/>
          <w:lang w:eastAsia="el-GR"/>
        </w:rPr>
        <w:t xml:space="preserve"> </w:t>
      </w:r>
      <w:r w:rsidR="00AB088A" w:rsidRPr="001B4FE8">
        <w:rPr>
          <w:rFonts w:eastAsia="Times New Roman" w:cs="Calibri"/>
        </w:rPr>
        <w:t>€</w:t>
      </w:r>
      <w:r w:rsidR="00541C4D" w:rsidRPr="001B4FE8">
        <w:rPr>
          <w:rFonts w:eastAsia="Times New Roman" w:cs="Calibri"/>
        </w:rPr>
        <w:t xml:space="preserve">, </w:t>
      </w:r>
      <w:r w:rsidR="00E82F37" w:rsidRPr="001B4FE8">
        <w:rPr>
          <w:rFonts w:eastAsia="Times New Roman" w:cs="Calibri"/>
        </w:rPr>
        <w:t xml:space="preserve">ΦΠΑ 24%: </w:t>
      </w:r>
      <w:r w:rsidR="002A7E33">
        <w:rPr>
          <w:rFonts w:ascii="Calibri" w:eastAsia="Times New Roman" w:hAnsi="Calibri" w:cs="Calibri"/>
          <w:b/>
          <w:bCs/>
          <w:color w:val="000000"/>
          <w:lang w:eastAsia="el-GR"/>
        </w:rPr>
        <w:t>1</w:t>
      </w:r>
      <w:r w:rsidR="00181B3C">
        <w:rPr>
          <w:rFonts w:ascii="Calibri" w:eastAsia="Times New Roman" w:hAnsi="Calibri" w:cs="Calibri"/>
          <w:b/>
          <w:bCs/>
          <w:color w:val="000000"/>
          <w:lang w:eastAsia="el-GR"/>
        </w:rPr>
        <w:t>4</w:t>
      </w:r>
      <w:r w:rsidR="002A7E33">
        <w:rPr>
          <w:rFonts w:ascii="Calibri" w:eastAsia="Times New Roman" w:hAnsi="Calibri" w:cs="Calibri"/>
          <w:b/>
          <w:bCs/>
          <w:color w:val="000000"/>
          <w:lang w:eastAsia="el-GR"/>
        </w:rPr>
        <w:t>.</w:t>
      </w:r>
      <w:r w:rsidR="00181B3C">
        <w:rPr>
          <w:rFonts w:ascii="Calibri" w:eastAsia="Times New Roman" w:hAnsi="Calibri" w:cs="Calibri"/>
          <w:b/>
          <w:bCs/>
          <w:color w:val="000000"/>
          <w:lang w:eastAsia="el-GR"/>
        </w:rPr>
        <w:t>069</w:t>
      </w:r>
      <w:r w:rsidR="002A7E33">
        <w:rPr>
          <w:rFonts w:ascii="Calibri" w:eastAsia="Times New Roman" w:hAnsi="Calibri" w:cs="Calibri"/>
          <w:b/>
          <w:bCs/>
          <w:color w:val="000000"/>
          <w:lang w:eastAsia="el-GR"/>
        </w:rPr>
        <w:t>,</w:t>
      </w:r>
      <w:r w:rsidR="00181B3C">
        <w:rPr>
          <w:rFonts w:ascii="Calibri" w:eastAsia="Times New Roman" w:hAnsi="Calibri" w:cs="Calibri"/>
          <w:b/>
          <w:bCs/>
          <w:color w:val="000000"/>
          <w:lang w:eastAsia="el-GR"/>
        </w:rPr>
        <w:t>69</w:t>
      </w:r>
      <w:r w:rsidR="0060360D">
        <w:rPr>
          <w:rFonts w:ascii="Calibri" w:eastAsia="Times New Roman" w:hAnsi="Calibri" w:cs="Calibri"/>
          <w:b/>
          <w:bCs/>
          <w:color w:val="000000"/>
          <w:lang w:eastAsia="el-GR"/>
        </w:rPr>
        <w:t xml:space="preserve"> </w:t>
      </w:r>
      <w:r w:rsidR="00E82F37" w:rsidRPr="001B4FE8">
        <w:rPr>
          <w:rFonts w:eastAsia="Times New Roman" w:cs="Calibri"/>
        </w:rPr>
        <w:t>€</w:t>
      </w:r>
      <w:r w:rsidRPr="001B4FE8">
        <w:rPr>
          <w:rFonts w:eastAsia="Times New Roman" w:cs="Calibri"/>
        </w:rPr>
        <w:t>)</w:t>
      </w:r>
      <w:r w:rsidR="001B4FE8" w:rsidRPr="001B4FE8">
        <w:rPr>
          <w:rFonts w:eastAsia="Times New Roman" w:cs="Calibri"/>
        </w:rPr>
        <w:t>.</w:t>
      </w:r>
    </w:p>
    <w:p w:rsidR="00FE48FE" w:rsidRPr="00FE48FE" w:rsidRDefault="00B62B4C" w:rsidP="00B62B4C">
      <w:pPr>
        <w:spacing w:line="240" w:lineRule="auto"/>
        <w:jc w:val="both"/>
        <w:rPr>
          <w:rFonts w:eastAsia="Times New Roman" w:cs="Calibri"/>
          <w:b/>
        </w:rPr>
      </w:pPr>
      <w:r w:rsidRPr="00B62B4C">
        <w:rPr>
          <w:rFonts w:eastAsia="Times New Roman" w:cs="Calibri"/>
          <w:b/>
        </w:rPr>
        <w:t xml:space="preserve">Η προσφορά του </w:t>
      </w:r>
      <w:r w:rsidRPr="00B62B4C">
        <w:rPr>
          <w:rFonts w:eastAsia="Times New Roman" w:cs="Calibri"/>
          <w:b/>
          <w:bCs/>
        </w:rPr>
        <w:t>Αναδόχου</w:t>
      </w:r>
      <w:r w:rsidRPr="00B62B4C">
        <w:rPr>
          <w:rFonts w:eastAsia="Times New Roman" w:cs="Calibri"/>
          <w:b/>
        </w:rPr>
        <w:t xml:space="preserve"> δεν θα πρέπει να υπερβαίνει τον προϋπολογισμό της παρούσας διακήρυξης και επιπλέον δεν θα πρέπει να υπερβαίνει τον επί μέρους προϋπολογισμό ανά υπηρεσία/παραδοτέο, </w:t>
      </w:r>
      <w:r w:rsidR="00FE48FE" w:rsidRPr="00FE48FE">
        <w:rPr>
          <w:rFonts w:eastAsia="Times New Roman" w:cs="Calibri"/>
          <w:b/>
        </w:rPr>
        <w:t xml:space="preserve">όπως </w:t>
      </w:r>
      <w:r w:rsidR="00B320FA">
        <w:rPr>
          <w:rFonts w:eastAsia="Times New Roman" w:cs="Calibri"/>
          <w:b/>
        </w:rPr>
        <w:t>αποτυπώνονται</w:t>
      </w:r>
      <w:r w:rsidR="00FE48FE" w:rsidRPr="00FE48FE">
        <w:rPr>
          <w:rFonts w:eastAsia="Times New Roman" w:cs="Calibri"/>
          <w:b/>
        </w:rPr>
        <w:t xml:space="preserve"> στον παρακάτω πίνακα:</w:t>
      </w:r>
    </w:p>
    <w:tbl>
      <w:tblPr>
        <w:tblW w:w="8379" w:type="dxa"/>
        <w:jc w:val="center"/>
        <w:tblLook w:val="04A0" w:firstRow="1" w:lastRow="0" w:firstColumn="1" w:lastColumn="0" w:noHBand="0" w:noVBand="1"/>
      </w:tblPr>
      <w:tblGrid>
        <w:gridCol w:w="6678"/>
        <w:gridCol w:w="1701"/>
      </w:tblGrid>
      <w:tr w:rsidR="00FE48FE" w:rsidRPr="00FE48FE" w:rsidTr="00FE48FE">
        <w:trPr>
          <w:trHeight w:val="300"/>
          <w:jc w:val="center"/>
        </w:trPr>
        <w:tc>
          <w:tcPr>
            <w:tcW w:w="66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ΥΠΗΡΕΣΙΑ/ΠΑΡΑΔΟΤΕΟ</w:t>
            </w:r>
          </w:p>
        </w:tc>
        <w:tc>
          <w:tcPr>
            <w:tcW w:w="1701" w:type="dxa"/>
            <w:tcBorders>
              <w:top w:val="single" w:sz="4" w:space="0" w:color="auto"/>
              <w:left w:val="nil"/>
              <w:bottom w:val="single" w:sz="4" w:space="0" w:color="auto"/>
              <w:right w:val="single" w:sz="4" w:space="0" w:color="auto"/>
            </w:tcBorders>
            <w:shd w:val="clear" w:color="000000" w:fill="BFBFBF"/>
            <w:noWrap/>
            <w:vAlign w:val="bottom"/>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ΑΝΩΤΑΤΟΣ Π/Υ</w:t>
            </w:r>
            <w:r w:rsidR="00B320FA">
              <w:rPr>
                <w:rFonts w:ascii="Calibri" w:eastAsia="Times New Roman" w:hAnsi="Calibri" w:cs="Times New Roman"/>
                <w:b/>
                <w:bCs/>
                <w:color w:val="000000"/>
                <w:sz w:val="20"/>
                <w:szCs w:val="20"/>
                <w:lang w:eastAsia="el-GR"/>
              </w:rPr>
              <w:t xml:space="preserve"> ΧΩΡΙΣ ΦΠΑ</w:t>
            </w:r>
          </w:p>
        </w:tc>
      </w:tr>
      <w:tr w:rsidR="00FE48FE" w:rsidRPr="00FE48FE" w:rsidTr="00FE48FE">
        <w:trPr>
          <w:trHeight w:val="300"/>
          <w:jc w:val="center"/>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E48FE" w:rsidRPr="00FE48FE" w:rsidRDefault="00FE48FE" w:rsidP="00FE48FE">
            <w:pPr>
              <w:spacing w:after="0" w:line="240" w:lineRule="auto"/>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Κόστος παραγωγής δημιουργικού, αναπαραγωγής και διανομής των αφισών</w:t>
            </w:r>
          </w:p>
        </w:tc>
        <w:tc>
          <w:tcPr>
            <w:tcW w:w="1701" w:type="dxa"/>
            <w:tcBorders>
              <w:top w:val="nil"/>
              <w:left w:val="nil"/>
              <w:bottom w:val="single" w:sz="4" w:space="0" w:color="auto"/>
              <w:right w:val="single" w:sz="4" w:space="0" w:color="auto"/>
            </w:tcBorders>
            <w:shd w:val="clear" w:color="auto" w:fill="auto"/>
            <w:noWrap/>
            <w:vAlign w:val="bottom"/>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29.188,23</w:t>
            </w:r>
          </w:p>
        </w:tc>
      </w:tr>
      <w:tr w:rsidR="00FE48FE" w:rsidRPr="00FE48FE" w:rsidTr="00FE48FE">
        <w:trPr>
          <w:trHeight w:val="300"/>
          <w:jc w:val="center"/>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E48FE" w:rsidRPr="00FE48FE" w:rsidRDefault="00FE48FE" w:rsidP="00FE48FE">
            <w:pPr>
              <w:spacing w:after="0" w:line="240" w:lineRule="auto"/>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Κόστος παραγωγής ψηφιακού υλικού των Πράξεων 1- 10</w:t>
            </w:r>
          </w:p>
        </w:tc>
        <w:tc>
          <w:tcPr>
            <w:tcW w:w="1701" w:type="dxa"/>
            <w:tcBorders>
              <w:top w:val="nil"/>
              <w:left w:val="nil"/>
              <w:bottom w:val="single" w:sz="4" w:space="0" w:color="auto"/>
              <w:right w:val="single" w:sz="4" w:space="0" w:color="auto"/>
            </w:tcBorders>
            <w:shd w:val="clear" w:color="auto" w:fill="auto"/>
            <w:noWrap/>
            <w:vAlign w:val="bottom"/>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24.193,50</w:t>
            </w:r>
          </w:p>
        </w:tc>
      </w:tr>
      <w:tr w:rsidR="00FE48FE" w:rsidRPr="00FE48FE" w:rsidTr="00FE48FE">
        <w:trPr>
          <w:trHeight w:val="300"/>
          <w:jc w:val="center"/>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E48FE" w:rsidRPr="00FE48FE" w:rsidRDefault="00FE48FE" w:rsidP="00FE48FE">
            <w:pPr>
              <w:spacing w:after="0" w:line="240" w:lineRule="auto"/>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Κόστος παραγωγής ψηφιακού υλικού των Πράξεων 11-23</w:t>
            </w:r>
          </w:p>
        </w:tc>
        <w:tc>
          <w:tcPr>
            <w:tcW w:w="1701" w:type="dxa"/>
            <w:tcBorders>
              <w:top w:val="nil"/>
              <w:left w:val="nil"/>
              <w:bottom w:val="single" w:sz="4" w:space="0" w:color="auto"/>
              <w:right w:val="single" w:sz="4" w:space="0" w:color="auto"/>
            </w:tcBorders>
            <w:shd w:val="clear" w:color="auto" w:fill="auto"/>
            <w:noWrap/>
            <w:vAlign w:val="bottom"/>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5.241,99</w:t>
            </w:r>
          </w:p>
        </w:tc>
      </w:tr>
      <w:tr w:rsidR="00FE48FE" w:rsidRPr="00FE48FE" w:rsidTr="00FE48FE">
        <w:trPr>
          <w:trHeight w:val="300"/>
          <w:jc w:val="center"/>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ΣΥΝΟΛΟ</w:t>
            </w:r>
          </w:p>
        </w:tc>
        <w:tc>
          <w:tcPr>
            <w:tcW w:w="1701" w:type="dxa"/>
            <w:tcBorders>
              <w:top w:val="nil"/>
              <w:left w:val="nil"/>
              <w:bottom w:val="single" w:sz="4" w:space="0" w:color="auto"/>
              <w:right w:val="single" w:sz="4" w:space="0" w:color="auto"/>
            </w:tcBorders>
            <w:shd w:val="clear" w:color="auto" w:fill="auto"/>
            <w:noWrap/>
            <w:vAlign w:val="bottom"/>
            <w:hideMark/>
          </w:tcPr>
          <w:p w:rsidR="00FE48FE" w:rsidRPr="00FE48FE" w:rsidRDefault="00FE48FE" w:rsidP="00FE48FE">
            <w:pPr>
              <w:spacing w:after="0" w:line="240" w:lineRule="auto"/>
              <w:jc w:val="center"/>
              <w:rPr>
                <w:rFonts w:ascii="Calibri" w:eastAsia="Times New Roman" w:hAnsi="Calibri" w:cs="Times New Roman"/>
                <w:b/>
                <w:bCs/>
                <w:color w:val="000000"/>
                <w:sz w:val="20"/>
                <w:szCs w:val="20"/>
                <w:lang w:eastAsia="el-GR"/>
              </w:rPr>
            </w:pPr>
            <w:r w:rsidRPr="00FE48FE">
              <w:rPr>
                <w:rFonts w:ascii="Calibri" w:eastAsia="Times New Roman" w:hAnsi="Calibri" w:cs="Times New Roman"/>
                <w:b/>
                <w:bCs/>
                <w:color w:val="000000"/>
                <w:sz w:val="20"/>
                <w:szCs w:val="20"/>
                <w:lang w:eastAsia="el-GR"/>
              </w:rPr>
              <w:t>58.623,72</w:t>
            </w:r>
          </w:p>
        </w:tc>
      </w:tr>
    </w:tbl>
    <w:p w:rsidR="00FE48FE" w:rsidRPr="00FE48FE" w:rsidRDefault="00FE48FE" w:rsidP="00D01265">
      <w:pPr>
        <w:jc w:val="both"/>
        <w:rPr>
          <w:rFonts w:ascii="Calibri" w:eastAsia="Times New Roman" w:hAnsi="Calibri" w:cs="Calibri"/>
          <w:b/>
          <w:bCs/>
          <w:color w:val="000000"/>
          <w:lang w:eastAsia="el-GR"/>
        </w:rPr>
      </w:pPr>
    </w:p>
    <w:p w:rsidR="005B32C3" w:rsidRPr="001B4FE8" w:rsidRDefault="005B32C3" w:rsidP="00541C4D">
      <w:pPr>
        <w:suppressAutoHyphens/>
        <w:spacing w:after="120" w:line="240" w:lineRule="auto"/>
        <w:jc w:val="both"/>
        <w:rPr>
          <w:rFonts w:eastAsia="Times New Roman" w:cs="Calibri"/>
          <w:szCs w:val="24"/>
          <w:lang w:eastAsia="zh-CN"/>
        </w:rPr>
      </w:pPr>
      <w:r w:rsidRPr="001B4FE8">
        <w:rPr>
          <w:rFonts w:eastAsia="Times New Roman" w:cs="Calibri"/>
          <w:szCs w:val="24"/>
          <w:lang w:eastAsia="zh-CN"/>
        </w:rPr>
        <w:t xml:space="preserve">Η διάρκεια της σύμβασης </w:t>
      </w:r>
      <w:r w:rsidRPr="009F483F">
        <w:rPr>
          <w:rFonts w:eastAsia="Times New Roman" w:cs="Calibri"/>
          <w:szCs w:val="24"/>
          <w:lang w:eastAsia="zh-CN"/>
        </w:rPr>
        <w:t xml:space="preserve">ορίζεται  σε </w:t>
      </w:r>
      <w:r w:rsidR="00181B3C" w:rsidRPr="009F483F">
        <w:rPr>
          <w:rFonts w:eastAsia="Times New Roman" w:cs="Calibri"/>
          <w:b/>
          <w:szCs w:val="24"/>
          <w:lang w:eastAsia="zh-CN"/>
        </w:rPr>
        <w:t xml:space="preserve">εκατόν </w:t>
      </w:r>
      <w:r w:rsidR="00FE48FE" w:rsidRPr="009F483F">
        <w:rPr>
          <w:rFonts w:eastAsia="Times New Roman" w:cs="Calibri"/>
          <w:b/>
          <w:szCs w:val="24"/>
          <w:lang w:eastAsia="zh-CN"/>
        </w:rPr>
        <w:t>πενήντα</w:t>
      </w:r>
      <w:r w:rsidR="002C46D2" w:rsidRPr="009F483F">
        <w:rPr>
          <w:rFonts w:eastAsia="Times New Roman" w:cs="Calibri"/>
          <w:b/>
          <w:szCs w:val="24"/>
          <w:lang w:eastAsia="zh-CN"/>
        </w:rPr>
        <w:t xml:space="preserve"> (</w:t>
      </w:r>
      <w:r w:rsidR="00181B3C" w:rsidRPr="009F483F">
        <w:rPr>
          <w:rFonts w:eastAsia="Times New Roman" w:cs="Calibri"/>
          <w:b/>
          <w:szCs w:val="24"/>
          <w:lang w:eastAsia="zh-CN"/>
        </w:rPr>
        <w:t>1</w:t>
      </w:r>
      <w:r w:rsidR="00FE48FE" w:rsidRPr="009F483F">
        <w:rPr>
          <w:rFonts w:eastAsia="Times New Roman" w:cs="Calibri"/>
          <w:b/>
          <w:szCs w:val="24"/>
          <w:lang w:eastAsia="zh-CN"/>
        </w:rPr>
        <w:t>5</w:t>
      </w:r>
      <w:r w:rsidR="00181B3C" w:rsidRPr="009F483F">
        <w:rPr>
          <w:rFonts w:eastAsia="Times New Roman" w:cs="Calibri"/>
          <w:b/>
          <w:szCs w:val="24"/>
          <w:lang w:eastAsia="zh-CN"/>
        </w:rPr>
        <w:t>0</w:t>
      </w:r>
      <w:r w:rsidRPr="009F483F">
        <w:rPr>
          <w:rFonts w:eastAsia="Times New Roman" w:cs="Calibri"/>
          <w:b/>
          <w:szCs w:val="24"/>
          <w:lang w:eastAsia="zh-CN"/>
        </w:rPr>
        <w:t xml:space="preserve">) ημέρες </w:t>
      </w:r>
      <w:r w:rsidRPr="009F483F">
        <w:rPr>
          <w:rFonts w:eastAsia="Times New Roman" w:cs="Calibri"/>
          <w:szCs w:val="24"/>
          <w:lang w:eastAsia="zh-CN"/>
        </w:rPr>
        <w:t>από την</w:t>
      </w:r>
      <w:r w:rsidRPr="001B4FE8">
        <w:rPr>
          <w:rFonts w:eastAsia="Times New Roman" w:cs="Calibri"/>
          <w:szCs w:val="24"/>
          <w:lang w:eastAsia="zh-CN"/>
        </w:rPr>
        <w:t xml:space="preserve"> υπογραφή της.</w:t>
      </w:r>
    </w:p>
    <w:p w:rsidR="005B32C3" w:rsidRPr="00BF4A45" w:rsidRDefault="005B32C3" w:rsidP="004628E5">
      <w:pPr>
        <w:suppressAutoHyphens/>
        <w:spacing w:after="120" w:line="240" w:lineRule="auto"/>
        <w:jc w:val="both"/>
        <w:rPr>
          <w:rFonts w:eastAsia="Times New Roman" w:cs="Calibri"/>
          <w:szCs w:val="24"/>
          <w:lang w:eastAsia="zh-CN"/>
        </w:rPr>
      </w:pPr>
      <w:r w:rsidRPr="00C4352A">
        <w:rPr>
          <w:rFonts w:eastAsia="Times New Roman" w:cs="Calibri"/>
          <w:szCs w:val="24"/>
          <w:lang w:eastAsia="zh-CN"/>
        </w:rPr>
        <w:t xml:space="preserve">Αναλυτική περιγραφή του φυσικού και οικονομικού αντικειμένου της σύμβασης δίδεται στο </w:t>
      </w:r>
      <w:r w:rsidR="00637571" w:rsidRPr="00C4352A">
        <w:rPr>
          <w:rFonts w:eastAsia="Times New Roman" w:cs="Calibri"/>
          <w:szCs w:val="24"/>
          <w:lang w:eastAsia="zh-CN"/>
        </w:rPr>
        <w:t>Παράρτημα</w:t>
      </w:r>
      <w:r w:rsidRPr="00C4352A">
        <w:rPr>
          <w:rFonts w:eastAsia="Times New Roman" w:cs="Calibri"/>
          <w:szCs w:val="24"/>
          <w:lang w:eastAsia="zh-CN"/>
        </w:rPr>
        <w:t xml:space="preserve"> Ι </w:t>
      </w:r>
      <w:r w:rsidRPr="00BF4A45">
        <w:rPr>
          <w:rFonts w:eastAsia="Times New Roman" w:cs="Calibri"/>
          <w:szCs w:val="24"/>
          <w:lang w:eastAsia="zh-CN"/>
        </w:rPr>
        <w:t xml:space="preserve">της παρούσας διακήρυξης. </w:t>
      </w:r>
    </w:p>
    <w:p w:rsidR="005B32C3" w:rsidRPr="00BF4A45" w:rsidRDefault="005B32C3" w:rsidP="004628E5">
      <w:pPr>
        <w:suppressAutoHyphens/>
        <w:spacing w:after="60" w:line="240" w:lineRule="auto"/>
        <w:jc w:val="both"/>
        <w:rPr>
          <w:rFonts w:eastAsia="Times New Roman" w:cs="Calibri"/>
          <w:b/>
          <w:szCs w:val="24"/>
          <w:lang w:eastAsia="zh-CN"/>
        </w:rPr>
      </w:pPr>
      <w:r w:rsidRPr="00BF4A45">
        <w:rPr>
          <w:rFonts w:eastAsia="Times New Roman" w:cs="Calibri"/>
          <w:b/>
          <w:szCs w:val="24"/>
          <w:lang w:eastAsia="zh-CN"/>
        </w:rPr>
        <w:t>Η σύμβαση θα ανατεθεί με το κριτήριο της πλέον συμφέρουσας από οι</w:t>
      </w:r>
      <w:r w:rsidR="001B78E3" w:rsidRPr="00BF4A45">
        <w:rPr>
          <w:rFonts w:eastAsia="Times New Roman" w:cs="Calibri"/>
          <w:b/>
          <w:szCs w:val="24"/>
          <w:lang w:eastAsia="zh-CN"/>
        </w:rPr>
        <w:t>κονομική άποψη προσφοράς, βάσει</w:t>
      </w:r>
      <w:r w:rsidR="004628E5" w:rsidRPr="00BF4A45">
        <w:rPr>
          <w:rFonts w:eastAsia="Times New Roman" w:cs="Times New Roman"/>
          <w:b/>
          <w:vertAlign w:val="superscript"/>
          <w:lang w:eastAsia="zh-CN"/>
        </w:rPr>
        <w:t xml:space="preserve"> </w:t>
      </w:r>
      <w:r w:rsidRPr="00BF4A45">
        <w:rPr>
          <w:rFonts w:eastAsia="Times New Roman" w:cs="Calibri"/>
          <w:b/>
          <w:szCs w:val="24"/>
          <w:lang w:eastAsia="zh-CN"/>
        </w:rPr>
        <w:t xml:space="preserve"> τιμής.</w:t>
      </w:r>
    </w:p>
    <w:p w:rsidR="005B32C3" w:rsidRPr="00E70731" w:rsidRDefault="005B32C3" w:rsidP="00F70D29">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493" w:hanging="567"/>
        <w:jc w:val="both"/>
        <w:outlineLvl w:val="1"/>
        <w:rPr>
          <w:rFonts w:eastAsia="Times New Roman" w:cs="Arial"/>
          <w:b/>
          <w:color w:val="002060"/>
          <w:sz w:val="24"/>
          <w:lang w:eastAsia="zh-CN"/>
        </w:rPr>
      </w:pPr>
      <w:bookmarkStart w:id="17" w:name="_Toc157688301"/>
      <w:r w:rsidRPr="00E70731">
        <w:rPr>
          <w:rFonts w:eastAsia="Times New Roman" w:cs="Arial"/>
          <w:b/>
          <w:color w:val="002060"/>
          <w:sz w:val="24"/>
          <w:lang w:eastAsia="zh-CN"/>
        </w:rPr>
        <w:lastRenderedPageBreak/>
        <w:t>1.4</w:t>
      </w:r>
      <w:r w:rsidRPr="00E70731">
        <w:rPr>
          <w:rFonts w:eastAsia="Times New Roman" w:cs="Arial"/>
          <w:b/>
          <w:color w:val="002060"/>
          <w:sz w:val="24"/>
          <w:lang w:eastAsia="zh-CN"/>
        </w:rPr>
        <w:tab/>
        <w:t>Θεσμικό πλαίσιο</w:t>
      </w:r>
      <w:bookmarkEnd w:id="17"/>
      <w:r w:rsidRPr="00E70731">
        <w:rPr>
          <w:rFonts w:eastAsia="Times New Roman" w:cs="Arial"/>
          <w:b/>
          <w:color w:val="002060"/>
          <w:sz w:val="24"/>
          <w:lang w:eastAsia="zh-CN"/>
        </w:rPr>
        <w:t xml:space="preserve"> </w:t>
      </w:r>
    </w:p>
    <w:p w:rsidR="005B32C3" w:rsidRPr="001A7922" w:rsidRDefault="005B32C3" w:rsidP="006F1D79">
      <w:pPr>
        <w:suppressAutoHyphens/>
        <w:spacing w:after="120" w:line="240" w:lineRule="auto"/>
        <w:jc w:val="both"/>
        <w:rPr>
          <w:rFonts w:eastAsia="Times New Roman" w:cs="Calibri"/>
          <w:szCs w:val="24"/>
          <w:lang w:eastAsia="zh-CN"/>
        </w:rPr>
      </w:pPr>
      <w:r w:rsidRPr="00E70731">
        <w:rPr>
          <w:rFonts w:eastAsia="Times New Roman" w:cs="Calibri"/>
          <w:szCs w:val="24"/>
          <w:lang w:eastAsia="zh-CN"/>
        </w:rPr>
        <w:t xml:space="preserve">Η ανάθεση και </w:t>
      </w:r>
      <w:r w:rsidRPr="001A7922">
        <w:rPr>
          <w:rFonts w:eastAsia="Times New Roman" w:cs="Calibri"/>
          <w:szCs w:val="24"/>
          <w:lang w:eastAsia="zh-CN"/>
        </w:rPr>
        <w:t xml:space="preserve">εκτέλεση της σύμβασης διέπονται από την κείμενη νομοθεσία και τις </w:t>
      </w:r>
      <w:proofErr w:type="spellStart"/>
      <w:r w:rsidRPr="001A7922">
        <w:rPr>
          <w:rFonts w:eastAsia="Times New Roman" w:cs="Calibri"/>
          <w:szCs w:val="24"/>
          <w:lang w:eastAsia="zh-CN"/>
        </w:rPr>
        <w:t>κατ΄</w:t>
      </w:r>
      <w:proofErr w:type="spellEnd"/>
      <w:r w:rsidRPr="001A7922">
        <w:rPr>
          <w:rFonts w:eastAsia="Times New Roman" w:cs="Calibri"/>
          <w:szCs w:val="24"/>
          <w:lang w:eastAsia="zh-CN"/>
        </w:rPr>
        <w:t xml:space="preserve"> εξουσιοδότηση αυτής εκδοθείσες κανονιστικές πράξεις, όπως ισχύουν και ιδίως</w:t>
      </w:r>
      <w:r w:rsidRPr="001A7922">
        <w:rPr>
          <w:rFonts w:eastAsia="Times New Roman" w:cs="Calibri"/>
          <w:vertAlign w:val="superscript"/>
          <w:lang w:eastAsia="zh-CN"/>
        </w:rPr>
        <w:t xml:space="preserve"> </w:t>
      </w:r>
      <w:r w:rsidRPr="001A7922">
        <w:rPr>
          <w:rFonts w:eastAsia="Times New Roman" w:cs="Calibri"/>
          <w:vertAlign w:val="superscript"/>
          <w:lang w:val="en-GB" w:eastAsia="zh-CN"/>
        </w:rPr>
        <w:t> </w:t>
      </w:r>
      <w:r w:rsidRPr="001A7922">
        <w:rPr>
          <w:rFonts w:eastAsia="Times New Roman" w:cs="Calibri"/>
          <w:szCs w:val="24"/>
          <w:lang w:eastAsia="zh-CN"/>
        </w:rPr>
        <w:t>:</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το ν. 4412/2016 (Α' 147) “Δημόσιες Συμβάσεις Έργων, Προμηθειών και Υπηρεσιών (προσαρμογή στις Οδηγίες 2014/24/ ΕΕ και 2014/25/ΕΕ)» όπως τροποποιήθηκε και ισχύει</w:t>
      </w:r>
    </w:p>
    <w:p w:rsidR="00F77CBF"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 xml:space="preserve">το ν. </w:t>
      </w:r>
      <w:r w:rsidR="005326A0" w:rsidRPr="001A7922">
        <w:rPr>
          <w:rFonts w:eastAsia="Times New Roman" w:cs="Calibri"/>
          <w:szCs w:val="24"/>
          <w:lang w:eastAsia="zh-CN"/>
        </w:rPr>
        <w:t>4914</w:t>
      </w:r>
      <w:r w:rsidRPr="001A7922">
        <w:rPr>
          <w:rFonts w:eastAsia="Times New Roman" w:cs="Calibri"/>
          <w:szCs w:val="24"/>
          <w:lang w:eastAsia="zh-CN"/>
        </w:rPr>
        <w:t>/20</w:t>
      </w:r>
      <w:r w:rsidR="005326A0" w:rsidRPr="001A7922">
        <w:rPr>
          <w:rFonts w:eastAsia="Times New Roman" w:cs="Calibri"/>
          <w:szCs w:val="24"/>
          <w:lang w:eastAsia="zh-CN"/>
        </w:rPr>
        <w:t>22</w:t>
      </w:r>
      <w:r w:rsidRPr="001A7922">
        <w:rPr>
          <w:rFonts w:eastAsia="Times New Roman" w:cs="Calibri"/>
          <w:szCs w:val="24"/>
          <w:lang w:eastAsia="zh-CN"/>
        </w:rPr>
        <w:t xml:space="preserve"> (Α' </w:t>
      </w:r>
      <w:r w:rsidR="005326A0" w:rsidRPr="001A7922">
        <w:rPr>
          <w:rFonts w:eastAsia="Times New Roman" w:cs="Calibri"/>
          <w:szCs w:val="24"/>
          <w:lang w:eastAsia="zh-CN"/>
        </w:rPr>
        <w:t>61</w:t>
      </w:r>
      <w:r w:rsidRPr="001A7922">
        <w:rPr>
          <w:rFonts w:eastAsia="Times New Roman" w:cs="Calibri"/>
          <w:szCs w:val="24"/>
          <w:lang w:eastAsia="zh-CN"/>
        </w:rPr>
        <w:t>)“Α) Για τη διαχείριση,  έλεγχο και  εφαρμογή αν</w:t>
      </w:r>
      <w:r w:rsidR="005326A0" w:rsidRPr="001A7922">
        <w:rPr>
          <w:rFonts w:eastAsia="Times New Roman" w:cs="Calibri"/>
          <w:szCs w:val="24"/>
          <w:lang w:eastAsia="zh-CN"/>
        </w:rPr>
        <w:t>απτυξιακών παρεμβάσεων για την Π</w:t>
      </w:r>
      <w:r w:rsidRPr="001A7922">
        <w:rPr>
          <w:rFonts w:eastAsia="Times New Roman" w:cs="Calibri"/>
          <w:szCs w:val="24"/>
          <w:lang w:eastAsia="zh-CN"/>
        </w:rPr>
        <w:t xml:space="preserve">ρογραμματική </w:t>
      </w:r>
      <w:r w:rsidR="005326A0" w:rsidRPr="001A7922">
        <w:rPr>
          <w:rFonts w:eastAsia="Times New Roman" w:cs="Calibri"/>
          <w:szCs w:val="24"/>
          <w:lang w:eastAsia="zh-CN"/>
        </w:rPr>
        <w:t>Π</w:t>
      </w:r>
      <w:r w:rsidRPr="001A7922">
        <w:rPr>
          <w:rFonts w:eastAsia="Times New Roman" w:cs="Calibri"/>
          <w:szCs w:val="24"/>
          <w:lang w:eastAsia="zh-CN"/>
        </w:rPr>
        <w:t>ερίοδο 20</w:t>
      </w:r>
      <w:r w:rsidR="005326A0" w:rsidRPr="001A7922">
        <w:rPr>
          <w:rFonts w:eastAsia="Times New Roman" w:cs="Calibri"/>
          <w:szCs w:val="24"/>
          <w:lang w:eastAsia="zh-CN"/>
        </w:rPr>
        <w:t>21</w:t>
      </w:r>
      <w:r w:rsidRPr="001A7922">
        <w:rPr>
          <w:rFonts w:eastAsia="Times New Roman" w:cs="Calibri"/>
          <w:szCs w:val="24"/>
          <w:lang w:eastAsia="zh-CN"/>
        </w:rPr>
        <w:t>−202</w:t>
      </w:r>
      <w:r w:rsidR="005326A0" w:rsidRPr="001A7922">
        <w:rPr>
          <w:rFonts w:eastAsia="Times New Roman" w:cs="Calibri"/>
          <w:szCs w:val="24"/>
          <w:lang w:eastAsia="zh-CN"/>
        </w:rPr>
        <w:t>7</w:t>
      </w:r>
      <w:r w:rsidRPr="001A7922">
        <w:rPr>
          <w:rFonts w:eastAsia="Times New Roman" w:cs="Calibri"/>
          <w:szCs w:val="24"/>
          <w:lang w:eastAsia="zh-CN"/>
        </w:rPr>
        <w:t xml:space="preserve">, </w:t>
      </w:r>
      <w:r w:rsidR="005326A0" w:rsidRPr="001A7922">
        <w:rPr>
          <w:rFonts w:eastAsia="Times New Roman" w:cs="Calibri"/>
          <w:szCs w:val="24"/>
          <w:lang w:eastAsia="zh-CN"/>
        </w:rPr>
        <w:t xml:space="preserve">σύσταση Ανώνυμης Εταιρείας «Εθνικό Μητρώο Νεοφυών Επιχειρήσεων Α.Ε. και άλλες διατάξεις </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το ν. 4270/2014 (Α' 143) «Αρχές δημοσιονομικής διαχείρισης και εποπτείας (ενσωμάτωση της Οδηγίας 2011/85/ΕΕ) – δημόσιο λογιστικό και άλλες διατάξεις»</w:t>
      </w:r>
      <w:r w:rsidRPr="001A7922">
        <w:rPr>
          <w:rFonts w:eastAsia="Times New Roman" w:cs="Calibri"/>
          <w:b/>
          <w:szCs w:val="24"/>
          <w:lang w:eastAsia="zh-CN"/>
        </w:rPr>
        <w:t>,</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1A7922">
        <w:rPr>
          <w:rFonts w:eastAsia="Times New Roman" w:cs="Calibri"/>
          <w:szCs w:val="24"/>
          <w:lang w:eastAsia="zh-CN"/>
        </w:rPr>
        <w:t>π.δ</w:t>
      </w:r>
      <w:proofErr w:type="spellEnd"/>
      <w:r w:rsidRPr="001A7922">
        <w:rPr>
          <w:rFonts w:eastAsia="Times New Roman" w:cs="Calibri"/>
          <w:szCs w:val="24"/>
          <w:lang w:eastAsia="zh-CN"/>
        </w:rPr>
        <w:t xml:space="preserve">. 318/1992 (Α΄161) και λοιπές ρυθμίσεις» και ειδικότερα τις διατάξεις του άρθρου 1, </w:t>
      </w:r>
      <w:r w:rsidRPr="001A7922">
        <w:rPr>
          <w:rFonts w:eastAsia="Times New Roman" w:cs="Calibri"/>
          <w:b/>
          <w:bCs/>
          <w:szCs w:val="24"/>
          <w:lang w:eastAsia="zh-CN"/>
        </w:rPr>
        <w:t xml:space="preserve"> </w:t>
      </w:r>
      <w:r w:rsidRPr="001A7922">
        <w:rPr>
          <w:rFonts w:eastAsia="Times New Roman" w:cs="Calibri"/>
          <w:szCs w:val="24"/>
          <w:lang w:eastAsia="zh-CN"/>
        </w:rPr>
        <w:t>όπως τροποποιήθηκε και ισχύει</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τη</w:t>
      </w:r>
      <w:r w:rsidR="00B82E70" w:rsidRPr="001A7922">
        <w:rPr>
          <w:rFonts w:eastAsia="Times New Roman" w:cs="Calibri"/>
          <w:szCs w:val="24"/>
          <w:lang w:eastAsia="zh-CN"/>
        </w:rPr>
        <w:t>ν</w:t>
      </w:r>
      <w:r w:rsidRPr="001A7922">
        <w:rPr>
          <w:rFonts w:eastAsia="Times New Roman" w:cs="Calibri"/>
          <w:szCs w:val="24"/>
          <w:lang w:eastAsia="zh-CN"/>
        </w:rPr>
        <w:t xml:space="preserve">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5B32C3" w:rsidRPr="001A7922" w:rsidRDefault="00905EA0"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lang w:eastAsia="zh-CN"/>
        </w:rPr>
        <w:t>το</w:t>
      </w:r>
      <w:r w:rsidRPr="001A7922">
        <w:rPr>
          <w:rFonts w:ascii="Calibri" w:eastAsia="Calibri" w:hAnsi="Calibri"/>
        </w:rPr>
        <w:t xml:space="preserve"> Ν.4912/2022 (ΦΕΚ 59 Α’) «Ενιαία Αρχή Δημοσίων Συμβάσεων και άλλες διατάξεις του Υπουργείου Δικαιοσύνης»,</w:t>
      </w:r>
      <w:r w:rsidR="005B32C3" w:rsidRPr="001A7922">
        <w:rPr>
          <w:rFonts w:eastAsia="Times New Roman" w:cs="Calibri"/>
          <w:lang w:eastAsia="zh-CN"/>
        </w:rPr>
        <w:t xml:space="preserve"> </w:t>
      </w:r>
    </w:p>
    <w:p w:rsidR="00905EA0" w:rsidRPr="00905EA0" w:rsidRDefault="002C406F" w:rsidP="009D48CB">
      <w:pPr>
        <w:numPr>
          <w:ilvl w:val="0"/>
          <w:numId w:val="6"/>
        </w:numPr>
        <w:spacing w:line="240" w:lineRule="auto"/>
        <w:ind w:left="426" w:right="-180" w:hanging="284"/>
        <w:jc w:val="both"/>
        <w:rPr>
          <w:rFonts w:ascii="Calibri" w:eastAsia="Calibri" w:hAnsi="Calibri"/>
        </w:rPr>
      </w:pPr>
      <w:r w:rsidRPr="001A7922">
        <w:rPr>
          <w:rFonts w:ascii="Calibri" w:eastAsia="Calibri" w:hAnsi="Calibri"/>
        </w:rPr>
        <w:t>το</w:t>
      </w:r>
      <w:r w:rsidR="00905EA0" w:rsidRPr="001A7922">
        <w:rPr>
          <w:rFonts w:ascii="Calibri" w:eastAsia="Calibri" w:hAnsi="Calibri"/>
        </w:rPr>
        <w:t xml:space="preserve"> Ν. 4727/2020 (Α’ 184) «Ψηφιακή Διακυβέρνηση (Ενσωμάτωση στην Ελληνική Νομοθεσία της Οδηγίας (ΕΕ) 2016/</w:t>
      </w:r>
      <w:r w:rsidR="00905EA0" w:rsidRPr="005052F2">
        <w:rPr>
          <w:rFonts w:ascii="Calibri" w:eastAsia="Calibri" w:hAnsi="Calibri"/>
        </w:rPr>
        <w:t>2102 και της Οδηγίας (ΕΕ) 2019/1024) – Ηλεκτρονικές Επικοινωνίες (Ενσωμάτωση στο Ελληνικό Δίκαιο της Οδηγίας (ΕΕ) 2018/1972 και άλλες διατάξεις»</w:t>
      </w:r>
    </w:p>
    <w:p w:rsidR="002C406F" w:rsidRPr="001A7922" w:rsidRDefault="00905EA0" w:rsidP="009D48CB">
      <w:pPr>
        <w:numPr>
          <w:ilvl w:val="0"/>
          <w:numId w:val="6"/>
        </w:numPr>
        <w:suppressAutoHyphens/>
        <w:spacing w:after="120" w:line="240" w:lineRule="auto"/>
        <w:ind w:left="426"/>
        <w:jc w:val="both"/>
        <w:rPr>
          <w:rFonts w:eastAsia="Times New Roman" w:cs="Calibri"/>
          <w:szCs w:val="24"/>
          <w:lang w:eastAsia="zh-CN"/>
        </w:rPr>
      </w:pPr>
      <w:r w:rsidRPr="001A7922">
        <w:t>τη</w:t>
      </w:r>
      <w:r w:rsidR="00B82E70" w:rsidRPr="001A7922">
        <w:t>ν</w:t>
      </w:r>
      <w:r w:rsidRPr="001A7922">
        <w:t xml:space="preserve"> υπ' αριθμ. 76928/09.07.2021 Κοινής Απόφασης των Υπουργών Ανάπτυξης και Επενδύσεων και Επικρατείας με θέμα : “Ρύθμιση ειδικότερων θεμάτων λειτουργίας και διαχείρισης του Κεντρικού Ηλεκτρονικού Μητρώου Δημοσίω</w:t>
      </w:r>
      <w:r w:rsidR="005326A0" w:rsidRPr="001A7922">
        <w:t>ν Συμβάσεων (ΚΗΜΔΗΣ)” (Β’ 3075),</w:t>
      </w:r>
    </w:p>
    <w:p w:rsidR="00905EA0" w:rsidRPr="001A7922" w:rsidRDefault="00905EA0" w:rsidP="009D48CB">
      <w:pPr>
        <w:numPr>
          <w:ilvl w:val="0"/>
          <w:numId w:val="6"/>
        </w:numPr>
        <w:suppressAutoHyphens/>
        <w:spacing w:after="120" w:line="240" w:lineRule="auto"/>
        <w:ind w:left="426"/>
        <w:jc w:val="both"/>
        <w:rPr>
          <w:rFonts w:eastAsia="Times New Roman" w:cs="Calibri"/>
          <w:szCs w:val="24"/>
          <w:lang w:eastAsia="zh-CN"/>
        </w:rPr>
      </w:pPr>
      <w:r w:rsidRPr="001A7922">
        <w:t>τη</w:t>
      </w:r>
      <w:r w:rsidR="00B82E70" w:rsidRPr="001A7922">
        <w:t>ν</w:t>
      </w:r>
      <w:r w:rsidRPr="001A7922">
        <w:t xml:space="preserve"> </w:t>
      </w:r>
      <w:proofErr w:type="spellStart"/>
      <w:r w:rsidRPr="001A7922">
        <w:t>υπ΄αριθμ</w:t>
      </w:r>
      <w:proofErr w:type="spellEnd"/>
      <w:r w:rsidRPr="001A7922">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 xml:space="preserve">το ν. 2859/2000 (Α’ 248) «Κύρωση Κώδικα Φόρου Προστιθέμενης Αξίας», </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το ν.2690/1999 (Α' 45) “Κύρωση του Κώδικα Διοικητικής Διαδικασίας και άλλες διατάξεις</w:t>
      </w:r>
      <w:r w:rsidR="00E70731" w:rsidRPr="001A7922">
        <w:rPr>
          <w:rFonts w:eastAsia="Times New Roman" w:cs="Calibri"/>
          <w:szCs w:val="24"/>
          <w:lang w:eastAsia="zh-CN"/>
        </w:rPr>
        <w:t>”</w:t>
      </w:r>
      <w:r w:rsidRPr="001A7922">
        <w:rPr>
          <w:rFonts w:eastAsia="Times New Roman" w:cs="Calibri"/>
          <w:szCs w:val="24"/>
          <w:lang w:eastAsia="zh-CN"/>
        </w:rPr>
        <w:t xml:space="preserve"> και ιδίως των άρθρων 7 και 13 έως 15,</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 xml:space="preserve">το </w:t>
      </w:r>
      <w:proofErr w:type="spellStart"/>
      <w:r w:rsidRPr="001A7922">
        <w:rPr>
          <w:rFonts w:eastAsia="Times New Roman" w:cs="Calibri"/>
          <w:szCs w:val="24"/>
          <w:lang w:eastAsia="zh-CN"/>
        </w:rPr>
        <w:t>π.δ</w:t>
      </w:r>
      <w:proofErr w:type="spellEnd"/>
      <w:r w:rsidRPr="001A7922">
        <w:rPr>
          <w:rFonts w:eastAsia="Times New Roman" w:cs="Calibri"/>
          <w:szCs w:val="24"/>
          <w:lang w:eastAsia="zh-CN"/>
        </w:rPr>
        <w:t xml:space="preserve"> 28/2015 (Α' 34) “Κωδικοποίηση διατάξεων για την πρόσβαση σε δημόσια έγγραφα και στοιχεία”, </w:t>
      </w:r>
    </w:p>
    <w:p w:rsidR="005B32C3" w:rsidRPr="001A7922" w:rsidRDefault="005B32C3"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 xml:space="preserve">το </w:t>
      </w:r>
      <w:proofErr w:type="spellStart"/>
      <w:r w:rsidRPr="001A7922">
        <w:rPr>
          <w:rFonts w:eastAsia="Times New Roman" w:cs="Calibri"/>
          <w:szCs w:val="24"/>
          <w:lang w:eastAsia="zh-CN"/>
        </w:rPr>
        <w:t>π.δ</w:t>
      </w:r>
      <w:proofErr w:type="spellEnd"/>
      <w:r w:rsidRPr="001A7922">
        <w:rPr>
          <w:rFonts w:eastAsia="Times New Roman" w:cs="Calibri"/>
          <w:szCs w:val="24"/>
          <w:lang w:eastAsia="zh-CN"/>
        </w:rPr>
        <w:t>. 80/2016 (Α΄</w:t>
      </w:r>
      <w:r w:rsidR="00427004" w:rsidRPr="001A7922">
        <w:rPr>
          <w:rFonts w:eastAsia="Times New Roman" w:cs="Calibri"/>
          <w:szCs w:val="24"/>
          <w:lang w:eastAsia="zh-CN"/>
        </w:rPr>
        <w:t xml:space="preserve"> </w:t>
      </w:r>
      <w:r w:rsidRPr="001A7922">
        <w:rPr>
          <w:rFonts w:eastAsia="Times New Roman" w:cs="Calibri"/>
          <w:szCs w:val="24"/>
          <w:lang w:eastAsia="zh-CN"/>
        </w:rPr>
        <w:t xml:space="preserve">145) “Ανάληψη υποχρεώσεων από τους </w:t>
      </w:r>
      <w:proofErr w:type="spellStart"/>
      <w:r w:rsidRPr="001A7922">
        <w:rPr>
          <w:rFonts w:eastAsia="Times New Roman" w:cs="Calibri"/>
          <w:szCs w:val="24"/>
          <w:lang w:eastAsia="zh-CN"/>
        </w:rPr>
        <w:t>Διατάκτες</w:t>
      </w:r>
      <w:proofErr w:type="spellEnd"/>
      <w:r w:rsidRPr="001A7922">
        <w:rPr>
          <w:rFonts w:eastAsia="Times New Roman" w:cs="Calibri"/>
          <w:szCs w:val="24"/>
          <w:lang w:eastAsia="zh-CN"/>
        </w:rPr>
        <w:t>”</w:t>
      </w:r>
      <w:r w:rsidR="00E70731" w:rsidRPr="001A7922">
        <w:rPr>
          <w:rFonts w:eastAsia="Times New Roman" w:cs="Calibri"/>
          <w:szCs w:val="24"/>
          <w:lang w:eastAsia="zh-CN"/>
        </w:rPr>
        <w:t>,</w:t>
      </w:r>
    </w:p>
    <w:p w:rsidR="005326A0" w:rsidRPr="001A7922" w:rsidRDefault="005326A0"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Του Π.Δ. 77/2023 (Α’ 130)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p>
    <w:p w:rsidR="009670FB" w:rsidRPr="001A7922" w:rsidRDefault="009670FB" w:rsidP="009D48CB">
      <w:pPr>
        <w:numPr>
          <w:ilvl w:val="0"/>
          <w:numId w:val="6"/>
        </w:numPr>
        <w:suppressAutoHyphens/>
        <w:spacing w:after="120" w:line="240" w:lineRule="auto"/>
        <w:ind w:left="426"/>
        <w:jc w:val="both"/>
        <w:rPr>
          <w:rFonts w:eastAsia="Times New Roman" w:cs="Calibri"/>
          <w:szCs w:val="24"/>
          <w:lang w:eastAsia="zh-CN"/>
        </w:rPr>
      </w:pPr>
      <w:r w:rsidRPr="001A7922">
        <w:rPr>
          <w:rFonts w:eastAsia="Times New Roman" w:cs="Calibri"/>
          <w:szCs w:val="24"/>
          <w:lang w:eastAsia="zh-CN"/>
        </w:rPr>
        <w:t>τη</w:t>
      </w:r>
      <w:r w:rsidR="00B82E70" w:rsidRPr="001A7922">
        <w:rPr>
          <w:rFonts w:eastAsia="Times New Roman" w:cs="Calibri"/>
          <w:szCs w:val="24"/>
          <w:lang w:eastAsia="zh-CN"/>
        </w:rPr>
        <w:t>ν</w:t>
      </w:r>
      <w:r w:rsidRPr="001A7922">
        <w:rPr>
          <w:rFonts w:eastAsia="Times New Roman" w:cs="Calibri"/>
          <w:szCs w:val="24"/>
          <w:lang w:eastAsia="zh-CN"/>
        </w:rPr>
        <w:t xml:space="preserve"> υπ’ </w:t>
      </w:r>
      <w:proofErr w:type="spellStart"/>
      <w:r w:rsidRPr="001A7922">
        <w:rPr>
          <w:rFonts w:eastAsia="Times New Roman" w:cs="Calibri"/>
          <w:szCs w:val="24"/>
          <w:lang w:eastAsia="zh-CN"/>
        </w:rPr>
        <w:t>αριθμ.πρωτ</w:t>
      </w:r>
      <w:proofErr w:type="spellEnd"/>
      <w:r w:rsidRPr="001A7922">
        <w:rPr>
          <w:rFonts w:eastAsia="Times New Roman" w:cs="Calibri"/>
          <w:szCs w:val="24"/>
          <w:lang w:eastAsia="zh-CN"/>
        </w:rPr>
        <w:t xml:space="preserve">. 1614/Υ1/8-1-2020 Υ.Α. (ΦΕΚ 8/Β’/10-01-2020) περί μεταβιβάσεως δικαιώματος υπογραφής «Με εντολή Υπουργού» και «Με εντολή Υφυπουργού» στους Γενικούς Γραμματείς, στους Προϊσταμένους των Γενικών Διευθύνσεων, </w:t>
      </w:r>
      <w:proofErr w:type="spellStart"/>
      <w:r w:rsidRPr="001A7922">
        <w:rPr>
          <w:rFonts w:eastAsia="Times New Roman" w:cs="Calibri"/>
          <w:szCs w:val="24"/>
          <w:lang w:eastAsia="zh-CN"/>
        </w:rPr>
        <w:t>Διευθύνσεων,</w:t>
      </w:r>
      <w:proofErr w:type="spellEnd"/>
      <w:r w:rsidRPr="001A7922">
        <w:rPr>
          <w:rFonts w:eastAsia="Times New Roman" w:cs="Calibri"/>
          <w:szCs w:val="24"/>
          <w:lang w:eastAsia="zh-CN"/>
        </w:rPr>
        <w:t xml:space="preserve"> Αυτοτελών Διευθύνσεων, Τμημάτων και Αυτοτελών Τμημάτων του Υπουργείου Παιδείας και Θρησκευμάτων, καθώς και ορισμός κυρίων </w:t>
      </w:r>
      <w:proofErr w:type="spellStart"/>
      <w:r w:rsidRPr="001A7922">
        <w:rPr>
          <w:rFonts w:eastAsia="Times New Roman" w:cs="Calibri"/>
          <w:szCs w:val="24"/>
          <w:lang w:eastAsia="zh-CN"/>
        </w:rPr>
        <w:t>διατακτών</w:t>
      </w:r>
      <w:proofErr w:type="spellEnd"/>
      <w:r w:rsidRPr="001A7922">
        <w:rPr>
          <w:rFonts w:eastAsia="Times New Roman" w:cs="Calibri"/>
          <w:szCs w:val="24"/>
          <w:lang w:eastAsia="zh-CN"/>
        </w:rPr>
        <w:t xml:space="preserve"> του Υπουργείου Παιδείας και Θρησκευμάτων,</w:t>
      </w:r>
    </w:p>
    <w:p w:rsidR="009E6008" w:rsidRPr="009E6008" w:rsidRDefault="009E6008" w:rsidP="009D48CB">
      <w:pPr>
        <w:numPr>
          <w:ilvl w:val="0"/>
          <w:numId w:val="6"/>
        </w:numPr>
        <w:suppressAutoHyphens/>
        <w:spacing w:after="120" w:line="240" w:lineRule="auto"/>
        <w:ind w:left="426"/>
        <w:jc w:val="both"/>
        <w:rPr>
          <w:rFonts w:eastAsia="Times New Roman" w:cs="Calibri"/>
          <w:szCs w:val="24"/>
          <w:lang w:eastAsia="zh-CN"/>
        </w:rPr>
      </w:pPr>
      <w:r w:rsidRPr="009E6008">
        <w:rPr>
          <w:rFonts w:eastAsia="Times New Roman" w:cs="Calibri"/>
          <w:szCs w:val="24"/>
          <w:lang w:eastAsia="zh-CN"/>
        </w:rPr>
        <w:t>Της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47903/ΕΥΘΥ/495/2016 ( Β’ 1406 )  ΚΥΑ.»</w:t>
      </w:r>
    </w:p>
    <w:p w:rsidR="009E6008" w:rsidRPr="00B27228" w:rsidRDefault="009E6008" w:rsidP="009D48CB">
      <w:pPr>
        <w:numPr>
          <w:ilvl w:val="0"/>
          <w:numId w:val="6"/>
        </w:numPr>
        <w:suppressAutoHyphens/>
        <w:spacing w:after="120" w:line="240" w:lineRule="auto"/>
        <w:ind w:left="426"/>
        <w:jc w:val="both"/>
        <w:rPr>
          <w:rFonts w:eastAsia="Times New Roman" w:cs="Calibri"/>
          <w:szCs w:val="24"/>
          <w:lang w:eastAsia="zh-CN"/>
        </w:rPr>
      </w:pPr>
      <w:r w:rsidRPr="00B27228">
        <w:rPr>
          <w:rFonts w:eastAsia="Times New Roman" w:cs="Calibri"/>
          <w:szCs w:val="24"/>
          <w:lang w:eastAsia="zh-CN"/>
        </w:rPr>
        <w:lastRenderedPageBreak/>
        <w:t>Της με αριθ. 2729 - 12-01-2023/12-01-2023 (ΑΔΑ : 944Δ46ΜΤΛΡ-ΙΟΟ) κοινή  απόφαση του Υπουργού και Υφυπουργού Ανάπτυξης και Επενδύσεων «Τοποθέτηση προϊσταμένου στην Επιτελική Δομή ΕΣΠΑ Υπουργείου Παιδείας και Θρησκευμάτων»</w:t>
      </w:r>
    </w:p>
    <w:p w:rsidR="005B32C3" w:rsidRPr="009E6008" w:rsidRDefault="00F56EE1" w:rsidP="009D48CB">
      <w:pPr>
        <w:numPr>
          <w:ilvl w:val="0"/>
          <w:numId w:val="6"/>
        </w:numPr>
        <w:suppressAutoHyphens/>
        <w:spacing w:after="120" w:line="240" w:lineRule="auto"/>
        <w:ind w:left="426"/>
        <w:jc w:val="both"/>
        <w:rPr>
          <w:rFonts w:eastAsia="Times New Roman" w:cs="Calibri"/>
          <w:szCs w:val="24"/>
          <w:lang w:eastAsia="zh-CN"/>
        </w:rPr>
      </w:pPr>
      <w:r w:rsidRPr="009E6008">
        <w:rPr>
          <w:rFonts w:eastAsia="Times New Roman" w:cs="Calibri"/>
          <w:szCs w:val="24"/>
          <w:lang w:eastAsia="zh-CN"/>
        </w:rPr>
        <w:t>τη</w:t>
      </w:r>
      <w:r w:rsidR="005B32C3" w:rsidRPr="009E6008">
        <w:rPr>
          <w:rFonts w:eastAsia="Times New Roman" w:cs="Calibri"/>
          <w:szCs w:val="24"/>
          <w:lang w:eastAsia="zh-CN"/>
        </w:rPr>
        <w:t xml:space="preserve"> με αριθμ. C</w:t>
      </w:r>
      <w:r w:rsidR="004B4622" w:rsidRPr="009E6008">
        <w:rPr>
          <w:rFonts w:eastAsia="Times New Roman" w:cs="Calibri"/>
          <w:szCs w:val="24"/>
          <w:lang w:eastAsia="zh-CN"/>
        </w:rPr>
        <w:t>/</w:t>
      </w:r>
      <w:r w:rsidR="00AD4FB6" w:rsidRPr="009E6008">
        <w:rPr>
          <w:rFonts w:eastAsia="Times New Roman" w:cs="Calibri"/>
          <w:szCs w:val="24"/>
          <w:lang w:eastAsia="zh-CN"/>
        </w:rPr>
        <w:t>2022</w:t>
      </w:r>
      <w:r w:rsidR="004B4622" w:rsidRPr="009E6008">
        <w:rPr>
          <w:rFonts w:eastAsia="Times New Roman" w:cs="Calibri"/>
          <w:szCs w:val="24"/>
          <w:lang w:eastAsia="zh-CN"/>
        </w:rPr>
        <w:t>/</w:t>
      </w:r>
      <w:r w:rsidR="00AD4FB6" w:rsidRPr="009E6008">
        <w:rPr>
          <w:rFonts w:eastAsia="Times New Roman" w:cs="Calibri"/>
          <w:szCs w:val="24"/>
          <w:lang w:eastAsia="zh-CN"/>
        </w:rPr>
        <w:t>4464</w:t>
      </w:r>
      <w:r w:rsidR="004B4622" w:rsidRPr="009E6008">
        <w:rPr>
          <w:rFonts w:eastAsia="Times New Roman" w:cs="Calibri"/>
          <w:szCs w:val="24"/>
          <w:lang w:eastAsia="zh-CN"/>
        </w:rPr>
        <w:t>/</w:t>
      </w:r>
      <w:r w:rsidR="00CD1BF6" w:rsidRPr="009E6008">
        <w:rPr>
          <w:rFonts w:eastAsia="Times New Roman" w:cs="Calibri"/>
          <w:szCs w:val="24"/>
          <w:lang w:eastAsia="zh-CN"/>
        </w:rPr>
        <w:t>22-06-2022</w:t>
      </w:r>
      <w:r w:rsidR="004B4622" w:rsidRPr="009E6008">
        <w:rPr>
          <w:rFonts w:eastAsia="Times New Roman" w:cs="Calibri"/>
          <w:szCs w:val="24"/>
          <w:lang w:eastAsia="zh-CN"/>
        </w:rPr>
        <w:t xml:space="preserve"> Α</w:t>
      </w:r>
      <w:r w:rsidR="005B32C3" w:rsidRPr="009E6008">
        <w:rPr>
          <w:rFonts w:eastAsia="Times New Roman" w:cs="Calibri"/>
          <w:szCs w:val="24"/>
          <w:lang w:eastAsia="zh-CN"/>
        </w:rPr>
        <w:t>πόφαση</w:t>
      </w:r>
      <w:r w:rsidRPr="009E6008">
        <w:rPr>
          <w:rFonts w:eastAsia="Times New Roman" w:cs="Calibri"/>
          <w:szCs w:val="24"/>
          <w:lang w:eastAsia="zh-CN"/>
        </w:rPr>
        <w:t>ς</w:t>
      </w:r>
      <w:r w:rsidR="005B32C3" w:rsidRPr="009E6008">
        <w:rPr>
          <w:rFonts w:eastAsia="Times New Roman" w:cs="Calibri"/>
          <w:szCs w:val="24"/>
          <w:lang w:eastAsia="zh-CN"/>
        </w:rPr>
        <w:t xml:space="preserve"> της </w:t>
      </w:r>
      <w:r w:rsidR="004B4622" w:rsidRPr="009E6008">
        <w:rPr>
          <w:rFonts w:eastAsia="Times New Roman" w:cs="Calibri"/>
          <w:szCs w:val="24"/>
          <w:lang w:eastAsia="zh-CN"/>
        </w:rPr>
        <w:t xml:space="preserve">Ευρωπαϊκής </w:t>
      </w:r>
      <w:r w:rsidR="005B32C3" w:rsidRPr="009E6008">
        <w:rPr>
          <w:rFonts w:eastAsia="Times New Roman" w:cs="Calibri"/>
          <w:szCs w:val="24"/>
          <w:lang w:eastAsia="zh-CN"/>
        </w:rPr>
        <w:t xml:space="preserve">Επιτροπής για την έγκριση του </w:t>
      </w:r>
      <w:r w:rsidR="00CD1BF6" w:rsidRPr="009E6008">
        <w:rPr>
          <w:rFonts w:eastAsia="Times New Roman" w:cs="Calibri"/>
          <w:szCs w:val="24"/>
          <w:lang w:eastAsia="zh-CN"/>
        </w:rPr>
        <w:t>προγράμματος</w:t>
      </w:r>
      <w:r w:rsidR="004B4622" w:rsidRPr="009E6008">
        <w:rPr>
          <w:rFonts w:eastAsia="Times New Roman" w:cs="Calibri"/>
          <w:szCs w:val="24"/>
          <w:lang w:eastAsia="zh-CN"/>
        </w:rPr>
        <w:t xml:space="preserve"> «</w:t>
      </w:r>
      <w:r w:rsidR="00CD1BF6" w:rsidRPr="009E6008">
        <w:rPr>
          <w:rFonts w:eastAsia="Times New Roman" w:cs="Calibri"/>
          <w:szCs w:val="24"/>
          <w:lang w:eastAsia="zh-CN"/>
        </w:rPr>
        <w:t>Ανθρώπινοι Πόροι και Κοινωνική Συνοχή» για στήριξη από το Ευρωπαϊκό Κοινωνικό Ταμείο+ στο πλαίσιο του στόχου «Επενδύσεις στην απασχόληση και την ανάπτυξη» στην Ελλάδα</w:t>
      </w:r>
      <w:r w:rsidR="004B4622" w:rsidRPr="009E6008">
        <w:rPr>
          <w:rFonts w:eastAsia="Times New Roman" w:cs="Calibri"/>
          <w:szCs w:val="24"/>
          <w:lang w:eastAsia="zh-CN"/>
        </w:rPr>
        <w:t xml:space="preserve"> (Κωδικός CCI20</w:t>
      </w:r>
      <w:r w:rsidR="00CD1BF6" w:rsidRPr="009E6008">
        <w:rPr>
          <w:rFonts w:eastAsia="Times New Roman" w:cs="Calibri"/>
          <w:szCs w:val="24"/>
          <w:lang w:eastAsia="zh-CN"/>
        </w:rPr>
        <w:t>21EL05SFPR001</w:t>
      </w:r>
      <w:r w:rsidR="001A7C11" w:rsidRPr="009E6008">
        <w:rPr>
          <w:rFonts w:eastAsia="Times New Roman" w:cs="Calibri"/>
          <w:szCs w:val="24"/>
          <w:lang w:eastAsia="zh-CN"/>
        </w:rPr>
        <w:t xml:space="preserve">, </w:t>
      </w:r>
    </w:p>
    <w:p w:rsidR="00FF0184" w:rsidRPr="009E6008" w:rsidRDefault="00B82E70" w:rsidP="009D48CB">
      <w:pPr>
        <w:numPr>
          <w:ilvl w:val="0"/>
          <w:numId w:val="6"/>
        </w:numPr>
        <w:suppressAutoHyphens/>
        <w:spacing w:after="120" w:line="240" w:lineRule="auto"/>
        <w:ind w:left="426"/>
        <w:jc w:val="both"/>
        <w:rPr>
          <w:rFonts w:eastAsia="Times New Roman" w:cs="Calibri"/>
          <w:szCs w:val="24"/>
          <w:lang w:eastAsia="zh-CN"/>
        </w:rPr>
      </w:pPr>
      <w:r w:rsidRPr="00CD1BF6">
        <w:rPr>
          <w:rFonts w:eastAsia="Times New Roman" w:cs="Calibri"/>
          <w:szCs w:val="24"/>
          <w:lang w:eastAsia="zh-CN"/>
        </w:rPr>
        <w:t>τις</w:t>
      </w:r>
      <w:r w:rsidR="00F56EE1" w:rsidRPr="009E6008">
        <w:rPr>
          <w:rFonts w:eastAsia="Times New Roman" w:cs="Calibri"/>
          <w:szCs w:val="24"/>
          <w:lang w:eastAsia="zh-CN"/>
        </w:rPr>
        <w:t xml:space="preserve"> </w:t>
      </w:r>
      <w:r w:rsidRPr="009E6008">
        <w:rPr>
          <w:rFonts w:eastAsia="Times New Roman" w:cs="Calibri"/>
          <w:szCs w:val="24"/>
          <w:lang w:eastAsia="zh-CN"/>
        </w:rPr>
        <w:t>ακόλουθες αποφάσεις</w:t>
      </w:r>
      <w:r w:rsidR="00F56EE1" w:rsidRPr="009E6008">
        <w:rPr>
          <w:rFonts w:eastAsia="Times New Roman" w:cs="Calibri"/>
          <w:szCs w:val="24"/>
          <w:lang w:eastAsia="zh-CN"/>
        </w:rPr>
        <w:t xml:space="preserve"> </w:t>
      </w:r>
      <w:r w:rsidR="00915D54" w:rsidRPr="009E6008">
        <w:rPr>
          <w:rFonts w:eastAsia="Times New Roman" w:cs="Calibri"/>
          <w:szCs w:val="24"/>
          <w:lang w:eastAsia="zh-CN"/>
        </w:rPr>
        <w:t>για την ένταξη</w:t>
      </w:r>
      <w:r w:rsidR="00F56EE1" w:rsidRPr="009E6008">
        <w:rPr>
          <w:rFonts w:eastAsia="Times New Roman" w:cs="Calibri"/>
          <w:szCs w:val="24"/>
          <w:lang w:eastAsia="zh-CN"/>
        </w:rPr>
        <w:t xml:space="preserve"> Πράξεων στο ΕΠ </w:t>
      </w:r>
      <w:r w:rsidR="00F56EE1" w:rsidRPr="00CD1BF6">
        <w:rPr>
          <w:rFonts w:eastAsia="Times New Roman" w:cs="Calibri"/>
          <w:szCs w:val="24"/>
          <w:lang w:eastAsia="zh-CN"/>
        </w:rPr>
        <w:t>«</w:t>
      </w:r>
      <w:r w:rsidR="00AD4FB6" w:rsidRPr="009E6008">
        <w:rPr>
          <w:rFonts w:eastAsia="Times New Roman" w:cs="Calibri"/>
          <w:szCs w:val="24"/>
          <w:lang w:eastAsia="zh-CN"/>
        </w:rPr>
        <w:t>Ανθρώπινο Δυναμικό και Κο</w:t>
      </w:r>
      <w:r w:rsidR="00CD1BF6" w:rsidRPr="009E6008">
        <w:rPr>
          <w:rFonts w:eastAsia="Times New Roman" w:cs="Calibri"/>
          <w:szCs w:val="24"/>
          <w:lang w:eastAsia="zh-CN"/>
        </w:rPr>
        <w:t>ινωνική Συνοχή», ΕΣΠΑ 2021-2027</w:t>
      </w:r>
      <w:r w:rsidR="00F56EE1" w:rsidRPr="00CD1BF6">
        <w:rPr>
          <w:rFonts w:eastAsia="Times New Roman" w:cs="Calibri"/>
          <w:szCs w:val="24"/>
          <w:lang w:eastAsia="zh-CN"/>
        </w:rPr>
        <w:t xml:space="preserve">: </w:t>
      </w:r>
    </w:p>
    <w:p w:rsidR="00884BD5" w:rsidRPr="009E6008" w:rsidRDefault="00884BD5" w:rsidP="009E6008">
      <w:pPr>
        <w:suppressAutoHyphens/>
        <w:spacing w:after="120" w:line="240" w:lineRule="auto"/>
        <w:ind w:left="426"/>
        <w:jc w:val="both"/>
        <w:rPr>
          <w:rFonts w:eastAsia="Times New Roman" w:cs="Calibri"/>
          <w:szCs w:val="24"/>
          <w:lang w:eastAsia="zh-CN"/>
        </w:rPr>
      </w:pPr>
      <w:r w:rsidRPr="009E6008">
        <w:rPr>
          <w:rFonts w:eastAsia="Times New Roman" w:cs="Calibri"/>
          <w:szCs w:val="24"/>
          <w:lang w:eastAsia="zh-CN"/>
        </w:rPr>
        <w:t xml:space="preserve">1. </w:t>
      </w:r>
      <w:r w:rsidR="00CD1BF6" w:rsidRPr="009E6008">
        <w:rPr>
          <w:rFonts w:eastAsia="Times New Roman" w:cs="Calibri"/>
          <w:szCs w:val="24"/>
          <w:lang w:eastAsia="zh-CN"/>
        </w:rPr>
        <w:t xml:space="preserve">«Υποστήριξη Λειτουργίας Ολοήμερου Νηπιαγωγείου Και Επέκταση Της Λειτουργίας Του» με κωδικό ΟΠΣ  6001764 </w:t>
      </w:r>
    </w:p>
    <w:p w:rsidR="00CD1BF6" w:rsidRPr="00884BD5" w:rsidRDefault="00CD1BF6" w:rsidP="009E6008">
      <w:pPr>
        <w:suppressAutoHyphens/>
        <w:spacing w:after="120" w:line="240" w:lineRule="auto"/>
        <w:ind w:left="426"/>
        <w:jc w:val="both"/>
      </w:pPr>
      <w:r w:rsidRPr="009E6008">
        <w:rPr>
          <w:rFonts w:eastAsia="Times New Roman" w:cs="Calibri"/>
          <w:szCs w:val="24"/>
          <w:lang w:eastAsia="zh-CN"/>
        </w:rPr>
        <w:t>2.</w:t>
      </w:r>
      <w:r w:rsidRPr="009E6008">
        <w:rPr>
          <w:rFonts w:eastAsia="Times New Roman" w:cs="Calibri"/>
          <w:szCs w:val="24"/>
          <w:lang w:eastAsia="zh-CN"/>
        </w:rPr>
        <w:tab/>
        <w:t>«Υποστήριξη Λειτουργίας</w:t>
      </w:r>
      <w:r w:rsidRPr="00884BD5">
        <w:t xml:space="preserve"> Ολοήμερου Δημοτικού Σχολείου και Επέκταση της Λειτουργίας του», </w:t>
      </w:r>
      <w:r w:rsidR="00884BD5" w:rsidRPr="00884BD5">
        <w:t xml:space="preserve"> </w:t>
      </w:r>
      <w:r w:rsidRPr="00884BD5">
        <w:t xml:space="preserve">με κωδικό ΟΠΣ 6001774, </w:t>
      </w:r>
    </w:p>
    <w:p w:rsidR="00884BD5" w:rsidRPr="00884BD5" w:rsidRDefault="00884BD5" w:rsidP="00884BD5">
      <w:pPr>
        <w:spacing w:after="60" w:line="240" w:lineRule="auto"/>
        <w:jc w:val="both"/>
      </w:pPr>
      <w:r w:rsidRPr="00884BD5">
        <w:t xml:space="preserve">         </w:t>
      </w:r>
      <w:r w:rsidR="00CD1BF6" w:rsidRPr="00884BD5">
        <w:t>3.</w:t>
      </w:r>
      <w:r w:rsidR="00CD1BF6" w:rsidRPr="00884BD5">
        <w:tab/>
        <w:t xml:space="preserve">«Εισαγωγή της αγγλικής γλώσσας στην προσχολική εκπαίδευση» με κωδικό ΟΠΣ 6001982 </w:t>
      </w:r>
    </w:p>
    <w:p w:rsidR="00884BD5" w:rsidRPr="00884BD5" w:rsidRDefault="00884BD5" w:rsidP="00884BD5">
      <w:pPr>
        <w:spacing w:after="60" w:line="240" w:lineRule="auto"/>
        <w:ind w:left="720" w:hanging="720"/>
        <w:jc w:val="both"/>
      </w:pPr>
      <w:r w:rsidRPr="00884BD5">
        <w:t xml:space="preserve">         </w:t>
      </w:r>
      <w:r w:rsidR="00CD1BF6" w:rsidRPr="00884BD5">
        <w:t>4.</w:t>
      </w:r>
      <w:r w:rsidR="00CD1BF6" w:rsidRPr="00884BD5">
        <w:tab/>
        <w:t xml:space="preserve">«Υποστήριξη Αναβάθμισης της Μουσικής Εκπαίδευσης των Μουσικών Σχολείων», με κωδικό </w:t>
      </w:r>
      <w:r w:rsidRPr="00884BD5">
        <w:t xml:space="preserve"> </w:t>
      </w:r>
      <w:r w:rsidR="00CD1BF6" w:rsidRPr="00884BD5">
        <w:t xml:space="preserve">ΟΠΣ 6001981 </w:t>
      </w:r>
    </w:p>
    <w:p w:rsidR="00884BD5" w:rsidRPr="00884BD5" w:rsidRDefault="00CD1BF6" w:rsidP="00884BD5">
      <w:pPr>
        <w:spacing w:after="60" w:line="240" w:lineRule="auto"/>
        <w:ind w:left="450"/>
        <w:jc w:val="both"/>
      </w:pPr>
      <w:r w:rsidRPr="00884BD5">
        <w:t>5.</w:t>
      </w:r>
      <w:r w:rsidRPr="00884BD5">
        <w:tab/>
        <w:t xml:space="preserve">«Ενίσχυση και ενδυνάμωση της </w:t>
      </w:r>
      <w:proofErr w:type="spellStart"/>
      <w:r w:rsidRPr="00884BD5">
        <w:t>κοινωνικοσυναισθηματικής</w:t>
      </w:r>
      <w:proofErr w:type="spellEnd"/>
      <w:r w:rsidRPr="00884BD5">
        <w:t xml:space="preserve"> ανάπτυξης και ανθεκτικότητας των </w:t>
      </w:r>
      <w:r w:rsidR="00884BD5" w:rsidRPr="00884BD5">
        <w:t xml:space="preserve"> </w:t>
      </w:r>
      <w:r w:rsidRPr="00884BD5">
        <w:t xml:space="preserve">μαθητών μέσω του θεσμού Ψυχολόγου και του Κοινωνικού Λειτουργού», με κωδικό ΟΠΣ 6001779, </w:t>
      </w:r>
    </w:p>
    <w:p w:rsidR="002C406F" w:rsidRPr="00884BD5" w:rsidRDefault="00CD1BF6" w:rsidP="00884BD5">
      <w:pPr>
        <w:spacing w:after="60" w:line="240" w:lineRule="auto"/>
        <w:ind w:left="426" w:firstLine="24"/>
        <w:jc w:val="both"/>
        <w:rPr>
          <w:lang w:eastAsia="el-GR"/>
        </w:rPr>
      </w:pPr>
      <w:r w:rsidRPr="00884BD5">
        <w:t>6.</w:t>
      </w:r>
      <w:r w:rsidRPr="00884BD5">
        <w:tab/>
        <w:t xml:space="preserve">«Ενισχυτική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6001775, </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7.</w:t>
      </w:r>
      <w:r w:rsidRPr="00884BD5">
        <w:rPr>
          <w:rFonts w:eastAsia="Times New Roman" w:cs="Calibri"/>
          <w:lang w:eastAsia="zh-CN"/>
        </w:rPr>
        <w:tab/>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884BD5">
        <w:rPr>
          <w:rFonts w:eastAsia="Times New Roman" w:cs="Calibri"/>
          <w:lang w:eastAsia="zh-CN"/>
        </w:rPr>
        <w:t>ενδ</w:t>
      </w:r>
      <w:r>
        <w:rPr>
          <w:rFonts w:eastAsia="Times New Roman" w:cs="Calibri"/>
          <w:lang w:eastAsia="zh-CN"/>
        </w:rPr>
        <w:t>οσχολικά</w:t>
      </w:r>
      <w:proofErr w:type="spellEnd"/>
      <w:r>
        <w:rPr>
          <w:rFonts w:eastAsia="Times New Roman" w:cs="Calibri"/>
          <w:lang w:eastAsia="zh-CN"/>
        </w:rPr>
        <w:t>» με Κωδικό ΟΠΣ 6001780,</w:t>
      </w:r>
    </w:p>
    <w:p w:rsid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8.</w:t>
      </w:r>
      <w:r w:rsidRPr="00884BD5">
        <w:rPr>
          <w:rFonts w:eastAsia="Times New Roman" w:cs="Calibri"/>
          <w:lang w:eastAsia="zh-CN"/>
        </w:rPr>
        <w:tab/>
        <w:t xml:space="preserve">«Υποστήριξη </w:t>
      </w:r>
      <w:proofErr w:type="spellStart"/>
      <w:r w:rsidRPr="00884BD5">
        <w:rPr>
          <w:rFonts w:eastAsia="Times New Roman" w:cs="Calibri"/>
          <w:lang w:eastAsia="zh-CN"/>
        </w:rPr>
        <w:t>εγγραμματισμών</w:t>
      </w:r>
      <w:proofErr w:type="spellEnd"/>
      <w:r w:rsidRPr="00884BD5">
        <w:rPr>
          <w:rFonts w:eastAsia="Times New Roman" w:cs="Calibri"/>
          <w:lang w:eastAsia="zh-CN"/>
        </w:rPr>
        <w:t xml:space="preserve"> και </w:t>
      </w:r>
      <w:proofErr w:type="spellStart"/>
      <w:r w:rsidRPr="00884BD5">
        <w:rPr>
          <w:rFonts w:eastAsia="Times New Roman" w:cs="Calibri"/>
          <w:lang w:eastAsia="zh-CN"/>
        </w:rPr>
        <w:t>κοινωνικοσυναισθηματικής</w:t>
      </w:r>
      <w:proofErr w:type="spellEnd"/>
      <w:r w:rsidRPr="00884BD5">
        <w:rPr>
          <w:rFonts w:eastAsia="Times New Roman" w:cs="Calibri"/>
          <w:lang w:eastAsia="zh-CN"/>
        </w:rPr>
        <w:t xml:space="preserve"> ανάπτυξης μαθητών Επαγγελματικής Εκπαίδευσης», με κωδικό ΟΠΣ MIS 6001947, </w:t>
      </w:r>
    </w:p>
    <w:p w:rsid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9.</w:t>
      </w:r>
      <w:r w:rsidRPr="00884BD5">
        <w:rPr>
          <w:rFonts w:eastAsia="Times New Roman" w:cs="Calibri"/>
          <w:lang w:eastAsia="zh-CN"/>
        </w:rPr>
        <w:tab/>
        <w:t>«Αναδιαμόρφωση και υποστήριξη των Τάξεων Υποδοχής και ΔΥΕΠ, σχολικά έτη 2023-2026»,  με κωδικό ΟΠΣ: 6001589</w:t>
      </w:r>
      <w:r>
        <w:rPr>
          <w:rFonts w:eastAsia="Times New Roman" w:cs="Calibri"/>
          <w:lang w:eastAsia="zh-CN"/>
        </w:rPr>
        <w:t>,</w:t>
      </w:r>
      <w:r w:rsidRPr="00884BD5">
        <w:rPr>
          <w:rFonts w:eastAsia="Times New Roman" w:cs="Calibri"/>
          <w:lang w:eastAsia="zh-CN"/>
        </w:rPr>
        <w:t xml:space="preserve">  </w:t>
      </w:r>
    </w:p>
    <w:p w:rsidR="00884BD5" w:rsidRPr="00717A64"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10.</w:t>
      </w:r>
      <w:r w:rsidRPr="00884BD5">
        <w:rPr>
          <w:rFonts w:eastAsia="Times New Roman" w:cs="Calibri"/>
          <w:lang w:eastAsia="zh-CN"/>
        </w:rPr>
        <w:tab/>
        <w:t xml:space="preserve">«Υποστήριξη </w:t>
      </w:r>
      <w:r w:rsidRPr="00717A64">
        <w:rPr>
          <w:rFonts w:eastAsia="Times New Roman" w:cs="Calibri"/>
          <w:lang w:eastAsia="zh-CN"/>
        </w:rPr>
        <w:t xml:space="preserve">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w:t>
      </w:r>
    </w:p>
    <w:p w:rsidR="00884BD5" w:rsidRPr="00717A64" w:rsidRDefault="002E53D5" w:rsidP="002E53D5">
      <w:pPr>
        <w:suppressAutoHyphens/>
        <w:spacing w:after="120" w:line="240" w:lineRule="auto"/>
        <w:jc w:val="both"/>
        <w:rPr>
          <w:rFonts w:eastAsia="Times New Roman" w:cs="Calibri"/>
          <w:lang w:eastAsia="zh-CN"/>
        </w:rPr>
      </w:pPr>
      <w:r w:rsidRPr="00717A64">
        <w:rPr>
          <w:rFonts w:eastAsia="Times New Roman" w:cs="Calibri"/>
          <w:lang w:eastAsia="zh-CN"/>
        </w:rPr>
        <w:t>2</w:t>
      </w:r>
      <w:r w:rsidR="009E6008" w:rsidRPr="00717A64">
        <w:rPr>
          <w:rFonts w:eastAsia="Times New Roman" w:cs="Calibri"/>
          <w:lang w:eastAsia="zh-CN"/>
        </w:rPr>
        <w:t>1</w:t>
      </w:r>
      <w:r w:rsidRPr="00717A64">
        <w:rPr>
          <w:rFonts w:eastAsia="Times New Roman" w:cs="Calibri"/>
          <w:lang w:eastAsia="zh-CN"/>
        </w:rPr>
        <w:t xml:space="preserve">.   </w:t>
      </w:r>
      <w:r w:rsidR="00884BD5" w:rsidRPr="00717A64">
        <w:rPr>
          <w:rFonts w:eastAsia="Times New Roman" w:cs="Calibri"/>
          <w:lang w:eastAsia="zh-CN"/>
        </w:rPr>
        <w:t>τις ακόλουθες αποφάσεις για την ένταξη Πράξεων στα αντίστοιχα ΠΕΠ</w:t>
      </w:r>
      <w:r w:rsidR="001A7922" w:rsidRPr="00717A64">
        <w:rPr>
          <w:rFonts w:eastAsia="Times New Roman" w:cs="Calibri"/>
          <w:lang w:eastAsia="zh-CN"/>
        </w:rPr>
        <w:t xml:space="preserve"> του ΕΣΠΑ 2021-2027</w:t>
      </w:r>
      <w:r w:rsidR="00884BD5" w:rsidRPr="00717A64">
        <w:rPr>
          <w:rFonts w:eastAsia="Times New Roman" w:cs="Calibri"/>
          <w:lang w:eastAsia="zh-CN"/>
        </w:rPr>
        <w:t>,</w:t>
      </w:r>
    </w:p>
    <w:p w:rsidR="00884BD5" w:rsidRPr="00884BD5" w:rsidRDefault="00884BD5" w:rsidP="00884BD5">
      <w:pPr>
        <w:suppressAutoHyphens/>
        <w:spacing w:after="120" w:line="240" w:lineRule="auto"/>
        <w:ind w:left="426"/>
        <w:jc w:val="both"/>
        <w:rPr>
          <w:rFonts w:eastAsia="Times New Roman" w:cs="Calibri"/>
          <w:lang w:eastAsia="zh-CN"/>
        </w:rPr>
      </w:pPr>
      <w:r w:rsidRPr="00717A64">
        <w:rPr>
          <w:rFonts w:eastAsia="Times New Roman" w:cs="Calibri"/>
          <w:lang w:eastAsia="zh-CN"/>
        </w:rPr>
        <w:t>1.</w:t>
      </w:r>
      <w:r w:rsidRPr="00717A64">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w:t>
      </w:r>
      <w:r w:rsidRPr="00884BD5">
        <w:rPr>
          <w:rFonts w:eastAsia="Times New Roman" w:cs="Calibri"/>
          <w:lang w:eastAsia="zh-CN"/>
        </w:rPr>
        <w:t xml:space="preserve"> πρόσβαση και συμπερίληψη στην εκπαίδευση», με κωδικό ΟΠΣ: 6001502 του Περιφερειακού Προγράμματος: «Ανατολική Μακεδονία, Θράκη»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2.</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6001498 του Περιφερειακού Προγράμματος: «Αττική»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3.</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6001800 του Περιφερειακού Προγράμματος: «Βόρειο Αιγαίο»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4.</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6001512 του Περιφερειακού Προγράμματος: «Δυτική Ελλάδα»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lastRenderedPageBreak/>
        <w:t>5.</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6001698, του Περιφερειακού Προγράμματος «Δυτική Μακεδονία»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6.</w:t>
      </w:r>
      <w:r w:rsidRPr="00884BD5">
        <w:rPr>
          <w:rFonts w:eastAsia="Times New Roman" w:cs="Calibri"/>
          <w:lang w:eastAsia="zh-CN"/>
        </w:rPr>
        <w:tab/>
        <w:t>«Πρόγραμμα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στην Ήπειρο», με κωδικό ΟΠΣ 6001679, του Περιφερειακού Προγράμματος «Ήπειρος»,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7.</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«Θεσσαλία»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8.</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6001727 του Περιφερειακού Προγράμματος: «Ιόνια Νησιά» του ΕΣΠΑ 2021-2027.</w:t>
      </w:r>
    </w:p>
    <w:p w:rsidR="00884BD5" w:rsidRPr="00884BD5" w:rsidRDefault="00884BD5" w:rsidP="00884BD5">
      <w:pPr>
        <w:suppressAutoHyphens/>
        <w:spacing w:after="120" w:line="240" w:lineRule="auto"/>
        <w:ind w:left="426"/>
        <w:jc w:val="both"/>
        <w:rPr>
          <w:rFonts w:eastAsia="Times New Roman" w:cs="Calibri"/>
          <w:lang w:eastAsia="zh-CN"/>
        </w:rPr>
      </w:pPr>
      <w:r w:rsidRPr="00884BD5">
        <w:rPr>
          <w:rFonts w:eastAsia="Times New Roman" w:cs="Calibri"/>
          <w:lang w:eastAsia="zh-CN"/>
        </w:rPr>
        <w:t>9.</w:t>
      </w:r>
      <w:r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6001554 του Περιφερειακού Προγράμματος: «Κεντρική Μακεδονία» του ΕΣΠΑ 2021-2027.</w:t>
      </w:r>
    </w:p>
    <w:p w:rsidR="00884BD5" w:rsidRPr="00884BD5" w:rsidRDefault="002E53D5" w:rsidP="00884BD5">
      <w:pPr>
        <w:suppressAutoHyphens/>
        <w:spacing w:after="120" w:line="240" w:lineRule="auto"/>
        <w:ind w:left="426"/>
        <w:jc w:val="both"/>
        <w:rPr>
          <w:rFonts w:eastAsia="Times New Roman" w:cs="Calibri"/>
          <w:lang w:eastAsia="zh-CN"/>
        </w:rPr>
      </w:pPr>
      <w:r>
        <w:rPr>
          <w:rFonts w:eastAsia="Times New Roman" w:cs="Calibri"/>
          <w:lang w:eastAsia="zh-CN"/>
        </w:rPr>
        <w:t>1</w:t>
      </w:r>
      <w:r w:rsidR="00884BD5" w:rsidRPr="00884BD5">
        <w:rPr>
          <w:rFonts w:eastAsia="Times New Roman" w:cs="Calibri"/>
          <w:lang w:eastAsia="zh-CN"/>
        </w:rPr>
        <w:t>0.</w:t>
      </w:r>
      <w:r w:rsidR="00884BD5"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6001753 του Περιφερειακού Προγράμματος: «Κρήτη» του ΕΣΠΑ 2021-2027.</w:t>
      </w:r>
    </w:p>
    <w:p w:rsidR="00884BD5" w:rsidRPr="00884BD5" w:rsidRDefault="002E53D5" w:rsidP="00884BD5">
      <w:pPr>
        <w:suppressAutoHyphens/>
        <w:spacing w:after="120" w:line="240" w:lineRule="auto"/>
        <w:ind w:left="426"/>
        <w:jc w:val="both"/>
        <w:rPr>
          <w:rFonts w:eastAsia="Times New Roman" w:cs="Calibri"/>
          <w:lang w:eastAsia="zh-CN"/>
        </w:rPr>
      </w:pPr>
      <w:r>
        <w:rPr>
          <w:rFonts w:eastAsia="Times New Roman" w:cs="Calibri"/>
          <w:lang w:eastAsia="zh-CN"/>
        </w:rPr>
        <w:t>1</w:t>
      </w:r>
      <w:r w:rsidR="00884BD5" w:rsidRPr="00884BD5">
        <w:rPr>
          <w:rFonts w:eastAsia="Times New Roman" w:cs="Calibri"/>
          <w:lang w:eastAsia="zh-CN"/>
        </w:rPr>
        <w:t>1.</w:t>
      </w:r>
      <w:r w:rsidR="00884BD5"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6001680 του Περιφερειακού Προγράμματος: «Νότιο Αιγαίο» του ΕΣΠΑ 2021-2027.</w:t>
      </w:r>
    </w:p>
    <w:p w:rsidR="00884BD5" w:rsidRPr="00884BD5" w:rsidRDefault="002E53D5" w:rsidP="00884BD5">
      <w:pPr>
        <w:suppressAutoHyphens/>
        <w:spacing w:after="120" w:line="240" w:lineRule="auto"/>
        <w:ind w:left="426"/>
        <w:jc w:val="both"/>
        <w:rPr>
          <w:rFonts w:eastAsia="Times New Roman" w:cs="Calibri"/>
          <w:lang w:eastAsia="zh-CN"/>
        </w:rPr>
      </w:pPr>
      <w:r>
        <w:rPr>
          <w:rFonts w:eastAsia="Times New Roman" w:cs="Calibri"/>
          <w:lang w:eastAsia="zh-CN"/>
        </w:rPr>
        <w:t>1</w:t>
      </w:r>
      <w:r w:rsidR="00884BD5" w:rsidRPr="00884BD5">
        <w:rPr>
          <w:rFonts w:eastAsia="Times New Roman" w:cs="Calibri"/>
          <w:lang w:eastAsia="zh-CN"/>
        </w:rPr>
        <w:t>2.</w:t>
      </w:r>
      <w:r w:rsidR="00884BD5"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«Πελοπόννησος» του ΕΣΠΑ 2021-2027.</w:t>
      </w:r>
    </w:p>
    <w:p w:rsidR="00884BD5" w:rsidRDefault="002E53D5" w:rsidP="00B007A4">
      <w:pPr>
        <w:suppressAutoHyphens/>
        <w:spacing w:after="120" w:line="240" w:lineRule="auto"/>
        <w:ind w:left="426"/>
        <w:jc w:val="both"/>
        <w:rPr>
          <w:rFonts w:eastAsia="Times New Roman" w:cs="Calibri"/>
          <w:lang w:eastAsia="zh-CN"/>
        </w:rPr>
      </w:pPr>
      <w:r>
        <w:rPr>
          <w:rFonts w:eastAsia="Times New Roman" w:cs="Calibri"/>
          <w:lang w:eastAsia="zh-CN"/>
        </w:rPr>
        <w:t>1</w:t>
      </w:r>
      <w:r w:rsidR="00884BD5" w:rsidRPr="00884BD5">
        <w:rPr>
          <w:rFonts w:eastAsia="Times New Roman" w:cs="Calibri"/>
          <w:lang w:eastAsia="zh-CN"/>
        </w:rPr>
        <w:t>3.</w:t>
      </w:r>
      <w:r w:rsidR="00884BD5" w:rsidRPr="00884BD5">
        <w:rPr>
          <w:rFonts w:eastAsia="Times New Roman" w:cs="Calibri"/>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6001541 του Περιφερειακού Προγράμματος: «Στερεά Ελλάδα » του ΕΣΠΑ 2021-2027.</w:t>
      </w:r>
      <w:r w:rsidR="002A7E33" w:rsidRPr="002A7E33">
        <w:t xml:space="preserve"> </w:t>
      </w:r>
    </w:p>
    <w:p w:rsidR="002A7E33" w:rsidRDefault="002A7E33" w:rsidP="009D48CB">
      <w:pPr>
        <w:numPr>
          <w:ilvl w:val="0"/>
          <w:numId w:val="30"/>
        </w:numPr>
        <w:suppressAutoHyphens/>
        <w:spacing w:after="120" w:line="240" w:lineRule="auto"/>
        <w:ind w:left="426"/>
        <w:jc w:val="both"/>
        <w:rPr>
          <w:rFonts w:eastAsia="Times New Roman" w:cs="Calibri"/>
          <w:lang w:eastAsia="zh-CN"/>
        </w:rPr>
      </w:pPr>
      <w:r>
        <w:rPr>
          <w:rFonts w:eastAsia="Times New Roman" w:cs="Calibri"/>
          <w:lang w:eastAsia="zh-CN"/>
        </w:rPr>
        <w:t xml:space="preserve">το με </w:t>
      </w:r>
      <w:proofErr w:type="spellStart"/>
      <w:r>
        <w:rPr>
          <w:rFonts w:eastAsia="Times New Roman" w:cs="Calibri"/>
          <w:lang w:eastAsia="zh-CN"/>
        </w:rPr>
        <w:t>αρ.πρωτ</w:t>
      </w:r>
      <w:proofErr w:type="spellEnd"/>
      <w:r>
        <w:rPr>
          <w:rFonts w:eastAsia="Times New Roman" w:cs="Calibri"/>
          <w:lang w:eastAsia="zh-CN"/>
        </w:rPr>
        <w:t xml:space="preserve">. </w:t>
      </w:r>
      <w:r w:rsidR="00B379F7">
        <w:rPr>
          <w:rFonts w:eastAsia="Times New Roman" w:cs="Calibri"/>
          <w:lang w:eastAsia="zh-CN"/>
        </w:rPr>
        <w:t>13/</w:t>
      </w:r>
      <w:r>
        <w:rPr>
          <w:rFonts w:eastAsia="Times New Roman" w:cs="Calibri"/>
          <w:lang w:eastAsia="zh-CN"/>
        </w:rPr>
        <w:t>16-01-2024 ΥΣ των μονάδων Β1, Β2, Β3 της ΕΔ ΕΣΠΑ του Υ.ΠΑΙ.Θ.Α.</w:t>
      </w:r>
      <w:r w:rsidR="00B379F7" w:rsidRPr="00B379F7">
        <w:rPr>
          <w:rFonts w:eastAsia="Times New Roman" w:cs="Calibri"/>
          <w:lang w:eastAsia="zh-CN"/>
        </w:rPr>
        <w:t xml:space="preserve"> </w:t>
      </w:r>
      <w:r w:rsidR="00B379F7">
        <w:rPr>
          <w:rFonts w:eastAsia="Times New Roman" w:cs="Calibri"/>
          <w:lang w:eastAsia="zh-CN"/>
        </w:rPr>
        <w:t>για την διαβίβαση των τεχνικών προδιαγραφών για την παραγωγή αφισών.</w:t>
      </w:r>
    </w:p>
    <w:p w:rsidR="002A7E33" w:rsidRPr="001E519A" w:rsidRDefault="002A7E33" w:rsidP="00B379F7">
      <w:pPr>
        <w:numPr>
          <w:ilvl w:val="0"/>
          <w:numId w:val="30"/>
        </w:numPr>
        <w:suppressAutoHyphens/>
        <w:spacing w:after="120" w:line="240" w:lineRule="auto"/>
        <w:ind w:left="426"/>
        <w:jc w:val="both"/>
        <w:rPr>
          <w:rFonts w:eastAsia="Times New Roman" w:cs="Calibri"/>
          <w:lang w:eastAsia="zh-CN"/>
        </w:rPr>
      </w:pPr>
      <w:r>
        <w:rPr>
          <w:rFonts w:eastAsia="Times New Roman" w:cs="Calibri"/>
          <w:lang w:eastAsia="zh-CN"/>
        </w:rPr>
        <w:t>τ</w:t>
      </w:r>
      <w:r w:rsidRPr="002A7E33">
        <w:rPr>
          <w:rFonts w:eastAsia="Times New Roman" w:cs="Calibri"/>
          <w:lang w:eastAsia="zh-CN"/>
        </w:rPr>
        <w:t>ο με</w:t>
      </w:r>
      <w:r>
        <w:rPr>
          <w:rFonts w:eastAsia="Times New Roman" w:cs="Calibri"/>
          <w:lang w:eastAsia="zh-CN"/>
        </w:rPr>
        <w:t xml:space="preserve"> </w:t>
      </w:r>
      <w:proofErr w:type="spellStart"/>
      <w:r>
        <w:rPr>
          <w:rFonts w:eastAsia="Times New Roman" w:cs="Calibri"/>
          <w:lang w:eastAsia="zh-CN"/>
        </w:rPr>
        <w:t>αρ.πρωτ</w:t>
      </w:r>
      <w:proofErr w:type="spellEnd"/>
      <w:r>
        <w:rPr>
          <w:rFonts w:eastAsia="Times New Roman" w:cs="Calibri"/>
          <w:lang w:eastAsia="zh-CN"/>
        </w:rPr>
        <w:t xml:space="preserve">. </w:t>
      </w:r>
      <w:r w:rsidR="00B379F7" w:rsidRPr="00B379F7">
        <w:rPr>
          <w:rFonts w:eastAsia="Times New Roman" w:cs="Calibri"/>
          <w:lang w:eastAsia="zh-CN"/>
        </w:rPr>
        <w:t>1</w:t>
      </w:r>
      <w:r w:rsidR="00B379F7">
        <w:rPr>
          <w:rFonts w:eastAsia="Times New Roman" w:cs="Calibri"/>
          <w:lang w:eastAsia="zh-CN"/>
        </w:rPr>
        <w:t>4</w:t>
      </w:r>
      <w:r w:rsidR="00B379F7" w:rsidRPr="00B379F7">
        <w:rPr>
          <w:rFonts w:eastAsia="Times New Roman" w:cs="Calibri"/>
          <w:lang w:eastAsia="zh-CN"/>
        </w:rPr>
        <w:t>/</w:t>
      </w:r>
      <w:r>
        <w:rPr>
          <w:rFonts w:eastAsia="Times New Roman" w:cs="Calibri"/>
          <w:lang w:eastAsia="zh-CN"/>
        </w:rPr>
        <w:t>16-01-2024 ΥΣ της</w:t>
      </w:r>
      <w:r w:rsidR="00B007A4">
        <w:rPr>
          <w:rFonts w:eastAsia="Times New Roman" w:cs="Calibri"/>
          <w:lang w:eastAsia="zh-CN"/>
        </w:rPr>
        <w:t xml:space="preserve"> μονάδας</w:t>
      </w:r>
      <w:r w:rsidRPr="002A7E33">
        <w:rPr>
          <w:rFonts w:eastAsia="Times New Roman" w:cs="Calibri"/>
          <w:lang w:eastAsia="zh-CN"/>
        </w:rPr>
        <w:t xml:space="preserve"> </w:t>
      </w:r>
      <w:r w:rsidR="00B007A4">
        <w:rPr>
          <w:rFonts w:eastAsia="Times New Roman" w:cs="Calibri"/>
          <w:lang w:eastAsia="zh-CN"/>
        </w:rPr>
        <w:t>Ε</w:t>
      </w:r>
      <w:r w:rsidRPr="002A7E33">
        <w:rPr>
          <w:rFonts w:eastAsia="Times New Roman" w:cs="Calibri"/>
          <w:lang w:eastAsia="zh-CN"/>
        </w:rPr>
        <w:t xml:space="preserve"> της ΕΔ ΕΣΠΑ του Υ.ΠΑΙ.Θ.Α.</w:t>
      </w:r>
      <w:r w:rsidR="00B379F7" w:rsidRPr="00B379F7">
        <w:rPr>
          <w:rFonts w:eastAsia="Times New Roman" w:cs="Calibri"/>
          <w:lang w:eastAsia="zh-CN"/>
        </w:rPr>
        <w:t xml:space="preserve"> για την διαβίβαση των τεχνικών </w:t>
      </w:r>
      <w:r w:rsidR="00B379F7" w:rsidRPr="00900A99">
        <w:rPr>
          <w:rFonts w:eastAsia="Times New Roman" w:cs="Calibri"/>
          <w:lang w:eastAsia="zh-CN"/>
        </w:rPr>
        <w:t xml:space="preserve">προδιαγραφών για την </w:t>
      </w:r>
      <w:r w:rsidR="00B379F7" w:rsidRPr="001E519A">
        <w:rPr>
          <w:rFonts w:eastAsia="Times New Roman" w:cs="Calibri"/>
          <w:lang w:eastAsia="zh-CN"/>
        </w:rPr>
        <w:t>παραγωγή ψηφιακού υλικού</w:t>
      </w:r>
    </w:p>
    <w:p w:rsidR="00B007A4" w:rsidRPr="00900A99" w:rsidRDefault="00B007A4" w:rsidP="001E519A">
      <w:pPr>
        <w:numPr>
          <w:ilvl w:val="0"/>
          <w:numId w:val="30"/>
        </w:numPr>
        <w:suppressAutoHyphens/>
        <w:spacing w:after="120" w:line="240" w:lineRule="auto"/>
        <w:ind w:left="426"/>
        <w:jc w:val="both"/>
        <w:rPr>
          <w:rFonts w:eastAsia="Times New Roman" w:cs="Calibri"/>
          <w:lang w:eastAsia="zh-CN"/>
        </w:rPr>
      </w:pPr>
      <w:r w:rsidRPr="001E519A">
        <w:rPr>
          <w:rFonts w:eastAsia="Times New Roman" w:cs="Calibri"/>
          <w:lang w:eastAsia="zh-CN"/>
        </w:rPr>
        <w:t xml:space="preserve">τη με αριθμ. </w:t>
      </w:r>
      <w:r w:rsidR="00182787" w:rsidRPr="001E519A">
        <w:rPr>
          <w:rFonts w:eastAsia="Times New Roman" w:cs="Calibri"/>
          <w:lang w:eastAsia="zh-CN"/>
        </w:rPr>
        <w:t>418</w:t>
      </w:r>
      <w:r w:rsidRPr="001E519A">
        <w:rPr>
          <w:rFonts w:eastAsia="Times New Roman" w:cs="Calibri"/>
          <w:lang w:eastAsia="zh-CN"/>
        </w:rPr>
        <w:t>/</w:t>
      </w:r>
      <w:r w:rsidR="009F483F" w:rsidRPr="001E519A">
        <w:rPr>
          <w:rFonts w:eastAsia="Times New Roman" w:cs="Calibri"/>
          <w:lang w:eastAsia="zh-CN"/>
        </w:rPr>
        <w:t>01</w:t>
      </w:r>
      <w:r w:rsidR="00900A99" w:rsidRPr="001E519A">
        <w:rPr>
          <w:rFonts w:eastAsia="Times New Roman" w:cs="Calibri"/>
          <w:lang w:eastAsia="zh-CN"/>
        </w:rPr>
        <w:t>-0</w:t>
      </w:r>
      <w:r w:rsidR="009F483F" w:rsidRPr="001E519A">
        <w:rPr>
          <w:rFonts w:eastAsia="Times New Roman" w:cs="Calibri"/>
          <w:lang w:eastAsia="zh-CN"/>
        </w:rPr>
        <w:t>2</w:t>
      </w:r>
      <w:r w:rsidR="00900A99" w:rsidRPr="001E519A">
        <w:rPr>
          <w:rFonts w:eastAsia="Times New Roman" w:cs="Calibri"/>
          <w:lang w:eastAsia="zh-CN"/>
        </w:rPr>
        <w:t>-2024</w:t>
      </w:r>
      <w:r w:rsidRPr="001E519A">
        <w:rPr>
          <w:rFonts w:eastAsia="Times New Roman" w:cs="Calibri"/>
          <w:lang w:eastAsia="zh-CN"/>
        </w:rPr>
        <w:t xml:space="preserve"> (ΑΔΑ:</w:t>
      </w:r>
      <w:r w:rsidR="001E519A" w:rsidRPr="001E519A">
        <w:rPr>
          <w:rFonts w:eastAsia="Times New Roman" w:cs="Calibri"/>
          <w:lang w:eastAsia="zh-CN"/>
        </w:rPr>
        <w:t xml:space="preserve"> 975346ΝΚΠΔ-9Ε3</w:t>
      </w:r>
      <w:r w:rsidRPr="001E519A">
        <w:rPr>
          <w:rFonts w:eastAsia="Times New Roman" w:cs="Calibri"/>
          <w:lang w:eastAsia="zh-CN"/>
        </w:rPr>
        <w:t>) Απόφασης της Αναθέτουσας Αρχής περί έγκρισης Διακήρυξης ανοικτού διαγωνισμού κάτω των ορίων μέσω του Ε.Σ.Η.ΔΗ.Σ. με κριτήριο ανάθεσης την πλέον συμφέρουσα από οικονομική</w:t>
      </w:r>
      <w:r w:rsidRPr="00900A99">
        <w:rPr>
          <w:rFonts w:eastAsia="Times New Roman" w:cs="Calibri"/>
          <w:lang w:eastAsia="zh-CN"/>
        </w:rPr>
        <w:t xml:space="preserve"> άποψη προσφορά βάσει τιμής, για την επιλογή αναδόχου της σύμβασης «Υπηρεσίες για την παραγωγή δημιουργικού, την ανατύπωση και διανομή αφισών</w:t>
      </w:r>
      <w:r w:rsidR="0077789D" w:rsidRPr="00900A99">
        <w:rPr>
          <w:rFonts w:eastAsia="Times New Roman" w:cs="Calibri"/>
          <w:lang w:eastAsia="zh-CN"/>
        </w:rPr>
        <w:t xml:space="preserve"> και την</w:t>
      </w:r>
      <w:r w:rsidRPr="00900A99">
        <w:rPr>
          <w:rFonts w:eastAsia="Times New Roman" w:cs="Calibri"/>
          <w:lang w:eastAsia="zh-CN"/>
        </w:rPr>
        <w:t xml:space="preserve"> </w:t>
      </w:r>
      <w:r w:rsidR="0077789D" w:rsidRPr="001E519A">
        <w:rPr>
          <w:rFonts w:eastAsia="Times New Roman" w:cs="Calibri"/>
          <w:lang w:eastAsia="zh-CN"/>
        </w:rPr>
        <w:t xml:space="preserve">παραγωγή Ψηφιακού Υλικού </w:t>
      </w:r>
      <w:r w:rsidRPr="00900A99">
        <w:rPr>
          <w:rFonts w:eastAsia="Times New Roman" w:cs="Calibri"/>
          <w:lang w:eastAsia="zh-CN"/>
        </w:rPr>
        <w:t>για τις ανάγκες της Επιτελικής Δομής ΕΣΠΑ του Υπουργείου Παιδείας, Θρησκευμάτων και Αθλητισμού»,</w:t>
      </w:r>
    </w:p>
    <w:p w:rsidR="00F70D29" w:rsidRDefault="00F9733A" w:rsidP="009D48CB">
      <w:pPr>
        <w:numPr>
          <w:ilvl w:val="0"/>
          <w:numId w:val="30"/>
        </w:numPr>
        <w:suppressAutoHyphens/>
        <w:spacing w:after="120" w:line="240" w:lineRule="auto"/>
        <w:ind w:left="426"/>
        <w:jc w:val="both"/>
        <w:rPr>
          <w:rFonts w:eastAsia="Times New Roman" w:cs="Calibri"/>
          <w:lang w:eastAsia="zh-CN"/>
        </w:rPr>
      </w:pPr>
      <w:r w:rsidRPr="00900A99">
        <w:rPr>
          <w:rFonts w:eastAsia="Times New Roman" w:cs="Calibri"/>
          <w:lang w:eastAsia="zh-CN"/>
        </w:rPr>
        <w:t>τ</w:t>
      </w:r>
      <w:r w:rsidR="005B32C3" w:rsidRPr="00900A99">
        <w:rPr>
          <w:rFonts w:eastAsia="Times New Roman" w:cs="Calibri"/>
          <w:lang w:eastAsia="zh-CN"/>
        </w:rPr>
        <w:t xml:space="preserve">ων σε εκτέλεση των ανωτέρω νόμων </w:t>
      </w:r>
      <w:proofErr w:type="spellStart"/>
      <w:r w:rsidR="005B32C3" w:rsidRPr="00900A99">
        <w:rPr>
          <w:rFonts w:eastAsia="Times New Roman" w:cs="Calibri"/>
          <w:lang w:eastAsia="zh-CN"/>
        </w:rPr>
        <w:t>εκδοθεισών</w:t>
      </w:r>
      <w:proofErr w:type="spellEnd"/>
      <w:r w:rsidR="005B32C3" w:rsidRPr="00900A99">
        <w:rPr>
          <w:rFonts w:eastAsia="Times New Roman" w:cs="Calibri"/>
          <w:lang w:eastAsia="zh-CN"/>
        </w:rPr>
        <w:t xml:space="preserve"> κανονιστικών πράξεων, των λοιπών διατάξεων που αναφέρονται ρητά ή απορρέουν από</w:t>
      </w:r>
      <w:r w:rsidR="005B32C3" w:rsidRPr="00F70D29">
        <w:rPr>
          <w:rFonts w:eastAsia="Times New Roman" w:cs="Calibri"/>
          <w:lang w:eastAsia="zh-CN"/>
        </w:rPr>
        <w:t xml:space="preserve"> τα οριζόμενα στα συμβατικά τεύχη της παρούσας, καθώς και του συνόλου των διατάξεων του ασφαλιστικού, εργατικού, κοινωνικού, περιβαλλοντικού και </w:t>
      </w:r>
      <w:r w:rsidR="005B32C3" w:rsidRPr="00F70D29">
        <w:rPr>
          <w:rFonts w:eastAsia="Times New Roman" w:cs="Calibri"/>
          <w:lang w:eastAsia="zh-CN"/>
        </w:rPr>
        <w:lastRenderedPageBreak/>
        <w:t>φορολογικού δικαίου που διέπει την ανάθεση και εκτέλεση της παρούσας σύμβασης, έστω και αν δεν αναφέρονται ρητά παραπάνω</w:t>
      </w:r>
      <w:r w:rsidR="00F70D29" w:rsidRPr="00F70D29">
        <w:rPr>
          <w:rFonts w:eastAsia="Times New Roman" w:cs="Calibri"/>
          <w:lang w:eastAsia="zh-CN"/>
        </w:rPr>
        <w:t>,</w:t>
      </w:r>
    </w:p>
    <w:p w:rsidR="00FF0184" w:rsidRPr="00881BF0" w:rsidRDefault="00F9733A" w:rsidP="009D48CB">
      <w:pPr>
        <w:numPr>
          <w:ilvl w:val="0"/>
          <w:numId w:val="30"/>
        </w:numPr>
        <w:suppressAutoHyphens/>
        <w:spacing w:after="120" w:line="240" w:lineRule="auto"/>
        <w:ind w:left="426"/>
        <w:jc w:val="both"/>
        <w:rPr>
          <w:rFonts w:eastAsia="Times New Roman" w:cs="Calibri"/>
          <w:lang w:eastAsia="zh-CN"/>
        </w:rPr>
      </w:pPr>
      <w:r w:rsidRPr="002C406F">
        <w:rPr>
          <w:rFonts w:eastAsia="Times New Roman" w:cs="Calibri"/>
          <w:lang w:eastAsia="zh-CN"/>
        </w:rPr>
        <w:t>τ</w:t>
      </w:r>
      <w:r w:rsidR="005B32C3" w:rsidRPr="002C406F">
        <w:rPr>
          <w:rFonts w:eastAsia="Times New Roman" w:cs="Calibri"/>
          <w:lang w:eastAsia="zh-CN"/>
        </w:rPr>
        <w:t xml:space="preserve">ο </w:t>
      </w:r>
      <w:r w:rsidRPr="002C406F">
        <w:rPr>
          <w:rFonts w:eastAsia="Times New Roman" w:cs="Calibri"/>
          <w:lang w:eastAsia="zh-CN"/>
        </w:rPr>
        <w:t>γεγονό</w:t>
      </w:r>
      <w:r w:rsidR="00B82E70">
        <w:rPr>
          <w:rFonts w:eastAsia="Times New Roman" w:cs="Calibri"/>
          <w:lang w:eastAsia="zh-CN"/>
        </w:rPr>
        <w:t>ς</w:t>
      </w:r>
      <w:r w:rsidR="005B32C3" w:rsidRPr="002C406F">
        <w:rPr>
          <w:rFonts w:eastAsia="Times New Roman" w:cs="Calibri"/>
          <w:lang w:eastAsia="zh-CN"/>
        </w:rPr>
        <w:t xml:space="preserve"> ότι η δαπάνη θα καλυφθεί από </w:t>
      </w:r>
      <w:r w:rsidRPr="002C406F">
        <w:rPr>
          <w:rFonts w:eastAsia="Times New Roman" w:cs="Calibri"/>
          <w:lang w:eastAsia="zh-CN"/>
        </w:rPr>
        <w:t>τους ακόλουθους</w:t>
      </w:r>
      <w:r w:rsidR="005B32C3" w:rsidRPr="002C406F">
        <w:rPr>
          <w:rFonts w:eastAsia="Times New Roman" w:cs="Calibri"/>
          <w:lang w:eastAsia="zh-CN"/>
        </w:rPr>
        <w:t xml:space="preserve"> </w:t>
      </w:r>
      <w:r w:rsidRPr="002C406F">
        <w:rPr>
          <w:rFonts w:eastAsia="Times New Roman" w:cs="Calibri"/>
          <w:lang w:eastAsia="zh-CN"/>
        </w:rPr>
        <w:t>κωδικούς</w:t>
      </w:r>
      <w:r w:rsidR="005B32C3" w:rsidRPr="002C406F">
        <w:rPr>
          <w:rFonts w:eastAsia="Times New Roman" w:cs="Calibri"/>
          <w:lang w:eastAsia="zh-CN"/>
        </w:rPr>
        <w:t xml:space="preserve"> ΣΑΕ</w:t>
      </w:r>
      <w:r w:rsidR="00FF0184" w:rsidRPr="002C406F">
        <w:rPr>
          <w:rFonts w:eastAsia="Times New Roman" w:cs="Calibri"/>
          <w:lang w:eastAsia="zh-CN"/>
        </w:rPr>
        <w:t xml:space="preserve"> Χρηματοδότησης:  </w:t>
      </w:r>
      <w:r w:rsidR="00450024" w:rsidRPr="009E6008">
        <w:rPr>
          <w:rFonts w:eastAsia="Times New Roman" w:cs="Calibri"/>
          <w:lang w:eastAsia="zh-CN"/>
        </w:rPr>
        <w:t xml:space="preserve">2023ΣΕ64570006, 2023ΣΕ64570007, 2023ΣΕ64570000, 2023ΣΕ64570002, 2023ΣΕ64570003, 2023ΣΕ64570009, 2023ΣΕ64570010, 2023ΣΕ64570004, 2023ΣΕ64570001, 2023ΣΕ64570005,   2023ΕΠ03170011, 2023ΕΠ08570010, 2023ΕΠ08870002, 2023ΕΠ00170006, 2023ΕΠ00570002, 2023ΕΠ01870006, 2023ΕΠ00670002, 2023ΕΠ02270002, 2023ΕΠ00870053, 2023ΕΠ00270005, 2023ΕΠ06770039, 2023ΕΠ02670023, 2023ΕΠ05670002.                                                                                      </w:t>
      </w:r>
    </w:p>
    <w:p w:rsidR="005B32C3" w:rsidRPr="00FF0184" w:rsidRDefault="005B32C3" w:rsidP="00A61E13">
      <w:pPr>
        <w:keepNext/>
        <w:pBdr>
          <w:top w:val="none" w:sz="0" w:space="0" w:color="000000"/>
          <w:left w:val="none" w:sz="0" w:space="0" w:color="000000"/>
          <w:bottom w:val="single" w:sz="12" w:space="1" w:color="000080"/>
          <w:right w:val="none" w:sz="0" w:space="0" w:color="000000"/>
        </w:pBdr>
        <w:suppressAutoHyphens/>
        <w:spacing w:before="360" w:after="80" w:line="240" w:lineRule="auto"/>
        <w:jc w:val="both"/>
        <w:outlineLvl w:val="1"/>
        <w:rPr>
          <w:rFonts w:eastAsia="Times New Roman" w:cs="Arial"/>
          <w:b/>
          <w:color w:val="002060"/>
          <w:sz w:val="24"/>
          <w:lang w:eastAsia="zh-CN"/>
        </w:rPr>
      </w:pPr>
      <w:bookmarkStart w:id="18" w:name="_Toc157688302"/>
      <w:r w:rsidRPr="00FF0184">
        <w:rPr>
          <w:rFonts w:eastAsia="Times New Roman" w:cs="Arial"/>
          <w:b/>
          <w:color w:val="002060"/>
          <w:sz w:val="24"/>
          <w:lang w:eastAsia="zh-CN"/>
        </w:rPr>
        <w:t>1.5</w:t>
      </w:r>
      <w:r w:rsidRPr="00FF0184">
        <w:rPr>
          <w:rFonts w:eastAsia="Times New Roman" w:cs="Arial"/>
          <w:b/>
          <w:color w:val="002060"/>
          <w:sz w:val="24"/>
          <w:lang w:eastAsia="zh-CN"/>
        </w:rPr>
        <w:tab/>
        <w:t>Προθεσμία παραλαβής προσφορών και διενέργεια διαγωνισμού</w:t>
      </w:r>
      <w:bookmarkEnd w:id="18"/>
      <w:r w:rsidRPr="00FF0184">
        <w:rPr>
          <w:rFonts w:eastAsia="Times New Roman" w:cs="Arial"/>
          <w:b/>
          <w:color w:val="002060"/>
          <w:sz w:val="24"/>
          <w:lang w:eastAsia="zh-CN"/>
        </w:rPr>
        <w:t xml:space="preserve"> </w:t>
      </w:r>
    </w:p>
    <w:p w:rsidR="00336494" w:rsidRPr="00FE48FE" w:rsidRDefault="005B32C3" w:rsidP="00C0249B">
      <w:pPr>
        <w:suppressAutoHyphens/>
        <w:spacing w:after="120" w:line="240" w:lineRule="auto"/>
        <w:jc w:val="both"/>
        <w:rPr>
          <w:rFonts w:eastAsia="Times New Roman" w:cs="Calibri"/>
          <w:b/>
          <w:szCs w:val="24"/>
          <w:lang w:eastAsia="el-GR"/>
        </w:rPr>
      </w:pPr>
      <w:r w:rsidRPr="00DA6FAF">
        <w:rPr>
          <w:rFonts w:eastAsia="Times New Roman" w:cs="Calibri"/>
          <w:szCs w:val="24"/>
          <w:lang w:eastAsia="el-GR"/>
        </w:rPr>
        <w:t xml:space="preserve">Η καταληκτική ημερομηνία παραλαβής των προσφορών </w:t>
      </w:r>
      <w:r w:rsidRPr="00610C69">
        <w:rPr>
          <w:rFonts w:eastAsia="Times New Roman" w:cs="Calibri"/>
          <w:szCs w:val="24"/>
          <w:lang w:eastAsia="el-GR"/>
        </w:rPr>
        <w:t>είναι η</w:t>
      </w:r>
      <w:r w:rsidR="00BA7ACE" w:rsidRPr="00610C69">
        <w:rPr>
          <w:rFonts w:eastAsia="Times New Roman" w:cs="Calibri"/>
          <w:szCs w:val="24"/>
          <w:lang w:eastAsia="el-GR"/>
        </w:rPr>
        <w:t xml:space="preserve"> </w:t>
      </w:r>
      <w:r w:rsidR="00900A99" w:rsidRPr="00610C69">
        <w:rPr>
          <w:rFonts w:eastAsia="Times New Roman" w:cs="Calibri"/>
          <w:b/>
          <w:szCs w:val="24"/>
          <w:lang w:eastAsia="el-GR"/>
        </w:rPr>
        <w:t>Παρασκευή</w:t>
      </w:r>
      <w:r w:rsidR="00852E43" w:rsidRPr="00610C69">
        <w:rPr>
          <w:rFonts w:eastAsia="Times New Roman" w:cs="Calibri"/>
          <w:b/>
          <w:szCs w:val="24"/>
          <w:lang w:eastAsia="el-GR"/>
        </w:rPr>
        <w:t xml:space="preserve"> </w:t>
      </w:r>
      <w:r w:rsidR="00610C69" w:rsidRPr="00610C69">
        <w:rPr>
          <w:rFonts w:eastAsia="Times New Roman" w:cs="Calibri"/>
          <w:b/>
          <w:szCs w:val="24"/>
          <w:lang w:eastAsia="el-GR"/>
        </w:rPr>
        <w:t>16</w:t>
      </w:r>
      <w:r w:rsidR="00AC7DE5" w:rsidRPr="00610C69">
        <w:rPr>
          <w:rFonts w:eastAsia="Times New Roman" w:cs="Calibri"/>
          <w:b/>
          <w:szCs w:val="24"/>
          <w:lang w:eastAsia="el-GR"/>
        </w:rPr>
        <w:t xml:space="preserve"> </w:t>
      </w:r>
      <w:r w:rsidR="00852E43" w:rsidRPr="00610C69">
        <w:rPr>
          <w:rFonts w:eastAsia="Times New Roman" w:cs="Calibri"/>
          <w:b/>
          <w:szCs w:val="24"/>
          <w:lang w:eastAsia="el-GR"/>
        </w:rPr>
        <w:t>Φεβρουαρίου</w:t>
      </w:r>
      <w:r w:rsidR="00AC7DE5" w:rsidRPr="00610C69">
        <w:rPr>
          <w:rFonts w:eastAsia="Times New Roman" w:cs="Calibri"/>
          <w:b/>
          <w:szCs w:val="24"/>
          <w:lang w:eastAsia="el-GR"/>
        </w:rPr>
        <w:t xml:space="preserve"> 202</w:t>
      </w:r>
      <w:r w:rsidR="00F77CBF" w:rsidRPr="00610C69">
        <w:rPr>
          <w:rFonts w:eastAsia="Times New Roman" w:cs="Calibri"/>
          <w:b/>
          <w:szCs w:val="24"/>
          <w:lang w:eastAsia="el-GR"/>
        </w:rPr>
        <w:t>4</w:t>
      </w:r>
      <w:r w:rsidR="00336494" w:rsidRPr="00610C69">
        <w:rPr>
          <w:rFonts w:eastAsia="Times New Roman" w:cs="Calibri"/>
          <w:b/>
          <w:szCs w:val="24"/>
          <w:lang w:eastAsia="el-GR"/>
        </w:rPr>
        <w:t xml:space="preserve"> </w:t>
      </w:r>
      <w:r w:rsidRPr="00610C69">
        <w:rPr>
          <w:rFonts w:eastAsia="Times New Roman" w:cs="Calibri"/>
          <w:b/>
          <w:szCs w:val="24"/>
          <w:lang w:eastAsia="el-GR"/>
        </w:rPr>
        <w:t xml:space="preserve">και ώρα </w:t>
      </w:r>
      <w:r w:rsidR="00DA6FAF" w:rsidRPr="00610C69">
        <w:rPr>
          <w:rFonts w:eastAsia="Times New Roman" w:cs="Calibri"/>
          <w:b/>
          <w:szCs w:val="24"/>
          <w:lang w:eastAsia="el-GR"/>
        </w:rPr>
        <w:t>1</w:t>
      </w:r>
      <w:r w:rsidR="00852E43" w:rsidRPr="00610C69">
        <w:rPr>
          <w:rFonts w:eastAsia="Times New Roman" w:cs="Calibri"/>
          <w:b/>
          <w:szCs w:val="24"/>
          <w:lang w:eastAsia="el-GR"/>
        </w:rPr>
        <w:t>4</w:t>
      </w:r>
      <w:r w:rsidR="00DA6FAF" w:rsidRPr="00610C69">
        <w:rPr>
          <w:rFonts w:eastAsia="Times New Roman" w:cs="Calibri"/>
          <w:b/>
          <w:szCs w:val="24"/>
          <w:lang w:eastAsia="el-GR"/>
        </w:rPr>
        <w:t>:00</w:t>
      </w:r>
      <w:r w:rsidR="0083213A" w:rsidRPr="00610C69">
        <w:rPr>
          <w:rFonts w:eastAsia="Times New Roman" w:cs="Calibri"/>
          <w:b/>
          <w:szCs w:val="24"/>
          <w:lang w:eastAsia="el-GR"/>
        </w:rPr>
        <w:t>.</w:t>
      </w:r>
    </w:p>
    <w:p w:rsidR="00EB1E8F" w:rsidRPr="00DA6FAF" w:rsidRDefault="00336494" w:rsidP="00C0249B">
      <w:pPr>
        <w:suppressAutoHyphens/>
        <w:spacing w:after="120" w:line="240" w:lineRule="auto"/>
        <w:jc w:val="both"/>
        <w:rPr>
          <w:rFonts w:eastAsia="Times New Roman" w:cs="Calibri"/>
          <w:szCs w:val="24"/>
          <w:lang w:eastAsia="el-GR"/>
        </w:rPr>
      </w:pPr>
      <w: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proofErr w:type="spellStart"/>
      <w:r>
        <w:t>www.promitheus.gov.gr</w:t>
      </w:r>
      <w:proofErr w:type="spellEnd"/>
      <w:r>
        <w:t xml:space="preserve">) </w:t>
      </w:r>
      <w:r w:rsidR="005B32C3" w:rsidRPr="00DA6FAF">
        <w:rPr>
          <w:rFonts w:eastAsia="Times New Roman" w:cs="Calibri"/>
          <w:szCs w:val="24"/>
          <w:vertAlign w:val="superscript"/>
          <w:lang w:eastAsia="el-GR"/>
        </w:rPr>
        <w:t xml:space="preserve">  </w:t>
      </w:r>
    </w:p>
    <w:p w:rsidR="005B32C3" w:rsidRPr="00D27118" w:rsidRDefault="005B32C3" w:rsidP="003D3D60">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19" w:name="_Toc157688303"/>
      <w:r w:rsidRPr="00D27118">
        <w:rPr>
          <w:rFonts w:eastAsia="Times New Roman" w:cs="Arial"/>
          <w:b/>
          <w:color w:val="002060"/>
          <w:sz w:val="24"/>
          <w:lang w:eastAsia="zh-CN"/>
        </w:rPr>
        <w:t>1.6</w:t>
      </w:r>
      <w:r w:rsidRPr="00D27118">
        <w:rPr>
          <w:rFonts w:eastAsia="Times New Roman" w:cs="Arial"/>
          <w:b/>
          <w:color w:val="002060"/>
          <w:sz w:val="24"/>
          <w:lang w:eastAsia="zh-CN"/>
        </w:rPr>
        <w:tab/>
        <w:t>Δημοσιότητα</w:t>
      </w:r>
      <w:bookmarkEnd w:id="19"/>
    </w:p>
    <w:p w:rsidR="005B32C3" w:rsidRDefault="00C232C6" w:rsidP="00C0249B">
      <w:pPr>
        <w:suppressAutoHyphens/>
        <w:spacing w:after="120" w:line="240" w:lineRule="auto"/>
        <w:jc w:val="both"/>
        <w:rPr>
          <w:rFonts w:eastAsia="Times New Roman" w:cs="Calibri"/>
          <w:szCs w:val="24"/>
          <w:lang w:eastAsia="zh-CN"/>
        </w:rPr>
      </w:pPr>
      <w:r w:rsidRPr="00D27118">
        <w:rPr>
          <w:rFonts w:eastAsia="Times New Roman" w:cs="Calibri"/>
          <w:szCs w:val="24"/>
          <w:lang w:eastAsia="zh-CN"/>
        </w:rPr>
        <w:t>Το</w:t>
      </w:r>
      <w:r w:rsidR="005B32C3" w:rsidRPr="00D27118">
        <w:rPr>
          <w:rFonts w:eastAsia="Times New Roman" w:cs="Calibri"/>
          <w:szCs w:val="24"/>
          <w:lang w:eastAsia="zh-CN"/>
        </w:rPr>
        <w:t xml:space="preserve"> πλήρες κείμενο της παρούσας Διακήρυξης θα </w:t>
      </w:r>
      <w:r w:rsidRPr="00D27118">
        <w:rPr>
          <w:rFonts w:eastAsia="Times New Roman" w:cs="Calibri"/>
          <w:szCs w:val="24"/>
          <w:lang w:eastAsia="zh-CN"/>
        </w:rPr>
        <w:t>καταχωρηθεί</w:t>
      </w:r>
      <w:r w:rsidR="005B32C3" w:rsidRPr="00D27118">
        <w:rPr>
          <w:rFonts w:eastAsia="Times New Roman" w:cs="Calibri"/>
          <w:szCs w:val="24"/>
          <w:lang w:eastAsia="zh-CN"/>
        </w:rPr>
        <w:t xml:space="preserve"> στο Κεντρικό Ηλεκτρονικό Μητ</w:t>
      </w:r>
      <w:r w:rsidR="006A5A46" w:rsidRPr="00D27118">
        <w:rPr>
          <w:rFonts w:eastAsia="Times New Roman" w:cs="Calibri"/>
          <w:szCs w:val="24"/>
          <w:lang w:eastAsia="zh-CN"/>
        </w:rPr>
        <w:t>ρώο Δημοσίων Συμβάσεων (ΚΗΜΔΗΣ)</w:t>
      </w:r>
      <w:r w:rsidR="005B32C3" w:rsidRPr="00D27118">
        <w:rPr>
          <w:rFonts w:eastAsia="Times New Roman" w:cs="Calibri"/>
          <w:szCs w:val="24"/>
          <w:lang w:eastAsia="zh-CN"/>
        </w:rPr>
        <w:t xml:space="preserve">. </w:t>
      </w:r>
    </w:p>
    <w:p w:rsidR="004707E3" w:rsidRPr="00717A64" w:rsidRDefault="004707E3" w:rsidP="00C0249B">
      <w:pPr>
        <w:suppressAutoHyphens/>
        <w:spacing w:after="120" w:line="240" w:lineRule="auto"/>
        <w:jc w:val="both"/>
      </w:pPr>
      <w:r>
        <w:t xml:space="preserve">Τα έγγραφα της </w:t>
      </w:r>
      <w:r w:rsidRPr="00717A64">
        <w:t xml:space="preserve">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6C22B5" w:rsidRPr="00717A64">
        <w:rPr>
          <w:b/>
        </w:rPr>
        <w:t>313262</w:t>
      </w:r>
      <w:r w:rsidRPr="00717A64">
        <w:t xml:space="preserve"> και αναρτήθηκαν στη Διαδικτυακή Πύλη (</w:t>
      </w:r>
      <w:proofErr w:type="spellStart"/>
      <w:r w:rsidRPr="00717A64">
        <w:t>www.promitheus.gov.gr</w:t>
      </w:r>
      <w:proofErr w:type="spellEnd"/>
      <w:r w:rsidRPr="00717A64">
        <w:t xml:space="preserve">) του ΟΠΣ ΕΣΗΔΗΣ. </w:t>
      </w:r>
    </w:p>
    <w:p w:rsidR="004707E3" w:rsidRDefault="004707E3" w:rsidP="00C0249B">
      <w:pPr>
        <w:suppressAutoHyphens/>
        <w:spacing w:after="120" w:line="240" w:lineRule="auto"/>
        <w:jc w:val="both"/>
      </w:pPr>
      <w:r w:rsidRPr="00717A64">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717A64">
        <w:t>ιστότοπο</w:t>
      </w:r>
      <w:proofErr w:type="spellEnd"/>
      <w:r w:rsidRPr="00717A64">
        <w:t xml:space="preserve"> http://et.diavgeia.gov.gr/ (ΠΡΟΓΡΑΜΜΑ ΔΙΑΥΓΕΙΑ).</w:t>
      </w:r>
    </w:p>
    <w:p w:rsidR="004707E3" w:rsidRDefault="004707E3" w:rsidP="00C0249B">
      <w:pPr>
        <w:suppressAutoHyphens/>
        <w:spacing w:after="120" w:line="240" w:lineRule="auto"/>
        <w:jc w:val="both"/>
      </w:pPr>
      <w:r>
        <w:t xml:space="preserve"> Η Διακήρυξη θα καταχωρηθεί στο διαδίκτυο, στην ιστοσελίδα της αναθέτουσας αρχής, στη διεύθυνση (URL) : </w:t>
      </w:r>
      <w:hyperlink r:id="rId14" w:history="1">
        <w:r w:rsidR="0083213A" w:rsidRPr="00967C55">
          <w:rPr>
            <w:rStyle w:val="-"/>
          </w:rPr>
          <w:t>https://www.epiteliki.minedu.gov.gr/?lang=el</w:t>
        </w:r>
      </w:hyperlink>
      <w:r w:rsidR="0083213A">
        <w:t xml:space="preserve"> </w:t>
      </w:r>
    </w:p>
    <w:p w:rsidR="00A319D7" w:rsidRDefault="00A319D7" w:rsidP="00A319D7">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jc w:val="both"/>
        <w:outlineLvl w:val="1"/>
      </w:pPr>
      <w:bookmarkStart w:id="20" w:name="_Toc157688304"/>
      <w:r w:rsidRPr="00A319D7">
        <w:rPr>
          <w:rFonts w:eastAsia="Times New Roman" w:cs="Arial"/>
          <w:b/>
          <w:color w:val="002060"/>
          <w:sz w:val="24"/>
          <w:lang w:eastAsia="zh-CN"/>
        </w:rPr>
        <w:t>1.7 Αρχές εφαρμοζόμενες στη διαδικασία σύναψης</w:t>
      </w:r>
      <w:bookmarkEnd w:id="20"/>
      <w:r>
        <w:t xml:space="preserve"> </w:t>
      </w:r>
    </w:p>
    <w:p w:rsidR="00A319D7" w:rsidRDefault="00A319D7" w:rsidP="00C0249B">
      <w:pPr>
        <w:suppressAutoHyphens/>
        <w:spacing w:after="120" w:line="240" w:lineRule="auto"/>
        <w:jc w:val="both"/>
      </w:pPr>
      <w:r>
        <w:t xml:space="preserve">Οι οικονομικοί φορείς δεσμεύονται ότι: </w:t>
      </w:r>
    </w:p>
    <w:p w:rsidR="00A319D7" w:rsidRDefault="00A319D7" w:rsidP="00C0249B">
      <w:pPr>
        <w:suppressAutoHyphens/>
        <w:spacing w:after="120" w:line="240" w:lineRule="auto"/>
        <w:jc w:val="both"/>
      </w:pPr>
      <w: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319D7" w:rsidRDefault="00A319D7" w:rsidP="00C0249B">
      <w:pPr>
        <w:suppressAutoHyphens/>
        <w:spacing w:after="120" w:line="240" w:lineRule="auto"/>
        <w:jc w:val="both"/>
      </w:pPr>
      <w:r>
        <w:t xml:space="preserve"> β) δεν θα ενεργήσουν αθέμιτα, παράνομα ή καταχρηστικά </w:t>
      </w:r>
      <w:proofErr w:type="spellStart"/>
      <w:r>
        <w:t>καθ΄όλη</w:t>
      </w:r>
      <w:proofErr w:type="spellEnd"/>
      <w:r>
        <w:t xml:space="preserve"> τη διάρκεια της διαδικασίας ανάθεσης, αλλά και κατά το στάδιο εκτέλεσης της σύμβασης, εφόσον επιλεγούν. </w:t>
      </w:r>
    </w:p>
    <w:p w:rsidR="00A319D7" w:rsidRPr="00D27118" w:rsidRDefault="00A319D7" w:rsidP="00C0249B">
      <w:pPr>
        <w:suppressAutoHyphens/>
        <w:spacing w:after="120" w:line="240" w:lineRule="auto"/>
        <w:jc w:val="both"/>
        <w:rPr>
          <w:rFonts w:eastAsia="Times New Roman" w:cs="Calibri"/>
          <w:szCs w:val="24"/>
          <w:lang w:eastAsia="zh-CN"/>
        </w:rPr>
      </w:pPr>
      <w:r>
        <w:t>γ) λαμβάνουν τα κατάλληλα μέτρα για να διαφυλάξουν την εμπιστευτικότητα των πληροφοριών που έχουν χαρακτηρισθεί ως τέτοιες.</w:t>
      </w:r>
    </w:p>
    <w:p w:rsidR="005B32C3" w:rsidRPr="003716E9" w:rsidRDefault="005B32C3" w:rsidP="00C0249B">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eastAsia="Times New Roman" w:cs="Arial"/>
          <w:b/>
          <w:bCs/>
          <w:color w:val="333399"/>
          <w:sz w:val="28"/>
          <w:szCs w:val="32"/>
          <w:lang w:eastAsia="zh-CN"/>
        </w:rPr>
      </w:pPr>
      <w:bookmarkStart w:id="21" w:name="_Toc157688305"/>
      <w:r w:rsidRPr="003716E9">
        <w:rPr>
          <w:rFonts w:eastAsia="Times New Roman" w:cs="Calibri"/>
          <w:b/>
          <w:bCs/>
          <w:color w:val="333399"/>
          <w:sz w:val="28"/>
          <w:szCs w:val="32"/>
          <w:lang w:eastAsia="zh-CN"/>
        </w:rPr>
        <w:lastRenderedPageBreak/>
        <w:t>2.</w:t>
      </w:r>
      <w:r w:rsidRPr="003716E9">
        <w:rPr>
          <w:rFonts w:eastAsia="Times New Roman" w:cs="Calibri"/>
          <w:b/>
          <w:bCs/>
          <w:color w:val="333399"/>
          <w:sz w:val="28"/>
          <w:szCs w:val="32"/>
          <w:lang w:eastAsia="zh-CN"/>
        </w:rPr>
        <w:tab/>
        <w:t>ΓΕΝΙΚΟΙ ΚΑΙ ΕΙΔΙΚΟΙ ΟΡΟΙ ΣΥΜΜΕΤΟΧΗΣ</w:t>
      </w:r>
      <w:bookmarkEnd w:id="21"/>
    </w:p>
    <w:p w:rsidR="005B32C3" w:rsidRPr="003716E9" w:rsidRDefault="005B32C3" w:rsidP="00C0249B">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eastAsia="Times New Roman" w:cs="Arial"/>
          <w:b/>
          <w:color w:val="002060"/>
          <w:sz w:val="24"/>
          <w:lang w:eastAsia="zh-CN"/>
        </w:rPr>
      </w:pPr>
      <w:bookmarkStart w:id="22" w:name="_Toc157688306"/>
      <w:r w:rsidRPr="003716E9">
        <w:rPr>
          <w:rFonts w:eastAsia="Times New Roman" w:cs="Arial"/>
          <w:b/>
          <w:color w:val="002060"/>
          <w:sz w:val="24"/>
          <w:lang w:eastAsia="zh-CN"/>
        </w:rPr>
        <w:t>2.1</w:t>
      </w:r>
      <w:r w:rsidRPr="003716E9">
        <w:rPr>
          <w:rFonts w:eastAsia="Times New Roman" w:cs="Arial"/>
          <w:b/>
          <w:color w:val="002060"/>
          <w:sz w:val="24"/>
          <w:lang w:eastAsia="zh-CN"/>
        </w:rPr>
        <w:tab/>
        <w:t>Γενικές Πληροφορίες</w:t>
      </w:r>
      <w:bookmarkEnd w:id="22"/>
    </w:p>
    <w:p w:rsidR="005B32C3" w:rsidRPr="00171EBF"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23" w:name="_Toc157688307"/>
      <w:r w:rsidRPr="00171EBF">
        <w:rPr>
          <w:rFonts w:eastAsia="Times New Roman" w:cs="Times New Roman"/>
          <w:b/>
          <w:bCs/>
          <w:szCs w:val="26"/>
          <w:lang w:eastAsia="zh-CN"/>
        </w:rPr>
        <w:t>2.1.1</w:t>
      </w:r>
      <w:r w:rsidRPr="00171EBF">
        <w:rPr>
          <w:rFonts w:eastAsia="Times New Roman" w:cs="Times New Roman"/>
          <w:b/>
          <w:bCs/>
          <w:szCs w:val="26"/>
          <w:lang w:eastAsia="zh-CN"/>
        </w:rPr>
        <w:tab/>
        <w:t>Έγγραφα της σύμβασης</w:t>
      </w:r>
      <w:bookmarkEnd w:id="23"/>
    </w:p>
    <w:p w:rsidR="005B32C3" w:rsidRDefault="005B32C3" w:rsidP="006F4282">
      <w:pPr>
        <w:suppressAutoHyphens/>
        <w:spacing w:after="120" w:line="240" w:lineRule="auto"/>
        <w:jc w:val="both"/>
        <w:rPr>
          <w:rFonts w:eastAsia="Times New Roman" w:cs="Calibri"/>
          <w:szCs w:val="24"/>
          <w:lang w:eastAsia="zh-CN"/>
        </w:rPr>
      </w:pPr>
      <w:r w:rsidRPr="00171EBF">
        <w:rPr>
          <w:rFonts w:eastAsia="Times New Roman" w:cs="Calibri"/>
          <w:szCs w:val="24"/>
          <w:lang w:eastAsia="zh-CN"/>
        </w:rPr>
        <w:t>Τα έγγραφα της παρούσας διαδικασίας σύναψης,</w:t>
      </w:r>
      <w:r w:rsidR="00FB2C62" w:rsidRPr="00171EBF">
        <w:rPr>
          <w:rFonts w:eastAsia="Times New Roman" w:cs="Calibri"/>
          <w:szCs w:val="24"/>
          <w:lang w:eastAsia="zh-CN"/>
        </w:rPr>
        <w:t xml:space="preserve"> </w:t>
      </w:r>
      <w:r w:rsidRPr="00171EBF">
        <w:rPr>
          <w:rFonts w:eastAsia="Times New Roman" w:cs="Calibri"/>
          <w:szCs w:val="24"/>
          <w:lang w:eastAsia="zh-CN"/>
        </w:rPr>
        <w:t>είναι τα ακόλουθα:</w:t>
      </w:r>
    </w:p>
    <w:p w:rsidR="00881BF0" w:rsidRPr="00A61E13" w:rsidRDefault="00881BF0" w:rsidP="00A61E13">
      <w:pPr>
        <w:suppressAutoHyphens/>
        <w:spacing w:after="0" w:line="240" w:lineRule="auto"/>
        <w:jc w:val="both"/>
        <w:rPr>
          <w:rFonts w:eastAsia="Times New Roman" w:cs="Calibri"/>
          <w:szCs w:val="24"/>
          <w:lang w:eastAsia="zh-CN"/>
        </w:rPr>
      </w:pPr>
      <w:r>
        <w:rPr>
          <w:rFonts w:ascii="Calibri" w:hAnsi="Calibri" w:cs="Calibri"/>
          <w:color w:val="000000"/>
          <w:sz w:val="24"/>
          <w:szCs w:val="24"/>
        </w:rPr>
        <w:t xml:space="preserve">1. </w:t>
      </w:r>
      <w:r w:rsidRPr="00A61E13">
        <w:rPr>
          <w:rFonts w:eastAsia="Times New Roman" w:cs="Calibri"/>
          <w:szCs w:val="24"/>
          <w:lang w:eastAsia="zh-CN"/>
        </w:rPr>
        <w:t xml:space="preserve">το Ευρωπαϊκό Ενιαίο Έγγραφο Σύμβασης [ΕΕΕΣ] </w:t>
      </w:r>
    </w:p>
    <w:p w:rsidR="00881BF0" w:rsidRPr="00A61E13" w:rsidRDefault="00881BF0" w:rsidP="00A61E13">
      <w:pPr>
        <w:suppressAutoHyphens/>
        <w:spacing w:after="0" w:line="240" w:lineRule="auto"/>
        <w:jc w:val="both"/>
        <w:rPr>
          <w:rFonts w:eastAsia="Times New Roman" w:cs="Calibri"/>
          <w:szCs w:val="24"/>
          <w:lang w:eastAsia="zh-CN"/>
        </w:rPr>
      </w:pPr>
      <w:r w:rsidRPr="00A61E13">
        <w:rPr>
          <w:rFonts w:eastAsia="Times New Roman" w:cs="Calibri"/>
          <w:szCs w:val="24"/>
          <w:lang w:eastAsia="zh-CN"/>
        </w:rPr>
        <w:t>2.  η παρούσα διακήρυξη, τα παραρτήματά της και το σχέδιο σύμβασης</w:t>
      </w:r>
    </w:p>
    <w:p w:rsidR="00881BF0" w:rsidRPr="00881BF0" w:rsidRDefault="00881BF0" w:rsidP="00A61E13">
      <w:pPr>
        <w:suppressAutoHyphens/>
        <w:spacing w:after="0" w:line="240" w:lineRule="auto"/>
        <w:jc w:val="both"/>
        <w:rPr>
          <w:rFonts w:ascii="Calibri" w:hAnsi="Calibri" w:cs="Calibri"/>
          <w:color w:val="000000"/>
        </w:rPr>
      </w:pPr>
      <w:r w:rsidRPr="00A61E13">
        <w:rPr>
          <w:rFonts w:eastAsia="Times New Roman" w:cs="Calibri"/>
          <w:szCs w:val="24"/>
          <w:lang w:eastAsia="zh-CN"/>
        </w:rPr>
        <w:t>3. οι συμπληρωματικές πληροφορίες που τυχόν παρέχονται</w:t>
      </w:r>
      <w:r w:rsidRPr="00881BF0">
        <w:rPr>
          <w:rFonts w:ascii="Calibri" w:hAnsi="Calibri" w:cs="Calibri"/>
          <w:color w:val="000000"/>
        </w:rPr>
        <w:t xml:space="preserve"> στο πλαίσιο της διαδικασίας, ιδίως σχετικά με τις προδιαγραφές και τα σχετικά δικαιολογητικά </w:t>
      </w:r>
    </w:p>
    <w:p w:rsidR="00881BF0" w:rsidRPr="00881BF0" w:rsidRDefault="00881BF0" w:rsidP="0083213A">
      <w:pPr>
        <w:autoSpaceDE w:val="0"/>
        <w:autoSpaceDN w:val="0"/>
        <w:adjustRightInd w:val="0"/>
        <w:spacing w:after="0" w:line="240" w:lineRule="auto"/>
        <w:rPr>
          <w:rFonts w:ascii="Calibri" w:hAnsi="Calibri" w:cs="Calibri"/>
          <w:color w:val="000000"/>
        </w:rPr>
      </w:pPr>
      <w:r w:rsidRPr="00881BF0">
        <w:rPr>
          <w:rFonts w:ascii="Calibri" w:hAnsi="Calibri" w:cs="Calibri"/>
          <w:color w:val="000000"/>
        </w:rPr>
        <w:t xml:space="preserve">4. οι αποφάσεις των μονομελών και συλλογικών οργάνων της </w:t>
      </w:r>
      <w:r>
        <w:rPr>
          <w:rFonts w:ascii="Calibri" w:hAnsi="Calibri" w:cs="Calibri"/>
          <w:color w:val="000000"/>
        </w:rPr>
        <w:t>ΑΑ</w:t>
      </w:r>
    </w:p>
    <w:p w:rsidR="00881BF0" w:rsidRPr="00881BF0" w:rsidRDefault="00881BF0" w:rsidP="00881BF0">
      <w:pPr>
        <w:autoSpaceDE w:val="0"/>
        <w:autoSpaceDN w:val="0"/>
        <w:adjustRightInd w:val="0"/>
        <w:spacing w:after="0" w:line="240" w:lineRule="auto"/>
        <w:rPr>
          <w:rFonts w:ascii="Calibri" w:hAnsi="Calibri" w:cs="Calibri"/>
          <w:color w:val="000000"/>
        </w:rPr>
      </w:pPr>
      <w:r w:rsidRPr="00881BF0">
        <w:rPr>
          <w:rFonts w:ascii="Calibri" w:hAnsi="Calibri" w:cs="Calibri"/>
          <w:color w:val="000000"/>
        </w:rPr>
        <w:t xml:space="preserve">5. η προσφορά του Αναδόχου συμπεριλαμβανομένων και των αποδεικτικών μέσων – δικαιολογητικών κατακύρωσης. </w:t>
      </w:r>
    </w:p>
    <w:p w:rsidR="005B32C3" w:rsidRPr="00171EBF" w:rsidRDefault="005B32C3" w:rsidP="00881BF0">
      <w:pPr>
        <w:keepNext/>
        <w:suppressAutoHyphens/>
        <w:spacing w:before="240" w:after="60" w:line="240" w:lineRule="auto"/>
        <w:jc w:val="both"/>
        <w:outlineLvl w:val="2"/>
        <w:rPr>
          <w:rFonts w:eastAsia="Times New Roman" w:cs="Times New Roman"/>
          <w:b/>
          <w:bCs/>
          <w:szCs w:val="26"/>
          <w:lang w:eastAsia="zh-CN"/>
        </w:rPr>
      </w:pPr>
      <w:bookmarkStart w:id="24" w:name="_Toc157688308"/>
      <w:r w:rsidRPr="00171EBF">
        <w:rPr>
          <w:rFonts w:eastAsia="Times New Roman" w:cs="Times New Roman"/>
          <w:b/>
          <w:bCs/>
          <w:szCs w:val="26"/>
          <w:lang w:eastAsia="zh-CN"/>
        </w:rPr>
        <w:t>2.1.2</w:t>
      </w:r>
      <w:r w:rsidRPr="00171EBF">
        <w:rPr>
          <w:rFonts w:eastAsia="Times New Roman" w:cs="Times New Roman"/>
          <w:b/>
          <w:bCs/>
          <w:szCs w:val="26"/>
          <w:lang w:eastAsia="zh-CN"/>
        </w:rPr>
        <w:tab/>
        <w:t>Επικοινωνία - Πρόσβαση στα έγγραφα της Σύμβασης</w:t>
      </w:r>
      <w:bookmarkEnd w:id="24"/>
    </w:p>
    <w:p w:rsidR="00881BF0" w:rsidRPr="00881BF0" w:rsidRDefault="00881BF0" w:rsidP="00726075">
      <w:pPr>
        <w:autoSpaceDE w:val="0"/>
        <w:autoSpaceDN w:val="0"/>
        <w:adjustRightInd w:val="0"/>
        <w:spacing w:after="120" w:line="240" w:lineRule="auto"/>
        <w:jc w:val="both"/>
        <w:rPr>
          <w:rFonts w:ascii="Calibri" w:hAnsi="Calibri" w:cs="Calibri"/>
          <w:color w:val="000000"/>
        </w:rPr>
      </w:pPr>
      <w:r w:rsidRPr="00881BF0">
        <w:rPr>
          <w:rFonts w:ascii="Calibri" w:hAnsi="Calibri" w:cs="Calibri"/>
          <w:color w:val="00000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881BF0">
        <w:rPr>
          <w:rFonts w:ascii="Calibri" w:hAnsi="Calibri" w:cs="Calibri"/>
          <w:color w:val="000000"/>
        </w:rPr>
        <w:t>προσβάσιμη</w:t>
      </w:r>
      <w:proofErr w:type="spellEnd"/>
      <w:r w:rsidRPr="00881BF0">
        <w:rPr>
          <w:rFonts w:ascii="Calibri" w:hAnsi="Calibri" w:cs="Calibri"/>
          <w:color w:val="000000"/>
        </w:rPr>
        <w:t xml:space="preserve"> μέσω της Διαδικτυακής πύλης (</w:t>
      </w:r>
      <w:proofErr w:type="spellStart"/>
      <w:r w:rsidRPr="00881BF0">
        <w:rPr>
          <w:rFonts w:ascii="Calibri" w:hAnsi="Calibri" w:cs="Calibri"/>
          <w:color w:val="000000"/>
        </w:rPr>
        <w:t>www.promitheus.gov.gr</w:t>
      </w:r>
      <w:proofErr w:type="spellEnd"/>
      <w:r w:rsidRPr="00881BF0">
        <w:rPr>
          <w:rFonts w:ascii="Calibri" w:hAnsi="Calibri" w:cs="Calibri"/>
          <w:color w:val="000000"/>
        </w:rPr>
        <w:t xml:space="preserve">). </w:t>
      </w:r>
    </w:p>
    <w:p w:rsidR="00881BF0" w:rsidRDefault="00881BF0" w:rsidP="00881BF0">
      <w:pPr>
        <w:suppressAutoHyphens/>
        <w:spacing w:after="120" w:line="240" w:lineRule="auto"/>
        <w:jc w:val="both"/>
        <w:rPr>
          <w:rFonts w:eastAsia="Times New Roman" w:cs="Calibri"/>
          <w:szCs w:val="24"/>
          <w:lang w:eastAsia="zh-CN"/>
        </w:rPr>
      </w:pPr>
      <w:r w:rsidRPr="00881BF0">
        <w:rPr>
          <w:rFonts w:ascii="Calibri" w:hAnsi="Calibri" w:cs="Calibri"/>
          <w:color w:val="000000"/>
        </w:rPr>
        <w:t>Οι οικονομικοί φορείς αναλαμβάνουν την υποχρέωση να τηρήσουν εμπιστευτικά και να μη γνωστοποιήσουν σε τρίτους (συμπεριλαμβανομένων των εκπροσώπων του ελληνικού και διεθνούς Τύπου), χωρίς την προηγούμενη έγγραφη συγκατάθεση της Αρχής, έγγραφα ή πληροφορίες που προκύπτουν από αυτά και περιέρχονται σε αυτούς κατά τη διαδικασία ανάθεσης ή εκτέλεσης της σύμβασης.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rsidR="005B32C3"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25" w:name="_Toc157688309"/>
      <w:r w:rsidRPr="00A42CC5">
        <w:rPr>
          <w:rFonts w:eastAsia="Times New Roman" w:cs="Times New Roman"/>
          <w:b/>
          <w:bCs/>
          <w:szCs w:val="26"/>
          <w:lang w:eastAsia="zh-CN"/>
        </w:rPr>
        <w:t>2.1.3</w:t>
      </w:r>
      <w:r w:rsidRPr="00A42CC5">
        <w:rPr>
          <w:rFonts w:eastAsia="Times New Roman" w:cs="Times New Roman"/>
          <w:b/>
          <w:bCs/>
          <w:szCs w:val="26"/>
          <w:lang w:eastAsia="zh-CN"/>
        </w:rPr>
        <w:tab/>
        <w:t>Παροχή Διευκρινίσεων</w:t>
      </w:r>
      <w:bookmarkEnd w:id="25"/>
    </w:p>
    <w:p w:rsidR="00881BF0" w:rsidRPr="00881BF0" w:rsidRDefault="00881BF0" w:rsidP="00D9213A">
      <w:pPr>
        <w:autoSpaceDE w:val="0"/>
        <w:autoSpaceDN w:val="0"/>
        <w:adjustRightInd w:val="0"/>
        <w:spacing w:after="0" w:line="240" w:lineRule="auto"/>
        <w:jc w:val="both"/>
        <w:rPr>
          <w:rFonts w:ascii="Calibri" w:hAnsi="Calibri" w:cs="Calibri"/>
          <w:color w:val="000000"/>
        </w:rPr>
      </w:pPr>
      <w:r w:rsidRPr="00881BF0">
        <w:rPr>
          <w:rFonts w:ascii="Calibri" w:hAnsi="Calibri" w:cs="Calibri"/>
          <w:color w:val="000000"/>
        </w:rPr>
        <w:t xml:space="preserve">Τα σχετικά αιτήματα παροχής διευκρινίσεων υποβάλλονται ηλεκτρονικά, το αργότερο </w:t>
      </w:r>
      <w:r w:rsidR="00AC02A6">
        <w:rPr>
          <w:rFonts w:ascii="Calibri" w:hAnsi="Calibri" w:cs="Calibri"/>
          <w:b/>
          <w:bCs/>
          <w:color w:val="000000"/>
        </w:rPr>
        <w:t>επτά</w:t>
      </w:r>
      <w:r w:rsidRPr="00B82E70">
        <w:rPr>
          <w:rFonts w:ascii="Calibri" w:hAnsi="Calibri" w:cs="Calibri"/>
          <w:b/>
          <w:bCs/>
          <w:color w:val="000000"/>
        </w:rPr>
        <w:t xml:space="preserve"> (</w:t>
      </w:r>
      <w:r w:rsidR="00AC02A6">
        <w:rPr>
          <w:rFonts w:ascii="Calibri" w:hAnsi="Calibri" w:cs="Calibri"/>
          <w:b/>
          <w:bCs/>
          <w:color w:val="000000"/>
        </w:rPr>
        <w:t>7</w:t>
      </w:r>
      <w:r w:rsidRPr="00B82E70">
        <w:rPr>
          <w:rFonts w:ascii="Calibri" w:hAnsi="Calibri" w:cs="Calibri"/>
          <w:b/>
          <w:bCs/>
          <w:color w:val="000000"/>
        </w:rPr>
        <w:t>) ημέρες</w:t>
      </w:r>
      <w:r w:rsidRPr="00881BF0">
        <w:rPr>
          <w:rFonts w:ascii="Calibri" w:hAnsi="Calibri" w:cs="Calibri"/>
          <w:b/>
          <w:bCs/>
          <w:color w:val="000000"/>
        </w:rPr>
        <w:t xml:space="preserve"> </w:t>
      </w:r>
      <w:r w:rsidRPr="00881BF0">
        <w:rPr>
          <w:rFonts w:ascii="Calibri" w:hAnsi="Calibri" w:cs="Calibri"/>
          <w:color w:val="000000"/>
        </w:rPr>
        <w:t xml:space="preserve">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881BF0">
        <w:rPr>
          <w:rFonts w:ascii="Calibri" w:hAnsi="Calibri" w:cs="Calibri"/>
          <w:color w:val="000000"/>
        </w:rPr>
        <w:t>προσβάσιμη</w:t>
      </w:r>
      <w:proofErr w:type="spellEnd"/>
      <w:r w:rsidRPr="00881BF0">
        <w:rPr>
          <w:rFonts w:ascii="Calibri" w:hAnsi="Calibri" w:cs="Calibri"/>
          <w:color w:val="000000"/>
        </w:rPr>
        <w:t xml:space="preserve"> μέσω της Διαδικτυακής πύλης (</w:t>
      </w:r>
      <w:proofErr w:type="spellStart"/>
      <w:r w:rsidRPr="00881BF0">
        <w:rPr>
          <w:rFonts w:ascii="Calibri" w:hAnsi="Calibri" w:cs="Calibri"/>
          <w:color w:val="0000FF"/>
        </w:rPr>
        <w:t>www.promitheus.gov.gr</w:t>
      </w:r>
      <w:proofErr w:type="spellEnd"/>
      <w:r w:rsidRPr="00881BF0">
        <w:rPr>
          <w:rFonts w:ascii="Calibri" w:hAnsi="Calibri" w:cs="Calibri"/>
          <w:color w:val="00000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9D1443" w:rsidRDefault="009D1443" w:rsidP="00D9213A">
      <w:pPr>
        <w:autoSpaceDE w:val="0"/>
        <w:autoSpaceDN w:val="0"/>
        <w:adjustRightInd w:val="0"/>
        <w:spacing w:after="0" w:line="240" w:lineRule="auto"/>
        <w:jc w:val="both"/>
        <w:rPr>
          <w:rFonts w:ascii="Calibri" w:hAnsi="Calibri" w:cs="Calibri"/>
          <w:color w:val="000000"/>
        </w:rPr>
      </w:pPr>
    </w:p>
    <w:p w:rsidR="00881BF0" w:rsidRPr="00881BF0" w:rsidRDefault="00881BF0" w:rsidP="00726075">
      <w:pPr>
        <w:autoSpaceDE w:val="0"/>
        <w:autoSpaceDN w:val="0"/>
        <w:adjustRightInd w:val="0"/>
        <w:spacing w:after="120" w:line="240" w:lineRule="auto"/>
        <w:jc w:val="both"/>
        <w:rPr>
          <w:rFonts w:ascii="Calibri" w:hAnsi="Calibri" w:cs="Calibri"/>
          <w:color w:val="000000"/>
        </w:rPr>
      </w:pPr>
      <w:r w:rsidRPr="00881BF0">
        <w:rPr>
          <w:rFonts w:ascii="Calibri" w:hAnsi="Calibri" w:cs="Calibri"/>
          <w:color w:val="000000"/>
        </w:rP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9D1443" w:rsidRDefault="00881BF0" w:rsidP="00726075">
      <w:pPr>
        <w:autoSpaceDE w:val="0"/>
        <w:autoSpaceDN w:val="0"/>
        <w:adjustRightInd w:val="0"/>
        <w:spacing w:after="120" w:line="240" w:lineRule="auto"/>
        <w:rPr>
          <w:rFonts w:ascii="Calibri" w:hAnsi="Calibri" w:cs="Calibri"/>
          <w:color w:val="000000"/>
        </w:rPr>
      </w:pPr>
      <w:r w:rsidRPr="00881BF0">
        <w:rPr>
          <w:rFonts w:ascii="Calibri" w:hAnsi="Calibri" w:cs="Calibri"/>
          <w:color w:val="000000"/>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881BF0" w:rsidRPr="00881BF0" w:rsidRDefault="00881BF0" w:rsidP="00881BF0">
      <w:pPr>
        <w:autoSpaceDE w:val="0"/>
        <w:autoSpaceDN w:val="0"/>
        <w:adjustRightInd w:val="0"/>
        <w:spacing w:after="0" w:line="240" w:lineRule="auto"/>
        <w:rPr>
          <w:rFonts w:ascii="Calibri" w:hAnsi="Calibri" w:cs="Calibri"/>
          <w:color w:val="000000"/>
        </w:rPr>
      </w:pPr>
      <w:r w:rsidRPr="00881BF0">
        <w:rPr>
          <w:rFonts w:ascii="Calibri" w:hAnsi="Calibri" w:cs="Calibri"/>
          <w:color w:val="000000"/>
        </w:rPr>
        <w:t xml:space="preserve">β) όταν τα έγγραφα της σύμβασης υφίστανται σημαντικές αλλαγές. </w:t>
      </w:r>
    </w:p>
    <w:p w:rsidR="009D1443" w:rsidRDefault="00881BF0" w:rsidP="009D1443">
      <w:pPr>
        <w:autoSpaceDE w:val="0"/>
        <w:autoSpaceDN w:val="0"/>
        <w:adjustRightInd w:val="0"/>
        <w:spacing w:after="0" w:line="240" w:lineRule="auto"/>
        <w:rPr>
          <w:rFonts w:ascii="Calibri" w:hAnsi="Calibri" w:cs="Calibri"/>
          <w:color w:val="000000"/>
        </w:rPr>
      </w:pPr>
      <w:r w:rsidRPr="00881BF0">
        <w:rPr>
          <w:rFonts w:ascii="Calibri" w:hAnsi="Calibri" w:cs="Calibri"/>
          <w:color w:val="000000"/>
        </w:rPr>
        <w:t>Η διάρκεια της παράτασης θα είναι ανάλογη με τη σπουδαιότητα των πληροφοριών που ζ</w:t>
      </w:r>
      <w:r w:rsidR="009D1443">
        <w:rPr>
          <w:rFonts w:ascii="Calibri" w:hAnsi="Calibri" w:cs="Calibri"/>
          <w:color w:val="000000"/>
        </w:rPr>
        <w:t xml:space="preserve">ητήθηκαν ή των αλλαγών. </w:t>
      </w:r>
    </w:p>
    <w:p w:rsidR="009D1443" w:rsidRPr="009D1443" w:rsidRDefault="00881BF0" w:rsidP="009D1443">
      <w:pPr>
        <w:autoSpaceDE w:val="0"/>
        <w:autoSpaceDN w:val="0"/>
        <w:adjustRightInd w:val="0"/>
        <w:spacing w:after="0" w:line="240" w:lineRule="auto"/>
        <w:jc w:val="both"/>
        <w:rPr>
          <w:rFonts w:ascii="Calibri" w:hAnsi="Calibri" w:cs="Calibri"/>
          <w:color w:val="000000"/>
        </w:rPr>
      </w:pPr>
      <w:r w:rsidRPr="00881BF0">
        <w:rPr>
          <w:rFonts w:ascii="Calibri" w:hAnsi="Calibri" w:cs="Calibri"/>
          <w:color w:val="000000"/>
        </w:rPr>
        <w:t xml:space="preserve"> </w:t>
      </w:r>
      <w:r w:rsidR="009D1443" w:rsidRPr="009D1443">
        <w:rPr>
          <w:rFonts w:ascii="Calibri" w:hAnsi="Calibri" w:cs="Calibri"/>
          <w:color w:val="000000"/>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w:t>
      </w:r>
    </w:p>
    <w:p w:rsidR="009D1443" w:rsidRPr="009D1443" w:rsidRDefault="009D1443" w:rsidP="009D1443">
      <w:pPr>
        <w:autoSpaceDE w:val="0"/>
        <w:autoSpaceDN w:val="0"/>
        <w:adjustRightInd w:val="0"/>
        <w:spacing w:after="0" w:line="240" w:lineRule="auto"/>
        <w:jc w:val="both"/>
        <w:rPr>
          <w:rFonts w:ascii="Calibri" w:hAnsi="Calibri" w:cs="Calibri"/>
          <w:b/>
          <w:bCs/>
          <w:color w:val="000000"/>
        </w:rPr>
      </w:pPr>
      <w:r w:rsidRPr="009D1443">
        <w:rPr>
          <w:rFonts w:ascii="Calibri" w:hAnsi="Calibri" w:cs="Calibri"/>
          <w:color w:val="000000"/>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5B32C3" w:rsidRDefault="005B32C3" w:rsidP="009D1443">
      <w:pPr>
        <w:keepNext/>
        <w:suppressAutoHyphens/>
        <w:spacing w:before="240" w:after="60" w:line="240" w:lineRule="auto"/>
        <w:jc w:val="both"/>
        <w:outlineLvl w:val="2"/>
        <w:rPr>
          <w:rFonts w:eastAsia="Times New Roman" w:cs="Times New Roman"/>
          <w:b/>
          <w:bCs/>
          <w:szCs w:val="26"/>
          <w:lang w:eastAsia="zh-CN"/>
        </w:rPr>
      </w:pPr>
      <w:bookmarkStart w:id="26" w:name="_Toc157688310"/>
      <w:r w:rsidRPr="0093730C">
        <w:rPr>
          <w:rFonts w:eastAsia="Times New Roman" w:cs="Times New Roman"/>
          <w:b/>
          <w:bCs/>
          <w:szCs w:val="26"/>
          <w:lang w:eastAsia="zh-CN"/>
        </w:rPr>
        <w:t>2.1.4</w:t>
      </w:r>
      <w:r w:rsidRPr="0093730C">
        <w:rPr>
          <w:rFonts w:eastAsia="Times New Roman" w:cs="Times New Roman"/>
          <w:b/>
          <w:bCs/>
          <w:szCs w:val="26"/>
          <w:lang w:eastAsia="zh-CN"/>
        </w:rPr>
        <w:tab/>
        <w:t>Γλώσσα</w:t>
      </w:r>
      <w:bookmarkEnd w:id="26"/>
    </w:p>
    <w:p w:rsidR="009D1443" w:rsidRPr="009D1443" w:rsidRDefault="009D1443" w:rsidP="0083213A">
      <w:pPr>
        <w:autoSpaceDE w:val="0"/>
        <w:autoSpaceDN w:val="0"/>
        <w:adjustRightInd w:val="0"/>
        <w:spacing w:after="0" w:line="240" w:lineRule="auto"/>
        <w:jc w:val="both"/>
        <w:rPr>
          <w:rFonts w:ascii="Calibri" w:hAnsi="Calibri" w:cs="Calibri"/>
          <w:color w:val="000000"/>
        </w:rPr>
      </w:pPr>
      <w:r w:rsidRPr="009D1443">
        <w:rPr>
          <w:rFonts w:ascii="Calibri" w:hAnsi="Calibri" w:cs="Calibri"/>
          <w:color w:val="000000"/>
        </w:rPr>
        <w:t xml:space="preserve">Τα έγγραφα της σύμβασης έχουν συνταχθεί στην ελληνική γλώσσα. </w:t>
      </w:r>
    </w:p>
    <w:p w:rsidR="009D1443" w:rsidRPr="009D1443" w:rsidRDefault="009D1443" w:rsidP="0083213A">
      <w:pPr>
        <w:autoSpaceDE w:val="0"/>
        <w:autoSpaceDN w:val="0"/>
        <w:adjustRightInd w:val="0"/>
        <w:spacing w:after="120" w:line="240" w:lineRule="auto"/>
        <w:jc w:val="both"/>
        <w:rPr>
          <w:rFonts w:ascii="Calibri" w:hAnsi="Calibri" w:cs="Calibri"/>
          <w:color w:val="000000"/>
        </w:rPr>
      </w:pPr>
      <w:r w:rsidRPr="009D1443">
        <w:rPr>
          <w:rFonts w:ascii="Calibri" w:hAnsi="Calibri" w:cs="Calibri"/>
          <w:color w:val="000000"/>
        </w:rPr>
        <w:t xml:space="preserve">Τυχόν ενστάσεις/προδικαστικές προσφυγές υποβάλλονται στην ελληνική γλώσσα. </w:t>
      </w:r>
    </w:p>
    <w:p w:rsidR="009D1443" w:rsidRPr="009D1443" w:rsidRDefault="009D1443" w:rsidP="0083213A">
      <w:pPr>
        <w:autoSpaceDE w:val="0"/>
        <w:autoSpaceDN w:val="0"/>
        <w:adjustRightInd w:val="0"/>
        <w:spacing w:after="120" w:line="240" w:lineRule="auto"/>
        <w:jc w:val="both"/>
        <w:rPr>
          <w:rFonts w:ascii="Calibri" w:hAnsi="Calibri" w:cs="Calibri"/>
          <w:color w:val="000000"/>
        </w:rPr>
      </w:pPr>
      <w:r w:rsidRPr="009D1443">
        <w:rPr>
          <w:rFonts w:ascii="Calibri" w:hAnsi="Calibri" w:cs="Calibri"/>
          <w:color w:val="000000"/>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9D1443" w:rsidRPr="009D1443" w:rsidRDefault="009D1443" w:rsidP="0083213A">
      <w:pPr>
        <w:autoSpaceDE w:val="0"/>
        <w:autoSpaceDN w:val="0"/>
        <w:adjustRightInd w:val="0"/>
        <w:spacing w:after="120" w:line="240" w:lineRule="auto"/>
        <w:jc w:val="both"/>
        <w:rPr>
          <w:rFonts w:ascii="Calibri" w:hAnsi="Calibri" w:cs="Calibri"/>
          <w:color w:val="000000"/>
          <w:sz w:val="14"/>
          <w:szCs w:val="14"/>
        </w:rPr>
      </w:pPr>
      <w:r w:rsidRPr="009D1443">
        <w:rPr>
          <w:rFonts w:ascii="Calibri" w:hAnsi="Calibri" w:cs="Calibri"/>
          <w:color w:val="000000"/>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726075" w:rsidRDefault="009D1443" w:rsidP="00726075">
      <w:pPr>
        <w:autoSpaceDE w:val="0"/>
        <w:autoSpaceDN w:val="0"/>
        <w:adjustRightInd w:val="0"/>
        <w:spacing w:after="120" w:line="240" w:lineRule="auto"/>
        <w:jc w:val="both"/>
        <w:rPr>
          <w:rFonts w:ascii="Calibri" w:hAnsi="Calibri" w:cs="Calibri"/>
          <w:i/>
          <w:iCs/>
          <w:color w:val="000000"/>
        </w:rPr>
      </w:pPr>
      <w:r w:rsidRPr="009D1443">
        <w:rPr>
          <w:rFonts w:ascii="Calibri" w:hAnsi="Calibri" w:cs="Calibri"/>
          <w:color w:val="000000"/>
        </w:rPr>
        <w:t xml:space="preserve">Ενημερωτικά και τεχνικά φυλλάδια και άλλα έντυπα -εταιρικά ή μη- με ειδικό τεχνικό </w:t>
      </w:r>
      <w:r w:rsidRPr="009D1443">
        <w:rPr>
          <w:rFonts w:ascii="Calibri" w:hAnsi="Calibri" w:cs="Calibri"/>
          <w:i/>
          <w:iCs/>
          <w:color w:val="000000"/>
        </w:rPr>
        <w:t xml:space="preserve">περιεχόμενο, </w:t>
      </w:r>
      <w:r w:rsidRPr="009D1443">
        <w:rPr>
          <w:rFonts w:ascii="Calibri" w:hAnsi="Calibri" w:cs="Calibri"/>
          <w:color w:val="000000"/>
        </w:rPr>
        <w:t>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9D1443">
        <w:rPr>
          <w:rFonts w:ascii="Calibri" w:hAnsi="Calibri" w:cs="Calibri"/>
          <w:i/>
          <w:iCs/>
          <w:color w:val="000000"/>
        </w:rPr>
        <w:t xml:space="preserve">. </w:t>
      </w:r>
      <w:bookmarkStart w:id="27" w:name="_Toc104803442"/>
    </w:p>
    <w:p w:rsidR="009D1443" w:rsidRPr="0093730C" w:rsidRDefault="009D1443" w:rsidP="00726075">
      <w:pPr>
        <w:autoSpaceDE w:val="0"/>
        <w:autoSpaceDN w:val="0"/>
        <w:adjustRightInd w:val="0"/>
        <w:spacing w:after="0" w:line="240" w:lineRule="auto"/>
        <w:jc w:val="both"/>
        <w:rPr>
          <w:rFonts w:eastAsia="Times New Roman" w:cs="Times New Roman"/>
          <w:b/>
          <w:bCs/>
          <w:szCs w:val="26"/>
          <w:lang w:eastAsia="zh-CN"/>
        </w:rPr>
      </w:pPr>
      <w:r w:rsidRPr="009D1443">
        <w:rPr>
          <w:rFonts w:ascii="Calibri" w:hAnsi="Calibri" w:cs="Calibri"/>
          <w:color w:val="000000"/>
        </w:rPr>
        <w:t>Κάθε μορφής επικοινωνία με την αναθέτουσα αρχή, καθώς και μεταξύ αυτής και του αναδόχου, θα γίνονται υποχρεωτικά στην ελληνική γλώσσα.</w:t>
      </w:r>
      <w:bookmarkEnd w:id="27"/>
    </w:p>
    <w:p w:rsidR="005B32C3" w:rsidRPr="00925891" w:rsidRDefault="005B32C3" w:rsidP="00C0249B">
      <w:pPr>
        <w:keepNext/>
        <w:suppressAutoHyphens/>
        <w:spacing w:before="240" w:after="60" w:line="240" w:lineRule="auto"/>
        <w:ind w:left="567" w:hanging="567"/>
        <w:jc w:val="both"/>
        <w:outlineLvl w:val="2"/>
        <w:rPr>
          <w:rFonts w:eastAsia="Times New Roman" w:cs="Times New Roman"/>
          <w:b/>
          <w:bCs/>
          <w:color w:val="000000"/>
          <w:szCs w:val="26"/>
          <w:lang w:eastAsia="zh-CN"/>
        </w:rPr>
      </w:pPr>
      <w:bookmarkStart w:id="28" w:name="_Toc157688311"/>
      <w:r w:rsidRPr="00925891">
        <w:rPr>
          <w:rFonts w:eastAsia="Times New Roman" w:cs="Times New Roman"/>
          <w:b/>
          <w:bCs/>
          <w:szCs w:val="26"/>
          <w:lang w:eastAsia="zh-CN"/>
        </w:rPr>
        <w:t>2.1.5</w:t>
      </w:r>
      <w:r w:rsidRPr="00925891">
        <w:rPr>
          <w:rFonts w:eastAsia="Times New Roman" w:cs="Times New Roman"/>
          <w:b/>
          <w:bCs/>
          <w:szCs w:val="26"/>
          <w:lang w:eastAsia="zh-CN"/>
        </w:rPr>
        <w:tab/>
        <w:t>Εγγυήσεις</w:t>
      </w:r>
      <w:bookmarkEnd w:id="28"/>
      <w:r w:rsidRPr="00925891">
        <w:rPr>
          <w:rFonts w:eastAsia="Times New Roman" w:cs="Times New Roman"/>
          <w:b/>
          <w:bCs/>
          <w:color w:val="000000"/>
          <w:szCs w:val="26"/>
          <w:vertAlign w:val="superscript"/>
          <w:lang w:eastAsia="zh-CN"/>
        </w:rPr>
        <w:t xml:space="preserve">  </w:t>
      </w:r>
    </w:p>
    <w:p w:rsidR="005B32C3" w:rsidRPr="00925891" w:rsidRDefault="00EE0CB8" w:rsidP="00C0249B">
      <w:pPr>
        <w:suppressAutoHyphens/>
        <w:spacing w:after="120" w:line="240" w:lineRule="auto"/>
        <w:jc w:val="both"/>
        <w:rPr>
          <w:rFonts w:eastAsia="Times New Roman" w:cs="Calibri"/>
          <w:szCs w:val="24"/>
          <w:lang w:eastAsia="zh-CN"/>
        </w:rPr>
      </w:pPr>
      <w:r>
        <w:rPr>
          <w:rFonts w:eastAsia="Times New Roman" w:cs="Calibri"/>
          <w:color w:val="000000"/>
          <w:szCs w:val="24"/>
          <w:lang w:eastAsia="zh-CN"/>
        </w:rPr>
        <w:t>Οι εγγυητικές επιστολές των παραγράφων</w:t>
      </w:r>
      <w:r w:rsidR="005B32C3" w:rsidRPr="00925891">
        <w:rPr>
          <w:rFonts w:eastAsia="Times New Roman" w:cs="Calibri"/>
          <w:color w:val="000000"/>
          <w:szCs w:val="24"/>
          <w:lang w:eastAsia="zh-CN"/>
        </w:rPr>
        <w:t xml:space="preserve"> </w:t>
      </w:r>
      <w:r w:rsidR="009D1443">
        <w:rPr>
          <w:rFonts w:eastAsia="Times New Roman" w:cs="Calibri"/>
          <w:color w:val="000000"/>
          <w:szCs w:val="24"/>
          <w:lang w:eastAsia="zh-CN"/>
        </w:rPr>
        <w:t xml:space="preserve">2.2.2 και </w:t>
      </w:r>
      <w:r w:rsidR="005B32C3" w:rsidRPr="00925891">
        <w:rPr>
          <w:rFonts w:eastAsia="Times New Roman" w:cs="Calibri"/>
          <w:color w:val="000000"/>
          <w:szCs w:val="24"/>
          <w:lang w:eastAsia="zh-CN"/>
        </w:rPr>
        <w:t xml:space="preserve">4.1. </w:t>
      </w:r>
      <w:r w:rsidR="00BB435D" w:rsidRPr="00925891">
        <w:rPr>
          <w:rFonts w:eastAsia="Times New Roman" w:cs="Calibri"/>
          <w:color w:val="000000"/>
          <w:szCs w:val="24"/>
          <w:lang w:eastAsia="zh-CN"/>
        </w:rPr>
        <w:t>εκδίδονται</w:t>
      </w:r>
      <w:r w:rsidR="005B32C3" w:rsidRPr="00925891">
        <w:rPr>
          <w:rFonts w:eastAsia="Times New Roman" w:cs="Calibri"/>
          <w:color w:val="000000"/>
          <w:szCs w:val="24"/>
          <w:lang w:eastAsia="zh-CN"/>
        </w:rPr>
        <w:t xml:space="preserve"> από πιστωτικά ιδρύματα ή χρηματοδοτικά ιδρύματα ή ασφαλιστικές επιχειρήσεις κατά την έννοια των περιπτώσεων </w:t>
      </w:r>
      <w:proofErr w:type="spellStart"/>
      <w:r w:rsidR="005B32C3" w:rsidRPr="00925891">
        <w:rPr>
          <w:rFonts w:eastAsia="Times New Roman" w:cs="Calibri"/>
          <w:color w:val="000000"/>
          <w:szCs w:val="24"/>
          <w:lang w:eastAsia="zh-CN"/>
        </w:rPr>
        <w:t>β΄</w:t>
      </w:r>
      <w:proofErr w:type="spellEnd"/>
      <w:r w:rsidR="005B32C3" w:rsidRPr="00925891">
        <w:rPr>
          <w:rFonts w:eastAsia="Times New Roman" w:cs="Calibri"/>
          <w:color w:val="000000"/>
          <w:szCs w:val="24"/>
          <w:lang w:eastAsia="zh-CN"/>
        </w:rPr>
        <w:t xml:space="preserve"> και </w:t>
      </w:r>
      <w:proofErr w:type="spellStart"/>
      <w:r w:rsidR="005B32C3" w:rsidRPr="00925891">
        <w:rPr>
          <w:rFonts w:eastAsia="Times New Roman" w:cs="Calibri"/>
          <w:color w:val="000000"/>
          <w:szCs w:val="24"/>
          <w:lang w:eastAsia="zh-CN"/>
        </w:rPr>
        <w:t>γ΄</w:t>
      </w:r>
      <w:proofErr w:type="spellEnd"/>
      <w:r w:rsidR="005B32C3" w:rsidRPr="00925891">
        <w:rPr>
          <w:rFonts w:eastAsia="Times New Roman" w:cs="Calibri"/>
          <w:color w:val="000000"/>
          <w:szCs w:val="24"/>
          <w:lang w:eastAsia="zh-CN"/>
        </w:rPr>
        <w:t xml:space="preserve"> της παρ. 1 του άρθρου 14 του ν. 4364/ 2016 (Α΄13)</w:t>
      </w:r>
      <w:r w:rsidR="005B32C3" w:rsidRPr="00925891">
        <w:rPr>
          <w:rFonts w:eastAsia="Times New Roman" w:cs="Calibri"/>
          <w:szCs w:val="24"/>
          <w:lang w:eastAsia="zh-CN"/>
        </w:rPr>
        <w:t>,</w:t>
      </w:r>
      <w:r w:rsidR="005B32C3" w:rsidRPr="00925891">
        <w:rPr>
          <w:rFonts w:eastAsia="Times New Roman" w:cs="Calibri"/>
          <w:color w:val="000000"/>
          <w:szCs w:val="24"/>
          <w:lang w:eastAsia="zh-CN"/>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B32C3" w:rsidRPr="007D13DB" w:rsidRDefault="005B32C3" w:rsidP="00C0249B">
      <w:pPr>
        <w:suppressAutoHyphens/>
        <w:spacing w:after="120" w:line="240" w:lineRule="auto"/>
        <w:jc w:val="both"/>
        <w:rPr>
          <w:rFonts w:eastAsia="Times New Roman" w:cs="Calibri"/>
          <w:szCs w:val="24"/>
          <w:lang w:eastAsia="zh-CN"/>
        </w:rPr>
      </w:pPr>
      <w:r w:rsidRPr="00925891">
        <w:rPr>
          <w:rFonts w:eastAsia="Times New Roman" w:cs="Calibri"/>
          <w:color w:val="000000"/>
          <w:szCs w:val="24"/>
          <w:lang w:eastAsia="zh-CN"/>
        </w:rPr>
        <w:t xml:space="preserve">Οι </w:t>
      </w:r>
      <w:r w:rsidRPr="007D13DB">
        <w:rPr>
          <w:rFonts w:eastAsia="Times New Roman" w:cs="Calibri"/>
          <w:color w:val="000000"/>
          <w:szCs w:val="24"/>
          <w:lang w:eastAsia="zh-CN"/>
        </w:rPr>
        <w:t>εγγυητικές επιστολές εκδίδονται κατ’ επιλογή των οικονομικών φορέων από έναν ή περισσότερους εκδότες της παραπάνω παραγράφου.</w:t>
      </w:r>
    </w:p>
    <w:p w:rsidR="005B32C3" w:rsidRDefault="005B32C3" w:rsidP="00C0249B">
      <w:pPr>
        <w:suppressAutoHyphens/>
        <w:spacing w:after="120" w:line="240" w:lineRule="auto"/>
        <w:jc w:val="both"/>
        <w:rPr>
          <w:rFonts w:eastAsia="Times New Roman" w:cs="Calibri"/>
          <w:color w:val="000000"/>
          <w:szCs w:val="24"/>
          <w:lang w:eastAsia="zh-CN"/>
        </w:rPr>
      </w:pPr>
      <w:r w:rsidRPr="007D13DB">
        <w:rPr>
          <w:rFonts w:eastAsia="Times New Roman" w:cs="Calibri"/>
          <w:color w:val="000000"/>
          <w:szCs w:val="24"/>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7D13DB">
        <w:rPr>
          <w:rFonts w:eastAsia="Times New Roman" w:cs="Calibri"/>
          <w:color w:val="000000"/>
          <w:szCs w:val="24"/>
          <w:lang w:eastAsia="zh-CN"/>
        </w:rPr>
        <w:t>διζήσεως</w:t>
      </w:r>
      <w:proofErr w:type="spellEnd"/>
      <w:r w:rsidRPr="007D13DB">
        <w:rPr>
          <w:rFonts w:eastAsia="Times New Roman" w:cs="Calibri"/>
          <w:color w:val="000000"/>
          <w:szCs w:val="24"/>
          <w:lang w:eastAsia="zh-CN"/>
        </w:rPr>
        <w:t xml:space="preserve">, και </w:t>
      </w:r>
      <w:proofErr w:type="spellStart"/>
      <w:r w:rsidRPr="007D13DB">
        <w:rPr>
          <w:rFonts w:eastAsia="Times New Roman" w:cs="Calibri"/>
          <w:color w:val="000000"/>
          <w:szCs w:val="24"/>
          <w:lang w:eastAsia="zh-CN"/>
        </w:rPr>
        <w:t>ββ</w:t>
      </w:r>
      <w:proofErr w:type="spellEnd"/>
      <w:r w:rsidRPr="007D13DB">
        <w:rPr>
          <w:rFonts w:eastAsia="Times New Roman" w:cs="Calibri"/>
          <w:color w:val="000000"/>
          <w:szCs w:val="24"/>
          <w:lang w:eastAsia="zh-CN"/>
        </w:rPr>
        <w:t>) ότι σε περίπτωση κατάπτωσης αυτής, το ποσό της κατάπτωσης υπόκειται στο εκάστοτε ισχύον τέλος χαρτοσήμου, η) τα στοιχεία της σχετικής διακήρυξης και</w:t>
      </w:r>
      <w:r w:rsidR="00BB435D" w:rsidRPr="007D13DB">
        <w:rPr>
          <w:rFonts w:eastAsia="Times New Roman" w:cs="Calibri"/>
          <w:color w:val="000000"/>
          <w:szCs w:val="24"/>
          <w:lang w:eastAsia="zh-CN"/>
        </w:rPr>
        <w:t xml:space="preserve"> την καταληκτική ημερομηνία</w:t>
      </w:r>
      <w:r w:rsidRPr="007D13DB">
        <w:rPr>
          <w:rFonts w:eastAsia="Times New Roman" w:cs="Calibri"/>
          <w:color w:val="000000"/>
          <w:szCs w:val="24"/>
          <w:lang w:eastAsia="zh-CN"/>
        </w:rPr>
        <w:t xml:space="preserve">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EE0CB8" w:rsidRPr="00EE0CB8" w:rsidRDefault="00EE0CB8" w:rsidP="003814AA">
      <w:pPr>
        <w:autoSpaceDE w:val="0"/>
        <w:autoSpaceDN w:val="0"/>
        <w:adjustRightInd w:val="0"/>
        <w:spacing w:after="120" w:line="240" w:lineRule="auto"/>
        <w:jc w:val="both"/>
        <w:rPr>
          <w:rFonts w:ascii="Calibri" w:hAnsi="Calibri" w:cs="Calibri"/>
          <w:color w:val="000000"/>
        </w:rPr>
      </w:pPr>
      <w:r w:rsidRPr="00EE0CB8">
        <w:rPr>
          <w:rFonts w:ascii="Calibri" w:hAnsi="Calibri" w:cs="Calibri"/>
          <w:color w:val="000000"/>
        </w:rPr>
        <w:t xml:space="preserve">Η </w:t>
      </w:r>
      <w:proofErr w:type="spellStart"/>
      <w:r w:rsidRPr="00EE0CB8">
        <w:rPr>
          <w:rFonts w:ascii="Calibri" w:hAnsi="Calibri" w:cs="Calibri"/>
          <w:color w:val="000000"/>
        </w:rPr>
        <w:t>περ</w:t>
      </w:r>
      <w:proofErr w:type="spellEnd"/>
      <w:r w:rsidRPr="00EE0CB8">
        <w:rPr>
          <w:rFonts w:ascii="Calibri" w:hAnsi="Calibri" w:cs="Calibri"/>
          <w:color w:val="000000"/>
        </w:rPr>
        <w:t xml:space="preserve">. αα’ του προηγούμενου εδαφίου </w:t>
      </w:r>
      <w:proofErr w:type="spellStart"/>
      <w:r w:rsidRPr="00EE0CB8">
        <w:rPr>
          <w:rFonts w:ascii="Calibri" w:hAnsi="Calibri" w:cs="Calibri"/>
          <w:color w:val="000000"/>
        </w:rPr>
        <w:t>ζ΄</w:t>
      </w:r>
      <w:proofErr w:type="spellEnd"/>
      <w:r w:rsidRPr="00EE0CB8">
        <w:rPr>
          <w:rFonts w:ascii="Calibri" w:hAnsi="Calibri" w:cs="Calibri"/>
          <w:color w:val="000000"/>
        </w:rPr>
        <w:t xml:space="preserve"> δεν εφαρμόζεται για τις εγγυήσεις που παρέχονται με γραμμάτιο του Ταμείου Παρακαταθηκών και Δανείων. </w:t>
      </w:r>
    </w:p>
    <w:p w:rsidR="00EE0CB8" w:rsidRPr="007D13DB" w:rsidRDefault="00EE0CB8" w:rsidP="00EE0CB8">
      <w:pPr>
        <w:suppressAutoHyphens/>
        <w:spacing w:after="120" w:line="240" w:lineRule="auto"/>
        <w:jc w:val="both"/>
        <w:rPr>
          <w:rFonts w:eastAsia="Times New Roman" w:cs="Calibri"/>
          <w:szCs w:val="24"/>
          <w:lang w:eastAsia="zh-CN"/>
        </w:rPr>
      </w:pPr>
      <w:r w:rsidRPr="00EE0CB8">
        <w:rPr>
          <w:rFonts w:ascii="Calibri" w:hAnsi="Calibri" w:cs="Calibri"/>
          <w:color w:val="000000"/>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EE0CB8">
        <w:rPr>
          <w:rFonts w:ascii="Calibri" w:hAnsi="Calibri" w:cs="Calibri"/>
          <w:color w:val="000000"/>
        </w:rPr>
        <w:t>εγγυοδοτική</w:t>
      </w:r>
      <w:proofErr w:type="spellEnd"/>
      <w:r w:rsidRPr="00EE0CB8">
        <w:rPr>
          <w:rFonts w:ascii="Calibri" w:hAnsi="Calibri" w:cs="Calibri"/>
          <w:color w:val="000000"/>
        </w:rPr>
        <w:t xml:space="preserve"> παρακαταθήκη) συστήνονται σύμφωνα με την ειδική νομοθεσία που διέπει αυτό και ειδικότερα βάσει του άρθρου 4 του </w:t>
      </w:r>
      <w:proofErr w:type="spellStart"/>
      <w:r w:rsidRPr="00EE0CB8">
        <w:rPr>
          <w:rFonts w:ascii="Calibri" w:hAnsi="Calibri" w:cs="Calibri"/>
          <w:color w:val="000000"/>
        </w:rPr>
        <w:t>π.δ</w:t>
      </w:r>
      <w:proofErr w:type="spellEnd"/>
      <w:r w:rsidRPr="00EE0CB8">
        <w:rPr>
          <w:rFonts w:ascii="Calibri" w:hAnsi="Calibri" w:cs="Calibri"/>
          <w:color w:val="000000"/>
        </w:rPr>
        <w:t xml:space="preserve"> της 30 Δεκεμβρίου </w:t>
      </w:r>
      <w:r w:rsidRPr="00EE0CB8">
        <w:rPr>
          <w:rFonts w:ascii="Calibri" w:hAnsi="Calibri" w:cs="Calibri"/>
          <w:color w:val="000000"/>
        </w:rPr>
        <w:lastRenderedPageBreak/>
        <w:t xml:space="preserve">1926/3 Ιανουαρίου 1927 (“Περί συστάσεως και αποδόσεως παρακαταθηκών και καταθέσεων παρά τω </w:t>
      </w:r>
      <w:proofErr w:type="spellStart"/>
      <w:r w:rsidRPr="00EE0CB8">
        <w:rPr>
          <w:rFonts w:ascii="Calibri" w:hAnsi="Calibri" w:cs="Calibri"/>
          <w:color w:val="000000"/>
        </w:rPr>
        <w:t>Ταμείω</w:t>
      </w:r>
      <w:proofErr w:type="spellEnd"/>
      <w:r w:rsidRPr="00EE0CB8">
        <w:rPr>
          <w:rFonts w:ascii="Calibri" w:hAnsi="Calibri" w:cs="Calibri"/>
          <w:color w:val="000000"/>
        </w:rPr>
        <w:t xml:space="preserve"> Παρακαταθηκών και Δανείων”).</w:t>
      </w:r>
    </w:p>
    <w:p w:rsidR="005B32C3" w:rsidRDefault="005B32C3" w:rsidP="000A35AD">
      <w:pPr>
        <w:suppressAutoHyphens/>
        <w:spacing w:after="120" w:line="240" w:lineRule="auto"/>
        <w:jc w:val="both"/>
        <w:rPr>
          <w:rFonts w:eastAsia="Times New Roman" w:cs="Calibri"/>
          <w:color w:val="000000"/>
          <w:szCs w:val="24"/>
          <w:lang w:eastAsia="zh-CN"/>
        </w:rPr>
      </w:pPr>
      <w:r w:rsidRPr="007D13DB">
        <w:rPr>
          <w:rFonts w:eastAsia="Times New Roman" w:cs="Calibri"/>
          <w:color w:val="000000"/>
          <w:szCs w:val="24"/>
          <w:lang w:eastAsia="zh-CN"/>
        </w:rPr>
        <w:t>Η αναθέτουσα αρχή επικοινωνεί με τους εκδότες των εγγυητικών επιστολών προκειμένου να διαπιστώσει την εγκυρότητά τους.</w:t>
      </w:r>
    </w:p>
    <w:p w:rsidR="005726EF" w:rsidRPr="005726EF" w:rsidRDefault="005726EF" w:rsidP="005726EF">
      <w:pPr>
        <w:autoSpaceDE w:val="0"/>
        <w:autoSpaceDN w:val="0"/>
        <w:adjustRightInd w:val="0"/>
        <w:spacing w:after="0" w:line="240" w:lineRule="auto"/>
        <w:rPr>
          <w:rFonts w:ascii="Calibri" w:hAnsi="Calibri" w:cs="Calibri"/>
          <w:color w:val="000000"/>
        </w:rPr>
      </w:pPr>
      <w:r w:rsidRPr="005726EF">
        <w:rPr>
          <w:rFonts w:ascii="Calibri" w:hAnsi="Calibri" w:cs="Calibri"/>
          <w:b/>
          <w:bCs/>
          <w:color w:val="000000"/>
        </w:rPr>
        <w:t xml:space="preserve">2.1.6 Προστασία Προσωπικών Δεδομένων </w:t>
      </w:r>
    </w:p>
    <w:p w:rsidR="005726EF" w:rsidRDefault="005726EF" w:rsidP="005726EF">
      <w:pPr>
        <w:suppressAutoHyphens/>
        <w:spacing w:after="120" w:line="240" w:lineRule="auto"/>
        <w:jc w:val="both"/>
        <w:rPr>
          <w:rFonts w:eastAsia="Times New Roman" w:cs="Calibri"/>
          <w:color w:val="000000"/>
          <w:szCs w:val="24"/>
          <w:lang w:eastAsia="zh-CN"/>
        </w:rPr>
      </w:pPr>
      <w:r w:rsidRPr="0019217D">
        <w:rPr>
          <w:rFonts w:eastAsia="Times New Roman" w:cs="Calibri"/>
          <w:color w:val="000000"/>
          <w:szCs w:val="24"/>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w:t>
      </w:r>
      <w:r w:rsidR="008F3D54">
        <w:rPr>
          <w:rFonts w:eastAsia="Times New Roman" w:cs="Calibri"/>
          <w:color w:val="000000"/>
          <w:szCs w:val="24"/>
          <w:lang w:eastAsia="zh-CN"/>
        </w:rPr>
        <w:t xml:space="preserve">εται στην παρούσα (Παράρτημα </w:t>
      </w:r>
      <w:r w:rsidR="008F3D54">
        <w:rPr>
          <w:rFonts w:eastAsia="Times New Roman" w:cs="Calibri"/>
          <w:color w:val="000000"/>
          <w:szCs w:val="24"/>
          <w:lang w:val="en-US" w:eastAsia="zh-CN"/>
        </w:rPr>
        <w:t>VI</w:t>
      </w:r>
      <w:r w:rsidRPr="0019217D">
        <w:rPr>
          <w:rFonts w:eastAsia="Times New Roman" w:cs="Calibri"/>
          <w:color w:val="000000"/>
          <w:szCs w:val="24"/>
          <w:lang w:eastAsia="zh-CN"/>
        </w:rPr>
        <w:t>).</w:t>
      </w:r>
    </w:p>
    <w:p w:rsidR="005B32C3" w:rsidRPr="0092168A" w:rsidRDefault="005B32C3" w:rsidP="0092168A">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29" w:name="_Toc157688312"/>
      <w:r w:rsidRPr="0092168A">
        <w:rPr>
          <w:rFonts w:eastAsia="Times New Roman" w:cs="Arial"/>
          <w:b/>
          <w:color w:val="002060"/>
          <w:sz w:val="24"/>
          <w:lang w:eastAsia="zh-CN"/>
        </w:rPr>
        <w:t>2.2</w:t>
      </w:r>
      <w:r w:rsidRPr="0092168A">
        <w:rPr>
          <w:rFonts w:eastAsia="Times New Roman" w:cs="Arial"/>
          <w:b/>
          <w:color w:val="002060"/>
          <w:sz w:val="24"/>
          <w:lang w:eastAsia="zh-CN"/>
        </w:rPr>
        <w:tab/>
        <w:t>Δικαίωμα Συμμετοχής - Κριτήρια Ποιοτικής Επιλογής</w:t>
      </w:r>
      <w:bookmarkEnd w:id="29"/>
    </w:p>
    <w:p w:rsidR="005B32C3" w:rsidRPr="00E10E21"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30" w:name="_Toc157688313"/>
      <w:r w:rsidRPr="00E10E21">
        <w:rPr>
          <w:rFonts w:eastAsia="Times New Roman" w:cs="Times New Roman"/>
          <w:b/>
          <w:bCs/>
          <w:szCs w:val="26"/>
          <w:lang w:eastAsia="zh-CN"/>
        </w:rPr>
        <w:t>2.2.1</w:t>
      </w:r>
      <w:r w:rsidRPr="00E10E21">
        <w:rPr>
          <w:rFonts w:eastAsia="Times New Roman" w:cs="Times New Roman"/>
          <w:b/>
          <w:bCs/>
          <w:szCs w:val="26"/>
          <w:lang w:eastAsia="zh-CN"/>
        </w:rPr>
        <w:tab/>
        <w:t>Δικαίωμα συμμετοχής</w:t>
      </w:r>
      <w:bookmarkEnd w:id="30"/>
      <w:r w:rsidRPr="00E10E21">
        <w:rPr>
          <w:rFonts w:eastAsia="Times New Roman" w:cs="Times New Roman"/>
          <w:b/>
          <w:bCs/>
          <w:szCs w:val="26"/>
          <w:lang w:eastAsia="zh-CN"/>
        </w:rPr>
        <w:t xml:space="preserve"> </w:t>
      </w:r>
    </w:p>
    <w:p w:rsidR="005B32C3" w:rsidRPr="00E10E21" w:rsidRDefault="005B32C3" w:rsidP="00C0249B">
      <w:pPr>
        <w:suppressAutoHyphens/>
        <w:spacing w:after="120" w:line="240" w:lineRule="auto"/>
        <w:jc w:val="both"/>
        <w:rPr>
          <w:rFonts w:eastAsia="Times New Roman" w:cs="Calibri"/>
          <w:szCs w:val="24"/>
          <w:lang w:eastAsia="zh-CN"/>
        </w:rPr>
      </w:pPr>
      <w:r w:rsidRPr="00E10E21">
        <w:rPr>
          <w:rFonts w:eastAsia="Times New Roman" w:cs="Calibri"/>
          <w:b/>
          <w:bCs/>
          <w:szCs w:val="24"/>
          <w:lang w:eastAsia="zh-CN"/>
        </w:rPr>
        <w:t>1.</w:t>
      </w:r>
      <w:r w:rsidRPr="00E10E21">
        <w:rPr>
          <w:rFonts w:eastAsia="Times New Roman" w:cs="Calibri"/>
          <w:szCs w:val="24"/>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5B32C3" w:rsidRPr="00E10E21" w:rsidRDefault="005B32C3" w:rsidP="00C0249B">
      <w:pPr>
        <w:suppressAutoHyphens/>
        <w:spacing w:after="120" w:line="240" w:lineRule="auto"/>
        <w:jc w:val="both"/>
        <w:rPr>
          <w:rFonts w:eastAsia="Times New Roman" w:cs="Calibri"/>
          <w:szCs w:val="24"/>
          <w:lang w:eastAsia="zh-CN"/>
        </w:rPr>
      </w:pPr>
      <w:r w:rsidRPr="00E10E21">
        <w:rPr>
          <w:rFonts w:eastAsia="Times New Roman" w:cs="Calibri"/>
          <w:szCs w:val="24"/>
          <w:lang w:eastAsia="zh-CN"/>
        </w:rPr>
        <w:t>α) κράτος-μέλος της Ένωσης,</w:t>
      </w:r>
    </w:p>
    <w:p w:rsidR="005B32C3" w:rsidRPr="00E10E21" w:rsidRDefault="005B32C3" w:rsidP="00C0249B">
      <w:pPr>
        <w:suppressAutoHyphens/>
        <w:spacing w:after="120" w:line="240" w:lineRule="auto"/>
        <w:jc w:val="both"/>
        <w:rPr>
          <w:rFonts w:eastAsia="Times New Roman" w:cs="Calibri"/>
          <w:szCs w:val="24"/>
          <w:lang w:eastAsia="zh-CN"/>
        </w:rPr>
      </w:pPr>
      <w:r w:rsidRPr="00E10E21">
        <w:rPr>
          <w:rFonts w:eastAsia="Times New Roman" w:cs="Calibri"/>
          <w:szCs w:val="24"/>
          <w:lang w:eastAsia="zh-CN"/>
        </w:rPr>
        <w:t>β) κράτος-μέλος του Ευρωπαϊκού Οικονομικού Χώρου (Ε.Ο.Χ.),</w:t>
      </w:r>
    </w:p>
    <w:p w:rsidR="005B32C3" w:rsidRPr="00E10E21" w:rsidRDefault="005B32C3" w:rsidP="00C0249B">
      <w:pPr>
        <w:suppressAutoHyphens/>
        <w:spacing w:after="120" w:line="240" w:lineRule="auto"/>
        <w:jc w:val="both"/>
        <w:rPr>
          <w:rFonts w:eastAsia="Times New Roman" w:cs="Calibri"/>
          <w:szCs w:val="24"/>
          <w:lang w:eastAsia="zh-CN"/>
        </w:rPr>
      </w:pPr>
      <w:r w:rsidRPr="00E10E21">
        <w:rPr>
          <w:rFonts w:eastAsia="Times New Roman" w:cs="Calibri"/>
          <w:szCs w:val="24"/>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E10E21">
        <w:rPr>
          <w:rFonts w:eastAsia="Times New Roman" w:cs="Calibri"/>
          <w:szCs w:val="24"/>
          <w:lang w:val="en-GB" w:eastAsia="zh-CN"/>
        </w:rPr>
        <w:t>I</w:t>
      </w:r>
      <w:r w:rsidRPr="00E10E21">
        <w:rPr>
          <w:rFonts w:eastAsia="Times New Roman" w:cs="Calibri"/>
          <w:szCs w:val="24"/>
          <w:lang w:eastAsia="zh-CN"/>
        </w:rPr>
        <w:t xml:space="preserve"> της ως άνω Συμφωνίας, καθώς και </w:t>
      </w:r>
    </w:p>
    <w:p w:rsidR="005B32C3" w:rsidRPr="00E10E21" w:rsidRDefault="005B32C3" w:rsidP="00C0249B">
      <w:pPr>
        <w:suppressAutoHyphens/>
        <w:spacing w:after="120" w:line="240" w:lineRule="auto"/>
        <w:jc w:val="both"/>
        <w:rPr>
          <w:rFonts w:eastAsia="Times New Roman" w:cs="Calibri"/>
          <w:b/>
          <w:bCs/>
          <w:szCs w:val="24"/>
          <w:lang w:eastAsia="zh-CN"/>
        </w:rPr>
      </w:pPr>
      <w:r w:rsidRPr="00E10E21">
        <w:rPr>
          <w:rFonts w:eastAsia="Times New Roman" w:cs="Calibri"/>
          <w:szCs w:val="24"/>
          <w:lang w:eastAsia="zh-CN"/>
        </w:rPr>
        <w:t xml:space="preserve">δ) σε τρίτες χώρες που δεν εμπίπτουν στην περίπτωση </w:t>
      </w:r>
      <w:proofErr w:type="spellStart"/>
      <w:r w:rsidRPr="00E10E21">
        <w:rPr>
          <w:rFonts w:eastAsia="Times New Roman" w:cs="Calibri"/>
          <w:szCs w:val="24"/>
          <w:lang w:eastAsia="zh-CN"/>
        </w:rPr>
        <w:t>γ΄</w:t>
      </w:r>
      <w:proofErr w:type="spellEnd"/>
      <w:r w:rsidRPr="00E10E21">
        <w:rPr>
          <w:rFonts w:eastAsia="Times New Roman" w:cs="Calibri"/>
          <w:szCs w:val="24"/>
          <w:lang w:eastAsia="zh-CN"/>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r w:rsidRPr="00E10E21">
        <w:rPr>
          <w:rFonts w:eastAsia="Times New Roman" w:cs="Calibri"/>
          <w:b/>
          <w:bCs/>
          <w:szCs w:val="24"/>
          <w:vertAlign w:val="superscript"/>
          <w:lang w:eastAsia="zh-CN"/>
        </w:rPr>
        <w:t xml:space="preserve">  </w:t>
      </w:r>
    </w:p>
    <w:p w:rsidR="005B32C3" w:rsidRPr="007E28FE" w:rsidRDefault="005B32C3" w:rsidP="00C0249B">
      <w:pPr>
        <w:suppressAutoHyphens/>
        <w:spacing w:after="120" w:line="240" w:lineRule="auto"/>
        <w:jc w:val="both"/>
        <w:rPr>
          <w:rFonts w:eastAsia="Times New Roman" w:cs="Calibri"/>
          <w:szCs w:val="24"/>
          <w:lang w:eastAsia="zh-CN"/>
        </w:rPr>
      </w:pPr>
      <w:r w:rsidRPr="00E10E21">
        <w:rPr>
          <w:rFonts w:eastAsia="Times New Roman" w:cs="Calibri"/>
          <w:b/>
          <w:bCs/>
          <w:szCs w:val="24"/>
          <w:lang w:eastAsia="zh-CN"/>
        </w:rPr>
        <w:t>2.</w:t>
      </w:r>
      <w:r w:rsidRPr="00E10E21">
        <w:rPr>
          <w:rFonts w:eastAsia="Times New Roman" w:cs="Calibri"/>
          <w:szCs w:val="24"/>
          <w:lang w:eastAsia="zh-CN"/>
        </w:rPr>
        <w:t xml:space="preserve"> Οι ενώσεις οικονομικών φορέων, συμπεριλαμβανομένων και των προσωρινών συμπράξεων, δεν απαιτ</w:t>
      </w:r>
      <w:r w:rsidRPr="007E28FE">
        <w:rPr>
          <w:rFonts w:eastAsia="Times New Roman" w:cs="Calibri"/>
          <w:szCs w:val="24"/>
          <w:lang w:eastAsia="zh-CN"/>
        </w:rPr>
        <w:t>είται να περιβληθούν συγκεκριμένη νομική μορφή</w:t>
      </w:r>
      <w:r w:rsidRPr="007E28FE">
        <w:rPr>
          <w:rFonts w:eastAsia="Times New Roman" w:cs="Calibri"/>
          <w:vertAlign w:val="superscript"/>
          <w:lang w:eastAsia="zh-CN"/>
        </w:rPr>
        <w:t xml:space="preserve"> </w:t>
      </w:r>
      <w:r w:rsidRPr="007E28FE">
        <w:rPr>
          <w:rFonts w:eastAsia="Times New Roman" w:cs="Calibri"/>
          <w:vertAlign w:val="superscript"/>
          <w:lang w:val="en-GB" w:eastAsia="zh-CN"/>
        </w:rPr>
        <w:t> </w:t>
      </w:r>
      <w:r w:rsidRPr="007E28FE">
        <w:rPr>
          <w:rFonts w:eastAsia="Times New Roman" w:cs="Calibri"/>
          <w:szCs w:val="24"/>
          <w:lang w:eastAsia="zh-CN"/>
        </w:rPr>
        <w:t xml:space="preserve"> για την υποβολή προσφοράς</w:t>
      </w:r>
    </w:p>
    <w:p w:rsidR="005B32C3" w:rsidRPr="007E28FE" w:rsidRDefault="005B32C3" w:rsidP="00C0249B">
      <w:pPr>
        <w:suppressAutoHyphens/>
        <w:spacing w:after="120" w:line="240" w:lineRule="auto"/>
        <w:jc w:val="both"/>
        <w:rPr>
          <w:rFonts w:eastAsia="Times New Roman" w:cs="Calibri"/>
          <w:szCs w:val="24"/>
          <w:lang w:eastAsia="zh-CN"/>
        </w:rPr>
      </w:pPr>
      <w:r w:rsidRPr="007E28FE">
        <w:rPr>
          <w:rFonts w:eastAsia="Calibri" w:cs="Calibri"/>
          <w:i/>
          <w:iCs/>
          <w:color w:val="0070C0"/>
          <w:szCs w:val="24"/>
          <w:lang w:eastAsia="zh-CN"/>
        </w:rPr>
        <w:t xml:space="preserve"> </w:t>
      </w:r>
      <w:r w:rsidRPr="007E28FE">
        <w:rPr>
          <w:rFonts w:eastAsia="Times New Roman" w:cs="Calibri"/>
          <w:b/>
          <w:bCs/>
          <w:szCs w:val="24"/>
          <w:lang w:eastAsia="zh-CN"/>
        </w:rPr>
        <w:t>3.</w:t>
      </w:r>
      <w:r w:rsidRPr="007E28FE">
        <w:rPr>
          <w:rFonts w:eastAsia="Times New Roman" w:cs="Calibri"/>
          <w:szCs w:val="24"/>
          <w:lang w:eastAsia="zh-CN"/>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7E28FE">
        <w:rPr>
          <w:rFonts w:eastAsia="Times New Roman" w:cs="Calibri"/>
          <w:vertAlign w:val="superscript"/>
          <w:lang w:eastAsia="zh-CN"/>
        </w:rPr>
        <w:t xml:space="preserve">   </w:t>
      </w:r>
      <w:r w:rsidR="0088670C" w:rsidRPr="007E28FE">
        <w:rPr>
          <w:rFonts w:eastAsia="Times New Roman" w:cs="Calibri"/>
          <w:szCs w:val="24"/>
          <w:lang w:eastAsia="zh-CN"/>
        </w:rPr>
        <w:t xml:space="preserve"> </w:t>
      </w:r>
    </w:p>
    <w:p w:rsidR="005B32C3" w:rsidRPr="007E28FE"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31" w:name="_Toc157688314"/>
      <w:r w:rsidRPr="007E28FE">
        <w:rPr>
          <w:rFonts w:eastAsia="Times New Roman" w:cs="Times New Roman"/>
          <w:b/>
          <w:bCs/>
          <w:szCs w:val="26"/>
          <w:lang w:eastAsia="zh-CN"/>
        </w:rPr>
        <w:t>2.2.2</w:t>
      </w:r>
      <w:r w:rsidRPr="007E28FE">
        <w:rPr>
          <w:rFonts w:eastAsia="Times New Roman" w:cs="Times New Roman"/>
          <w:b/>
          <w:bCs/>
          <w:szCs w:val="26"/>
          <w:lang w:eastAsia="zh-CN"/>
        </w:rPr>
        <w:tab/>
        <w:t>Εγγύηση συμμετοχής</w:t>
      </w:r>
      <w:bookmarkEnd w:id="31"/>
      <w:r w:rsidRPr="007E28FE">
        <w:rPr>
          <w:rFonts w:eastAsia="Times New Roman" w:cs="Times New Roman"/>
          <w:b/>
          <w:bCs/>
          <w:szCs w:val="26"/>
          <w:vertAlign w:val="superscript"/>
          <w:lang w:eastAsia="zh-CN"/>
        </w:rPr>
        <w:t xml:space="preserve">  </w:t>
      </w:r>
    </w:p>
    <w:p w:rsidR="0019217D" w:rsidRPr="00717A64" w:rsidRDefault="005B32C3" w:rsidP="0019217D">
      <w:pPr>
        <w:pStyle w:val="Default"/>
        <w:jc w:val="both"/>
        <w:rPr>
          <w:rFonts w:ascii="Calibri" w:eastAsiaTheme="minorHAnsi" w:hAnsi="Calibri" w:cs="Calibri"/>
          <w:b/>
          <w:color w:val="FF0000"/>
          <w:sz w:val="22"/>
          <w:szCs w:val="22"/>
          <w:lang w:eastAsia="en-US" w:bidi="ar-SA"/>
        </w:rPr>
      </w:pPr>
      <w:r w:rsidRPr="00763947">
        <w:rPr>
          <w:rFonts w:asciiTheme="minorHAnsi" w:eastAsia="Times New Roman" w:hAnsiTheme="minorHAnsi" w:cs="Times New Roman"/>
          <w:b/>
          <w:bCs/>
          <w:color w:val="auto"/>
          <w:sz w:val="22"/>
          <w:szCs w:val="26"/>
          <w:lang w:bidi="ar-SA"/>
        </w:rPr>
        <w:t>2.2.2.1.</w:t>
      </w:r>
      <w:r w:rsidRPr="00763947">
        <w:rPr>
          <w:rFonts w:eastAsia="Times New Roman" w:cs="Calibri"/>
          <w:b/>
          <w:bCs/>
        </w:rPr>
        <w:t xml:space="preserve"> </w:t>
      </w:r>
      <w:r w:rsidR="0019217D" w:rsidRPr="00763947">
        <w:rPr>
          <w:rFonts w:ascii="Calibri" w:eastAsiaTheme="minorHAnsi" w:hAnsi="Calibri" w:cs="Calibri"/>
          <w:sz w:val="22"/>
          <w:szCs w:val="22"/>
          <w:lang w:eastAsia="en-US" w:bidi="ar-SA"/>
        </w:rPr>
        <w:t>Για</w:t>
      </w:r>
      <w:r w:rsidR="0019217D" w:rsidRPr="0019217D">
        <w:rPr>
          <w:rFonts w:ascii="Calibri" w:eastAsiaTheme="minorHAnsi" w:hAnsi="Calibri" w:cs="Calibri"/>
          <w:sz w:val="22"/>
          <w:szCs w:val="22"/>
          <w:lang w:eastAsia="en-US" w:bidi="ar-SA"/>
        </w:rPr>
        <w:t xml:space="preserve"> την έγκυρη </w:t>
      </w:r>
      <w:r w:rsidR="0019217D" w:rsidRPr="00717A64">
        <w:rPr>
          <w:rFonts w:ascii="Calibri" w:eastAsiaTheme="minorHAnsi" w:hAnsi="Calibri" w:cs="Calibri"/>
          <w:sz w:val="22"/>
          <w:szCs w:val="22"/>
          <w:lang w:eastAsia="en-US" w:bidi="ar-SA"/>
        </w:rPr>
        <w:t>συμμετοχή στη διαδικασία σύναψης της παρούσας σύμβασης, κατατίθεται από τους συμμετέχοντες οικονομικούς φορείς (προσφέροντες), εγγυητική ε</w:t>
      </w:r>
      <w:r w:rsidR="00595CA2" w:rsidRPr="00717A64">
        <w:rPr>
          <w:rFonts w:ascii="Calibri" w:eastAsiaTheme="minorHAnsi" w:hAnsi="Calibri" w:cs="Calibri"/>
          <w:sz w:val="22"/>
          <w:szCs w:val="22"/>
          <w:lang w:eastAsia="en-US" w:bidi="ar-SA"/>
        </w:rPr>
        <w:t xml:space="preserve">πιστολή συμμετοχής, ποσού </w:t>
      </w:r>
      <w:r w:rsidR="000A31ED">
        <w:rPr>
          <w:rFonts w:ascii="Calibri" w:eastAsiaTheme="minorHAnsi" w:hAnsi="Calibri" w:cs="Calibri"/>
          <w:sz w:val="22"/>
          <w:szCs w:val="22"/>
          <w:lang w:eastAsia="en-US" w:bidi="ar-SA"/>
        </w:rPr>
        <w:t>πεντακοσίων</w:t>
      </w:r>
      <w:r w:rsidR="0019217D" w:rsidRPr="00717A64">
        <w:rPr>
          <w:rFonts w:ascii="Calibri" w:eastAsiaTheme="minorHAnsi" w:hAnsi="Calibri" w:cs="Calibri"/>
          <w:sz w:val="22"/>
          <w:szCs w:val="22"/>
          <w:lang w:eastAsia="en-US" w:bidi="ar-SA"/>
        </w:rPr>
        <w:t xml:space="preserve"> ευρώ (</w:t>
      </w:r>
      <w:r w:rsidR="000A31ED" w:rsidRPr="000A31ED">
        <w:rPr>
          <w:rFonts w:ascii="Calibri" w:eastAsiaTheme="minorHAnsi" w:hAnsi="Calibri" w:cs="Calibri"/>
          <w:b/>
          <w:sz w:val="22"/>
          <w:szCs w:val="22"/>
          <w:lang w:eastAsia="en-US" w:bidi="ar-SA"/>
        </w:rPr>
        <w:t>5</w:t>
      </w:r>
      <w:r w:rsidR="0019217D" w:rsidRPr="00717A64">
        <w:rPr>
          <w:rFonts w:ascii="Calibri" w:eastAsiaTheme="minorHAnsi" w:hAnsi="Calibri" w:cs="Calibri"/>
          <w:b/>
          <w:bCs/>
          <w:sz w:val="22"/>
          <w:szCs w:val="22"/>
          <w:lang w:eastAsia="en-US" w:bidi="ar-SA"/>
        </w:rPr>
        <w:t>00,00€</w:t>
      </w:r>
      <w:r w:rsidR="0019217D" w:rsidRPr="00717A64">
        <w:rPr>
          <w:rFonts w:ascii="Calibri" w:eastAsiaTheme="minorHAnsi" w:hAnsi="Calibri" w:cs="Calibri"/>
          <w:sz w:val="22"/>
          <w:szCs w:val="22"/>
          <w:lang w:eastAsia="en-US" w:bidi="ar-SA"/>
        </w:rPr>
        <w:t>)</w:t>
      </w:r>
      <w:r w:rsidR="00595CA2" w:rsidRPr="00717A64">
        <w:rPr>
          <w:rFonts w:ascii="Calibri" w:eastAsiaTheme="minorHAnsi" w:hAnsi="Calibri" w:cs="Calibri"/>
          <w:sz w:val="22"/>
          <w:szCs w:val="22"/>
          <w:lang w:eastAsia="en-US" w:bidi="ar-SA"/>
        </w:rPr>
        <w:t>.</w:t>
      </w:r>
    </w:p>
    <w:p w:rsidR="0019217D" w:rsidRPr="0019217D" w:rsidRDefault="0019217D" w:rsidP="0019217D">
      <w:pPr>
        <w:autoSpaceDE w:val="0"/>
        <w:autoSpaceDN w:val="0"/>
        <w:adjustRightInd w:val="0"/>
        <w:spacing w:after="0" w:line="240" w:lineRule="auto"/>
        <w:jc w:val="both"/>
        <w:rPr>
          <w:rFonts w:ascii="Calibri" w:hAnsi="Calibri" w:cs="Calibri"/>
          <w:color w:val="000000"/>
        </w:rPr>
      </w:pPr>
      <w:r w:rsidRPr="00717A64">
        <w:rPr>
          <w:rFonts w:ascii="Calibri" w:hAnsi="Calibri" w:cs="Calibri"/>
          <w:color w:val="000000"/>
        </w:rPr>
        <w:t>Στην περίπτωση ένωσης οικονομικών</w:t>
      </w:r>
      <w:r w:rsidRPr="0019217D">
        <w:rPr>
          <w:rFonts w:ascii="Calibri" w:hAnsi="Calibri" w:cs="Calibri"/>
          <w:color w:val="000000"/>
        </w:rPr>
        <w:t xml:space="preserve">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9217D" w:rsidRPr="0019217D" w:rsidRDefault="0019217D" w:rsidP="00726075">
      <w:pPr>
        <w:autoSpaceDE w:val="0"/>
        <w:autoSpaceDN w:val="0"/>
        <w:adjustRightInd w:val="0"/>
        <w:spacing w:after="0" w:line="240" w:lineRule="auto"/>
        <w:jc w:val="both"/>
        <w:rPr>
          <w:rFonts w:ascii="Calibri" w:hAnsi="Calibri" w:cs="Calibri"/>
          <w:color w:val="000000"/>
        </w:rPr>
      </w:pPr>
      <w:r w:rsidRPr="0019217D">
        <w:rPr>
          <w:rFonts w:ascii="Calibri" w:hAnsi="Calibri" w:cs="Calibri"/>
          <w:color w:val="00000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 </w:t>
      </w:r>
    </w:p>
    <w:p w:rsidR="005B32C3" w:rsidRPr="00806F27" w:rsidRDefault="0019217D" w:rsidP="00726075">
      <w:pPr>
        <w:tabs>
          <w:tab w:val="left" w:pos="1134"/>
          <w:tab w:val="left" w:pos="2155"/>
          <w:tab w:val="left" w:pos="2722"/>
          <w:tab w:val="left" w:pos="3289"/>
        </w:tabs>
        <w:overflowPunct w:val="0"/>
        <w:spacing w:line="240" w:lineRule="auto"/>
        <w:jc w:val="both"/>
        <w:textAlignment w:val="baseline"/>
        <w:rPr>
          <w:rFonts w:ascii="Calibri" w:hAnsi="Calibri" w:cs="Calibri"/>
          <w:color w:val="000000"/>
          <w:u w:val="single"/>
        </w:rPr>
      </w:pPr>
      <w:r w:rsidRPr="0019217D">
        <w:rPr>
          <w:rFonts w:ascii="Calibri" w:hAnsi="Calibri" w:cs="Calibri"/>
          <w:color w:val="00000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806F27">
        <w:rPr>
          <w:rFonts w:ascii="Calibri" w:hAnsi="Calibri" w:cs="Calibri"/>
          <w:color w:val="000000"/>
          <w:u w:val="single"/>
        </w:rPr>
        <w:t>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rsidR="004037B8" w:rsidRPr="004037B8" w:rsidRDefault="004037B8" w:rsidP="003814AA">
      <w:pPr>
        <w:pStyle w:val="Default"/>
        <w:jc w:val="both"/>
        <w:rPr>
          <w:rFonts w:ascii="Calibri" w:eastAsiaTheme="minorHAnsi" w:hAnsi="Calibri" w:cs="Calibri"/>
          <w:sz w:val="22"/>
          <w:szCs w:val="22"/>
          <w:lang w:eastAsia="en-US" w:bidi="ar-SA"/>
        </w:rPr>
      </w:pPr>
      <w:r w:rsidRPr="003814AA">
        <w:rPr>
          <w:rFonts w:ascii="Calibri" w:hAnsi="Calibri" w:cs="Calibri"/>
          <w:b/>
          <w:sz w:val="22"/>
          <w:szCs w:val="22"/>
        </w:rPr>
        <w:t>2.2.2.2.</w:t>
      </w:r>
      <w:r>
        <w:rPr>
          <w:rFonts w:ascii="Calibri" w:hAnsi="Calibri" w:cs="Calibri"/>
        </w:rPr>
        <w:t xml:space="preserve"> </w:t>
      </w:r>
      <w:r w:rsidRPr="004037B8">
        <w:rPr>
          <w:rFonts w:ascii="Calibri" w:eastAsiaTheme="minorHAnsi" w:hAnsi="Calibri" w:cs="Calibri"/>
          <w:sz w:val="22"/>
          <w:szCs w:val="22"/>
          <w:lang w:eastAsia="en-US" w:bidi="ar-SA"/>
        </w:rPr>
        <w:t xml:space="preserve">Η εγγύηση συμμετοχής επιστρέφεται στον ανάδοχο με την προσκόμιση της εγγύησης καλής εκτέλεσης. </w:t>
      </w:r>
    </w:p>
    <w:p w:rsidR="004037B8" w:rsidRPr="004037B8" w:rsidRDefault="004037B8" w:rsidP="003814AA">
      <w:pPr>
        <w:autoSpaceDE w:val="0"/>
        <w:autoSpaceDN w:val="0"/>
        <w:adjustRightInd w:val="0"/>
        <w:spacing w:after="120" w:line="240" w:lineRule="auto"/>
        <w:rPr>
          <w:rFonts w:ascii="Calibri" w:hAnsi="Calibri" w:cs="Calibri"/>
          <w:color w:val="000000"/>
        </w:rPr>
      </w:pPr>
      <w:r w:rsidRPr="004037B8">
        <w:rPr>
          <w:rFonts w:ascii="Calibri" w:hAnsi="Calibri" w:cs="Calibri"/>
          <w:color w:val="000000"/>
        </w:rPr>
        <w:t xml:space="preserve">Η εγγύηση συμμετοχής επιστρέφεται στους λοιπούς προσφέροντες, σύμφωνα με τα ειδικότερα οριζόμενα στην παρ. 3 του άρθρου 72 του ν. 4412/2016. </w:t>
      </w:r>
    </w:p>
    <w:p w:rsidR="004037B8" w:rsidRPr="007E28FE" w:rsidRDefault="004037B8" w:rsidP="00726075">
      <w:pPr>
        <w:tabs>
          <w:tab w:val="left" w:pos="1134"/>
          <w:tab w:val="left" w:pos="2155"/>
          <w:tab w:val="left" w:pos="2722"/>
          <w:tab w:val="left" w:pos="3289"/>
        </w:tabs>
        <w:overflowPunct w:val="0"/>
        <w:spacing w:line="240" w:lineRule="auto"/>
        <w:jc w:val="both"/>
        <w:textAlignment w:val="baseline"/>
        <w:rPr>
          <w:rFonts w:eastAsia="Times New Roman" w:cs="Calibri"/>
          <w:color w:val="00000A"/>
          <w:kern w:val="1"/>
          <w:lang w:eastAsia="zh-CN"/>
        </w:rPr>
      </w:pPr>
      <w:r w:rsidRPr="004037B8">
        <w:rPr>
          <w:rFonts w:ascii="Calibri" w:hAnsi="Calibri" w:cs="Calibri"/>
          <w:b/>
          <w:bCs/>
          <w:color w:val="000000"/>
        </w:rPr>
        <w:lastRenderedPageBreak/>
        <w:t xml:space="preserve">2.2.2.3. </w:t>
      </w:r>
      <w:r w:rsidRPr="004037B8">
        <w:rPr>
          <w:rFonts w:ascii="Calibri" w:hAnsi="Calibri" w:cs="Calibri"/>
          <w:color w:val="00000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4037B8">
        <w:rPr>
          <w:rFonts w:ascii="Calibri" w:hAnsi="Calibri" w:cs="Calibri"/>
          <w:color w:val="000000"/>
        </w:rPr>
        <w:t>περ</w:t>
      </w:r>
      <w:proofErr w:type="spellEnd"/>
      <w:r w:rsidRPr="004037B8">
        <w:rPr>
          <w:rFonts w:ascii="Calibri" w:hAnsi="Calibri" w:cs="Calibri"/>
          <w:color w:val="000000"/>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5B32C3" w:rsidRPr="007E28FE" w:rsidRDefault="005B32C3" w:rsidP="006E562A">
      <w:pPr>
        <w:keepNext/>
        <w:suppressAutoHyphens/>
        <w:spacing w:before="240" w:after="60" w:line="240" w:lineRule="auto"/>
        <w:ind w:left="567" w:hanging="567"/>
        <w:jc w:val="both"/>
        <w:outlineLvl w:val="2"/>
        <w:rPr>
          <w:rFonts w:eastAsia="Times New Roman" w:cs="Times New Roman"/>
          <w:b/>
          <w:bCs/>
          <w:szCs w:val="26"/>
          <w:lang w:eastAsia="zh-CN"/>
        </w:rPr>
      </w:pPr>
      <w:bookmarkStart w:id="32" w:name="_Toc157688315"/>
      <w:r w:rsidRPr="007E28FE">
        <w:rPr>
          <w:rFonts w:eastAsia="Times New Roman" w:cs="Times New Roman"/>
          <w:b/>
          <w:bCs/>
          <w:szCs w:val="26"/>
          <w:lang w:eastAsia="zh-CN"/>
        </w:rPr>
        <w:t>2.2.3</w:t>
      </w:r>
      <w:r w:rsidRPr="007E28FE">
        <w:rPr>
          <w:rFonts w:eastAsia="Times New Roman" w:cs="Times New Roman"/>
          <w:b/>
          <w:bCs/>
          <w:szCs w:val="26"/>
          <w:lang w:eastAsia="zh-CN"/>
        </w:rPr>
        <w:tab/>
        <w:t>Λόγοι αποκλεισμού</w:t>
      </w:r>
      <w:bookmarkEnd w:id="32"/>
      <w:r w:rsidRPr="007E28FE">
        <w:rPr>
          <w:rFonts w:eastAsia="Times New Roman" w:cs="Times New Roman"/>
          <w:b/>
          <w:bCs/>
          <w:szCs w:val="26"/>
          <w:vertAlign w:val="superscript"/>
          <w:lang w:eastAsia="zh-CN"/>
        </w:rPr>
        <w:t xml:space="preserve">  </w:t>
      </w:r>
      <w:r w:rsidR="00004AD1" w:rsidRPr="007E28FE">
        <w:rPr>
          <w:rFonts w:eastAsia="Times New Roman" w:cs="Times New Roman"/>
          <w:b/>
          <w:bCs/>
          <w:szCs w:val="26"/>
          <w:lang w:eastAsia="zh-CN"/>
        </w:rPr>
        <w:t xml:space="preserve"> </w:t>
      </w:r>
    </w:p>
    <w:p w:rsidR="005B32C3" w:rsidRPr="007E28FE" w:rsidRDefault="005B32C3" w:rsidP="006E562A">
      <w:pPr>
        <w:suppressAutoHyphens/>
        <w:spacing w:after="120" w:line="240" w:lineRule="auto"/>
        <w:jc w:val="both"/>
        <w:rPr>
          <w:rFonts w:eastAsia="Times New Roman" w:cs="Calibri"/>
          <w:szCs w:val="24"/>
          <w:lang w:eastAsia="zh-CN"/>
        </w:rPr>
      </w:pPr>
      <w:r w:rsidRPr="007E28FE">
        <w:rPr>
          <w:rFonts w:eastAsia="Times New Roman" w:cs="Calibri"/>
          <w:szCs w:val="24"/>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B32C3" w:rsidRPr="007E28FE" w:rsidRDefault="005B32C3" w:rsidP="00C0249B">
      <w:pPr>
        <w:suppressAutoHyphens/>
        <w:spacing w:after="120" w:line="240" w:lineRule="auto"/>
        <w:jc w:val="both"/>
        <w:rPr>
          <w:rFonts w:eastAsia="Times New Roman" w:cs="Calibri"/>
          <w:szCs w:val="24"/>
          <w:lang w:eastAsia="zh-CN"/>
        </w:rPr>
      </w:pPr>
      <w:r w:rsidRPr="007E28FE">
        <w:rPr>
          <w:rFonts w:eastAsia="Times New Roman" w:cs="Calibri"/>
          <w:b/>
          <w:bCs/>
          <w:szCs w:val="24"/>
          <w:lang w:eastAsia="zh-CN"/>
        </w:rPr>
        <w:t xml:space="preserve">2.2.3.1. </w:t>
      </w:r>
      <w:r w:rsidRPr="007E28FE">
        <w:rPr>
          <w:rFonts w:eastAsia="Times New Roman" w:cs="Calibri"/>
          <w:szCs w:val="24"/>
          <w:lang w:eastAsia="zh-CN"/>
        </w:rPr>
        <w:t xml:space="preserve"> Όταν υπάρχει σε βάρος του αμετάκλητη</w:t>
      </w:r>
      <w:r w:rsidRPr="007E28FE">
        <w:rPr>
          <w:rFonts w:eastAsia="Times New Roman" w:cs="Calibri"/>
          <w:vertAlign w:val="superscript"/>
          <w:lang w:eastAsia="zh-CN"/>
        </w:rPr>
        <w:t xml:space="preserve">  </w:t>
      </w:r>
      <w:r w:rsidRPr="007E28FE">
        <w:rPr>
          <w:rFonts w:eastAsia="Times New Roman" w:cs="Calibri"/>
          <w:szCs w:val="24"/>
          <w:lang w:eastAsia="zh-CN"/>
        </w:rPr>
        <w:t xml:space="preserve"> καταδικαστική απόφαση για έναν από τους ακόλουθους λόγους: </w:t>
      </w:r>
    </w:p>
    <w:p w:rsidR="005B32C3" w:rsidRPr="00726075" w:rsidRDefault="005B32C3" w:rsidP="00726075">
      <w:pPr>
        <w:suppressAutoHyphens/>
        <w:spacing w:after="120" w:line="240" w:lineRule="auto"/>
        <w:jc w:val="both"/>
        <w:rPr>
          <w:rFonts w:eastAsia="Times New Roman" w:cs="Calibri"/>
          <w:szCs w:val="24"/>
          <w:lang w:eastAsia="zh-CN"/>
        </w:rPr>
      </w:pPr>
      <w:r w:rsidRPr="00E9530B">
        <w:rPr>
          <w:rFonts w:eastAsia="Times New Roman" w:cs="Calibri"/>
          <w:b/>
          <w:szCs w:val="24"/>
          <w:lang w:eastAsia="zh-CN"/>
        </w:rPr>
        <w:t>α)</w:t>
      </w:r>
      <w:r w:rsidRPr="007E28FE">
        <w:rPr>
          <w:rFonts w:eastAsia="Times New Roman" w:cs="Calibri"/>
          <w:szCs w:val="24"/>
          <w:lang w:eastAsia="zh-CN"/>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w:t>
      </w:r>
      <w:r w:rsidRPr="00726075">
        <w:rPr>
          <w:rFonts w:eastAsia="Times New Roman" w:cs="Calibri"/>
          <w:szCs w:val="24"/>
          <w:lang w:eastAsia="zh-CN"/>
        </w:rPr>
        <w:t xml:space="preserve">εγκλήματος (ΕΕ L 300 της 11.11.2008 σ.42), </w:t>
      </w:r>
      <w:r w:rsidR="004037B8" w:rsidRPr="00726075">
        <w:rPr>
          <w:rFonts w:eastAsia="Times New Roman" w:cs="Calibri"/>
          <w:szCs w:val="24"/>
          <w:lang w:eastAsia="zh-CN"/>
        </w:rPr>
        <w:t>και τα εγκλήματα του άρθρου 187 του Ποινικού Κώδικα (εγκληματική οργάνωση),</w:t>
      </w:r>
    </w:p>
    <w:p w:rsidR="004037B8" w:rsidRPr="00726075" w:rsidRDefault="005B32C3" w:rsidP="00726075">
      <w:pPr>
        <w:pStyle w:val="Default"/>
        <w:spacing w:after="120"/>
        <w:jc w:val="both"/>
        <w:rPr>
          <w:rFonts w:asciiTheme="minorHAnsi" w:eastAsia="Times New Roman" w:hAnsiTheme="minorHAnsi" w:cs="Calibri"/>
          <w:color w:val="auto"/>
          <w:sz w:val="22"/>
          <w:lang w:bidi="ar-SA"/>
        </w:rPr>
      </w:pPr>
      <w:r w:rsidRPr="00726075">
        <w:rPr>
          <w:rFonts w:asciiTheme="minorHAnsi" w:eastAsia="Times New Roman" w:hAnsiTheme="minorHAnsi" w:cs="Calibri"/>
          <w:b/>
          <w:color w:val="auto"/>
          <w:sz w:val="22"/>
          <w:lang w:bidi="ar-SA"/>
        </w:rPr>
        <w:t>β)</w:t>
      </w:r>
      <w:r w:rsidRPr="00726075">
        <w:rPr>
          <w:rFonts w:asciiTheme="minorHAnsi" w:eastAsia="Times New Roman" w:hAnsiTheme="minorHAnsi" w:cs="Calibri"/>
          <w:color w:val="auto"/>
          <w:sz w:val="22"/>
          <w:lang w:bidi="ar-SA"/>
        </w:rPr>
        <w:t xml:space="preserve"> </w:t>
      </w:r>
      <w:r w:rsidR="004037B8" w:rsidRPr="00726075">
        <w:rPr>
          <w:rFonts w:asciiTheme="minorHAnsi" w:eastAsia="Times New Roman" w:hAnsiTheme="minorHAnsi" w:cs="Calibri"/>
          <w:color w:val="auto"/>
          <w:sz w:val="22"/>
          <w:lang w:bidi="ar-SA"/>
        </w:rPr>
        <w:t>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037B8" w:rsidRPr="00726075" w:rsidRDefault="005B32C3" w:rsidP="00726075">
      <w:pPr>
        <w:pStyle w:val="Default"/>
        <w:spacing w:after="120"/>
        <w:jc w:val="both"/>
        <w:rPr>
          <w:rFonts w:asciiTheme="minorHAnsi" w:eastAsia="Times New Roman" w:hAnsiTheme="minorHAnsi" w:cs="Calibri"/>
          <w:color w:val="auto"/>
          <w:sz w:val="22"/>
          <w:lang w:bidi="ar-SA"/>
        </w:rPr>
      </w:pPr>
      <w:r w:rsidRPr="00726075">
        <w:rPr>
          <w:rFonts w:asciiTheme="minorHAnsi" w:eastAsia="Times New Roman" w:hAnsiTheme="minorHAnsi" w:cs="Calibri"/>
          <w:b/>
          <w:color w:val="auto"/>
          <w:sz w:val="22"/>
          <w:lang w:bidi="ar-SA"/>
        </w:rPr>
        <w:t>γ)</w:t>
      </w:r>
      <w:r w:rsidRPr="00726075">
        <w:rPr>
          <w:rFonts w:asciiTheme="minorHAnsi" w:eastAsia="Times New Roman" w:hAnsiTheme="minorHAnsi" w:cs="Calibri"/>
          <w:color w:val="auto"/>
          <w:sz w:val="22"/>
          <w:lang w:bidi="ar-SA"/>
        </w:rPr>
        <w:t xml:space="preserve"> </w:t>
      </w:r>
      <w:r w:rsidR="004037B8" w:rsidRPr="00726075">
        <w:rPr>
          <w:rFonts w:asciiTheme="minorHAnsi" w:eastAsia="Times New Roman" w:hAnsiTheme="minorHAnsi" w:cs="Calibri"/>
          <w:color w:val="auto"/>
          <w:sz w:val="22"/>
          <w:lang w:bidi="ar-SA"/>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004037B8" w:rsidRPr="00726075">
        <w:rPr>
          <w:rFonts w:asciiTheme="minorHAnsi" w:eastAsia="Times New Roman" w:hAnsiTheme="minorHAnsi" w:cs="Calibri"/>
          <w:color w:val="auto"/>
          <w:sz w:val="22"/>
          <w:lang w:bidi="ar-SA"/>
        </w:rPr>
        <w:t>επ</w:t>
      </w:r>
      <w:proofErr w:type="spellEnd"/>
      <w:r w:rsidR="004037B8" w:rsidRPr="00726075">
        <w:rPr>
          <w:rFonts w:asciiTheme="minorHAnsi" w:eastAsia="Times New Roman" w:hAnsiTheme="minorHAnsi" w:cs="Calibri"/>
          <w:color w:val="auto"/>
          <w:sz w:val="22"/>
          <w:lang w:bidi="ar-SA"/>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rsidR="004037B8" w:rsidRPr="004037B8" w:rsidRDefault="004037B8" w:rsidP="00726075">
      <w:pPr>
        <w:autoSpaceDE w:val="0"/>
        <w:autoSpaceDN w:val="0"/>
        <w:adjustRightInd w:val="0"/>
        <w:spacing w:after="120" w:line="240" w:lineRule="auto"/>
        <w:jc w:val="both"/>
        <w:rPr>
          <w:rFonts w:ascii="Calibri" w:hAnsi="Calibri" w:cs="Calibri"/>
          <w:color w:val="000000"/>
        </w:rPr>
      </w:pPr>
      <w:r w:rsidRPr="004037B8">
        <w:rPr>
          <w:rFonts w:ascii="Calibri" w:hAnsi="Calibri" w:cs="Calibri"/>
          <w:b/>
          <w:color w:val="000000"/>
        </w:rPr>
        <w:t>δ)</w:t>
      </w:r>
      <w:r w:rsidRPr="004037B8">
        <w:rPr>
          <w:rFonts w:ascii="Calibri" w:hAnsi="Calibri" w:cs="Calibri"/>
          <w:color w:val="000000"/>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4037B8">
        <w:rPr>
          <w:rFonts w:ascii="Calibri" w:hAnsi="Calibri" w:cs="Calibri"/>
          <w:color w:val="000000"/>
          <w:sz w:val="14"/>
          <w:szCs w:val="14"/>
        </w:rPr>
        <w:t xml:space="preserve">ης </w:t>
      </w:r>
      <w:r w:rsidRPr="004037B8">
        <w:rPr>
          <w:rFonts w:ascii="Calibri" w:hAnsi="Calibri" w:cs="Calibri"/>
          <w:color w:val="000000"/>
        </w:rPr>
        <w:t xml:space="preserve">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 </w:t>
      </w:r>
    </w:p>
    <w:p w:rsidR="004037B8" w:rsidRPr="004037B8" w:rsidRDefault="004037B8" w:rsidP="00726075">
      <w:pPr>
        <w:autoSpaceDE w:val="0"/>
        <w:autoSpaceDN w:val="0"/>
        <w:adjustRightInd w:val="0"/>
        <w:spacing w:after="120" w:line="240" w:lineRule="auto"/>
        <w:jc w:val="both"/>
        <w:rPr>
          <w:rFonts w:ascii="Calibri" w:hAnsi="Calibri" w:cs="Calibri"/>
          <w:color w:val="000000"/>
        </w:rPr>
      </w:pPr>
      <w:r w:rsidRPr="004037B8">
        <w:rPr>
          <w:rFonts w:ascii="Calibri" w:hAnsi="Calibri" w:cs="Calibri"/>
          <w:b/>
          <w:color w:val="000000"/>
        </w:rPr>
        <w:lastRenderedPageBreak/>
        <w:t>ε)</w:t>
      </w:r>
      <w:r w:rsidRPr="004037B8">
        <w:rPr>
          <w:rFonts w:ascii="Calibri" w:hAnsi="Calibri" w:cs="Calibri"/>
          <w:color w:val="000000"/>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037B8" w:rsidRPr="00701848" w:rsidRDefault="004037B8" w:rsidP="00730954">
      <w:pPr>
        <w:suppressAutoHyphens/>
        <w:spacing w:after="120" w:line="240" w:lineRule="auto"/>
        <w:jc w:val="both"/>
        <w:rPr>
          <w:rFonts w:ascii="Calibri" w:hAnsi="Calibri" w:cs="Calibri"/>
          <w:color w:val="000000"/>
        </w:rPr>
      </w:pPr>
      <w:r w:rsidRPr="004037B8">
        <w:rPr>
          <w:rFonts w:ascii="Calibri" w:hAnsi="Calibri" w:cs="Calibri"/>
          <w:b/>
          <w:color w:val="000000"/>
        </w:rPr>
        <w:t>στ)</w:t>
      </w:r>
      <w:r w:rsidRPr="004037B8">
        <w:rPr>
          <w:rFonts w:ascii="Calibri" w:hAnsi="Calibri" w:cs="Calibri"/>
          <w:color w:val="000000"/>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rsidR="004037B8" w:rsidRPr="004037B8" w:rsidRDefault="005B32C3" w:rsidP="00726075">
      <w:pPr>
        <w:pStyle w:val="Default"/>
        <w:spacing w:after="120"/>
        <w:jc w:val="both"/>
        <w:rPr>
          <w:rFonts w:ascii="Calibri" w:eastAsiaTheme="minorHAnsi" w:hAnsi="Calibri" w:cs="Calibri"/>
          <w:sz w:val="22"/>
          <w:szCs w:val="22"/>
          <w:lang w:eastAsia="en-US" w:bidi="ar-SA"/>
        </w:rPr>
      </w:pPr>
      <w:r w:rsidRPr="00701848">
        <w:rPr>
          <w:rFonts w:ascii="Calibri" w:eastAsiaTheme="minorHAnsi" w:hAnsi="Calibri" w:cs="Calibri"/>
          <w:sz w:val="22"/>
          <w:szCs w:val="22"/>
          <w:lang w:eastAsia="en-US" w:bidi="ar-SA"/>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37B8" w:rsidRPr="004037B8">
        <w:rPr>
          <w:rFonts w:ascii="Calibri" w:eastAsiaTheme="minorHAnsi" w:hAnsi="Calibri" w:cs="Calibri"/>
          <w:sz w:val="22"/>
          <w:szCs w:val="22"/>
          <w:lang w:eastAsia="en-US" w:bidi="ar-SA"/>
        </w:rPr>
        <w:t xml:space="preserve">Η υποχρέωση του προηγούμενου εδαφίου αφορά: </w:t>
      </w:r>
    </w:p>
    <w:p w:rsidR="004037B8" w:rsidRPr="004037B8" w:rsidRDefault="004037B8" w:rsidP="00726075">
      <w:pPr>
        <w:autoSpaceDE w:val="0"/>
        <w:autoSpaceDN w:val="0"/>
        <w:adjustRightInd w:val="0"/>
        <w:spacing w:after="120" w:line="240" w:lineRule="auto"/>
        <w:jc w:val="both"/>
        <w:rPr>
          <w:rFonts w:ascii="Calibri" w:hAnsi="Calibri" w:cs="Calibri"/>
          <w:color w:val="000000"/>
        </w:rPr>
      </w:pPr>
      <w:r w:rsidRPr="004037B8">
        <w:rPr>
          <w:rFonts w:ascii="Calibri" w:hAnsi="Calibri" w:cs="Calibri"/>
          <w:color w:val="000000"/>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rsidR="004037B8" w:rsidRPr="004037B8" w:rsidRDefault="004037B8" w:rsidP="00726075">
      <w:pPr>
        <w:autoSpaceDE w:val="0"/>
        <w:autoSpaceDN w:val="0"/>
        <w:adjustRightInd w:val="0"/>
        <w:spacing w:after="120" w:line="240" w:lineRule="auto"/>
        <w:jc w:val="both"/>
        <w:rPr>
          <w:rFonts w:ascii="Calibri" w:hAnsi="Calibri" w:cs="Calibri"/>
          <w:color w:val="000000"/>
        </w:rPr>
      </w:pPr>
      <w:r w:rsidRPr="004037B8">
        <w:rPr>
          <w:rFonts w:ascii="Calibri" w:hAnsi="Calibri" w:cs="Calibri"/>
          <w:color w:val="000000"/>
        </w:rPr>
        <w:t xml:space="preserve">-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w:t>
      </w:r>
    </w:p>
    <w:p w:rsidR="004037B8" w:rsidRPr="004037B8" w:rsidRDefault="004037B8" w:rsidP="00726075">
      <w:pPr>
        <w:autoSpaceDE w:val="0"/>
        <w:autoSpaceDN w:val="0"/>
        <w:adjustRightInd w:val="0"/>
        <w:spacing w:after="120" w:line="240" w:lineRule="auto"/>
        <w:jc w:val="both"/>
        <w:rPr>
          <w:rFonts w:ascii="Calibri" w:hAnsi="Calibri" w:cs="Calibri"/>
          <w:color w:val="000000"/>
        </w:rPr>
      </w:pPr>
      <w:r w:rsidRPr="004037B8">
        <w:rPr>
          <w:rFonts w:ascii="Calibri" w:hAnsi="Calibri" w:cs="Calibri"/>
          <w:color w:val="000000"/>
        </w:rPr>
        <w:t xml:space="preserve">- στις περιπτώσεις Συνεταιρισμών, τα μέλη του Διοικητικού Συμβουλίου. </w:t>
      </w:r>
    </w:p>
    <w:p w:rsidR="004037B8" w:rsidRPr="004037B8" w:rsidRDefault="004037B8" w:rsidP="00726075">
      <w:pPr>
        <w:autoSpaceDE w:val="0"/>
        <w:autoSpaceDN w:val="0"/>
        <w:adjustRightInd w:val="0"/>
        <w:spacing w:after="120" w:line="240" w:lineRule="auto"/>
        <w:jc w:val="both"/>
        <w:rPr>
          <w:rFonts w:ascii="Calibri" w:hAnsi="Calibri" w:cs="Calibri"/>
          <w:sz w:val="24"/>
          <w:szCs w:val="24"/>
        </w:rPr>
      </w:pPr>
      <w:r w:rsidRPr="004037B8">
        <w:rPr>
          <w:rFonts w:ascii="Calibri" w:hAnsi="Calibri" w:cs="Calibri"/>
          <w:color w:val="000000"/>
        </w:rPr>
        <w:t xml:space="preserve">- σε όλες τις υπόλοιπες περιπτώσεις νομικών προσώπων, τον κατά περίπτωση νόμιμο εκπρόσωπο. </w:t>
      </w:r>
    </w:p>
    <w:p w:rsidR="005B32C3" w:rsidRPr="007E28FE" w:rsidRDefault="004037B8" w:rsidP="00726075">
      <w:pPr>
        <w:suppressAutoHyphens/>
        <w:spacing w:after="120" w:line="240" w:lineRule="auto"/>
        <w:jc w:val="both"/>
        <w:rPr>
          <w:rFonts w:eastAsia="Times New Roman" w:cs="Calibri"/>
          <w:szCs w:val="24"/>
          <w:lang w:eastAsia="zh-CN"/>
        </w:rPr>
      </w:pPr>
      <w:r w:rsidRPr="004037B8">
        <w:rPr>
          <w:rFonts w:ascii="Calibri" w:hAnsi="Calibri" w:cs="Calibri"/>
          <w:b/>
          <w:bCs/>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4037B8">
        <w:rPr>
          <w:rFonts w:ascii="Calibri" w:hAnsi="Calibri" w:cs="Calibri"/>
        </w:rPr>
        <w:t>.</w:t>
      </w:r>
    </w:p>
    <w:p w:rsidR="005B32C3" w:rsidRPr="00E9530B" w:rsidRDefault="005B32C3" w:rsidP="006C22B5">
      <w:pPr>
        <w:suppressAutoHyphens/>
        <w:spacing w:after="0" w:line="240" w:lineRule="auto"/>
        <w:jc w:val="both"/>
        <w:rPr>
          <w:rFonts w:eastAsia="Times New Roman" w:cs="Calibri"/>
          <w:b/>
          <w:szCs w:val="24"/>
          <w:lang w:eastAsia="zh-CN"/>
        </w:rPr>
      </w:pPr>
      <w:r w:rsidRPr="00E9530B">
        <w:rPr>
          <w:rFonts w:eastAsia="Times New Roman" w:cs="Calibri"/>
          <w:b/>
          <w:bCs/>
          <w:szCs w:val="24"/>
          <w:lang w:eastAsia="zh-CN"/>
        </w:rPr>
        <w:t>2.2.3.2.</w:t>
      </w:r>
      <w:r w:rsidRPr="00E9530B">
        <w:rPr>
          <w:rFonts w:eastAsia="Times New Roman" w:cs="Calibri"/>
          <w:b/>
          <w:szCs w:val="24"/>
          <w:lang w:eastAsia="zh-CN"/>
        </w:rPr>
        <w:t xml:space="preserve"> Στις ακόλουθες περιπτώσεις:</w:t>
      </w:r>
    </w:p>
    <w:p w:rsidR="00730954" w:rsidRPr="00730954" w:rsidRDefault="00730954" w:rsidP="00726075">
      <w:pPr>
        <w:autoSpaceDE w:val="0"/>
        <w:autoSpaceDN w:val="0"/>
        <w:adjustRightInd w:val="0"/>
        <w:spacing w:after="120" w:line="240" w:lineRule="auto"/>
        <w:jc w:val="both"/>
        <w:rPr>
          <w:rFonts w:ascii="Calibri" w:hAnsi="Calibri" w:cs="Calibri"/>
          <w:color w:val="000000"/>
        </w:rPr>
      </w:pPr>
      <w:r w:rsidRPr="00730954">
        <w:rPr>
          <w:rFonts w:ascii="Calibri" w:hAnsi="Calibri" w:cs="Calibri"/>
          <w:color w:val="00000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730954" w:rsidRPr="00730954" w:rsidRDefault="00730954" w:rsidP="00726075">
      <w:pPr>
        <w:autoSpaceDE w:val="0"/>
        <w:autoSpaceDN w:val="0"/>
        <w:adjustRightInd w:val="0"/>
        <w:spacing w:after="0" w:line="240" w:lineRule="auto"/>
        <w:jc w:val="both"/>
        <w:rPr>
          <w:rFonts w:ascii="Calibri" w:hAnsi="Calibri" w:cs="Calibri"/>
          <w:color w:val="000000"/>
        </w:rPr>
      </w:pPr>
      <w:r w:rsidRPr="00730954">
        <w:rPr>
          <w:rFonts w:ascii="Calibri" w:hAnsi="Calibri" w:cs="Calibri"/>
          <w:color w:val="000000"/>
        </w:rPr>
        <w:t xml:space="preserve">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w:t>
      </w:r>
    </w:p>
    <w:p w:rsidR="00730954" w:rsidRPr="00730954" w:rsidRDefault="00730954" w:rsidP="00726075">
      <w:pPr>
        <w:autoSpaceDE w:val="0"/>
        <w:autoSpaceDN w:val="0"/>
        <w:adjustRightInd w:val="0"/>
        <w:spacing w:after="120" w:line="240" w:lineRule="auto"/>
        <w:jc w:val="both"/>
        <w:rPr>
          <w:rFonts w:ascii="Calibri" w:hAnsi="Calibri" w:cs="Calibri"/>
          <w:color w:val="000000"/>
        </w:rPr>
      </w:pPr>
      <w:r w:rsidRPr="00730954">
        <w:rPr>
          <w:rFonts w:ascii="Calibri" w:hAnsi="Calibri" w:cs="Calibri"/>
          <w:color w:val="000000"/>
        </w:rPr>
        <w:t xml:space="preserve">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730954" w:rsidRPr="00730954" w:rsidRDefault="00730954" w:rsidP="00726075">
      <w:pPr>
        <w:autoSpaceDE w:val="0"/>
        <w:autoSpaceDN w:val="0"/>
        <w:adjustRightInd w:val="0"/>
        <w:spacing w:after="120" w:line="240" w:lineRule="auto"/>
        <w:jc w:val="both"/>
        <w:rPr>
          <w:rFonts w:ascii="Calibri" w:hAnsi="Calibri" w:cs="Calibri"/>
          <w:color w:val="000000"/>
        </w:rPr>
      </w:pPr>
      <w:r w:rsidRPr="00730954">
        <w:rPr>
          <w:rFonts w:ascii="Calibri" w:hAnsi="Calibri" w:cs="Calibri"/>
          <w:color w:val="000000"/>
        </w:rPr>
        <w:t xml:space="preserve">Οι υποχρεώσεις των </w:t>
      </w:r>
      <w:proofErr w:type="spellStart"/>
      <w:r w:rsidRPr="00730954">
        <w:rPr>
          <w:rFonts w:ascii="Calibri" w:hAnsi="Calibri" w:cs="Calibri"/>
          <w:color w:val="000000"/>
        </w:rPr>
        <w:t>περ</w:t>
      </w:r>
      <w:proofErr w:type="spellEnd"/>
      <w:r w:rsidRPr="00730954">
        <w:rPr>
          <w:rFonts w:ascii="Calibri" w:hAnsi="Calibri" w:cs="Calibri"/>
          <w:color w:val="000000"/>
        </w:rPr>
        <w:t xml:space="preserve">.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 </w:t>
      </w:r>
    </w:p>
    <w:p w:rsidR="00730954" w:rsidRDefault="00730954" w:rsidP="00726075">
      <w:pPr>
        <w:suppressAutoHyphens/>
        <w:spacing w:after="120" w:line="240" w:lineRule="auto"/>
        <w:jc w:val="both"/>
        <w:rPr>
          <w:rFonts w:eastAsia="Times New Roman" w:cs="Calibri"/>
          <w:b/>
          <w:szCs w:val="24"/>
          <w:lang w:eastAsia="zh-CN"/>
        </w:rPr>
      </w:pPr>
      <w:r w:rsidRPr="00730954">
        <w:rPr>
          <w:rFonts w:ascii="Calibri" w:hAnsi="Calibri" w:cs="Calibri"/>
          <w:color w:val="00000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5B32C3" w:rsidRPr="008D0E41" w:rsidRDefault="005B32C3" w:rsidP="00726075">
      <w:pPr>
        <w:suppressAutoHyphens/>
        <w:spacing w:after="120" w:line="240" w:lineRule="auto"/>
        <w:jc w:val="both"/>
        <w:rPr>
          <w:rFonts w:eastAsia="Times New Roman" w:cs="Calibri"/>
          <w:sz w:val="18"/>
          <w:szCs w:val="18"/>
          <w:lang w:eastAsia="zh-CN"/>
        </w:rPr>
      </w:pPr>
      <w:r w:rsidRPr="00E9530B">
        <w:rPr>
          <w:rFonts w:eastAsia="Times New Roman" w:cs="Calibri"/>
          <w:b/>
          <w:bCs/>
          <w:lang w:eastAsia="zh-CN"/>
        </w:rPr>
        <w:t>2.2.3.3 α)</w:t>
      </w:r>
      <w:r w:rsidR="008C2B0B" w:rsidRPr="00E9530B">
        <w:rPr>
          <w:rFonts w:eastAsia="Times New Roman" w:cs="Calibri"/>
          <w:lang w:eastAsia="zh-CN"/>
        </w:rPr>
        <w:t xml:space="preserve"> Κατ' εξαίρεση </w:t>
      </w:r>
      <w:r w:rsidRPr="00E9530B">
        <w:rPr>
          <w:rFonts w:eastAsia="Times New Roman" w:cs="Calibri"/>
          <w:lang w:eastAsia="zh-CN"/>
        </w:rPr>
        <w:t xml:space="preserve">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w:t>
      </w:r>
      <w:r w:rsidRPr="008D0E41">
        <w:rPr>
          <w:rFonts w:eastAsia="Times New Roman" w:cs="Calibri"/>
          <w:lang w:eastAsia="zh-CN"/>
        </w:rPr>
        <w:t xml:space="preserve">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w:t>
      </w:r>
      <w:r w:rsidRPr="008D0E41">
        <w:rPr>
          <w:rFonts w:eastAsia="Times New Roman" w:cs="Calibri"/>
          <w:lang w:eastAsia="zh-CN"/>
        </w:rPr>
        <w:lastRenderedPageBreak/>
        <w:t xml:space="preserve">εκπνοή της προθεσμίας της προθεσμίας υποβολής προσφοράς. </w:t>
      </w:r>
      <w:r w:rsidR="005416CC">
        <w:t>Μικρά ποσά για την παρούσα διαδικασία σύμβασης θεωρούνται αυτά που δεν ξεπερνούν το 5% της εκτιμώμενης αξίας της σύμβασης.</w:t>
      </w:r>
    </w:p>
    <w:p w:rsidR="00F77DE1" w:rsidRPr="00726075" w:rsidRDefault="005B32C3" w:rsidP="00F77DE1">
      <w:pPr>
        <w:pStyle w:val="Default"/>
        <w:jc w:val="both"/>
        <w:rPr>
          <w:rFonts w:asciiTheme="minorHAnsi" w:eastAsiaTheme="minorHAnsi" w:hAnsiTheme="minorHAnsi" w:cs="Calibri"/>
          <w:sz w:val="22"/>
          <w:szCs w:val="22"/>
          <w:lang w:eastAsia="en-US" w:bidi="ar-SA"/>
        </w:rPr>
      </w:pPr>
      <w:r w:rsidRPr="00633DF4">
        <w:rPr>
          <w:rFonts w:asciiTheme="minorHAnsi" w:eastAsia="Times New Roman" w:hAnsiTheme="minorHAnsi" w:cs="Calibri"/>
          <w:b/>
          <w:bCs/>
          <w:sz w:val="22"/>
          <w:szCs w:val="22"/>
        </w:rPr>
        <w:t>2.2.3.4.</w:t>
      </w:r>
      <w:r w:rsidRPr="00726075">
        <w:rPr>
          <w:rFonts w:asciiTheme="minorHAnsi" w:eastAsia="Times New Roman" w:hAnsiTheme="minorHAnsi" w:cs="Calibri"/>
        </w:rPr>
        <w:t xml:space="preserve"> </w:t>
      </w:r>
      <w:r w:rsidR="00F77DE1" w:rsidRPr="00726075">
        <w:rPr>
          <w:rFonts w:asciiTheme="minorHAnsi" w:eastAsiaTheme="minorHAnsi" w:hAnsiTheme="minorHAnsi" w:cs="Calibri"/>
          <w:sz w:val="22"/>
          <w:szCs w:val="22"/>
          <w:lang w:eastAsia="en-US" w:bidi="ar-SA"/>
        </w:rPr>
        <w:t xml:space="preserve">Αποκλείεται από τη συμμετοχή στη διαδικασία σύναψης της παρούσας σύμβασης, οικονομικός φορέας σε οποιαδήποτε από τις ακόλουθες καταστάσεις: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726075">
        <w:rPr>
          <w:rFonts w:cs="Calibri"/>
          <w:color w:val="000000"/>
        </w:rPr>
        <w:t>(α) εάν έχει αθετήσει τις υποχρεώσεις που προβλέπονται στην παρ. 2 του άρθρου 18 του ν. 4412/2016, περί αρχών που</w:t>
      </w:r>
      <w:r w:rsidRPr="00F77DE1">
        <w:rPr>
          <w:rFonts w:ascii="Calibri" w:hAnsi="Calibri" w:cs="Calibri"/>
          <w:color w:val="000000"/>
        </w:rPr>
        <w:t xml:space="preserve"> εφαρμόζονται στις διαδικασίες σύναψης δημοσίων συμβάσεων,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color w:val="000000"/>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F77DE1">
        <w:rPr>
          <w:rFonts w:ascii="Calibri" w:hAnsi="Calibri" w:cs="Calibri"/>
          <w:color w:val="000000"/>
        </w:rPr>
        <w:t>αμφιβόλω</w:t>
      </w:r>
      <w:proofErr w:type="spellEnd"/>
      <w:r w:rsidRPr="00F77DE1">
        <w:rPr>
          <w:rFonts w:ascii="Calibri" w:hAnsi="Calibri" w:cs="Calibri"/>
          <w:color w:val="000000"/>
        </w:rPr>
        <w:t xml:space="preserve"> την ακεραιότητά του . </w:t>
      </w:r>
    </w:p>
    <w:p w:rsidR="00F77DE1" w:rsidRDefault="00F77DE1" w:rsidP="00900A99">
      <w:pPr>
        <w:autoSpaceDE w:val="0"/>
        <w:autoSpaceDN w:val="0"/>
        <w:adjustRightInd w:val="0"/>
        <w:spacing w:after="120" w:line="240" w:lineRule="auto"/>
        <w:jc w:val="both"/>
        <w:rPr>
          <w:rFonts w:ascii="Calibri" w:hAnsi="Calibri" w:cs="Calibri"/>
          <w:color w:val="000000"/>
        </w:rPr>
      </w:pPr>
      <w:r w:rsidRPr="00F77DE1">
        <w:rPr>
          <w:rFonts w:ascii="Calibri" w:hAnsi="Calibri" w:cs="Calibri"/>
          <w:color w:val="000000"/>
        </w:rPr>
        <w:t xml:space="preserve">Εάν στις ως άνω περιπτώσεις (α) έως (θ) η </w:t>
      </w:r>
      <w:r w:rsidRPr="00F77DE1">
        <w:rPr>
          <w:rFonts w:ascii="Calibri" w:hAnsi="Calibri" w:cs="Calibri"/>
          <w:b/>
          <w:bCs/>
          <w:color w:val="000000"/>
        </w:rPr>
        <w:t>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F77DE1">
        <w:rPr>
          <w:rFonts w:ascii="Calibri" w:hAnsi="Calibri" w:cs="Calibri"/>
          <w:color w:val="000000"/>
        </w:rPr>
        <w:t>.</w:t>
      </w:r>
    </w:p>
    <w:p w:rsidR="00F77DE1" w:rsidRPr="00F77DE1" w:rsidRDefault="00F77DE1" w:rsidP="00900A99">
      <w:pPr>
        <w:autoSpaceDE w:val="0"/>
        <w:autoSpaceDN w:val="0"/>
        <w:adjustRightInd w:val="0"/>
        <w:spacing w:after="120" w:line="240" w:lineRule="auto"/>
        <w:jc w:val="both"/>
        <w:rPr>
          <w:rFonts w:ascii="Calibri" w:hAnsi="Calibri" w:cs="Calibri"/>
          <w:color w:val="000000"/>
        </w:rPr>
      </w:pPr>
      <w:r w:rsidRPr="00470C48">
        <w:rPr>
          <w:rFonts w:ascii="Calibri" w:hAnsi="Calibri" w:cs="Calibri"/>
          <w:b/>
          <w:color w:val="000000"/>
        </w:rPr>
        <w:t>2.2.3.</w:t>
      </w:r>
      <w:r w:rsidR="00687E29" w:rsidRPr="005600C4">
        <w:rPr>
          <w:rFonts w:ascii="Calibri" w:hAnsi="Calibri" w:cs="Calibri"/>
          <w:b/>
          <w:color w:val="000000"/>
        </w:rPr>
        <w:t>5</w:t>
      </w:r>
      <w:r w:rsidRPr="00470C48">
        <w:rPr>
          <w:rFonts w:ascii="Calibri" w:hAnsi="Calibri" w:cs="Calibri"/>
          <w:b/>
          <w:color w:val="000000"/>
        </w:rPr>
        <w:t>.</w:t>
      </w:r>
      <w:r>
        <w:rPr>
          <w:rFonts w:ascii="Calibri" w:hAnsi="Calibri" w:cs="Calibri"/>
          <w:color w:val="000000"/>
        </w:rPr>
        <w:t xml:space="preserve"> </w:t>
      </w:r>
      <w:r w:rsidRPr="00F77DE1">
        <w:rPr>
          <w:rFonts w:ascii="Calibri" w:hAnsi="Calibri" w:cs="Calibri"/>
          <w:color w:val="000000"/>
        </w:rPr>
        <w:t>Οικονομικός φορέας που εμπίπτει σε μια από τις καταστάσεις που αναφέρονται στις παραγράφους 2.2.3.1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F77DE1">
        <w:rPr>
          <w:rFonts w:ascii="Calibri" w:hAnsi="Calibri" w:cs="Calibri"/>
          <w:color w:val="000000"/>
        </w:rPr>
        <w:t>αυτoκάθαρση</w:t>
      </w:r>
      <w:proofErr w:type="spellEnd"/>
      <w:r w:rsidRPr="00F77DE1">
        <w:rPr>
          <w:rFonts w:ascii="Calibri" w:hAnsi="Calibri" w:cs="Calibri"/>
          <w:color w:val="000000"/>
        </w:rPr>
        <w:t xml:space="preserve">).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b/>
          <w:bCs/>
          <w:color w:val="000000"/>
        </w:rPr>
        <w:lastRenderedPageBreak/>
        <w:t>2.2.3.</w:t>
      </w:r>
      <w:r w:rsidR="00D23DC5" w:rsidRPr="005600C4">
        <w:rPr>
          <w:rFonts w:ascii="Calibri" w:hAnsi="Calibri" w:cs="Calibri"/>
          <w:b/>
          <w:bCs/>
          <w:color w:val="000000"/>
        </w:rPr>
        <w:t>6</w:t>
      </w:r>
      <w:r w:rsidRPr="00F77DE1">
        <w:rPr>
          <w:rFonts w:ascii="Calibri" w:hAnsi="Calibri" w:cs="Calibri"/>
          <w:b/>
          <w:bCs/>
          <w:color w:val="000000"/>
        </w:rPr>
        <w:t xml:space="preserve">. </w:t>
      </w:r>
      <w:r w:rsidRPr="00F77DE1">
        <w:rPr>
          <w:rFonts w:ascii="Calibri" w:hAnsi="Calibri" w:cs="Calibri"/>
          <w:color w:val="00000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F77DE1" w:rsidRPr="00F77DE1" w:rsidRDefault="00F77DE1" w:rsidP="00F77DE1">
      <w:pPr>
        <w:autoSpaceDE w:val="0"/>
        <w:autoSpaceDN w:val="0"/>
        <w:adjustRightInd w:val="0"/>
        <w:spacing w:after="0" w:line="240" w:lineRule="auto"/>
        <w:jc w:val="both"/>
        <w:rPr>
          <w:rFonts w:ascii="Calibri" w:hAnsi="Calibri" w:cs="Calibri"/>
          <w:color w:val="000000"/>
        </w:rPr>
      </w:pPr>
    </w:p>
    <w:p w:rsidR="00F77DE1" w:rsidRPr="00F77DE1" w:rsidRDefault="00F77DE1" w:rsidP="00F77DE1">
      <w:pPr>
        <w:autoSpaceDE w:val="0"/>
        <w:autoSpaceDN w:val="0"/>
        <w:adjustRightInd w:val="0"/>
        <w:spacing w:after="0" w:line="240" w:lineRule="auto"/>
        <w:jc w:val="both"/>
        <w:rPr>
          <w:rFonts w:ascii="Calibri" w:hAnsi="Calibri" w:cs="Calibri"/>
          <w:color w:val="000000"/>
        </w:rPr>
      </w:pPr>
      <w:r w:rsidRPr="00F77DE1">
        <w:rPr>
          <w:rFonts w:ascii="Calibri" w:hAnsi="Calibri" w:cs="Calibri"/>
          <w:b/>
          <w:bCs/>
          <w:color w:val="000000"/>
        </w:rPr>
        <w:t>2.2.3.</w:t>
      </w:r>
      <w:r w:rsidR="00D23DC5" w:rsidRPr="005600C4">
        <w:rPr>
          <w:rFonts w:ascii="Calibri" w:hAnsi="Calibri" w:cs="Calibri"/>
          <w:b/>
          <w:bCs/>
          <w:color w:val="000000"/>
        </w:rPr>
        <w:t>7</w:t>
      </w:r>
      <w:r w:rsidRPr="00F77DE1">
        <w:rPr>
          <w:rFonts w:ascii="Calibri" w:hAnsi="Calibri" w:cs="Calibri"/>
          <w:b/>
          <w:bCs/>
          <w:color w:val="000000"/>
        </w:rPr>
        <w:t xml:space="preserve">. </w:t>
      </w:r>
      <w:r w:rsidRPr="00F77DE1">
        <w:rPr>
          <w:rFonts w:ascii="Calibri" w:hAnsi="Calibri" w:cs="Calibri"/>
          <w:color w:val="000000"/>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F77DE1" w:rsidRDefault="00F77DE1" w:rsidP="00C0249B">
      <w:pPr>
        <w:suppressAutoHyphens/>
        <w:spacing w:after="120" w:line="240" w:lineRule="auto"/>
        <w:jc w:val="both"/>
        <w:rPr>
          <w:rFonts w:ascii="Calibri" w:hAnsi="Calibri" w:cs="Calibri"/>
          <w:b/>
          <w:bCs/>
          <w:color w:val="000000"/>
          <w:sz w:val="26"/>
          <w:szCs w:val="26"/>
        </w:rPr>
      </w:pPr>
    </w:p>
    <w:p w:rsidR="005B32C3" w:rsidRPr="00C9406C" w:rsidRDefault="005B32C3" w:rsidP="006E562A">
      <w:pPr>
        <w:suppressAutoHyphens/>
        <w:spacing w:after="0" w:line="240" w:lineRule="auto"/>
        <w:rPr>
          <w:rFonts w:eastAsia="Times New Roman" w:cs="Calibri"/>
          <w:szCs w:val="24"/>
          <w:lang w:eastAsia="zh-CN"/>
        </w:rPr>
      </w:pPr>
      <w:r w:rsidRPr="00C9406C">
        <w:rPr>
          <w:rFonts w:eastAsia="Times New Roman" w:cs="Calibri"/>
          <w:b/>
          <w:bCs/>
          <w:sz w:val="26"/>
          <w:szCs w:val="26"/>
          <w:lang w:eastAsia="zh-CN"/>
        </w:rPr>
        <w:t>Κριτήρια Επιλογής</w:t>
      </w:r>
      <w:r w:rsidRPr="00C9406C">
        <w:rPr>
          <w:rFonts w:eastAsia="Times New Roman" w:cs="Calibri"/>
          <w:b/>
          <w:bCs/>
          <w:szCs w:val="24"/>
          <w:vertAlign w:val="superscript"/>
          <w:lang w:eastAsia="zh-CN"/>
        </w:rPr>
        <w:t xml:space="preserve">  </w:t>
      </w:r>
      <w:r w:rsidRPr="00C9406C">
        <w:rPr>
          <w:rFonts w:eastAsia="Times New Roman" w:cs="Calibri"/>
          <w:b/>
          <w:bCs/>
          <w:vertAlign w:val="superscript"/>
          <w:lang w:eastAsia="zh-CN"/>
        </w:rPr>
        <w:t xml:space="preserve"> </w:t>
      </w:r>
    </w:p>
    <w:p w:rsidR="005B32C3" w:rsidRPr="00C9406C" w:rsidRDefault="005B32C3" w:rsidP="006E562A">
      <w:pPr>
        <w:keepNext/>
        <w:suppressAutoHyphens/>
        <w:spacing w:before="120" w:after="60" w:line="240" w:lineRule="auto"/>
        <w:ind w:left="567" w:hanging="567"/>
        <w:jc w:val="both"/>
        <w:outlineLvl w:val="2"/>
        <w:rPr>
          <w:rFonts w:eastAsia="Times New Roman" w:cs="Times New Roman"/>
          <w:b/>
          <w:bCs/>
          <w:szCs w:val="26"/>
          <w:lang w:eastAsia="zh-CN"/>
        </w:rPr>
      </w:pPr>
      <w:bookmarkStart w:id="33" w:name="_Toc157688316"/>
      <w:r w:rsidRPr="00C9406C">
        <w:rPr>
          <w:rFonts w:eastAsia="Times New Roman" w:cs="Times New Roman"/>
          <w:b/>
          <w:bCs/>
          <w:szCs w:val="26"/>
          <w:lang w:eastAsia="zh-CN"/>
        </w:rPr>
        <w:t>2.2.4</w:t>
      </w:r>
      <w:r w:rsidRPr="00C9406C">
        <w:rPr>
          <w:rFonts w:eastAsia="Times New Roman" w:cs="Times New Roman"/>
          <w:b/>
          <w:bCs/>
          <w:szCs w:val="26"/>
          <w:lang w:eastAsia="zh-CN"/>
        </w:rPr>
        <w:tab/>
        <w:t>Καταλληλότητα άσκησης επαγγελματικής δραστηριότητας</w:t>
      </w:r>
      <w:bookmarkEnd w:id="33"/>
      <w:r w:rsidRPr="00C9406C">
        <w:rPr>
          <w:rFonts w:eastAsia="Times New Roman" w:cs="Times New Roman"/>
          <w:b/>
          <w:bCs/>
          <w:szCs w:val="26"/>
          <w:vertAlign w:val="superscript"/>
          <w:lang w:eastAsia="zh-CN"/>
        </w:rPr>
        <w:t xml:space="preserve">  </w:t>
      </w:r>
      <w:r w:rsidRPr="00C9406C">
        <w:rPr>
          <w:rFonts w:eastAsia="Times New Roman" w:cs="Times New Roman"/>
          <w:b/>
          <w:bCs/>
          <w:szCs w:val="26"/>
          <w:lang w:eastAsia="zh-CN"/>
        </w:rPr>
        <w:t xml:space="preserve"> </w:t>
      </w:r>
    </w:p>
    <w:p w:rsidR="005B32C3" w:rsidRPr="00C9406C" w:rsidRDefault="005B32C3" w:rsidP="00C0249B">
      <w:pPr>
        <w:suppressAutoHyphens/>
        <w:spacing w:after="120" w:line="240" w:lineRule="auto"/>
        <w:jc w:val="both"/>
        <w:rPr>
          <w:rFonts w:eastAsia="Calibri" w:cs="Calibri"/>
          <w:bCs/>
          <w:color w:val="000000"/>
          <w:szCs w:val="24"/>
          <w:lang w:eastAsia="zh-CN"/>
        </w:rPr>
      </w:pPr>
      <w:r w:rsidRPr="00C9406C">
        <w:rPr>
          <w:rFonts w:eastAsia="Calibri" w:cs="Calibri"/>
          <w:bCs/>
          <w:color w:val="000000"/>
          <w:szCs w:val="24"/>
          <w:lang w:eastAsia="zh-CN"/>
        </w:rPr>
        <w:t xml:space="preserve">Οι οικονομικοί φορείς που συμμετέχουν στη διαδικασία σύναψης της παρούσας σύμβασης </w:t>
      </w:r>
      <w:r w:rsidRPr="006E562A">
        <w:rPr>
          <w:rFonts w:eastAsia="Calibri" w:cs="Calibri"/>
          <w:b/>
          <w:bCs/>
          <w:color w:val="000000"/>
          <w:szCs w:val="24"/>
          <w:lang w:eastAsia="zh-CN"/>
        </w:rPr>
        <w:t>απαιτείται</w:t>
      </w:r>
      <w:r w:rsidRPr="00C9406C">
        <w:rPr>
          <w:rFonts w:eastAsia="Calibri" w:cs="Calibri"/>
          <w:bCs/>
          <w:color w:val="000000"/>
          <w:szCs w:val="24"/>
          <w:lang w:eastAsia="zh-CN"/>
        </w:rPr>
        <w:t xml:space="preserve"> να ασκούν εμπορική ή βιομηχανική ή βιοτεχνική δραστηριότητα συναφή με το αντικείμενο της προμήθειας. </w:t>
      </w:r>
    </w:p>
    <w:p w:rsidR="005B32C3" w:rsidRPr="00C9406C" w:rsidRDefault="005B32C3" w:rsidP="00C0249B">
      <w:pPr>
        <w:suppressAutoHyphens/>
        <w:spacing w:after="120" w:line="240" w:lineRule="auto"/>
        <w:jc w:val="both"/>
        <w:rPr>
          <w:rFonts w:eastAsia="Calibri" w:cs="Calibri"/>
          <w:bCs/>
          <w:color w:val="000000"/>
          <w:szCs w:val="24"/>
          <w:lang w:eastAsia="zh-CN"/>
        </w:rPr>
      </w:pPr>
      <w:r w:rsidRPr="00C9406C">
        <w:rPr>
          <w:rFonts w:eastAsia="Calibri" w:cs="Calibri"/>
          <w:bCs/>
          <w:color w:val="000000"/>
          <w:szCs w:val="24"/>
          <w:lang w:eastAsia="zh-CN"/>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B32C3" w:rsidRPr="00C9406C" w:rsidRDefault="005B32C3" w:rsidP="00C0249B">
      <w:pPr>
        <w:suppressAutoHyphens/>
        <w:spacing w:after="120" w:line="240" w:lineRule="auto"/>
        <w:jc w:val="both"/>
        <w:rPr>
          <w:rFonts w:eastAsia="Calibri" w:cs="Calibri"/>
          <w:bCs/>
          <w:color w:val="000000"/>
          <w:szCs w:val="24"/>
          <w:lang w:eastAsia="zh-CN"/>
        </w:rPr>
      </w:pPr>
      <w:r w:rsidRPr="00C9406C">
        <w:rPr>
          <w:rFonts w:eastAsia="Calibri" w:cs="Calibri"/>
          <w:bCs/>
          <w:color w:val="000000"/>
          <w:szCs w:val="24"/>
          <w:lang w:eastAsia="zh-CN"/>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5B32C3" w:rsidRDefault="005B32C3" w:rsidP="00C0249B">
      <w:pPr>
        <w:suppressAutoHyphens/>
        <w:spacing w:after="120" w:line="240" w:lineRule="auto"/>
        <w:jc w:val="both"/>
        <w:rPr>
          <w:rFonts w:eastAsia="Calibri" w:cs="Calibri"/>
          <w:bCs/>
          <w:color w:val="000000"/>
          <w:szCs w:val="24"/>
          <w:lang w:eastAsia="zh-CN"/>
        </w:rPr>
      </w:pPr>
      <w:r w:rsidRPr="00C9406C">
        <w:rPr>
          <w:rFonts w:eastAsia="Calibri" w:cs="Calibri"/>
          <w:bCs/>
          <w:color w:val="000000"/>
          <w:szCs w:val="24"/>
          <w:lang w:eastAsia="zh-CN"/>
        </w:rPr>
        <w:t>Οι εγκατεστημένοι στην Ελλάδα οικονομικοί φορείς απαιτείται να είναι εγγεγραμμένοι στο Βιοτεχνικό ή Εμπορικό ή Βιομηχανικό Επιμελητήριο.</w:t>
      </w:r>
    </w:p>
    <w:p w:rsidR="00116E69" w:rsidRPr="000B3275" w:rsidRDefault="00F50B9E" w:rsidP="00116E69">
      <w:pPr>
        <w:keepNext/>
        <w:suppressAutoHyphens/>
        <w:spacing w:before="240" w:after="60" w:line="240" w:lineRule="auto"/>
        <w:ind w:left="567" w:hanging="567"/>
        <w:jc w:val="both"/>
        <w:outlineLvl w:val="2"/>
        <w:rPr>
          <w:rFonts w:eastAsia="Times New Roman" w:cs="Times New Roman"/>
          <w:b/>
          <w:bCs/>
          <w:szCs w:val="26"/>
          <w:lang w:eastAsia="zh-CN"/>
        </w:rPr>
      </w:pPr>
      <w:r>
        <w:t xml:space="preserve"> </w:t>
      </w:r>
      <w:bookmarkStart w:id="34" w:name="_Toc157688317"/>
      <w:r w:rsidR="00116E69" w:rsidRPr="000B3275">
        <w:rPr>
          <w:rFonts w:eastAsia="Times New Roman" w:cs="Times New Roman"/>
          <w:b/>
          <w:bCs/>
          <w:szCs w:val="26"/>
          <w:lang w:eastAsia="zh-CN"/>
        </w:rPr>
        <w:t>2.2.5</w:t>
      </w:r>
      <w:r w:rsidR="00116E69" w:rsidRPr="000B3275">
        <w:rPr>
          <w:rFonts w:eastAsia="Times New Roman" w:cs="Times New Roman"/>
          <w:b/>
          <w:bCs/>
          <w:szCs w:val="26"/>
          <w:lang w:eastAsia="zh-CN"/>
        </w:rPr>
        <w:tab/>
        <w:t>Οικονομική και χρηματοοικονομική επάρκεια</w:t>
      </w:r>
      <w:bookmarkEnd w:id="34"/>
    </w:p>
    <w:p w:rsidR="00116E69" w:rsidRPr="000B3275" w:rsidRDefault="00116E69" w:rsidP="00116E69">
      <w:pPr>
        <w:suppressAutoHyphens/>
        <w:spacing w:after="120" w:line="240" w:lineRule="auto"/>
        <w:jc w:val="both"/>
        <w:rPr>
          <w:rFonts w:eastAsia="Calibri" w:cs="Calibri"/>
          <w:bCs/>
          <w:szCs w:val="24"/>
          <w:lang w:eastAsia="zh-CN"/>
        </w:rPr>
      </w:pPr>
      <w:r w:rsidRPr="00D9213A">
        <w:rPr>
          <w:rFonts w:eastAsia="Calibri" w:cs="Calibri"/>
          <w:bCs/>
          <w:szCs w:val="24"/>
          <w:lang w:eastAsia="zh-CN"/>
        </w:rPr>
        <w:t xml:space="preserve">Οι οικονομικοί φορείς που συμμετέχουν στη διαδικασία σύναψης της παρούσας σύμβασης </w:t>
      </w:r>
      <w:r w:rsidRPr="00D9213A">
        <w:rPr>
          <w:rFonts w:eastAsia="Calibri" w:cs="Calibri"/>
          <w:b/>
          <w:bCs/>
          <w:szCs w:val="24"/>
          <w:lang w:eastAsia="zh-CN"/>
        </w:rPr>
        <w:t>δεν απαιτείται</w:t>
      </w:r>
      <w:r w:rsidRPr="00D9213A">
        <w:rPr>
          <w:rFonts w:eastAsia="Calibri" w:cs="Calibri"/>
          <w:bCs/>
          <w:szCs w:val="24"/>
          <w:lang w:eastAsia="zh-CN"/>
        </w:rPr>
        <w:t xml:space="preserve"> να πληρούν συγκεκριμένα κριτήρια οικονομική</w:t>
      </w:r>
      <w:r w:rsidR="00FD3BA7" w:rsidRPr="00D9213A">
        <w:rPr>
          <w:rFonts w:eastAsia="Calibri" w:cs="Calibri"/>
          <w:bCs/>
          <w:szCs w:val="24"/>
          <w:lang w:eastAsia="zh-CN"/>
        </w:rPr>
        <w:t>ς</w:t>
      </w:r>
      <w:r w:rsidRPr="00D9213A">
        <w:rPr>
          <w:rFonts w:eastAsia="Calibri" w:cs="Calibri"/>
          <w:bCs/>
          <w:szCs w:val="24"/>
          <w:lang w:eastAsia="zh-CN"/>
        </w:rPr>
        <w:t xml:space="preserve"> και χρηματοοικονομική</w:t>
      </w:r>
      <w:r w:rsidR="00FD3BA7" w:rsidRPr="00D9213A">
        <w:rPr>
          <w:rFonts w:eastAsia="Calibri" w:cs="Calibri"/>
          <w:bCs/>
          <w:szCs w:val="24"/>
          <w:lang w:eastAsia="zh-CN"/>
        </w:rPr>
        <w:t>ς</w:t>
      </w:r>
      <w:r w:rsidRPr="00D9213A">
        <w:rPr>
          <w:rFonts w:eastAsia="Calibri" w:cs="Calibri"/>
          <w:bCs/>
          <w:szCs w:val="24"/>
          <w:lang w:eastAsia="zh-CN"/>
        </w:rPr>
        <w:t xml:space="preserve"> επάρκεια</w:t>
      </w:r>
      <w:r w:rsidR="00FD3BA7" w:rsidRPr="00D9213A">
        <w:rPr>
          <w:rFonts w:eastAsia="Calibri" w:cs="Calibri"/>
          <w:bCs/>
          <w:szCs w:val="24"/>
          <w:lang w:eastAsia="zh-CN"/>
        </w:rPr>
        <w:t>ς</w:t>
      </w:r>
      <w:r w:rsidRPr="00D9213A">
        <w:rPr>
          <w:rFonts w:eastAsia="Calibri" w:cs="Calibri"/>
          <w:bCs/>
          <w:szCs w:val="24"/>
          <w:lang w:eastAsia="zh-CN"/>
        </w:rPr>
        <w:t>.</w:t>
      </w:r>
      <w:r w:rsidRPr="000B3275">
        <w:rPr>
          <w:rFonts w:eastAsia="Calibri" w:cs="Calibri"/>
          <w:b/>
          <w:bCs/>
          <w:szCs w:val="24"/>
          <w:lang w:eastAsia="zh-CN"/>
        </w:rPr>
        <w:t xml:space="preserve"> </w:t>
      </w:r>
    </w:p>
    <w:p w:rsidR="00FD3BA7" w:rsidRPr="000B3275" w:rsidRDefault="00FD3BA7" w:rsidP="00FD3BA7">
      <w:pPr>
        <w:keepNext/>
        <w:suppressAutoHyphens/>
        <w:spacing w:before="240" w:after="60" w:line="240" w:lineRule="auto"/>
        <w:ind w:left="567" w:hanging="567"/>
        <w:jc w:val="both"/>
        <w:outlineLvl w:val="2"/>
        <w:rPr>
          <w:rFonts w:eastAsia="Times New Roman" w:cs="Times New Roman"/>
          <w:b/>
          <w:bCs/>
          <w:szCs w:val="26"/>
          <w:lang w:eastAsia="zh-CN"/>
        </w:rPr>
      </w:pPr>
      <w:bookmarkStart w:id="35" w:name="_Toc157688318"/>
      <w:r w:rsidRPr="000B3275">
        <w:rPr>
          <w:rFonts w:eastAsia="Times New Roman" w:cs="Times New Roman"/>
          <w:b/>
          <w:bCs/>
          <w:szCs w:val="26"/>
          <w:lang w:eastAsia="zh-CN"/>
        </w:rPr>
        <w:t>2.2.6</w:t>
      </w:r>
      <w:r w:rsidRPr="000B3275">
        <w:rPr>
          <w:rFonts w:eastAsia="Times New Roman" w:cs="Times New Roman"/>
          <w:b/>
          <w:bCs/>
          <w:szCs w:val="26"/>
          <w:lang w:eastAsia="zh-CN"/>
        </w:rPr>
        <w:tab/>
      </w:r>
      <w:r w:rsidR="008F5FAF" w:rsidRPr="000B3275">
        <w:rPr>
          <w:rFonts w:eastAsia="Times New Roman" w:cs="Times New Roman"/>
          <w:b/>
          <w:bCs/>
          <w:szCs w:val="26"/>
          <w:lang w:eastAsia="zh-CN"/>
        </w:rPr>
        <w:t>Τεχνική και Επαγγελματική Ικανότητα</w:t>
      </w:r>
      <w:bookmarkEnd w:id="35"/>
    </w:p>
    <w:p w:rsidR="00FD3BA7" w:rsidRPr="000B3275" w:rsidRDefault="00FD3BA7" w:rsidP="000910E7">
      <w:pPr>
        <w:spacing w:line="240" w:lineRule="auto"/>
        <w:rPr>
          <w:lang w:eastAsia="zh-CN"/>
        </w:rPr>
      </w:pPr>
      <w:r w:rsidRPr="00D9213A">
        <w:rPr>
          <w:lang w:eastAsia="zh-CN"/>
        </w:rPr>
        <w:t xml:space="preserve">Οι οικονομικοί φορείς που συμμετέχουν στη διαδικασία σύναψης της παρούσας σύμβασης </w:t>
      </w:r>
      <w:r w:rsidRPr="00D9213A">
        <w:rPr>
          <w:b/>
          <w:lang w:eastAsia="zh-CN"/>
        </w:rPr>
        <w:t>δεν απαιτείται</w:t>
      </w:r>
      <w:r w:rsidRPr="00D9213A">
        <w:rPr>
          <w:lang w:eastAsia="zh-CN"/>
        </w:rPr>
        <w:t xml:space="preserve"> να πληρούν συγκεκριμένα κριτήρια τεχνικής και επαγγελματικής ικανότητας.</w:t>
      </w:r>
      <w:r w:rsidRPr="000B3275">
        <w:rPr>
          <w:lang w:eastAsia="zh-CN"/>
        </w:rPr>
        <w:t xml:space="preserve"> </w:t>
      </w:r>
    </w:p>
    <w:p w:rsidR="002E2910" w:rsidRPr="00717A64" w:rsidRDefault="002E2910" w:rsidP="002E2910">
      <w:pPr>
        <w:autoSpaceDE w:val="0"/>
        <w:autoSpaceDN w:val="0"/>
        <w:adjustRightInd w:val="0"/>
        <w:spacing w:after="0" w:line="240" w:lineRule="auto"/>
        <w:rPr>
          <w:rFonts w:ascii="Calibri" w:hAnsi="Calibri" w:cs="Calibri"/>
        </w:rPr>
      </w:pPr>
      <w:r w:rsidRPr="000B3275">
        <w:rPr>
          <w:rFonts w:ascii="Calibri" w:hAnsi="Calibri" w:cs="Calibri"/>
          <w:b/>
          <w:bCs/>
        </w:rPr>
        <w:t xml:space="preserve">2.2.7 Πρότυπα </w:t>
      </w:r>
      <w:r w:rsidRPr="00717A64">
        <w:rPr>
          <w:rFonts w:ascii="Calibri" w:hAnsi="Calibri" w:cs="Calibri"/>
          <w:b/>
          <w:bCs/>
        </w:rPr>
        <w:t xml:space="preserve">διασφάλισης ποιότητας και πρότυπα περιβαλλοντικής διαχείρισης </w:t>
      </w:r>
    </w:p>
    <w:p w:rsidR="002E2910" w:rsidRPr="00717A64" w:rsidRDefault="002E2910" w:rsidP="002E2910">
      <w:pPr>
        <w:autoSpaceDE w:val="0"/>
        <w:autoSpaceDN w:val="0"/>
        <w:adjustRightInd w:val="0"/>
        <w:spacing w:after="0" w:line="240" w:lineRule="auto"/>
        <w:rPr>
          <w:rFonts w:ascii="Calibri" w:hAnsi="Calibri" w:cs="Calibri"/>
        </w:rPr>
      </w:pPr>
      <w:r w:rsidRPr="00717A64">
        <w:rPr>
          <w:rFonts w:ascii="Calibri" w:hAnsi="Calibri" w:cs="Calibri"/>
        </w:rPr>
        <w:t xml:space="preserve">Δεν τίθενται απαιτήσεις για τη συγκεκριμένη διαδικασία σύναψης σύμβασης. </w:t>
      </w:r>
    </w:p>
    <w:p w:rsidR="002E2910" w:rsidRPr="00717A64" w:rsidRDefault="002E2910" w:rsidP="002E2910">
      <w:pPr>
        <w:autoSpaceDE w:val="0"/>
        <w:autoSpaceDN w:val="0"/>
        <w:adjustRightInd w:val="0"/>
        <w:spacing w:after="0" w:line="240" w:lineRule="auto"/>
        <w:rPr>
          <w:rFonts w:ascii="Calibri" w:hAnsi="Calibri" w:cs="Calibri"/>
          <w:b/>
          <w:bCs/>
        </w:rPr>
      </w:pPr>
    </w:p>
    <w:p w:rsidR="002E2910" w:rsidRPr="00717A64" w:rsidRDefault="002E2910" w:rsidP="002E2910">
      <w:pPr>
        <w:autoSpaceDE w:val="0"/>
        <w:autoSpaceDN w:val="0"/>
        <w:adjustRightInd w:val="0"/>
        <w:spacing w:after="0" w:line="240" w:lineRule="auto"/>
        <w:rPr>
          <w:rFonts w:ascii="Calibri" w:hAnsi="Calibri" w:cs="Calibri"/>
          <w:color w:val="000000"/>
        </w:rPr>
      </w:pPr>
      <w:r w:rsidRPr="00717A64">
        <w:rPr>
          <w:rFonts w:ascii="Calibri" w:hAnsi="Calibri" w:cs="Calibri"/>
          <w:b/>
          <w:bCs/>
          <w:color w:val="000000"/>
        </w:rPr>
        <w:t xml:space="preserve">2.2.8 Στήριξη στην ικανότητα τρίτων – Υπεργολαβία </w:t>
      </w:r>
    </w:p>
    <w:p w:rsidR="002E2910" w:rsidRPr="00717A64" w:rsidRDefault="002E2910" w:rsidP="00726075">
      <w:pPr>
        <w:autoSpaceDE w:val="0"/>
        <w:autoSpaceDN w:val="0"/>
        <w:adjustRightInd w:val="0"/>
        <w:spacing w:after="0" w:line="240" w:lineRule="auto"/>
        <w:jc w:val="both"/>
        <w:rPr>
          <w:rFonts w:ascii="Calibri" w:hAnsi="Calibri" w:cs="Calibri"/>
          <w:color w:val="000000"/>
        </w:rPr>
      </w:pPr>
      <w:r w:rsidRPr="00717A64">
        <w:rPr>
          <w:rFonts w:ascii="Calibri" w:hAnsi="Calibri" w:cs="Calibri"/>
          <w:b/>
          <w:bCs/>
          <w:color w:val="000000"/>
        </w:rPr>
        <w:t xml:space="preserve">2.2.8.1. Στήριξη στην ικανότητα τρίτων </w:t>
      </w:r>
    </w:p>
    <w:p w:rsidR="002E2910" w:rsidRPr="00717A64" w:rsidRDefault="002E2910" w:rsidP="00900A99">
      <w:pPr>
        <w:autoSpaceDE w:val="0"/>
        <w:autoSpaceDN w:val="0"/>
        <w:adjustRightInd w:val="0"/>
        <w:spacing w:after="120" w:line="240" w:lineRule="auto"/>
        <w:jc w:val="both"/>
        <w:rPr>
          <w:rFonts w:ascii="Calibri" w:hAnsi="Calibri" w:cs="Calibri"/>
          <w:sz w:val="24"/>
          <w:szCs w:val="24"/>
        </w:rPr>
      </w:pPr>
      <w:r w:rsidRPr="00717A64">
        <w:rPr>
          <w:rFonts w:ascii="Calibri" w:hAnsi="Calibri" w:cs="Calibri"/>
          <w:color w:val="000000"/>
        </w:rPr>
        <w:t>Οι οικονομικοί φορε</w:t>
      </w:r>
      <w:r w:rsidR="005A7BB0" w:rsidRPr="00717A64">
        <w:rPr>
          <w:rFonts w:ascii="Calibri" w:hAnsi="Calibri" w:cs="Calibri"/>
          <w:color w:val="000000"/>
        </w:rPr>
        <w:t>ίς μπορούν</w:t>
      </w:r>
      <w:r w:rsidRPr="00717A64">
        <w:rPr>
          <w:rFonts w:ascii="Calibri" w:hAnsi="Calibri" w:cs="Calibri"/>
          <w:color w:val="000000"/>
        </w:rPr>
        <w:t xml:space="preserve">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717A64">
        <w:rPr>
          <w:rFonts w:ascii="Calibri" w:hAnsi="Calibri" w:cs="Calibri"/>
          <w:color w:val="000000"/>
        </w:rPr>
        <w:t>τους</w:t>
      </w:r>
      <w:proofErr w:type="spellEnd"/>
      <w:r w:rsidRPr="00717A64">
        <w:rPr>
          <w:rFonts w:ascii="Calibri" w:hAnsi="Calibri" w:cs="Calibri"/>
          <w:color w:val="000000"/>
        </w:rPr>
        <w:t xml:space="preserve"> αναγκαίους πόρους, με την προσκόμιση της σχετικής δέσμευσης των φορέων στην ικανότητα των οποίων στηρίζονται. </w:t>
      </w:r>
    </w:p>
    <w:p w:rsidR="00726075" w:rsidRPr="00717A64" w:rsidRDefault="002E2910" w:rsidP="00726075">
      <w:pPr>
        <w:autoSpaceDE w:val="0"/>
        <w:autoSpaceDN w:val="0"/>
        <w:adjustRightInd w:val="0"/>
        <w:spacing w:after="0" w:line="240" w:lineRule="auto"/>
        <w:jc w:val="both"/>
        <w:rPr>
          <w:rFonts w:ascii="Calibri" w:hAnsi="Calibri" w:cs="Calibri"/>
          <w:b/>
          <w:bCs/>
        </w:rPr>
      </w:pPr>
      <w:r w:rsidRPr="00717A64">
        <w:rPr>
          <w:rFonts w:ascii="Calibri" w:hAnsi="Calibri" w:cs="Calibri"/>
          <w:b/>
          <w:bCs/>
        </w:rPr>
        <w:t xml:space="preserve">2.2.8.2. Υπεργολαβία </w:t>
      </w:r>
    </w:p>
    <w:p w:rsidR="00F77CBF" w:rsidRDefault="002E2910" w:rsidP="00900A99">
      <w:pPr>
        <w:autoSpaceDE w:val="0"/>
        <w:autoSpaceDN w:val="0"/>
        <w:adjustRightInd w:val="0"/>
        <w:spacing w:after="120" w:line="240" w:lineRule="auto"/>
        <w:jc w:val="both"/>
        <w:rPr>
          <w:rFonts w:ascii="Calibri" w:hAnsi="Calibri" w:cs="Calibri"/>
        </w:rPr>
      </w:pPr>
      <w:r w:rsidRPr="00717A64">
        <w:rPr>
          <w:rFonts w:ascii="Calibri" w:hAnsi="Calibri" w:cs="Calibri"/>
        </w:rPr>
        <w:t>Ο οικονομικός φορέας αναφέρει στην προσφορά του το τμήμα της σύμβασης που προτίθεται να αναθέσει υπό μορφή υπεργολαβίας σε τρίτους, καθώς</w:t>
      </w:r>
      <w:r w:rsidRPr="002E2910">
        <w:rPr>
          <w:rFonts w:ascii="Calibri" w:hAnsi="Calibri" w:cs="Calibri"/>
        </w:rPr>
        <w:t xml:space="preserve"> και τους υπεργολάβους που προτείνει. Στην περίπτωση που o προσφέρων αναφέρει στην προσφορά του ότι προτίθεται να αναθέσει </w:t>
      </w:r>
      <w:proofErr w:type="spellStart"/>
      <w:r w:rsidRPr="002E2910">
        <w:rPr>
          <w:rFonts w:ascii="Calibri" w:hAnsi="Calibri" w:cs="Calibri"/>
        </w:rPr>
        <w:t>τμήμα(τα</w:t>
      </w:r>
      <w:proofErr w:type="spellEnd"/>
      <w:r w:rsidRPr="002E2910">
        <w:rPr>
          <w:rFonts w:ascii="Calibri" w:hAnsi="Calibri" w:cs="Calibri"/>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rsidR="005A7BB0" w:rsidRPr="005A7BB0" w:rsidRDefault="005A7BB0" w:rsidP="00726075">
      <w:pPr>
        <w:autoSpaceDE w:val="0"/>
        <w:autoSpaceDN w:val="0"/>
        <w:adjustRightInd w:val="0"/>
        <w:spacing w:after="0" w:line="240" w:lineRule="auto"/>
        <w:jc w:val="both"/>
        <w:rPr>
          <w:rFonts w:ascii="Calibri" w:hAnsi="Calibri" w:cs="Calibri"/>
          <w:color w:val="000000"/>
        </w:rPr>
      </w:pPr>
      <w:r w:rsidRPr="005A7BB0">
        <w:rPr>
          <w:rFonts w:ascii="Calibri" w:hAnsi="Calibri" w:cs="Calibri"/>
          <w:b/>
          <w:bCs/>
          <w:color w:val="000000"/>
        </w:rPr>
        <w:t xml:space="preserve">2.2.9 Κανόνες απόδειξης ποιοτικής επιλογής </w:t>
      </w:r>
    </w:p>
    <w:p w:rsidR="005A7BB0" w:rsidRPr="005A7BB0" w:rsidRDefault="005A7BB0" w:rsidP="00726075">
      <w:pPr>
        <w:autoSpaceDE w:val="0"/>
        <w:autoSpaceDN w:val="0"/>
        <w:adjustRightInd w:val="0"/>
        <w:spacing w:after="0" w:line="240" w:lineRule="auto"/>
        <w:jc w:val="both"/>
        <w:rPr>
          <w:rFonts w:ascii="Calibri" w:hAnsi="Calibri" w:cs="Calibri"/>
          <w:color w:val="000000"/>
        </w:rPr>
      </w:pPr>
      <w:r w:rsidRPr="005A7BB0">
        <w:rPr>
          <w:rFonts w:ascii="Calibri" w:hAnsi="Calibri" w:cs="Calibri"/>
          <w:color w:val="000000"/>
        </w:rPr>
        <w:lastRenderedPageBreak/>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sidRPr="005A7BB0">
        <w:rPr>
          <w:rFonts w:ascii="Calibri" w:hAnsi="Calibri" w:cs="Calibri"/>
          <w:color w:val="000000"/>
        </w:rPr>
        <w:t>περ</w:t>
      </w:r>
      <w:proofErr w:type="spellEnd"/>
      <w:r w:rsidRPr="005A7BB0">
        <w:rPr>
          <w:rFonts w:ascii="Calibri" w:hAnsi="Calibri" w:cs="Calibri"/>
          <w:color w:val="000000"/>
        </w:rPr>
        <w:t xml:space="preserve">. </w:t>
      </w:r>
      <w:proofErr w:type="spellStart"/>
      <w:r w:rsidRPr="005A7BB0">
        <w:rPr>
          <w:rFonts w:ascii="Calibri" w:hAnsi="Calibri" w:cs="Calibri"/>
          <w:color w:val="000000"/>
        </w:rPr>
        <w:t>δ΄</w:t>
      </w:r>
      <w:proofErr w:type="spellEnd"/>
      <w:r w:rsidRPr="005A7BB0">
        <w:rPr>
          <w:rFonts w:ascii="Calibri" w:hAnsi="Calibri" w:cs="Calibri"/>
          <w:color w:val="000000"/>
        </w:rPr>
        <w:t xml:space="preserve"> της παρ. 3 του άρθρου 105 του ν. 4412/2016. </w:t>
      </w:r>
    </w:p>
    <w:p w:rsidR="005A7BB0" w:rsidRPr="005A7BB0" w:rsidRDefault="005A7BB0" w:rsidP="00726075">
      <w:pPr>
        <w:autoSpaceDE w:val="0"/>
        <w:autoSpaceDN w:val="0"/>
        <w:adjustRightInd w:val="0"/>
        <w:spacing w:after="0" w:line="240" w:lineRule="auto"/>
        <w:jc w:val="both"/>
        <w:rPr>
          <w:rFonts w:ascii="Calibri" w:hAnsi="Calibri" w:cs="Calibri"/>
          <w:color w:val="000000"/>
        </w:rPr>
      </w:pPr>
      <w:r w:rsidRPr="005A7BB0">
        <w:rPr>
          <w:rFonts w:ascii="Calibri" w:hAnsi="Calibri" w:cs="Calibri"/>
          <w:color w:val="000000"/>
        </w:rPr>
        <w:t xml:space="preserve">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(παράγραφος 2.2.6). </w:t>
      </w:r>
    </w:p>
    <w:p w:rsidR="005A7BB0" w:rsidRPr="005A7BB0" w:rsidRDefault="005A7BB0" w:rsidP="005A7BB0">
      <w:pPr>
        <w:autoSpaceDE w:val="0"/>
        <w:autoSpaceDN w:val="0"/>
        <w:adjustRightInd w:val="0"/>
        <w:spacing w:after="0" w:line="240" w:lineRule="auto"/>
        <w:jc w:val="both"/>
        <w:rPr>
          <w:rFonts w:ascii="Calibri" w:hAnsi="Calibri" w:cs="Calibri"/>
          <w:color w:val="000000"/>
        </w:rPr>
      </w:pPr>
      <w:r w:rsidRPr="005A7BB0">
        <w:rPr>
          <w:rFonts w:ascii="Calibri" w:hAnsi="Calibri" w:cs="Calibri"/>
          <w:color w:val="000000"/>
        </w:rPr>
        <w:t xml:space="preserve">Στην περίπτωση που o οικονομικός φορέας αναφέρει στην προσφορά του ότι προτίθεται να αναθέσει </w:t>
      </w:r>
      <w:proofErr w:type="spellStart"/>
      <w:r w:rsidRPr="005A7BB0">
        <w:rPr>
          <w:rFonts w:ascii="Calibri" w:hAnsi="Calibri" w:cs="Calibri"/>
          <w:color w:val="000000"/>
        </w:rPr>
        <w:t>τμήμα(τα</w:t>
      </w:r>
      <w:proofErr w:type="spellEnd"/>
      <w:r w:rsidRPr="005A7BB0">
        <w:rPr>
          <w:rFonts w:ascii="Calibri" w:hAnsi="Calibri" w:cs="Calibri"/>
          <w:color w:val="000000"/>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5A7BB0" w:rsidRDefault="005A7BB0" w:rsidP="00900A99">
      <w:pPr>
        <w:autoSpaceDE w:val="0"/>
        <w:autoSpaceDN w:val="0"/>
        <w:adjustRightInd w:val="0"/>
        <w:spacing w:after="120" w:line="240" w:lineRule="auto"/>
        <w:jc w:val="both"/>
        <w:rPr>
          <w:rFonts w:ascii="Calibri" w:hAnsi="Calibri" w:cs="Calibri"/>
          <w:b/>
          <w:bCs/>
          <w:color w:val="000000"/>
        </w:rPr>
      </w:pPr>
      <w:r w:rsidRPr="005A7BB0">
        <w:rPr>
          <w:rFonts w:ascii="Calibri" w:hAnsi="Calibri" w:cs="Calibri"/>
          <w:color w:val="00000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726075" w:rsidRDefault="005A7BB0" w:rsidP="00726075">
      <w:pPr>
        <w:autoSpaceDE w:val="0"/>
        <w:autoSpaceDN w:val="0"/>
        <w:adjustRightInd w:val="0"/>
        <w:spacing w:after="0" w:line="240" w:lineRule="auto"/>
        <w:rPr>
          <w:rFonts w:ascii="Calibri" w:hAnsi="Calibri" w:cs="Calibri"/>
          <w:b/>
          <w:bCs/>
          <w:color w:val="000000"/>
        </w:rPr>
      </w:pPr>
      <w:r w:rsidRPr="005A7BB0">
        <w:rPr>
          <w:rFonts w:ascii="Calibri" w:hAnsi="Calibri" w:cs="Calibri"/>
          <w:b/>
          <w:bCs/>
          <w:color w:val="000000"/>
        </w:rPr>
        <w:t xml:space="preserve">2.2.9.1 Προκαταρκτική απόδειξη κατά την υποβολή προσφορών </w:t>
      </w:r>
      <w:bookmarkStart w:id="36" w:name="_Toc104803452"/>
    </w:p>
    <w:p w:rsidR="005A7BB0" w:rsidRPr="00F62C58" w:rsidRDefault="005A7BB0" w:rsidP="00726075">
      <w:pPr>
        <w:autoSpaceDE w:val="0"/>
        <w:autoSpaceDN w:val="0"/>
        <w:adjustRightInd w:val="0"/>
        <w:spacing w:after="0" w:line="240" w:lineRule="auto"/>
        <w:jc w:val="both"/>
      </w:pPr>
      <w:r w:rsidRPr="005A7BB0">
        <w:rPr>
          <w:rFonts w:ascii="Calibri" w:hAnsi="Calibri" w:cs="Calibri"/>
          <w:color w:val="00000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2.2.6 και 2.2.7 της παρούσης, προσκομίζουν κατά την υποβολή της προσφοράς τους </w:t>
      </w:r>
      <w:r w:rsidRPr="005A7BB0">
        <w:rPr>
          <w:rFonts w:ascii="Calibri" w:hAnsi="Calibri" w:cs="Calibri"/>
          <w:color w:val="000000"/>
          <w:u w:val="single"/>
        </w:rPr>
        <w:t>ως δικαιολογητικό συμμετοχής</w:t>
      </w:r>
      <w:r w:rsidRPr="005A7BB0">
        <w:rPr>
          <w:rFonts w:ascii="Calibri" w:hAnsi="Calibri" w:cs="Calibri"/>
          <w:color w:val="000000"/>
        </w:rPr>
        <w:t xml:space="preserve">, το προβλεπόμενο από το άρθρο 79 </w:t>
      </w:r>
      <w:r w:rsidRPr="000910E7">
        <w:rPr>
          <w:rFonts w:ascii="Calibri" w:hAnsi="Calibri" w:cs="Calibri"/>
          <w:color w:val="000000"/>
        </w:rPr>
        <w:t xml:space="preserve">παρ. 1 και 3 του ν. 4412/2016 Ευρωπαϊκό Ενιαίο Έγγραφο Σύμβασης (ΕΕΕΣ), σύμφωνα με το επισυναπτόμενο στην παρούσα Παράρτημα </w:t>
      </w:r>
      <w:r w:rsidR="000910E7" w:rsidRPr="000910E7">
        <w:rPr>
          <w:rFonts w:ascii="Calibri" w:hAnsi="Calibri" w:cs="Calibri"/>
          <w:color w:val="000000"/>
          <w:lang w:val="en-US"/>
        </w:rPr>
        <w:t>V</w:t>
      </w:r>
      <w:r w:rsidRPr="000910E7">
        <w:rPr>
          <w:rFonts w:ascii="Calibri" w:hAnsi="Calibri" w:cs="Calibri"/>
          <w:color w:val="000000"/>
        </w:rPr>
        <w:t>, το οποίο ισοδυναμεί με ενημερωμένη υπεύθυνη δήλωση, με τις συνέπειες του ν. 1599/1986. Το</w:t>
      </w:r>
      <w:r w:rsidRPr="005A7BB0">
        <w:rPr>
          <w:rFonts w:ascii="Calibri" w:hAnsi="Calibri" w:cs="Calibri"/>
          <w:color w:val="000000"/>
        </w:rPr>
        <w:t xml:space="preserve"> ΕΕΕΣ καταρτίζεται βάσει του τυποποιημένου εντύπου του Παραρτήματος 2 του Κανονισμού (ΕΕ) 2016/7 και συμπληρώνεται από τους</w:t>
      </w:r>
      <w:r w:rsidRPr="005A7BB0">
        <w:t xml:space="preserve"> </w:t>
      </w:r>
      <w:r>
        <w:t xml:space="preserve">προσφέροντες οικονομικούς </w:t>
      </w:r>
      <w:r w:rsidRPr="00F62C58">
        <w:t>φορείς σύμφωνα με τις οδηγίες του Παραρτήματος 1 του ως άνω Κανονισμού.</w:t>
      </w:r>
      <w:bookmarkEnd w:id="36"/>
    </w:p>
    <w:p w:rsidR="005A7BB0" w:rsidRPr="00F62C58" w:rsidRDefault="005A7BB0" w:rsidP="00922100">
      <w:pPr>
        <w:autoSpaceDE w:val="0"/>
        <w:autoSpaceDN w:val="0"/>
        <w:adjustRightInd w:val="0"/>
        <w:spacing w:after="60" w:line="240" w:lineRule="auto"/>
        <w:jc w:val="both"/>
        <w:rPr>
          <w:rFonts w:ascii="Calibri" w:hAnsi="Calibri" w:cs="Calibri"/>
          <w:color w:val="000000"/>
        </w:rPr>
      </w:pPr>
      <w:r w:rsidRPr="00F62C58">
        <w:rPr>
          <w:rFonts w:ascii="Calibri" w:hAnsi="Calibri" w:cs="Calibri"/>
          <w:b/>
          <w:bCs/>
          <w:color w:val="000000"/>
        </w:rPr>
        <w:t xml:space="preserve">Επισημαίνεται ότι στο ΕΕΕΣ στο μέρος ΙV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ΙV έχουν απαλειφθεί. </w:t>
      </w:r>
    </w:p>
    <w:p w:rsidR="005A7BB0" w:rsidRPr="005A7BB0" w:rsidRDefault="005A7BB0" w:rsidP="00922100">
      <w:pPr>
        <w:autoSpaceDE w:val="0"/>
        <w:autoSpaceDN w:val="0"/>
        <w:adjustRightInd w:val="0"/>
        <w:spacing w:after="60" w:line="240" w:lineRule="auto"/>
        <w:jc w:val="both"/>
        <w:rPr>
          <w:rFonts w:ascii="Calibri" w:hAnsi="Calibri" w:cs="Calibri"/>
          <w:color w:val="000000"/>
        </w:rPr>
      </w:pPr>
      <w:r w:rsidRPr="00F62C58">
        <w:rPr>
          <w:rFonts w:ascii="Calibri" w:hAnsi="Calibri" w:cs="Calibri"/>
          <w:color w:val="000000"/>
        </w:rPr>
        <w:t>Το ΕΕΕΣ φέρει υπογραφή με ημερομηνία εντός του χρονικού διαστήματος κατά το οποίο μπορούν να υποβάλλονται προσφορές. Αν στο διάστημα</w:t>
      </w:r>
      <w:r w:rsidRPr="005A7BB0">
        <w:rPr>
          <w:rFonts w:ascii="Calibri" w:hAnsi="Calibri" w:cs="Calibri"/>
          <w:color w:val="000000"/>
        </w:rPr>
        <w:t xml:space="preserve">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rsidR="005A7BB0" w:rsidRPr="005A7BB0" w:rsidRDefault="005A7BB0" w:rsidP="005A7BB0">
      <w:pPr>
        <w:autoSpaceDE w:val="0"/>
        <w:autoSpaceDN w:val="0"/>
        <w:adjustRightInd w:val="0"/>
        <w:spacing w:after="0" w:line="240" w:lineRule="auto"/>
        <w:jc w:val="both"/>
        <w:rPr>
          <w:rFonts w:ascii="Calibri" w:hAnsi="Calibri" w:cs="Calibri"/>
          <w:color w:val="000000"/>
        </w:rPr>
      </w:pPr>
      <w:r w:rsidRPr="005A7BB0">
        <w:rPr>
          <w:rFonts w:ascii="Calibri" w:hAnsi="Calibri" w:cs="Calibri"/>
          <w:color w:val="00000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A7BB0" w:rsidRPr="005A7BB0" w:rsidRDefault="005A7BB0" w:rsidP="00922100">
      <w:pPr>
        <w:autoSpaceDE w:val="0"/>
        <w:autoSpaceDN w:val="0"/>
        <w:adjustRightInd w:val="0"/>
        <w:spacing w:after="60" w:line="240" w:lineRule="auto"/>
        <w:jc w:val="both"/>
        <w:rPr>
          <w:rFonts w:ascii="Calibri" w:hAnsi="Calibri" w:cs="Calibri"/>
          <w:color w:val="000000"/>
        </w:rPr>
      </w:pPr>
      <w:r w:rsidRPr="005A7BB0">
        <w:rPr>
          <w:rFonts w:ascii="Calibri" w:hAnsi="Calibri" w:cs="Calibri"/>
          <w:color w:val="000000"/>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rsidR="005A7BB0" w:rsidRDefault="005A7BB0" w:rsidP="00F77CBF">
      <w:pPr>
        <w:autoSpaceDE w:val="0"/>
        <w:autoSpaceDN w:val="0"/>
        <w:adjustRightInd w:val="0"/>
        <w:spacing w:after="120" w:line="240" w:lineRule="auto"/>
        <w:jc w:val="both"/>
        <w:rPr>
          <w:rFonts w:ascii="Calibri" w:hAnsi="Calibri" w:cs="Calibri"/>
          <w:color w:val="000000"/>
        </w:rPr>
      </w:pPr>
      <w:r w:rsidRPr="005A7BB0">
        <w:rPr>
          <w:rFonts w:ascii="Calibri" w:hAnsi="Calibri" w:cs="Calibri"/>
          <w:color w:val="000000"/>
        </w:rPr>
        <w:t xml:space="preserve">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rsidR="005A7BB0" w:rsidRDefault="005A7BB0" w:rsidP="00922100">
      <w:pPr>
        <w:autoSpaceDE w:val="0"/>
        <w:autoSpaceDN w:val="0"/>
        <w:adjustRightInd w:val="0"/>
        <w:spacing w:after="60" w:line="240" w:lineRule="auto"/>
        <w:jc w:val="both"/>
        <w:rPr>
          <w:rFonts w:ascii="Calibri" w:hAnsi="Calibri" w:cs="Calibri"/>
          <w:color w:val="000000"/>
        </w:rPr>
      </w:pPr>
      <w:r w:rsidRPr="005A7BB0">
        <w:rPr>
          <w:rFonts w:ascii="Calibri" w:hAnsi="Calibri" w:cs="Calibri"/>
          <w:color w:val="000000"/>
        </w:rPr>
        <w:lastRenderedPageBreak/>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 </w:t>
      </w:r>
    </w:p>
    <w:p w:rsidR="005A7BB0" w:rsidRPr="005A7BB0" w:rsidRDefault="005A7BB0" w:rsidP="00F77CBF">
      <w:pPr>
        <w:autoSpaceDE w:val="0"/>
        <w:autoSpaceDN w:val="0"/>
        <w:adjustRightInd w:val="0"/>
        <w:spacing w:after="120" w:line="240" w:lineRule="auto"/>
        <w:jc w:val="both"/>
        <w:rPr>
          <w:rFonts w:ascii="Calibri" w:hAnsi="Calibri" w:cs="Calibri"/>
          <w:color w:val="000000"/>
        </w:rPr>
      </w:pPr>
      <w:r w:rsidRPr="005A7BB0">
        <w:rPr>
          <w:rFonts w:ascii="Calibri" w:hAnsi="Calibri" w:cs="Calibri"/>
          <w:color w:val="000000"/>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5A7BB0">
        <w:rPr>
          <w:rFonts w:ascii="Calibri" w:hAnsi="Calibri" w:cs="Calibri"/>
          <w:color w:val="000000"/>
        </w:rPr>
        <w:t>περ</w:t>
      </w:r>
      <w:proofErr w:type="spellEnd"/>
      <w:r w:rsidRPr="005A7BB0">
        <w:rPr>
          <w:rFonts w:ascii="Calibri" w:hAnsi="Calibri" w:cs="Calibri"/>
          <w:color w:val="000000"/>
        </w:rPr>
        <w:t xml:space="preserve">. γ της παραγράφου 2.2.3.4 της παρούσης, αναλύεται στο σχετικό πεδίο που προβάλλει κατόπιν θετικής απάντησης. </w:t>
      </w:r>
    </w:p>
    <w:p w:rsidR="005A7BB0" w:rsidRPr="00717A64" w:rsidRDefault="005A7BB0" w:rsidP="00717A64">
      <w:pPr>
        <w:spacing w:line="240" w:lineRule="auto"/>
        <w:jc w:val="both"/>
        <w:rPr>
          <w:rFonts w:eastAsia="Times New Roman" w:cs="Times New Roman"/>
          <w:b/>
          <w:bCs/>
          <w:szCs w:val="26"/>
          <w:lang w:eastAsia="zh-CN"/>
        </w:rPr>
      </w:pPr>
      <w:bookmarkStart w:id="37" w:name="_Toc104803453"/>
      <w:r w:rsidRPr="005A7BB0">
        <w:t>Όσον αφορά στις υποχρεώσεις του όσον αφορά στην καταβολή φόρων ή εισφορών κοινωνικής ασφάλισης (</w:t>
      </w:r>
      <w:proofErr w:type="spellStart"/>
      <w:r w:rsidRPr="005A7BB0">
        <w:t>περ</w:t>
      </w:r>
      <w:proofErr w:type="spellEnd"/>
      <w:r w:rsidRPr="005A7BB0">
        <w:t xml:space="preserve">.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w:t>
      </w:r>
      <w:r w:rsidRPr="00B430DF">
        <w:rPr>
          <w:u w:val="single"/>
        </w:rPr>
        <w:t>δεν υποχρεούται να απαντήσει καταφατικά</w:t>
      </w:r>
      <w:r w:rsidRPr="005A7BB0">
        <w:t xml:space="preserve">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w:t>
      </w:r>
      <w:r w:rsidRPr="00717A64">
        <w:t>παραπάνω υποχρεώσεις του.</w:t>
      </w:r>
      <w:bookmarkEnd w:id="37"/>
    </w:p>
    <w:p w:rsidR="005B32C3" w:rsidRPr="00717A64" w:rsidRDefault="009E149E" w:rsidP="00922100">
      <w:pPr>
        <w:spacing w:after="60" w:line="240" w:lineRule="auto"/>
        <w:jc w:val="both"/>
        <w:rPr>
          <w:rFonts w:eastAsia="Times New Roman" w:cs="Times New Roman"/>
          <w:b/>
          <w:bCs/>
          <w:szCs w:val="28"/>
          <w:lang w:eastAsia="zh-CN"/>
        </w:rPr>
      </w:pPr>
      <w:r w:rsidRPr="00717A64">
        <w:rPr>
          <w:rFonts w:eastAsia="Times New Roman" w:cs="Times New Roman"/>
          <w:b/>
          <w:bCs/>
          <w:szCs w:val="28"/>
          <w:lang w:eastAsia="zh-CN"/>
        </w:rPr>
        <w:t>2.2.9</w:t>
      </w:r>
      <w:r w:rsidR="005B32C3" w:rsidRPr="00717A64">
        <w:rPr>
          <w:rFonts w:eastAsia="Times New Roman" w:cs="Times New Roman"/>
          <w:b/>
          <w:bCs/>
          <w:szCs w:val="28"/>
          <w:lang w:eastAsia="zh-CN"/>
        </w:rPr>
        <w:t>.2</w:t>
      </w:r>
      <w:r w:rsidR="005B32C3" w:rsidRPr="00717A64">
        <w:rPr>
          <w:rFonts w:eastAsia="Times New Roman" w:cs="Times New Roman"/>
          <w:b/>
          <w:bCs/>
          <w:szCs w:val="28"/>
          <w:lang w:eastAsia="zh-CN"/>
        </w:rPr>
        <w:tab/>
        <w:t>Αποδεικτικά μέσα</w:t>
      </w:r>
      <w:r w:rsidR="005B32C3" w:rsidRPr="00717A64">
        <w:rPr>
          <w:rFonts w:eastAsia="Times New Roman"/>
          <w:b/>
          <w:bCs/>
          <w:vertAlign w:val="superscript"/>
          <w:lang w:eastAsia="zh-CN"/>
        </w:rPr>
        <w:t> </w:t>
      </w:r>
      <w:r w:rsidR="005B32C3" w:rsidRPr="00717A64">
        <w:rPr>
          <w:rFonts w:eastAsia="Times New Roman" w:cs="Times New Roman"/>
          <w:b/>
          <w:bCs/>
          <w:szCs w:val="28"/>
          <w:lang w:eastAsia="zh-CN"/>
        </w:rPr>
        <w:t xml:space="preserve"> </w:t>
      </w:r>
      <w:r w:rsidR="005B32C3" w:rsidRPr="00717A64">
        <w:rPr>
          <w:rFonts w:eastAsia="Times New Roman" w:cs="Times New Roman"/>
          <w:b/>
          <w:bCs/>
          <w:szCs w:val="28"/>
          <w:vertAlign w:val="superscript"/>
          <w:lang w:eastAsia="zh-CN"/>
        </w:rPr>
        <w:t xml:space="preserve">  </w:t>
      </w:r>
    </w:p>
    <w:p w:rsidR="00BB2D79" w:rsidRPr="00717A64" w:rsidRDefault="005B32C3" w:rsidP="00900A99">
      <w:pPr>
        <w:pStyle w:val="Default"/>
        <w:jc w:val="both"/>
        <w:rPr>
          <w:rFonts w:asciiTheme="minorHAnsi" w:hAnsiTheme="minorHAnsi" w:cs="Calibri"/>
        </w:rPr>
      </w:pPr>
      <w:r w:rsidRPr="00717A64">
        <w:rPr>
          <w:rFonts w:asciiTheme="minorHAnsi" w:eastAsia="Times New Roman" w:hAnsiTheme="minorHAnsi" w:cs="Calibri"/>
          <w:b/>
          <w:bCs/>
        </w:rPr>
        <w:t>Α.</w:t>
      </w:r>
      <w:r w:rsidRPr="00717A64">
        <w:rPr>
          <w:rFonts w:asciiTheme="minorHAnsi" w:eastAsia="Times New Roman" w:hAnsiTheme="minorHAnsi" w:cs="Calibri"/>
          <w:bCs/>
        </w:rPr>
        <w:t xml:space="preserve"> </w:t>
      </w:r>
      <w:r w:rsidR="00BB2D79" w:rsidRPr="00717A64">
        <w:rPr>
          <w:rFonts w:asciiTheme="minorHAnsi" w:eastAsiaTheme="minorHAnsi" w:hAnsiTheme="minorHAnsi" w:cs="Calibri"/>
          <w:sz w:val="22"/>
          <w:szCs w:val="22"/>
          <w:lang w:eastAsia="en-US" w:bidi="ar-SA"/>
        </w:rPr>
        <w:t xml:space="preserve">Για την απόδειξη της μη συνδρομής λόγων αποκλεισμού κατ’ άρθρο 2.2.3, </w:t>
      </w:r>
      <w:r w:rsidR="006C22B5" w:rsidRPr="00717A64">
        <w:rPr>
          <w:rFonts w:asciiTheme="minorHAnsi" w:eastAsiaTheme="minorHAnsi" w:hAnsiTheme="minorHAnsi" w:cs="Calibri"/>
          <w:bCs/>
          <w:sz w:val="22"/>
          <w:szCs w:val="22"/>
          <w:lang w:eastAsia="en-US" w:bidi="ar-SA"/>
        </w:rPr>
        <w:t xml:space="preserve">και της πλήρωσης των κριτηρίων ποιοτικής επιλογής κατά την παράγραφο 2.2.4, </w:t>
      </w:r>
      <w:r w:rsidR="00BB2D79" w:rsidRPr="00717A64">
        <w:rPr>
          <w:rFonts w:asciiTheme="minorHAnsi" w:eastAsiaTheme="minorHAnsi" w:hAnsiTheme="minorHAnsi" w:cs="Calibri"/>
          <w:sz w:val="22"/>
          <w:szCs w:val="22"/>
          <w:lang w:eastAsia="en-US" w:bidi="ar-SA"/>
        </w:rPr>
        <w:t xml:space="preserve">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 Η αναθέτουσα αρχή μπορεί να ζητεί από προσφέροντες, σε </w:t>
      </w:r>
      <w:r w:rsidR="00BB2D79" w:rsidRPr="00717A64">
        <w:rPr>
          <w:rFonts w:asciiTheme="minorHAnsi" w:hAnsiTheme="minorHAnsi" w:cs="Calibri"/>
        </w:rPr>
        <w:t xml:space="preserve">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w:t>
      </w:r>
    </w:p>
    <w:p w:rsidR="00BB2D79" w:rsidRPr="001027DC" w:rsidRDefault="00BB2D79" w:rsidP="00717A64">
      <w:pPr>
        <w:autoSpaceDE w:val="0"/>
        <w:autoSpaceDN w:val="0"/>
        <w:adjustRightInd w:val="0"/>
        <w:spacing w:after="0" w:line="240" w:lineRule="auto"/>
        <w:jc w:val="both"/>
        <w:rPr>
          <w:rFonts w:ascii="Calibri" w:hAnsi="Calibri" w:cs="Calibri"/>
          <w:color w:val="000000"/>
        </w:rPr>
      </w:pPr>
      <w:r w:rsidRPr="00717A64">
        <w:rPr>
          <w:rFonts w:ascii="Calibri" w:hAnsi="Calibri" w:cs="Calibri"/>
          <w:color w:val="000000"/>
        </w:rPr>
        <w:t>Οι οικονομικοί φορείς δεν υποχρεούνται να υποβάλλουν δικαιολογητικά ή άλλα αποδεικτικά στοιχεία, αν και στο μέτρο που η αναθέτουσα αρχή έχει</w:t>
      </w:r>
      <w:r w:rsidRPr="001027DC">
        <w:rPr>
          <w:rFonts w:ascii="Calibri" w:hAnsi="Calibri" w:cs="Calibri"/>
          <w:color w:val="000000"/>
        </w:rPr>
        <w:t xml:space="preserve">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BB2D79" w:rsidRPr="001027DC" w:rsidRDefault="00BB2D79" w:rsidP="00BB2D79">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BB2D79" w:rsidRPr="001027DC" w:rsidRDefault="00BB2D79" w:rsidP="00BB2D79">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t xml:space="preserve">Τα δικαιολογητικά του παρόντος υποβάλλονται και γίνονται αποδεκτά σύμφωνα με την παράγραφο 2.4.2.5 και 3.2 της παρούσας. </w:t>
      </w:r>
    </w:p>
    <w:p w:rsidR="00B14668" w:rsidRPr="001027DC" w:rsidRDefault="00BB2D79" w:rsidP="00900A99">
      <w:pPr>
        <w:autoSpaceDE w:val="0"/>
        <w:autoSpaceDN w:val="0"/>
        <w:adjustRightInd w:val="0"/>
        <w:spacing w:after="120" w:line="240" w:lineRule="auto"/>
        <w:jc w:val="both"/>
        <w:rPr>
          <w:rFonts w:ascii="Calibri" w:hAnsi="Calibri" w:cs="Calibri"/>
          <w:color w:val="000000"/>
        </w:rPr>
      </w:pPr>
      <w:r w:rsidRPr="001027DC">
        <w:rPr>
          <w:rFonts w:ascii="Calibri" w:hAnsi="Calibri" w:cs="Calibri"/>
          <w:color w:val="00000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BB2D79" w:rsidRPr="00F62C58" w:rsidRDefault="00BB2D79" w:rsidP="00A277FA">
      <w:pPr>
        <w:autoSpaceDE w:val="0"/>
        <w:autoSpaceDN w:val="0"/>
        <w:adjustRightInd w:val="0"/>
        <w:spacing w:after="0" w:line="240" w:lineRule="auto"/>
        <w:jc w:val="both"/>
        <w:rPr>
          <w:rFonts w:ascii="Calibri" w:hAnsi="Calibri" w:cs="Calibri"/>
        </w:rPr>
      </w:pPr>
      <w:r w:rsidRPr="00A277FA">
        <w:rPr>
          <w:rFonts w:ascii="Calibri" w:hAnsi="Calibri" w:cs="Calibri"/>
          <w:b/>
          <w:bCs/>
        </w:rPr>
        <w:t xml:space="preserve">Β.1. </w:t>
      </w:r>
      <w:r w:rsidRPr="00A277FA">
        <w:rPr>
          <w:rFonts w:ascii="Calibri" w:hAnsi="Calibri" w:cs="Calibri"/>
        </w:rPr>
        <w:t xml:space="preserve">Για την απόδειξη της μη συνδρομής των λόγων αποκλεισμού της παραγράφου 2.2.3 οι προσφέροντες οικονομικοί φορείς </w:t>
      </w:r>
      <w:r w:rsidRPr="00F62C58">
        <w:rPr>
          <w:rFonts w:ascii="Calibri" w:hAnsi="Calibri" w:cs="Calibri"/>
        </w:rPr>
        <w:t xml:space="preserve">προσκομίζουν αντίστοιχα τα δικαιολογητικά που αναφέρονται παρακάτω: </w:t>
      </w:r>
    </w:p>
    <w:p w:rsidR="00BB2D79" w:rsidRPr="00A277FA" w:rsidRDefault="00BB2D79" w:rsidP="00A277FA">
      <w:pPr>
        <w:autoSpaceDE w:val="0"/>
        <w:autoSpaceDN w:val="0"/>
        <w:adjustRightInd w:val="0"/>
        <w:spacing w:after="120" w:line="240" w:lineRule="auto"/>
        <w:jc w:val="both"/>
        <w:rPr>
          <w:rFonts w:ascii="Calibri" w:hAnsi="Calibri" w:cs="Calibri"/>
        </w:rPr>
      </w:pPr>
      <w:r w:rsidRPr="00F62C58">
        <w:rPr>
          <w:rFonts w:ascii="Calibri" w:hAnsi="Calibri" w:cs="Calibri"/>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F62C58">
        <w:rPr>
          <w:rFonts w:ascii="Calibri" w:hAnsi="Calibri" w:cs="Calibri"/>
        </w:rPr>
        <w:t>περ</w:t>
      </w:r>
      <w:proofErr w:type="spellEnd"/>
      <w:r w:rsidRPr="00F62C58">
        <w:rPr>
          <w:rFonts w:ascii="Calibri" w:hAnsi="Calibri" w:cs="Calibri"/>
        </w:rPr>
        <w:t xml:space="preserve">. α’ και β’, καθώς και στην </w:t>
      </w:r>
      <w:proofErr w:type="spellStart"/>
      <w:r w:rsidRPr="00F62C58">
        <w:rPr>
          <w:rFonts w:ascii="Calibri" w:hAnsi="Calibri" w:cs="Calibri"/>
        </w:rPr>
        <w:t>περ</w:t>
      </w:r>
      <w:proofErr w:type="spellEnd"/>
      <w:r w:rsidRPr="00F62C58">
        <w:rPr>
          <w:rFonts w:ascii="Calibri" w:hAnsi="Calibri" w:cs="Calibri"/>
        </w:rPr>
        <w:t xml:space="preserve">. </w:t>
      </w:r>
      <w:proofErr w:type="spellStart"/>
      <w:r w:rsidRPr="00F62C58">
        <w:rPr>
          <w:rFonts w:ascii="Calibri" w:hAnsi="Calibri" w:cs="Calibri"/>
        </w:rPr>
        <w:t>β΄</w:t>
      </w:r>
      <w:proofErr w:type="spellEnd"/>
      <w:r w:rsidRPr="00F62C58">
        <w:rPr>
          <w:rFonts w:ascii="Calibri" w:hAnsi="Calibri" w:cs="Calibri"/>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r w:rsidRPr="00A277FA">
        <w:rPr>
          <w:rFonts w:ascii="Calibri" w:hAnsi="Calibri" w:cs="Calibri"/>
        </w:rPr>
        <w:t xml:space="preserve">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A277FA">
        <w:rPr>
          <w:rFonts w:ascii="Calibri" w:hAnsi="Calibri" w:cs="Calibri"/>
        </w:rPr>
        <w:t>περ</w:t>
      </w:r>
      <w:proofErr w:type="spellEnd"/>
      <w:r w:rsidRPr="00A277FA">
        <w:rPr>
          <w:rFonts w:ascii="Calibri" w:hAnsi="Calibri" w:cs="Calibri"/>
        </w:rPr>
        <w:t xml:space="preserve">. α’ και β’, καθώς και στην </w:t>
      </w:r>
      <w:proofErr w:type="spellStart"/>
      <w:r w:rsidRPr="00A277FA">
        <w:rPr>
          <w:rFonts w:ascii="Calibri" w:hAnsi="Calibri" w:cs="Calibri"/>
        </w:rPr>
        <w:t>περ</w:t>
      </w:r>
      <w:proofErr w:type="spellEnd"/>
      <w:r w:rsidRPr="00A277FA">
        <w:rPr>
          <w:rFonts w:ascii="Calibri" w:hAnsi="Calibri" w:cs="Calibri"/>
        </w:rPr>
        <w:t xml:space="preserve">. </w:t>
      </w:r>
      <w:proofErr w:type="spellStart"/>
      <w:r w:rsidRPr="00A277FA">
        <w:rPr>
          <w:rFonts w:ascii="Calibri" w:hAnsi="Calibri" w:cs="Calibri"/>
        </w:rPr>
        <w:t>β΄</w:t>
      </w:r>
      <w:proofErr w:type="spellEnd"/>
      <w:r w:rsidRPr="00A277FA">
        <w:rPr>
          <w:rFonts w:ascii="Calibri" w:hAnsi="Calibri" w:cs="Calibri"/>
        </w:rPr>
        <w:t xml:space="preserve"> της παραγράφου 2.2.3.4. Οι </w:t>
      </w:r>
      <w:r w:rsidRPr="00A277FA">
        <w:rPr>
          <w:rFonts w:ascii="Calibri" w:hAnsi="Calibri" w:cs="Calibri"/>
        </w:rPr>
        <w:lastRenderedPageBreak/>
        <w:t xml:space="preserve">επίσημες δηλώσεις καθίστανται διαθέσιμες μέσω του </w:t>
      </w:r>
      <w:proofErr w:type="spellStart"/>
      <w:r w:rsidRPr="00A277FA">
        <w:rPr>
          <w:rFonts w:ascii="Calibri" w:hAnsi="Calibri" w:cs="Calibri"/>
        </w:rPr>
        <w:t>επιγραμμικού</w:t>
      </w:r>
      <w:proofErr w:type="spellEnd"/>
      <w:r w:rsidRPr="00A277FA">
        <w:rPr>
          <w:rFonts w:ascii="Calibri" w:hAnsi="Calibri" w:cs="Calibri"/>
        </w:rPr>
        <w:t xml:space="preserve"> αποθετηρίου πιστοποιητικών (e-</w:t>
      </w:r>
      <w:proofErr w:type="spellStart"/>
      <w:r w:rsidRPr="00A277FA">
        <w:rPr>
          <w:rFonts w:ascii="Calibri" w:hAnsi="Calibri" w:cs="Calibri"/>
        </w:rPr>
        <w:t>Certi</w:t>
      </w:r>
      <w:proofErr w:type="spellEnd"/>
      <w:r w:rsidRPr="00A277FA">
        <w:rPr>
          <w:rFonts w:ascii="Calibri" w:hAnsi="Calibri" w:cs="Calibri"/>
        </w:rPr>
        <w:t xml:space="preserve">s) του άρθρου 81 του ν. 4412/2016. </w:t>
      </w:r>
    </w:p>
    <w:p w:rsidR="00BB2D79" w:rsidRPr="00A277FA" w:rsidRDefault="00BB2D79" w:rsidP="00A277FA">
      <w:pPr>
        <w:autoSpaceDE w:val="0"/>
        <w:autoSpaceDN w:val="0"/>
        <w:adjustRightInd w:val="0"/>
        <w:spacing w:after="0" w:line="240" w:lineRule="auto"/>
        <w:jc w:val="both"/>
        <w:rPr>
          <w:rFonts w:ascii="Calibri" w:hAnsi="Calibri" w:cs="Calibri"/>
        </w:rPr>
      </w:pPr>
      <w:r w:rsidRPr="00A277FA">
        <w:rPr>
          <w:rFonts w:ascii="Calibri" w:hAnsi="Calibri" w:cs="Calibri"/>
        </w:rPr>
        <w:t xml:space="preserve">Ειδικότερα οι οικονομικοί φορείς προσκομίζουν: </w:t>
      </w:r>
    </w:p>
    <w:p w:rsidR="00A277FA" w:rsidRDefault="00BB2D79" w:rsidP="00A277FA">
      <w:pPr>
        <w:autoSpaceDE w:val="0"/>
        <w:autoSpaceDN w:val="0"/>
        <w:adjustRightInd w:val="0"/>
        <w:spacing w:after="0" w:line="240" w:lineRule="auto"/>
        <w:jc w:val="both"/>
        <w:rPr>
          <w:rFonts w:ascii="Calibri" w:hAnsi="Calibri" w:cs="Calibri"/>
        </w:rPr>
      </w:pPr>
      <w:r w:rsidRPr="00A277FA">
        <w:rPr>
          <w:rFonts w:ascii="Calibri" w:hAnsi="Calibri" w:cs="Calibri"/>
          <w:b/>
          <w:bCs/>
        </w:rPr>
        <w:t xml:space="preserve">α) </w:t>
      </w:r>
      <w:r w:rsidRPr="00A277FA">
        <w:rPr>
          <w:rFonts w:ascii="Calibri" w:hAnsi="Calibri" w:cs="Calibri"/>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w:t>
      </w:r>
    </w:p>
    <w:p w:rsidR="00BB2D79" w:rsidRPr="00A277FA" w:rsidRDefault="00BB2D79" w:rsidP="00A277FA">
      <w:pPr>
        <w:autoSpaceDE w:val="0"/>
        <w:autoSpaceDN w:val="0"/>
        <w:adjustRightInd w:val="0"/>
        <w:spacing w:after="120" w:line="240" w:lineRule="auto"/>
        <w:jc w:val="both"/>
        <w:rPr>
          <w:rFonts w:ascii="Calibri" w:hAnsi="Calibri" w:cs="Calibri"/>
        </w:rPr>
      </w:pPr>
      <w:r w:rsidRPr="00A277FA">
        <w:rPr>
          <w:rFonts w:ascii="Calibri" w:hAnsi="Calibri" w:cs="Calibri"/>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 </w:t>
      </w:r>
    </w:p>
    <w:p w:rsidR="00BB2D79" w:rsidRPr="00A277FA" w:rsidRDefault="00BB2D79" w:rsidP="00A277FA">
      <w:pPr>
        <w:autoSpaceDE w:val="0"/>
        <w:autoSpaceDN w:val="0"/>
        <w:adjustRightInd w:val="0"/>
        <w:spacing w:after="0" w:line="240" w:lineRule="auto"/>
        <w:jc w:val="both"/>
        <w:rPr>
          <w:rFonts w:ascii="Calibri" w:hAnsi="Calibri" w:cs="Calibri"/>
        </w:rPr>
      </w:pPr>
      <w:r w:rsidRPr="00A277FA">
        <w:rPr>
          <w:rFonts w:ascii="Calibri" w:hAnsi="Calibri" w:cs="Calibri"/>
          <w:b/>
          <w:bCs/>
        </w:rPr>
        <w:t xml:space="preserve">β) </w:t>
      </w:r>
      <w:r w:rsidRPr="00A277FA">
        <w:rPr>
          <w:rFonts w:ascii="Calibri" w:hAnsi="Calibri" w:cs="Calibri"/>
        </w:rPr>
        <w:t xml:space="preserve">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rsidR="00BB2D79" w:rsidRPr="00A277FA" w:rsidRDefault="00BB2D79" w:rsidP="00A277FA">
      <w:pPr>
        <w:autoSpaceDE w:val="0"/>
        <w:autoSpaceDN w:val="0"/>
        <w:adjustRightInd w:val="0"/>
        <w:spacing w:after="0" w:line="240" w:lineRule="auto"/>
        <w:jc w:val="both"/>
        <w:rPr>
          <w:rFonts w:ascii="Calibri" w:hAnsi="Calibri" w:cs="Calibri"/>
        </w:rPr>
      </w:pPr>
      <w:r w:rsidRPr="00A277FA">
        <w:rPr>
          <w:rFonts w:ascii="Calibri" w:hAnsi="Calibri" w:cs="Calibri"/>
        </w:rPr>
        <w:t xml:space="preserve">Ιδίως οι οικονομικοί φορείς που είναι εγκατεστημένοι στην Ελλάδα προσκομίζουν: </w:t>
      </w:r>
    </w:p>
    <w:p w:rsidR="00BB2D79" w:rsidRPr="00A277FA" w:rsidRDefault="00BB2D79" w:rsidP="00A277FA">
      <w:pPr>
        <w:autoSpaceDE w:val="0"/>
        <w:autoSpaceDN w:val="0"/>
        <w:adjustRightInd w:val="0"/>
        <w:spacing w:after="0" w:line="240" w:lineRule="auto"/>
        <w:jc w:val="both"/>
        <w:rPr>
          <w:rFonts w:ascii="Calibri" w:hAnsi="Calibri" w:cs="Calibri"/>
          <w:bCs/>
        </w:rPr>
      </w:pPr>
      <w:r w:rsidRPr="00A277FA">
        <w:rPr>
          <w:rFonts w:ascii="Calibri" w:hAnsi="Calibri" w:cs="Calibri"/>
          <w:b/>
          <w:bCs/>
        </w:rPr>
        <w:t xml:space="preserve">i) </w:t>
      </w:r>
      <w:r w:rsidRPr="00A277FA">
        <w:rPr>
          <w:rFonts w:ascii="Calibri" w:hAnsi="Calibri" w:cs="Calibri"/>
        </w:rPr>
        <w:t>Για την απόδειξη της εκπλήρωσης των φορολογικών υποχρεώσεων της παραγράφου 2.2.3.2 περίπτωση α’ αποδεικτικό ενημερότητας εκδιδόμενο από την Α.Α.Δ.Ε..</w:t>
      </w:r>
    </w:p>
    <w:p w:rsidR="00BB2D79" w:rsidRPr="00A277FA"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color w:val="000000"/>
        </w:rPr>
        <w:t xml:space="preserve">Σε περίπτωση οφειλής μικρών ποσών φόρων, σύμφωνα με την παράγραφο 2.2.3.3 της παρούσας, προσκομίζεται από τον οικονομικό φορέα βεβαίωση οφειλής από την ΑΑΔΕ. </w:t>
      </w:r>
    </w:p>
    <w:p w:rsidR="00BB2D79" w:rsidRPr="00A277FA"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b/>
          <w:bCs/>
          <w:color w:val="000000"/>
        </w:rPr>
        <w:t xml:space="preserve">ii) </w:t>
      </w:r>
      <w:r w:rsidRPr="00A277FA">
        <w:rPr>
          <w:rFonts w:ascii="Calibri" w:hAnsi="Calibri" w:cs="Calibri"/>
          <w:color w:val="000000"/>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BB2D79" w:rsidRPr="00A277FA"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color w:val="000000"/>
        </w:rPr>
        <w:t xml:space="preserve">Όταν μόνο μικρά ποσά των ασφαλιστικών εισφορών δεν έχουν καταβληθεί, σύμφωνα με την παράγραφο 2.2.3.3 της παρούσας, προσκομίζεται από τον οικονομικό φορέα βεβαίωση οφειλής από τον ΕΦΚΑ. </w:t>
      </w:r>
    </w:p>
    <w:p w:rsidR="00B14668" w:rsidRPr="00A277FA" w:rsidRDefault="00BB2D79" w:rsidP="00CF5260">
      <w:pPr>
        <w:autoSpaceDE w:val="0"/>
        <w:autoSpaceDN w:val="0"/>
        <w:adjustRightInd w:val="0"/>
        <w:spacing w:after="120" w:line="240" w:lineRule="auto"/>
        <w:jc w:val="both"/>
        <w:rPr>
          <w:rFonts w:ascii="Calibri" w:hAnsi="Calibri" w:cs="Calibri"/>
          <w:b/>
          <w:bCs/>
          <w:color w:val="000000"/>
        </w:rPr>
      </w:pPr>
      <w:r w:rsidRPr="00A277FA">
        <w:rPr>
          <w:rFonts w:ascii="Calibri" w:hAnsi="Calibri" w:cs="Calibri"/>
          <w:b/>
          <w:bCs/>
          <w:color w:val="000000"/>
        </w:rPr>
        <w:t xml:space="preserve">iii) </w:t>
      </w:r>
      <w:r w:rsidRPr="00A277FA">
        <w:rPr>
          <w:rFonts w:ascii="Calibri" w:hAnsi="Calibri" w:cs="Calibri"/>
          <w:color w:val="000000"/>
        </w:rPr>
        <w:t xml:space="preserve">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 </w:t>
      </w:r>
    </w:p>
    <w:p w:rsidR="00BB2D79" w:rsidRPr="00A277FA"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b/>
          <w:bCs/>
          <w:color w:val="000000"/>
        </w:rPr>
        <w:t xml:space="preserve">γ) </w:t>
      </w:r>
      <w:r w:rsidRPr="00A277FA">
        <w:rPr>
          <w:rFonts w:ascii="Calibri" w:hAnsi="Calibri" w:cs="Calibri"/>
          <w:color w:val="000000"/>
        </w:rPr>
        <w:t xml:space="preserve">για την παράγραφο 2.2.3.4 περίπτωση </w:t>
      </w:r>
      <w:proofErr w:type="spellStart"/>
      <w:r w:rsidRPr="00A277FA">
        <w:rPr>
          <w:rFonts w:ascii="Calibri" w:hAnsi="Calibri" w:cs="Calibri"/>
          <w:color w:val="000000"/>
        </w:rPr>
        <w:t>β΄</w:t>
      </w:r>
      <w:proofErr w:type="spellEnd"/>
      <w:r w:rsidRPr="00A277FA">
        <w:rPr>
          <w:rFonts w:ascii="Calibri" w:hAnsi="Calibri" w:cs="Calibri"/>
          <w:color w:val="000000"/>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B14668" w:rsidRPr="00A277FA" w:rsidRDefault="00BB2D79" w:rsidP="00A277FA">
      <w:pPr>
        <w:autoSpaceDE w:val="0"/>
        <w:autoSpaceDN w:val="0"/>
        <w:adjustRightInd w:val="0"/>
        <w:spacing w:after="120" w:line="240" w:lineRule="auto"/>
        <w:jc w:val="both"/>
        <w:rPr>
          <w:rFonts w:ascii="Calibri" w:hAnsi="Calibri" w:cs="Calibri"/>
          <w:color w:val="000000"/>
        </w:rPr>
      </w:pPr>
      <w:r w:rsidRPr="00A277FA">
        <w:rPr>
          <w:rFonts w:ascii="Calibri" w:hAnsi="Calibri" w:cs="Calibri"/>
          <w:color w:val="000000"/>
        </w:rPr>
        <w:t xml:space="preserve">Ιδίως οι οικονομικοί φορείς που είναι εγκατεστημένοι στην Ελλάδα προσκομίζουν: </w:t>
      </w:r>
    </w:p>
    <w:p w:rsidR="00BB2D79" w:rsidRPr="00A277FA"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color w:val="000000"/>
        </w:rPr>
        <w:t xml:space="preserve">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BB2D79" w:rsidRPr="00BB2D79" w:rsidRDefault="00BB2D79" w:rsidP="00A277FA">
      <w:pPr>
        <w:autoSpaceDE w:val="0"/>
        <w:autoSpaceDN w:val="0"/>
        <w:adjustRightInd w:val="0"/>
        <w:spacing w:after="0" w:line="240" w:lineRule="auto"/>
        <w:jc w:val="both"/>
        <w:rPr>
          <w:rFonts w:ascii="Calibri" w:hAnsi="Calibri" w:cs="Calibri"/>
          <w:color w:val="000000"/>
        </w:rPr>
      </w:pPr>
      <w:r w:rsidRPr="00A277FA">
        <w:rPr>
          <w:rFonts w:ascii="Calibri" w:hAnsi="Calibri" w:cs="Calibri"/>
          <w:color w:val="000000"/>
        </w:rPr>
        <w:t>ii) Πιστοποιητικό του Γ.Ε.Μ.Η. από το οποίο</w:t>
      </w:r>
      <w:r w:rsidRPr="00BB2D79">
        <w:rPr>
          <w:rFonts w:ascii="Calibri" w:hAnsi="Calibri" w:cs="Calibri"/>
          <w:color w:val="000000"/>
        </w:rPr>
        <w:t xml:space="preserve"> προκύπτει ότι το νομικό πρόσωπο δεν έχει λυθεί και τεθεί υπό εκκαθάριση με απόφαση των εταίρων. </w:t>
      </w:r>
    </w:p>
    <w:p w:rsidR="00BB2D79" w:rsidRPr="00BB2D79" w:rsidRDefault="00BB2D79" w:rsidP="009266E3">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BB2D79">
        <w:rPr>
          <w:rFonts w:ascii="Calibri" w:hAnsi="Calibri" w:cs="Calibri"/>
          <w:color w:val="000000"/>
        </w:rPr>
        <w:t>taxisnet</w:t>
      </w:r>
      <w:proofErr w:type="spellEnd"/>
      <w:r w:rsidRPr="00BB2D79">
        <w:rPr>
          <w:rFonts w:ascii="Calibri" w:hAnsi="Calibri" w:cs="Calibri"/>
          <w:color w:val="000000"/>
        </w:rPr>
        <w:t xml:space="preserve">, από την οποία να προκύπτει η μη αναστολή της επιχειρηματικής δραστηριότητάς τους. </w:t>
      </w:r>
    </w:p>
    <w:p w:rsidR="00B14668" w:rsidRDefault="00BB2D79" w:rsidP="00CF5260">
      <w:pPr>
        <w:autoSpaceDE w:val="0"/>
        <w:autoSpaceDN w:val="0"/>
        <w:adjustRightInd w:val="0"/>
        <w:spacing w:after="120" w:line="240" w:lineRule="auto"/>
        <w:jc w:val="both"/>
        <w:rPr>
          <w:rFonts w:ascii="Calibri" w:hAnsi="Calibri" w:cs="Calibri"/>
          <w:b/>
          <w:bCs/>
          <w:color w:val="000000"/>
        </w:rPr>
      </w:pPr>
      <w:r w:rsidRPr="00BB2D79">
        <w:rPr>
          <w:rFonts w:ascii="Calibri" w:hAnsi="Calibri" w:cs="Calibri"/>
          <w:color w:val="000000"/>
        </w:rPr>
        <w:t xml:space="preserve">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 </w:t>
      </w:r>
    </w:p>
    <w:p w:rsidR="00B14668" w:rsidRDefault="00BB2D79" w:rsidP="00CF5260">
      <w:pPr>
        <w:autoSpaceDE w:val="0"/>
        <w:autoSpaceDN w:val="0"/>
        <w:adjustRightInd w:val="0"/>
        <w:spacing w:after="120" w:line="240" w:lineRule="auto"/>
        <w:rPr>
          <w:rFonts w:ascii="Calibri" w:hAnsi="Calibri" w:cs="Calibri"/>
          <w:b/>
          <w:bCs/>
          <w:color w:val="000000"/>
        </w:rPr>
      </w:pPr>
      <w:r w:rsidRPr="00BB2D79">
        <w:rPr>
          <w:rFonts w:ascii="Calibri" w:hAnsi="Calibri" w:cs="Calibri"/>
          <w:b/>
          <w:bCs/>
          <w:color w:val="000000"/>
        </w:rPr>
        <w:t xml:space="preserve">δ) </w:t>
      </w:r>
      <w:r w:rsidRPr="00BB2D79">
        <w:rPr>
          <w:rFonts w:ascii="Calibri" w:hAnsi="Calibri" w:cs="Calibri"/>
          <w:color w:val="000000"/>
        </w:rPr>
        <w:t xml:space="preserve">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 </w:t>
      </w:r>
    </w:p>
    <w:p w:rsidR="00EC3C93" w:rsidRPr="002356D2" w:rsidRDefault="00BB2D79" w:rsidP="00157337">
      <w:pPr>
        <w:autoSpaceDE w:val="0"/>
        <w:autoSpaceDN w:val="0"/>
        <w:adjustRightInd w:val="0"/>
        <w:spacing w:after="120" w:line="240" w:lineRule="auto"/>
        <w:rPr>
          <w:rFonts w:eastAsia="Times New Roman" w:cs="Calibri"/>
          <w:b/>
          <w:bCs/>
          <w:szCs w:val="24"/>
          <w:lang w:eastAsia="zh-CN"/>
        </w:rPr>
      </w:pPr>
      <w:r w:rsidRPr="00BB2D79">
        <w:rPr>
          <w:rFonts w:ascii="Calibri" w:hAnsi="Calibri" w:cs="Calibri"/>
          <w:b/>
          <w:bCs/>
          <w:color w:val="000000"/>
        </w:rPr>
        <w:t xml:space="preserve">ε) </w:t>
      </w:r>
      <w:r w:rsidRPr="00BB2D79">
        <w:rPr>
          <w:rFonts w:ascii="Calibri" w:hAnsi="Calibri" w:cs="Calibri"/>
          <w:color w:val="000000"/>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EC3C93" w:rsidRPr="00EF1432" w:rsidRDefault="00EC3C93" w:rsidP="00EC3C93">
      <w:pPr>
        <w:suppressAutoHyphens/>
        <w:spacing w:after="120" w:line="240" w:lineRule="auto"/>
        <w:jc w:val="both"/>
        <w:rPr>
          <w:rFonts w:eastAsia="Calibri" w:cs="Calibri"/>
          <w:szCs w:val="24"/>
          <w:lang w:eastAsia="zh-CN"/>
        </w:rPr>
      </w:pPr>
      <w:r w:rsidRPr="00EF1432">
        <w:rPr>
          <w:rFonts w:eastAsia="Times New Roman" w:cs="Calibri"/>
          <w:b/>
          <w:bCs/>
          <w:szCs w:val="24"/>
          <w:lang w:val="en-US" w:eastAsia="zh-CN"/>
        </w:rPr>
        <w:t>B</w:t>
      </w:r>
      <w:r w:rsidRPr="00EF1432">
        <w:rPr>
          <w:rFonts w:eastAsia="Times New Roman" w:cs="Calibri"/>
          <w:b/>
          <w:bCs/>
          <w:szCs w:val="24"/>
          <w:lang w:eastAsia="zh-CN"/>
        </w:rPr>
        <w:t>.1.1.</w:t>
      </w:r>
      <w:r w:rsidRPr="00EF1432">
        <w:rPr>
          <w:rFonts w:eastAsia="Times New Roman" w:cs="Calibri"/>
          <w:szCs w:val="24"/>
          <w:lang w:eastAsia="zh-CN"/>
        </w:rPr>
        <w:t xml:space="preserve"> </w:t>
      </w:r>
      <w:r w:rsidRPr="00EF1432">
        <w:rPr>
          <w:rFonts w:eastAsia="Calibri" w:cs="Calibri"/>
          <w:b/>
          <w:szCs w:val="24"/>
          <w:lang w:eastAsia="zh-CN"/>
        </w:rPr>
        <w:t>Για την απόδειξη της απαίτησης του άρθρου 2.2.4. (απόδειξη καταλληλότητας για την άσκηση επαγγελματικής δραστηριότητας)</w:t>
      </w:r>
      <w:r w:rsidRPr="00EF1432">
        <w:rPr>
          <w:rFonts w:eastAsia="Calibri" w:cs="Calibri"/>
          <w:szCs w:val="24"/>
          <w:lang w:eastAsia="zh-CN"/>
        </w:rPr>
        <w:t xml:space="preserve">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w:t>
      </w:r>
      <w:r w:rsidRPr="00EF1432">
        <w:rPr>
          <w:rFonts w:eastAsia="Calibri" w:cs="Calibri"/>
          <w:szCs w:val="24"/>
          <w:lang w:eastAsia="zh-CN"/>
        </w:rPr>
        <w:lastRenderedPageBreak/>
        <w:t>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C3C93" w:rsidRPr="00EF1432" w:rsidRDefault="00EC3C93" w:rsidP="00EC3C93">
      <w:pPr>
        <w:suppressAutoHyphens/>
        <w:spacing w:after="120" w:line="240" w:lineRule="auto"/>
        <w:jc w:val="both"/>
        <w:rPr>
          <w:rFonts w:eastAsia="Times New Roman" w:cs="Calibri"/>
          <w:szCs w:val="24"/>
          <w:lang w:eastAsia="zh-CN"/>
        </w:rPr>
      </w:pPr>
      <w:r w:rsidRPr="00EF1432">
        <w:rPr>
          <w:rFonts w:eastAsia="Calibri" w:cs="Calibri"/>
          <w:szCs w:val="24"/>
          <w:lang w:eastAsia="zh-CN"/>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p>
    <w:p w:rsidR="00EC3C93" w:rsidRPr="00EF1432" w:rsidRDefault="00EC3C93" w:rsidP="00EC3C93">
      <w:pPr>
        <w:suppressAutoHyphens/>
        <w:spacing w:after="120" w:line="240" w:lineRule="auto"/>
        <w:jc w:val="both"/>
        <w:rPr>
          <w:rFonts w:eastAsia="Calibri" w:cs="Calibri"/>
          <w:b/>
          <w:szCs w:val="24"/>
          <w:lang w:eastAsia="zh-CN"/>
        </w:rPr>
      </w:pPr>
      <w:r w:rsidRPr="00EF1432">
        <w:rPr>
          <w:rFonts w:eastAsia="Calibri" w:cs="Calibri"/>
          <w:b/>
          <w:szCs w:val="24"/>
          <w:lang w:eastAsia="zh-CN"/>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EF1432">
        <w:rPr>
          <w:rFonts w:eastAsia="Times New Roman" w:cs="Calibri"/>
          <w:lang w:eastAsia="zh-CN"/>
        </w:rPr>
        <w:t xml:space="preserve"> </w:t>
      </w:r>
      <w:r w:rsidRPr="00EF1432">
        <w:rPr>
          <w:rFonts w:eastAsia="Calibri" w:cs="Calibri"/>
          <w:b/>
          <w:szCs w:val="24"/>
          <w:lang w:eastAsia="zh-CN"/>
        </w:rPr>
        <w:t>εκτός αν, σύμφωνα με τις ειδικότερες διατάξεις αυτών, φέρουν συγκεκριμένο χρόνο ισχύος.</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b/>
          <w:bCs/>
          <w:color w:val="000000"/>
        </w:rPr>
        <w:t xml:space="preserve">Β.2. </w:t>
      </w:r>
      <w:r w:rsidRPr="00BB2D79">
        <w:rPr>
          <w:rFonts w:ascii="Calibri" w:hAnsi="Calibri" w:cs="Calibri"/>
          <w:color w:val="000000"/>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Ειδικότερα για τους ημεδαπούς οικονομικούς φορείς προσκομίζονται: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i) </w:t>
      </w:r>
      <w:r w:rsidRPr="00BB2D79">
        <w:rPr>
          <w:rFonts w:ascii="Calibri" w:hAnsi="Calibri" w:cs="Calibri"/>
          <w:b/>
          <w:bCs/>
          <w:color w:val="000000"/>
        </w:rPr>
        <w:t>για την απόδειξη της νόμιμης εκπροσώπησης</w:t>
      </w:r>
      <w:r w:rsidRPr="00BB2D79">
        <w:rPr>
          <w:rFonts w:ascii="Calibri" w:hAnsi="Calibri" w:cs="Calibri"/>
          <w:color w:val="00000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ii) Για την </w:t>
      </w:r>
      <w:r w:rsidRPr="00BB2D79">
        <w:rPr>
          <w:rFonts w:ascii="Calibri" w:hAnsi="Calibri" w:cs="Calibri"/>
          <w:b/>
          <w:bCs/>
          <w:color w:val="000000"/>
        </w:rPr>
        <w:t xml:space="preserve">απόδειξη της νόμιμης σύστασης και των μεταβολών </w:t>
      </w:r>
      <w:r w:rsidRPr="00BB2D79">
        <w:rPr>
          <w:rFonts w:ascii="Calibri" w:hAnsi="Calibri" w:cs="Calibri"/>
          <w:color w:val="000000"/>
        </w:rPr>
        <w:t xml:space="preserve">του νομικού προσώπου γενικό πιστοποιητικό μεταβολών του ΓΕΜΗ, εφόσον έχει εκδοθεί έως τρεις (3) μήνες πριν από την υποβολή του.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 xml:space="preserve">Οι ως άνω υπεύθυνες δηλώσεις γίνονται αποδεκτές, εφόσον έχουν συνταχθεί μετά την κοινοποίηση της πρόσκλησης για την υποβολή των δικαιολογητικών. </w:t>
      </w:r>
    </w:p>
    <w:p w:rsidR="00BB2D79" w:rsidRPr="00BB2D79" w:rsidRDefault="00BB2D79" w:rsidP="006345EA">
      <w:pPr>
        <w:autoSpaceDE w:val="0"/>
        <w:autoSpaceDN w:val="0"/>
        <w:adjustRightInd w:val="0"/>
        <w:spacing w:after="0" w:line="240" w:lineRule="auto"/>
        <w:jc w:val="both"/>
        <w:rPr>
          <w:rFonts w:ascii="Calibri" w:hAnsi="Calibri" w:cs="Calibri"/>
          <w:color w:val="000000"/>
        </w:rPr>
      </w:pPr>
      <w:r w:rsidRPr="00BB2D79">
        <w:rPr>
          <w:rFonts w:ascii="Calibri" w:hAnsi="Calibri" w:cs="Calibri"/>
          <w:color w:val="00000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BB2D79">
        <w:rPr>
          <w:rFonts w:ascii="Calibri" w:hAnsi="Calibri" w:cs="Calibri"/>
          <w:color w:val="000000"/>
        </w:rPr>
        <w:t>ουν</w:t>
      </w:r>
      <w:proofErr w:type="spellEnd"/>
      <w:r w:rsidRPr="00BB2D79">
        <w:rPr>
          <w:rFonts w:ascii="Calibri" w:hAnsi="Calibri" w:cs="Calibri"/>
          <w:color w:val="000000"/>
        </w:rPr>
        <w:t xml:space="preserve"> νόμιμα την εταιρία κατά την ημερομηνία διενέργειας του διαγωνισμού (νόμιμος εκπρόσωπος, δικαίωμα υπογραφής κλπ.), τυχόν </w:t>
      </w:r>
    </w:p>
    <w:p w:rsidR="00C83D43" w:rsidRPr="00C83D43" w:rsidRDefault="00C83D43" w:rsidP="006345EA">
      <w:pPr>
        <w:autoSpaceDE w:val="0"/>
        <w:autoSpaceDN w:val="0"/>
        <w:adjustRightInd w:val="0"/>
        <w:spacing w:after="0" w:line="240" w:lineRule="auto"/>
        <w:jc w:val="both"/>
        <w:rPr>
          <w:rFonts w:ascii="Calibri" w:hAnsi="Calibri" w:cs="Calibri"/>
          <w:sz w:val="24"/>
          <w:szCs w:val="24"/>
        </w:rPr>
      </w:pPr>
      <w:r w:rsidRPr="00C83D43">
        <w:rPr>
          <w:rFonts w:ascii="Calibri" w:hAnsi="Calibri" w:cs="Calibri"/>
          <w:sz w:val="24"/>
          <w:szCs w:val="24"/>
        </w:rPr>
        <w:t xml:space="preserve">τρίτοι, στους οποίους έχει χορηγηθεί εξουσία εκπροσώπησης, καθώς και η θητεία του/των ή/και των μελών του οργάνου διοίκησης/ νόμιμου εκπροσώπου.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C83D43">
        <w:rPr>
          <w:rFonts w:ascii="Calibri" w:hAnsi="Calibri" w:cs="Calibri"/>
          <w:b/>
          <w:bCs/>
          <w:sz w:val="24"/>
          <w:szCs w:val="24"/>
        </w:rPr>
        <w:t xml:space="preserve">Β.3. </w:t>
      </w:r>
      <w:r w:rsidRPr="001027DC">
        <w:rPr>
          <w:rFonts w:ascii="Calibri" w:hAnsi="Calibri" w:cs="Calibri"/>
          <w:color w:val="000000"/>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lastRenderedPageBreak/>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1027DC">
        <w:rPr>
          <w:rFonts w:ascii="Calibri" w:hAnsi="Calibri" w:cs="Calibri"/>
          <w:color w:val="000000"/>
        </w:rPr>
        <w:t>υποπερ</w:t>
      </w:r>
      <w:proofErr w:type="spellEnd"/>
      <w:r w:rsidRPr="001027DC">
        <w:rPr>
          <w:rFonts w:ascii="Calibri" w:hAnsi="Calibri" w:cs="Calibri"/>
          <w:color w:val="000000"/>
        </w:rPr>
        <w:t xml:space="preserve">. i, ii και iii της </w:t>
      </w:r>
      <w:proofErr w:type="spellStart"/>
      <w:r w:rsidRPr="001027DC">
        <w:rPr>
          <w:rFonts w:ascii="Calibri" w:hAnsi="Calibri" w:cs="Calibri"/>
          <w:color w:val="000000"/>
        </w:rPr>
        <w:t>περ</w:t>
      </w:r>
      <w:proofErr w:type="spellEnd"/>
      <w:r w:rsidRPr="001027DC">
        <w:rPr>
          <w:rFonts w:ascii="Calibri" w:hAnsi="Calibri" w:cs="Calibri"/>
          <w:color w:val="000000"/>
        </w:rPr>
        <w:t xml:space="preserve">. β.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CD3051">
        <w:rPr>
          <w:rFonts w:ascii="Calibri" w:hAnsi="Calibri" w:cs="Calibri"/>
          <w:b/>
          <w:color w:val="000000"/>
        </w:rPr>
        <w:t>Β.4.</w:t>
      </w:r>
      <w:r w:rsidRPr="001027DC">
        <w:rPr>
          <w:rFonts w:ascii="Calibri" w:hAnsi="Calibri" w:cs="Calibri"/>
          <w:color w:val="00000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CD3051">
        <w:rPr>
          <w:rFonts w:ascii="Calibri" w:hAnsi="Calibri" w:cs="Calibri"/>
          <w:b/>
          <w:color w:val="000000"/>
        </w:rPr>
        <w:t>Β.5.</w:t>
      </w:r>
      <w:r w:rsidRPr="001027DC">
        <w:rPr>
          <w:rFonts w:ascii="Calibri" w:hAnsi="Calibri" w:cs="Calibri"/>
          <w:color w:val="000000"/>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C83D43" w:rsidRPr="001027DC" w:rsidRDefault="00C83D43" w:rsidP="00EC3C93">
      <w:pPr>
        <w:autoSpaceDE w:val="0"/>
        <w:autoSpaceDN w:val="0"/>
        <w:adjustRightInd w:val="0"/>
        <w:spacing w:after="0" w:line="240" w:lineRule="auto"/>
        <w:jc w:val="both"/>
        <w:rPr>
          <w:rFonts w:ascii="Calibri" w:hAnsi="Calibri" w:cs="Calibri"/>
          <w:color w:val="000000"/>
        </w:rPr>
      </w:pPr>
      <w:r w:rsidRPr="001027DC">
        <w:rPr>
          <w:rFonts w:ascii="Calibri" w:hAnsi="Calibri" w:cs="Calibri"/>
          <w:color w:val="000000"/>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w:t>
      </w:r>
    </w:p>
    <w:p w:rsidR="00C83D43" w:rsidRPr="00A277FA" w:rsidRDefault="00C83D43" w:rsidP="001027DC">
      <w:pPr>
        <w:autoSpaceDE w:val="0"/>
        <w:autoSpaceDN w:val="0"/>
        <w:adjustRightInd w:val="0"/>
        <w:spacing w:after="0" w:line="240" w:lineRule="auto"/>
        <w:jc w:val="both"/>
        <w:rPr>
          <w:rFonts w:ascii="Calibri" w:hAnsi="Calibri" w:cs="Calibri"/>
          <w:color w:val="000000"/>
        </w:rPr>
      </w:pPr>
      <w:r w:rsidRPr="00CD3051">
        <w:rPr>
          <w:rFonts w:ascii="Calibri" w:hAnsi="Calibri" w:cs="Calibri"/>
          <w:b/>
          <w:color w:val="000000"/>
        </w:rPr>
        <w:t>Β.6.</w:t>
      </w:r>
      <w:r w:rsidRPr="001027DC">
        <w:rPr>
          <w:rFonts w:ascii="Calibri" w:hAnsi="Calibri" w:cs="Calibri"/>
          <w:color w:val="000000"/>
        </w:rPr>
        <w:t xml:space="preserve">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w:t>
      </w:r>
      <w:r w:rsidRPr="00A277FA">
        <w:rPr>
          <w:rFonts w:ascii="Calibri" w:hAnsi="Calibri" w:cs="Calibri"/>
          <w:color w:val="000000"/>
        </w:rPr>
        <w:t xml:space="preserve">υπεργολαβίας και υπεύθυνη δήλωση των υπεργολάβων ότι αποδέχονται την εκτέλεση των εργασιών. </w:t>
      </w:r>
    </w:p>
    <w:p w:rsidR="00C83D43" w:rsidRPr="00A277FA" w:rsidRDefault="00C83D43" w:rsidP="00A277FA">
      <w:pPr>
        <w:autoSpaceDE w:val="0"/>
        <w:autoSpaceDN w:val="0"/>
        <w:adjustRightInd w:val="0"/>
        <w:spacing w:after="120" w:line="240" w:lineRule="auto"/>
        <w:rPr>
          <w:rFonts w:ascii="Calibri" w:hAnsi="Calibri" w:cs="Calibri"/>
          <w:b/>
          <w:bCs/>
        </w:rPr>
      </w:pPr>
      <w:r w:rsidRPr="00A277FA">
        <w:rPr>
          <w:rFonts w:ascii="Calibri" w:hAnsi="Calibri" w:cs="Calibri"/>
          <w:b/>
          <w:bCs/>
        </w:rPr>
        <w:t xml:space="preserve">Β.7. Επισημαίνεται ότι γίνονται αποδεκτές: </w:t>
      </w:r>
    </w:p>
    <w:p w:rsidR="00C83D43" w:rsidRPr="009C2C25" w:rsidRDefault="00C83D43" w:rsidP="009D48CB">
      <w:pPr>
        <w:numPr>
          <w:ilvl w:val="0"/>
          <w:numId w:val="8"/>
        </w:numPr>
        <w:autoSpaceDE w:val="0"/>
        <w:autoSpaceDN w:val="0"/>
        <w:adjustRightInd w:val="0"/>
        <w:spacing w:after="0" w:line="240" w:lineRule="auto"/>
        <w:jc w:val="both"/>
        <w:rPr>
          <w:rFonts w:ascii="Calibri" w:hAnsi="Calibri" w:cs="Calibri"/>
          <w:b/>
          <w:bCs/>
        </w:rPr>
      </w:pPr>
      <w:r w:rsidRPr="009C2C25">
        <w:rPr>
          <w:rFonts w:ascii="Calibri" w:hAnsi="Calibri" w:cs="Calibri"/>
          <w:b/>
          <w:bCs/>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9C2C25" w:rsidRDefault="00BB2D79" w:rsidP="009D48CB">
      <w:pPr>
        <w:numPr>
          <w:ilvl w:val="0"/>
          <w:numId w:val="8"/>
        </w:numPr>
        <w:autoSpaceDE w:val="0"/>
        <w:autoSpaceDN w:val="0"/>
        <w:adjustRightInd w:val="0"/>
        <w:spacing w:after="0" w:line="240" w:lineRule="auto"/>
        <w:jc w:val="both"/>
        <w:rPr>
          <w:rFonts w:ascii="Calibri" w:hAnsi="Calibri" w:cs="Calibri"/>
        </w:rPr>
      </w:pPr>
      <w:r w:rsidRPr="009C2C25">
        <w:rPr>
          <w:rFonts w:ascii="Calibri" w:hAnsi="Calibri" w:cs="Calibri"/>
          <w:b/>
          <w:bCs/>
        </w:rPr>
        <w:t xml:space="preserve">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 </w:t>
      </w:r>
    </w:p>
    <w:p w:rsidR="005B32C3" w:rsidRPr="002E373A" w:rsidRDefault="005B32C3" w:rsidP="007E5D00">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38" w:name="_Toc157688319"/>
      <w:r w:rsidRPr="002E373A">
        <w:rPr>
          <w:rFonts w:eastAsia="Times New Roman" w:cs="Arial"/>
          <w:b/>
          <w:color w:val="002060"/>
          <w:sz w:val="24"/>
          <w:lang w:eastAsia="zh-CN"/>
        </w:rPr>
        <w:t>2.3</w:t>
      </w:r>
      <w:r w:rsidRPr="002E373A">
        <w:rPr>
          <w:rFonts w:eastAsia="Times New Roman" w:cs="Arial"/>
          <w:b/>
          <w:color w:val="002060"/>
          <w:sz w:val="24"/>
          <w:lang w:eastAsia="zh-CN"/>
        </w:rPr>
        <w:tab/>
        <w:t>Κριτήρια Ανάθεσης</w:t>
      </w:r>
      <w:bookmarkEnd w:id="38"/>
      <w:r w:rsidRPr="002E373A">
        <w:rPr>
          <w:rFonts w:eastAsia="Times New Roman" w:cs="Arial"/>
          <w:b/>
          <w:color w:val="002060"/>
          <w:sz w:val="24"/>
          <w:lang w:eastAsia="zh-CN"/>
        </w:rPr>
        <w:t xml:space="preserve">  </w:t>
      </w:r>
    </w:p>
    <w:p w:rsidR="005B32C3" w:rsidRPr="002E373A"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39" w:name="_Toc157688320"/>
      <w:r w:rsidRPr="002E373A">
        <w:rPr>
          <w:rFonts w:eastAsia="Times New Roman" w:cs="Times New Roman"/>
          <w:b/>
          <w:bCs/>
          <w:szCs w:val="26"/>
          <w:lang w:eastAsia="zh-CN"/>
        </w:rPr>
        <w:t>2.3.1</w:t>
      </w:r>
      <w:r w:rsidRPr="002E373A">
        <w:rPr>
          <w:rFonts w:eastAsia="Times New Roman" w:cs="Times New Roman"/>
          <w:b/>
          <w:bCs/>
          <w:szCs w:val="26"/>
          <w:lang w:eastAsia="zh-CN"/>
        </w:rPr>
        <w:tab/>
        <w:t>Κριτήριο ανάθεσης</w:t>
      </w:r>
      <w:bookmarkEnd w:id="39"/>
      <w:r w:rsidRPr="002E373A">
        <w:rPr>
          <w:rFonts w:eastAsia="Times New Roman" w:cs="Times New Roman"/>
          <w:b/>
          <w:bCs/>
          <w:szCs w:val="26"/>
          <w:vertAlign w:val="superscript"/>
          <w:lang w:eastAsia="zh-CN"/>
        </w:rPr>
        <w:t xml:space="preserve">  </w:t>
      </w:r>
      <w:r w:rsidRPr="002E373A">
        <w:rPr>
          <w:rFonts w:eastAsia="Times New Roman" w:cs="Times New Roman"/>
          <w:b/>
          <w:bCs/>
          <w:szCs w:val="26"/>
          <w:lang w:eastAsia="zh-CN"/>
        </w:rPr>
        <w:t xml:space="preserve"> </w:t>
      </w:r>
    </w:p>
    <w:p w:rsidR="005B32C3" w:rsidRPr="00B853C6" w:rsidRDefault="005B32C3" w:rsidP="00C0249B">
      <w:pPr>
        <w:suppressAutoHyphens/>
        <w:spacing w:after="120" w:line="240" w:lineRule="auto"/>
        <w:jc w:val="both"/>
        <w:rPr>
          <w:rFonts w:eastAsia="Times New Roman" w:cs="Calibri"/>
          <w:szCs w:val="24"/>
          <w:lang w:eastAsia="zh-CN"/>
        </w:rPr>
      </w:pPr>
      <w:r w:rsidRPr="002E373A">
        <w:rPr>
          <w:rFonts w:eastAsia="Times New Roman" w:cs="Calibri"/>
          <w:szCs w:val="24"/>
          <w:lang w:eastAsia="zh-CN"/>
        </w:rPr>
        <w:t>Κριτήριο ανάθεσης</w:t>
      </w:r>
      <w:r w:rsidR="00941768">
        <w:rPr>
          <w:rFonts w:eastAsia="Times New Roman" w:cs="Calibri"/>
          <w:szCs w:val="24"/>
          <w:lang w:eastAsia="zh-CN"/>
        </w:rPr>
        <w:t xml:space="preserve"> </w:t>
      </w:r>
      <w:r w:rsidRPr="002E373A">
        <w:rPr>
          <w:rFonts w:eastAsia="Times New Roman" w:cs="Calibri"/>
          <w:szCs w:val="24"/>
          <w:lang w:eastAsia="zh-CN"/>
        </w:rPr>
        <w:t>της Σύμβασης</w:t>
      </w:r>
      <w:r w:rsidR="00941768">
        <w:rPr>
          <w:rFonts w:eastAsia="Times New Roman" w:cs="Calibri"/>
          <w:szCs w:val="24"/>
          <w:lang w:eastAsia="zh-CN"/>
        </w:rPr>
        <w:t xml:space="preserve"> </w:t>
      </w:r>
      <w:r w:rsidRPr="002E373A">
        <w:rPr>
          <w:rFonts w:eastAsia="Times New Roman" w:cs="Calibri"/>
          <w:szCs w:val="24"/>
          <w:lang w:eastAsia="zh-CN"/>
        </w:rPr>
        <w:t xml:space="preserve">είναι η πλέον συμφέρουσα από οικονομική άποψη προσφορά βάσει </w:t>
      </w:r>
      <w:r w:rsidRPr="00B853C6">
        <w:rPr>
          <w:rFonts w:eastAsia="Times New Roman" w:cs="Calibri"/>
          <w:szCs w:val="24"/>
          <w:lang w:eastAsia="zh-CN"/>
        </w:rPr>
        <w:t>τιμής</w:t>
      </w:r>
      <w:r w:rsidR="002E373A" w:rsidRPr="00B853C6">
        <w:rPr>
          <w:rFonts w:eastAsia="Times New Roman" w:cs="Calibri"/>
          <w:szCs w:val="24"/>
          <w:lang w:eastAsia="zh-CN"/>
        </w:rPr>
        <w:t>.</w:t>
      </w:r>
      <w:r w:rsidR="00677EAD" w:rsidRPr="00B853C6">
        <w:rPr>
          <w:rFonts w:eastAsia="Times New Roman" w:cs="Calibri"/>
          <w:szCs w:val="24"/>
          <w:lang w:eastAsia="zh-CN"/>
        </w:rPr>
        <w:t xml:space="preserve"> </w:t>
      </w:r>
    </w:p>
    <w:p w:rsidR="005B32C3" w:rsidRPr="00B853C6" w:rsidRDefault="005B32C3" w:rsidP="007E5D00">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40" w:name="_Toc157688321"/>
      <w:r w:rsidRPr="00B853C6">
        <w:rPr>
          <w:rFonts w:eastAsia="Times New Roman" w:cs="Arial"/>
          <w:b/>
          <w:color w:val="002060"/>
          <w:sz w:val="24"/>
          <w:lang w:eastAsia="zh-CN"/>
        </w:rPr>
        <w:lastRenderedPageBreak/>
        <w:t>2.4</w:t>
      </w:r>
      <w:r w:rsidRPr="00B853C6">
        <w:rPr>
          <w:rFonts w:eastAsia="Times New Roman" w:cs="Arial"/>
          <w:b/>
          <w:color w:val="002060"/>
          <w:sz w:val="24"/>
          <w:lang w:eastAsia="zh-CN"/>
        </w:rPr>
        <w:tab/>
        <w:t>Κατάρτιση - Περιεχόμενο Προσφορών</w:t>
      </w:r>
      <w:bookmarkEnd w:id="40"/>
    </w:p>
    <w:p w:rsidR="005B32C3" w:rsidRPr="00B853C6"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41" w:name="_Toc157688322"/>
      <w:r w:rsidRPr="00B853C6">
        <w:rPr>
          <w:rFonts w:eastAsia="Times New Roman" w:cs="Times New Roman"/>
          <w:b/>
          <w:bCs/>
          <w:szCs w:val="26"/>
          <w:lang w:eastAsia="zh-CN"/>
        </w:rPr>
        <w:t>2.4.1</w:t>
      </w:r>
      <w:r w:rsidRPr="00B853C6">
        <w:rPr>
          <w:rFonts w:eastAsia="Times New Roman" w:cs="Times New Roman"/>
          <w:b/>
          <w:bCs/>
          <w:szCs w:val="26"/>
          <w:lang w:eastAsia="zh-CN"/>
        </w:rPr>
        <w:tab/>
        <w:t>Γενικοί όροι υποβολής προσφορών</w:t>
      </w:r>
      <w:bookmarkEnd w:id="41"/>
    </w:p>
    <w:p w:rsidR="005B32C3" w:rsidRPr="00B853C6" w:rsidRDefault="005B32C3" w:rsidP="00C0249B">
      <w:pPr>
        <w:suppressAutoHyphens/>
        <w:spacing w:after="120" w:line="240" w:lineRule="auto"/>
        <w:jc w:val="both"/>
        <w:rPr>
          <w:rFonts w:eastAsia="Times New Roman" w:cs="Calibri"/>
          <w:szCs w:val="24"/>
          <w:lang w:eastAsia="zh-CN"/>
        </w:rPr>
      </w:pPr>
      <w:r w:rsidRPr="00B853C6">
        <w:rPr>
          <w:rFonts w:eastAsia="Times New Roman" w:cs="Calibri"/>
          <w:szCs w:val="24"/>
          <w:lang w:eastAsia="zh-CN"/>
        </w:rPr>
        <w:t xml:space="preserve">Οι προσφορές υποβάλλονται με βάση τις απαιτήσεις που ορίζονται στο </w:t>
      </w:r>
      <w:r w:rsidRPr="00922100">
        <w:rPr>
          <w:rFonts w:eastAsia="Times New Roman" w:cs="Calibri"/>
          <w:b/>
          <w:szCs w:val="24"/>
          <w:lang w:eastAsia="zh-CN"/>
        </w:rPr>
        <w:t>Παράρτημα</w:t>
      </w:r>
      <w:r w:rsidR="00A77535" w:rsidRPr="00922100">
        <w:rPr>
          <w:rFonts w:eastAsia="Times New Roman" w:cs="Calibri"/>
          <w:b/>
          <w:szCs w:val="24"/>
          <w:lang w:eastAsia="zh-CN"/>
        </w:rPr>
        <w:t xml:space="preserve"> Ι</w:t>
      </w:r>
      <w:r w:rsidR="00A77535" w:rsidRPr="00B853C6">
        <w:rPr>
          <w:rFonts w:eastAsia="Times New Roman" w:cs="Calibri"/>
          <w:szCs w:val="24"/>
          <w:lang w:eastAsia="zh-CN"/>
        </w:rPr>
        <w:t xml:space="preserve"> </w:t>
      </w:r>
      <w:r w:rsidRPr="00B853C6">
        <w:rPr>
          <w:rFonts w:eastAsia="Times New Roman" w:cs="Calibri"/>
          <w:szCs w:val="24"/>
          <w:lang w:eastAsia="zh-CN"/>
        </w:rPr>
        <w:t xml:space="preserve">της Διακήρυξης, για το σύνολο </w:t>
      </w:r>
      <w:r w:rsidR="00922100" w:rsidRPr="00922100">
        <w:rPr>
          <w:rFonts w:eastAsia="Times New Roman" w:cs="Calibri"/>
          <w:szCs w:val="24"/>
          <w:lang w:eastAsia="zh-CN"/>
        </w:rPr>
        <w:t xml:space="preserve">των </w:t>
      </w:r>
      <w:proofErr w:type="spellStart"/>
      <w:r w:rsidR="00922100" w:rsidRPr="00922100">
        <w:rPr>
          <w:rFonts w:eastAsia="Times New Roman" w:cs="Calibri"/>
          <w:szCs w:val="24"/>
          <w:lang w:eastAsia="zh-CN"/>
        </w:rPr>
        <w:t>προκηρυχθεισών</w:t>
      </w:r>
      <w:proofErr w:type="spellEnd"/>
      <w:r w:rsidR="00922100" w:rsidRPr="00922100">
        <w:rPr>
          <w:rFonts w:eastAsia="Times New Roman" w:cs="Calibri"/>
          <w:szCs w:val="24"/>
          <w:lang w:eastAsia="zh-CN"/>
        </w:rPr>
        <w:t xml:space="preserve"> υπηρεσιών</w:t>
      </w:r>
      <w:r w:rsidR="00A77535" w:rsidRPr="00B853C6">
        <w:rPr>
          <w:rFonts w:eastAsia="Times New Roman" w:cs="Calibri"/>
          <w:szCs w:val="24"/>
          <w:lang w:eastAsia="zh-CN"/>
        </w:rPr>
        <w:t>.</w:t>
      </w:r>
    </w:p>
    <w:p w:rsidR="005B32C3" w:rsidRPr="00B853C6" w:rsidRDefault="005B32C3" w:rsidP="00C0249B">
      <w:pPr>
        <w:suppressAutoHyphens/>
        <w:spacing w:after="120" w:line="240" w:lineRule="auto"/>
        <w:jc w:val="both"/>
        <w:rPr>
          <w:rFonts w:eastAsia="Times New Roman" w:cs="Calibri"/>
          <w:strike/>
          <w:szCs w:val="24"/>
          <w:lang w:eastAsia="zh-CN"/>
        </w:rPr>
      </w:pPr>
      <w:r w:rsidRPr="00B853C6">
        <w:rPr>
          <w:rFonts w:eastAsia="Times New Roman" w:cs="Calibri"/>
          <w:szCs w:val="24"/>
          <w:lang w:eastAsia="zh-CN"/>
        </w:rPr>
        <w:t>Δεν επιτ</w:t>
      </w:r>
      <w:r w:rsidR="00554740" w:rsidRPr="00B853C6">
        <w:rPr>
          <w:rFonts w:eastAsia="Times New Roman" w:cs="Calibri"/>
          <w:szCs w:val="24"/>
          <w:lang w:eastAsia="zh-CN"/>
        </w:rPr>
        <w:t>ρέπονται εναλλακτικές προσφορές</w:t>
      </w:r>
      <w:r w:rsidRPr="00B853C6">
        <w:rPr>
          <w:rFonts w:eastAsia="Times New Roman" w:cs="Calibri"/>
          <w:szCs w:val="24"/>
          <w:vertAlign w:val="superscript"/>
          <w:lang w:eastAsia="zh-CN"/>
        </w:rPr>
        <w:t> </w:t>
      </w:r>
      <w:r w:rsidRPr="00B853C6">
        <w:rPr>
          <w:rFonts w:eastAsia="Times New Roman" w:cs="Calibri"/>
          <w:szCs w:val="24"/>
          <w:lang w:eastAsia="zh-CN"/>
        </w:rPr>
        <w:t>.</w:t>
      </w:r>
    </w:p>
    <w:p w:rsidR="00EC3275" w:rsidRDefault="005B32C3" w:rsidP="00C0249B">
      <w:pPr>
        <w:suppressAutoHyphens/>
        <w:spacing w:after="120" w:line="240" w:lineRule="auto"/>
        <w:jc w:val="both"/>
        <w:rPr>
          <w:rFonts w:eastAsia="Times New Roman" w:cs="Helvetica"/>
          <w:color w:val="000000"/>
          <w:lang w:eastAsia="el-GR"/>
        </w:rPr>
      </w:pPr>
      <w:r w:rsidRPr="00B853C6">
        <w:rPr>
          <w:rFonts w:eastAsia="Times New Roman" w:cs="Helvetica"/>
          <w:color w:val="000000"/>
          <w:lang w:eastAsia="el-GR"/>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w:t>
      </w:r>
      <w:r w:rsidRPr="00727D36">
        <w:rPr>
          <w:rFonts w:eastAsia="Times New Roman" w:cs="Helvetica"/>
          <w:color w:val="000000"/>
          <w:lang w:eastAsia="el-GR"/>
        </w:rPr>
        <w:t>καθώς και ο εκπρόσωπος/συντονιστής αυτής.</w:t>
      </w:r>
      <w:r w:rsidR="003A7166" w:rsidRPr="00727D36">
        <w:rPr>
          <w:rFonts w:eastAsia="Times New Roman" w:cs="Helvetica"/>
          <w:color w:val="000000"/>
          <w:lang w:eastAsia="el-GR"/>
        </w:rPr>
        <w:t xml:space="preserve"> </w:t>
      </w:r>
    </w:p>
    <w:p w:rsidR="00EC3275" w:rsidRDefault="00EC3275" w:rsidP="00C0249B">
      <w:pPr>
        <w:suppressAutoHyphens/>
        <w:spacing w:after="120" w:line="240" w:lineRule="auto"/>
        <w:jc w:val="both"/>
        <w:rPr>
          <w:rFonts w:eastAsia="Times New Roman" w:cs="Helvetica"/>
          <w:color w:val="000000"/>
          <w:lang w:eastAsia="el-GR"/>
        </w:rPr>
      </w:pPr>
      <w: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5B32C3" w:rsidRPr="00EC3275" w:rsidRDefault="005B32C3" w:rsidP="009C2C25">
      <w:pPr>
        <w:suppressAutoHyphens/>
        <w:spacing w:after="0" w:line="240" w:lineRule="auto"/>
        <w:jc w:val="both"/>
        <w:rPr>
          <w:rFonts w:eastAsia="Times New Roman" w:cs="Calibri"/>
          <w:szCs w:val="24"/>
          <w:lang w:eastAsia="zh-CN"/>
        </w:rPr>
      </w:pPr>
      <w:r w:rsidRPr="00727D36">
        <w:rPr>
          <w:rFonts w:eastAsia="Times New Roman" w:cs="Times New Roman"/>
          <w:b/>
          <w:bCs/>
          <w:szCs w:val="26"/>
          <w:lang w:eastAsia="zh-CN"/>
        </w:rPr>
        <w:t>2.4.2</w:t>
      </w:r>
      <w:r w:rsidRPr="00727D36">
        <w:rPr>
          <w:rFonts w:eastAsia="Times New Roman" w:cs="Times New Roman"/>
          <w:b/>
          <w:bCs/>
          <w:szCs w:val="26"/>
          <w:lang w:eastAsia="zh-CN"/>
        </w:rPr>
        <w:tab/>
        <w:t xml:space="preserve">Χρόνος και Τρόπος υποβολής προσφορών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b/>
          <w:bCs/>
          <w:color w:val="000000"/>
        </w:rPr>
        <w:t xml:space="preserve">2.4.2.1. </w:t>
      </w:r>
      <w:r w:rsidRPr="00EC3275">
        <w:rPr>
          <w:rFonts w:ascii="Calibri" w:hAnsi="Calibri" w:cs="Calibri"/>
          <w:color w:val="00000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EC3275">
        <w:rPr>
          <w:rFonts w:ascii="Calibri" w:hAnsi="Calibri" w:cs="Calibri"/>
          <w:color w:val="000000"/>
        </w:rPr>
        <w:t>υπ΄</w:t>
      </w:r>
      <w:r w:rsidRPr="00B83A24">
        <w:rPr>
          <w:rFonts w:ascii="Calibri" w:hAnsi="Calibri" w:cs="Calibri"/>
          <w:color w:val="000000"/>
        </w:rPr>
        <w:t>αριθμ</w:t>
      </w:r>
      <w:proofErr w:type="spellEnd"/>
      <w:r w:rsidRPr="00B83A24">
        <w:rPr>
          <w:rFonts w:ascii="Calibri" w:hAnsi="Calibri" w:cs="Calibri"/>
          <w:color w:val="000000"/>
        </w:rPr>
        <w:t>. 64233/08.06.2021 (Β΄2453/09.06.2021) Κοινή Απόφαση των Υπουργών Ανάπτυξης και Επενδύσεων και Ψηφιακής Διακυβέρνησης με θέμα «Ρυθμίσεις τεχνικών ζητημάτων που αφορούν την ανάθεση</w:t>
      </w:r>
      <w:r w:rsidRPr="00EC3275">
        <w:rPr>
          <w:rFonts w:ascii="Calibri" w:hAnsi="Calibri" w:cs="Calibri"/>
          <w:color w:val="000000"/>
        </w:rPr>
        <w:t xml:space="preserve">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EC3275">
        <w:rPr>
          <w:rFonts w:ascii="Calibri" w:hAnsi="Calibri" w:cs="Calibri"/>
          <w:color w:val="000000"/>
        </w:rPr>
        <w:t>πάροχο</w:t>
      </w:r>
      <w:proofErr w:type="spellEnd"/>
      <w:r w:rsidRPr="00EC3275">
        <w:rPr>
          <w:rFonts w:ascii="Calibri" w:hAnsi="Calibri" w:cs="Calibri"/>
          <w:color w:val="000000"/>
        </w:rPr>
        <w:t xml:space="preserve"> υπηρεσιών πιστοποίησης, ο οποίος περιλαμβάνεται στον κατάλογο </w:t>
      </w:r>
      <w:proofErr w:type="spellStart"/>
      <w:r w:rsidRPr="00EC3275">
        <w:rPr>
          <w:rFonts w:ascii="Calibri" w:hAnsi="Calibri" w:cs="Calibri"/>
          <w:color w:val="000000"/>
        </w:rPr>
        <w:t>εμπίστευσης</w:t>
      </w:r>
      <w:proofErr w:type="spellEnd"/>
      <w:r w:rsidRPr="00EC3275">
        <w:rPr>
          <w:rFonts w:ascii="Calibri" w:hAnsi="Calibri" w:cs="Calibri"/>
          <w:color w:val="000000"/>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EC3275">
        <w:rPr>
          <w:rFonts w:ascii="Calibri" w:hAnsi="Calibri" w:cs="Calibri"/>
          <w:color w:val="000000"/>
        </w:rPr>
        <w:t>περ</w:t>
      </w:r>
      <w:proofErr w:type="spellEnd"/>
      <w:r w:rsidRPr="00EC3275">
        <w:rPr>
          <w:rFonts w:ascii="Calibri" w:hAnsi="Calibri" w:cs="Calibri"/>
          <w:color w:val="000000"/>
        </w:rPr>
        <w:t xml:space="preserve">. β της παρ. 2 του άρθρου 37 του ν. 4412/2016 και τις διατάξεις του άρθρου 6 της Κ.Υ.Α. ΕΣΗΔΗΣ Προμήθειες και Υπηρεσίες.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b/>
          <w:bCs/>
          <w:color w:val="000000"/>
        </w:rPr>
        <w:t xml:space="preserve">2.4.2.2. </w:t>
      </w:r>
      <w:r w:rsidRPr="00EC3275">
        <w:rPr>
          <w:rFonts w:ascii="Calibri" w:hAnsi="Calibri" w:cs="Calibri"/>
          <w:color w:val="000000"/>
        </w:rPr>
        <w:t xml:space="preserve">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 </w:t>
      </w:r>
    </w:p>
    <w:p w:rsidR="00EC3275" w:rsidRDefault="00EC3275" w:rsidP="00A277FA">
      <w:pPr>
        <w:suppressAutoHyphens/>
        <w:spacing w:after="0" w:line="240" w:lineRule="auto"/>
        <w:jc w:val="both"/>
        <w:rPr>
          <w:rFonts w:ascii="Calibri" w:hAnsi="Calibri" w:cs="Calibri"/>
          <w:color w:val="000000"/>
        </w:rPr>
      </w:pPr>
      <w:r w:rsidRPr="00EC3275">
        <w:rPr>
          <w:rFonts w:ascii="Calibri" w:hAnsi="Calibri" w:cs="Calibri"/>
          <w:color w:val="000000"/>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b/>
          <w:bCs/>
          <w:color w:val="000000"/>
        </w:rPr>
        <w:t xml:space="preserve">2.4.2.3. </w:t>
      </w:r>
      <w:r w:rsidRPr="00EC3275">
        <w:rPr>
          <w:rFonts w:ascii="Calibri" w:hAnsi="Calibri" w:cs="Calibri"/>
          <w:color w:val="000000"/>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(α) έναν ηλεκτρονικό (</w:t>
      </w:r>
      <w:proofErr w:type="spellStart"/>
      <w:r w:rsidRPr="00EC3275">
        <w:rPr>
          <w:rFonts w:ascii="Calibri" w:hAnsi="Calibri" w:cs="Calibri"/>
          <w:color w:val="000000"/>
        </w:rPr>
        <w:t>υπο)φάκελο</w:t>
      </w:r>
      <w:proofErr w:type="spellEnd"/>
      <w:r w:rsidRPr="00EC3275">
        <w:rPr>
          <w:rFonts w:ascii="Calibri" w:hAnsi="Calibri" w:cs="Calibri"/>
          <w:color w:val="000000"/>
        </w:rPr>
        <w:t xml:space="preserve"> με την ένδειξη «Δικαιολογητικά </w:t>
      </w:r>
      <w:proofErr w:type="spellStart"/>
      <w:r w:rsidRPr="00EC3275">
        <w:rPr>
          <w:rFonts w:ascii="Calibri" w:hAnsi="Calibri" w:cs="Calibri"/>
          <w:color w:val="000000"/>
        </w:rPr>
        <w:t>Συμμετοχής–Τεχνική</w:t>
      </w:r>
      <w:proofErr w:type="spellEnd"/>
      <w:r w:rsidRPr="00EC3275">
        <w:rPr>
          <w:rFonts w:ascii="Calibri" w:hAnsi="Calibri" w:cs="Calibri"/>
          <w:color w:val="000000"/>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(β) έναν ηλεκτρονικό (</w:t>
      </w:r>
      <w:proofErr w:type="spellStart"/>
      <w:r w:rsidRPr="00EC3275">
        <w:rPr>
          <w:rFonts w:ascii="Calibri" w:hAnsi="Calibri" w:cs="Calibri"/>
          <w:color w:val="000000"/>
        </w:rPr>
        <w:t>υπο)φάκελο</w:t>
      </w:r>
      <w:proofErr w:type="spellEnd"/>
      <w:r w:rsidRPr="00EC3275">
        <w:rPr>
          <w:rFonts w:ascii="Calibri" w:hAnsi="Calibri" w:cs="Calibri"/>
          <w:color w:val="000000"/>
        </w:rPr>
        <w:t xml:space="preserve">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lastRenderedPageBreak/>
        <w:t xml:space="preserve">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 </w:t>
      </w:r>
    </w:p>
    <w:p w:rsidR="00EC3275" w:rsidRPr="000730D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b/>
          <w:bCs/>
          <w:color w:val="000000"/>
        </w:rPr>
        <w:t xml:space="preserve">2.4.2.4. </w:t>
      </w:r>
      <w:r w:rsidRPr="00EC3275">
        <w:rPr>
          <w:rFonts w:ascii="Calibri" w:hAnsi="Calibri" w:cs="Calibri"/>
          <w:color w:val="000000"/>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EC3275">
        <w:rPr>
          <w:rFonts w:ascii="Calibri" w:hAnsi="Calibri" w:cs="Calibri"/>
          <w:color w:val="000000"/>
        </w:rPr>
        <w:t>μορφότυπο</w:t>
      </w:r>
      <w:proofErr w:type="spellEnd"/>
      <w:r w:rsidRPr="00EC3275">
        <w:rPr>
          <w:rFonts w:ascii="Calibri" w:hAnsi="Calibri" w:cs="Calibri"/>
          <w:color w:val="00000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EC3275">
        <w:rPr>
          <w:rFonts w:ascii="Calibri" w:hAnsi="Calibri" w:cs="Calibri"/>
          <w:color w:val="000000"/>
        </w:rPr>
        <w:t>περ</w:t>
      </w:r>
      <w:proofErr w:type="spellEnd"/>
      <w:r w:rsidRPr="00EC3275">
        <w:rPr>
          <w:rFonts w:ascii="Calibri" w:hAnsi="Calibri" w:cs="Calibri"/>
          <w:color w:val="000000"/>
        </w:rPr>
        <w:t xml:space="preserve">. β της παρ. 2 του άρθρου 37) και επισυνάπτονται από τον Οικονομικό Φορέα στους αντίστοιχους </w:t>
      </w:r>
      <w:proofErr w:type="spellStart"/>
      <w:r w:rsidRPr="00EC3275">
        <w:rPr>
          <w:rFonts w:ascii="Calibri" w:hAnsi="Calibri" w:cs="Calibri"/>
          <w:color w:val="000000"/>
        </w:rPr>
        <w:t>υποφακέλους</w:t>
      </w:r>
      <w:proofErr w:type="spellEnd"/>
      <w:r w:rsidRPr="00EC3275">
        <w:rPr>
          <w:rFonts w:ascii="Calibri" w:hAnsi="Calibri" w:cs="Calibri"/>
          <w:color w:val="000000"/>
        </w:rPr>
        <w:t>. Επισημαίνεται ότι η εξαγωγή και η επισύναψη των προαναφερθέντων αναφορών (</w:t>
      </w:r>
      <w:r w:rsidRPr="000730D5">
        <w:rPr>
          <w:rFonts w:ascii="Calibri" w:hAnsi="Calibri" w:cs="Calibri"/>
          <w:color w:val="000000"/>
        </w:rPr>
        <w:t xml:space="preserve">εκτυπώσεων) δύναται να πραγματοποιείται για κάθε </w:t>
      </w:r>
      <w:proofErr w:type="spellStart"/>
      <w:r w:rsidRPr="000730D5">
        <w:rPr>
          <w:rFonts w:ascii="Calibri" w:hAnsi="Calibri" w:cs="Calibri"/>
          <w:color w:val="000000"/>
        </w:rPr>
        <w:t>υποφακέλο</w:t>
      </w:r>
      <w:proofErr w:type="spellEnd"/>
      <w:r w:rsidRPr="000730D5">
        <w:rPr>
          <w:rFonts w:ascii="Calibri" w:hAnsi="Calibri" w:cs="Calibri"/>
          <w:color w:val="000000"/>
        </w:rPr>
        <w:t xml:space="preserve"> ξεχωριστά, από τη στιγμή που έχει ολοκληρωθεί η καταχώριση των στοιχείων σε αυτόν. </w:t>
      </w:r>
    </w:p>
    <w:p w:rsidR="00EC3275" w:rsidRPr="000730D5" w:rsidRDefault="00EC3275" w:rsidP="00EC3275">
      <w:pPr>
        <w:suppressAutoHyphens/>
        <w:spacing w:after="120" w:line="240" w:lineRule="auto"/>
        <w:jc w:val="both"/>
        <w:rPr>
          <w:rFonts w:ascii="Calibri" w:hAnsi="Calibri" w:cs="Calibri"/>
          <w:b/>
          <w:bCs/>
          <w:color w:val="000000"/>
        </w:rPr>
      </w:pPr>
    </w:p>
    <w:p w:rsidR="00EC3275" w:rsidRPr="000730D5" w:rsidRDefault="00EC3275" w:rsidP="00EC3275">
      <w:pPr>
        <w:suppressAutoHyphens/>
        <w:spacing w:after="120" w:line="240" w:lineRule="auto"/>
        <w:jc w:val="both"/>
        <w:rPr>
          <w:rFonts w:eastAsia="Times New Roman" w:cs="Helvetica"/>
          <w:color w:val="000000"/>
          <w:lang w:eastAsia="el-GR"/>
        </w:rPr>
      </w:pPr>
      <w:r w:rsidRPr="000730D5">
        <w:rPr>
          <w:rFonts w:ascii="Calibri" w:hAnsi="Calibri" w:cs="Calibri"/>
          <w:b/>
          <w:bCs/>
          <w:color w:val="000000"/>
        </w:rPr>
        <w:t>Καθώς οι τεχνικές προδιαγραφές δεν έχουν αποτυπωθεί στο σύνολό τους στις ειδικές ηλεκτρονικές φόρμες του συστήματος, εκτός των ανωτέρω θα πρέπει να υποβληθεί επιπλέον τεχνική προσφορά που συντάσσεται από τον οικονομικό φορέα κατά τα αναλυτικά αναφερόμενα στην κατωτέρω παράγραφο 2.4.3.2.</w:t>
      </w:r>
    </w:p>
    <w:p w:rsidR="00EC3275" w:rsidRPr="000730D5" w:rsidRDefault="00EC3275" w:rsidP="00EC3275">
      <w:pPr>
        <w:autoSpaceDE w:val="0"/>
        <w:autoSpaceDN w:val="0"/>
        <w:adjustRightInd w:val="0"/>
        <w:spacing w:after="0" w:line="240" w:lineRule="auto"/>
        <w:jc w:val="both"/>
        <w:rPr>
          <w:rFonts w:ascii="Calibri" w:hAnsi="Calibri" w:cs="Calibri"/>
          <w:color w:val="000000"/>
        </w:rPr>
      </w:pPr>
      <w:r w:rsidRPr="000730D5">
        <w:rPr>
          <w:rFonts w:ascii="Calibri" w:hAnsi="Calibri" w:cs="Calibri"/>
          <w:b/>
          <w:bCs/>
          <w:color w:val="000000"/>
        </w:rPr>
        <w:t xml:space="preserve">2.4.2.5. </w:t>
      </w:r>
      <w:r w:rsidRPr="000730D5">
        <w:rPr>
          <w:rFonts w:ascii="Calibri" w:hAnsi="Calibri" w:cs="Calibri"/>
          <w:color w:val="000000"/>
        </w:rPr>
        <w:t>Ειδικότερα, όσον αφορά τα συνημμένα ηλεκτρονικά αρχεία της προσφοράς, οι Οικονομικοί Φορείς τα καταχωρίζουν στους ανωτέρω (</w:t>
      </w:r>
      <w:proofErr w:type="spellStart"/>
      <w:r w:rsidRPr="000730D5">
        <w:rPr>
          <w:rFonts w:ascii="Calibri" w:hAnsi="Calibri" w:cs="Calibri"/>
          <w:color w:val="000000"/>
        </w:rPr>
        <w:t>υπο)φακέλους</w:t>
      </w:r>
      <w:proofErr w:type="spellEnd"/>
      <w:r w:rsidRPr="000730D5">
        <w:rPr>
          <w:rFonts w:ascii="Calibri" w:hAnsi="Calibri" w:cs="Calibri"/>
          <w:color w:val="000000"/>
        </w:rPr>
        <w:t xml:space="preserve"> μέσω του Υποσυστήματος, ως εξής : </w:t>
      </w:r>
    </w:p>
    <w:p w:rsidR="00EC3275" w:rsidRPr="000730D5" w:rsidRDefault="00EC3275" w:rsidP="00B83A24">
      <w:pPr>
        <w:autoSpaceDE w:val="0"/>
        <w:autoSpaceDN w:val="0"/>
        <w:adjustRightInd w:val="0"/>
        <w:spacing w:after="120" w:line="240" w:lineRule="auto"/>
        <w:jc w:val="both"/>
        <w:rPr>
          <w:rFonts w:ascii="Calibri" w:hAnsi="Calibri" w:cs="Calibri"/>
          <w:color w:val="000000"/>
        </w:rPr>
      </w:pPr>
      <w:r w:rsidRPr="000730D5">
        <w:rPr>
          <w:rFonts w:ascii="Calibri" w:hAnsi="Calibri" w:cs="Calibri"/>
          <w:color w:val="00000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EC3275" w:rsidRPr="00EC3275" w:rsidRDefault="00EC3275" w:rsidP="00B83A24">
      <w:pPr>
        <w:autoSpaceDE w:val="0"/>
        <w:autoSpaceDN w:val="0"/>
        <w:adjustRightInd w:val="0"/>
        <w:spacing w:after="120" w:line="240" w:lineRule="auto"/>
        <w:jc w:val="both"/>
        <w:rPr>
          <w:rFonts w:ascii="Calibri" w:hAnsi="Calibri" w:cs="Calibri"/>
          <w:color w:val="000000"/>
        </w:rPr>
      </w:pPr>
      <w:r w:rsidRPr="000730D5">
        <w:rPr>
          <w:rFonts w:ascii="Calibri" w:hAnsi="Calibri" w:cs="Calibri"/>
          <w:color w:val="000000"/>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w:t>
      </w:r>
      <w:r w:rsidRPr="00EC3275">
        <w:rPr>
          <w:rFonts w:ascii="Calibri" w:hAnsi="Calibri" w:cs="Calibri"/>
          <w:color w:val="000000"/>
        </w:rPr>
        <w:t xml:space="preserve"> επισημείωση e-</w:t>
      </w:r>
      <w:proofErr w:type="spellStart"/>
      <w:r w:rsidRPr="00EC3275">
        <w:rPr>
          <w:rFonts w:ascii="Calibri" w:hAnsi="Calibri" w:cs="Calibri"/>
          <w:color w:val="000000"/>
        </w:rPr>
        <w:t>Apostille</w:t>
      </w:r>
      <w:proofErr w:type="spellEnd"/>
      <w:r w:rsidRPr="00EC3275">
        <w:rPr>
          <w:rFonts w:ascii="Calibri" w:hAnsi="Calibri" w:cs="Calibri"/>
          <w:color w:val="000000"/>
        </w:rPr>
        <w:t xml:space="preserve">, </w:t>
      </w:r>
    </w:p>
    <w:p w:rsidR="00EC3275" w:rsidRPr="00EC3275" w:rsidRDefault="00EC3275" w:rsidP="00B83A24">
      <w:pPr>
        <w:autoSpaceDE w:val="0"/>
        <w:autoSpaceDN w:val="0"/>
        <w:adjustRightInd w:val="0"/>
        <w:spacing w:after="120" w:line="240" w:lineRule="auto"/>
        <w:jc w:val="both"/>
        <w:rPr>
          <w:rFonts w:ascii="Calibri" w:hAnsi="Calibri" w:cs="Calibri"/>
          <w:color w:val="000000"/>
        </w:rPr>
      </w:pPr>
      <w:r w:rsidRPr="00EC3275">
        <w:rPr>
          <w:rFonts w:ascii="Calibri" w:hAnsi="Calibri" w:cs="Calibri"/>
          <w:color w:val="000000"/>
        </w:rPr>
        <w:t xml:space="preserve">β) είτε των άρθρων 15 και 27 του ν. 4727/2020 (Α΄ 184) περί ηλεκτρονικών ιδιωτικών εγγράφων που φέρουν ηλεκτρονική υπογραφή ή σφραγίδα, </w:t>
      </w:r>
    </w:p>
    <w:p w:rsidR="00EC3275" w:rsidRPr="00EC3275" w:rsidRDefault="00EC3275" w:rsidP="00B83A24">
      <w:pPr>
        <w:autoSpaceDE w:val="0"/>
        <w:autoSpaceDN w:val="0"/>
        <w:adjustRightInd w:val="0"/>
        <w:spacing w:after="120" w:line="240" w:lineRule="auto"/>
        <w:jc w:val="both"/>
        <w:rPr>
          <w:rFonts w:ascii="Calibri" w:hAnsi="Calibri" w:cs="Calibri"/>
          <w:color w:val="000000"/>
        </w:rPr>
      </w:pPr>
      <w:r w:rsidRPr="00EC3275">
        <w:rPr>
          <w:rFonts w:ascii="Calibri" w:hAnsi="Calibri" w:cs="Calibri"/>
          <w:color w:val="000000"/>
        </w:rPr>
        <w:t xml:space="preserve">γ) είτε του άρθρου 11 του ν. 2690/1999 (Α΄ 45), </w:t>
      </w:r>
    </w:p>
    <w:p w:rsidR="00EC3275" w:rsidRPr="00EC3275" w:rsidRDefault="00EC3275" w:rsidP="00B83A24">
      <w:pPr>
        <w:autoSpaceDE w:val="0"/>
        <w:autoSpaceDN w:val="0"/>
        <w:adjustRightInd w:val="0"/>
        <w:spacing w:after="120" w:line="240" w:lineRule="auto"/>
        <w:jc w:val="both"/>
        <w:rPr>
          <w:rFonts w:ascii="Calibri" w:hAnsi="Calibri" w:cs="Calibri"/>
          <w:color w:val="000000"/>
        </w:rPr>
      </w:pPr>
      <w:r w:rsidRPr="00EC3275">
        <w:rPr>
          <w:rFonts w:ascii="Calibri" w:hAnsi="Calibri" w:cs="Calibri"/>
          <w:color w:val="000000"/>
        </w:rPr>
        <w:t xml:space="preserve">δ) είτε της παρ. 2 του άρθρου 37 του ν. 4412/2016, περί χρήσης ηλεκτρονικών υπογραφών σε ηλεκτρονικές διαδικασίες δημοσίων συμβάσεων, </w:t>
      </w:r>
    </w:p>
    <w:p w:rsidR="00EC3275" w:rsidRDefault="00EC3275" w:rsidP="00EC3275">
      <w:pPr>
        <w:suppressAutoHyphens/>
        <w:spacing w:after="120" w:line="240" w:lineRule="auto"/>
        <w:jc w:val="both"/>
        <w:rPr>
          <w:rFonts w:ascii="Calibri" w:hAnsi="Calibri" w:cs="Calibri"/>
          <w:color w:val="000000"/>
        </w:rPr>
      </w:pPr>
      <w:r w:rsidRPr="00EC3275">
        <w:rPr>
          <w:rFonts w:ascii="Calibri" w:hAnsi="Calibri" w:cs="Calibri"/>
          <w:color w:val="000000"/>
        </w:rPr>
        <w:t xml:space="preserve">ε) είτε της παρ. 8 του άρθρου 92 του ν. 4412/2016, περί </w:t>
      </w:r>
      <w:proofErr w:type="spellStart"/>
      <w:r w:rsidRPr="00EC3275">
        <w:rPr>
          <w:rFonts w:ascii="Calibri" w:hAnsi="Calibri" w:cs="Calibri"/>
          <w:color w:val="000000"/>
        </w:rPr>
        <w:t>συνυποβολής</w:t>
      </w:r>
      <w:proofErr w:type="spellEnd"/>
      <w:r w:rsidRPr="00EC3275">
        <w:rPr>
          <w:rFonts w:ascii="Calibri" w:hAnsi="Calibri" w:cs="Calibri"/>
          <w:color w:val="000000"/>
        </w:rPr>
        <w:t xml:space="preserve"> υπεύθυνης δήλωσης στην περίπτωση απλής φωτοτυπίας ιδιωτικών εγγράφων.</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EC3275">
        <w:rPr>
          <w:rFonts w:ascii="Calibri" w:hAnsi="Calibri" w:cs="Calibri"/>
          <w:color w:val="000000"/>
        </w:rPr>
        <w:t>μορφότυπο</w:t>
      </w:r>
      <w:proofErr w:type="spellEnd"/>
      <w:r w:rsidRPr="00EC3275">
        <w:rPr>
          <w:rFonts w:ascii="Calibri" w:hAnsi="Calibri" w:cs="Calibri"/>
          <w:color w:val="000000"/>
        </w:rPr>
        <w:t xml:space="preserve"> PDF</w:t>
      </w:r>
      <w:r w:rsidRPr="00EC3275">
        <w:rPr>
          <w:rFonts w:ascii="Calibri" w:hAnsi="Calibri" w:cs="Calibri"/>
          <w:b/>
          <w:bCs/>
          <w:color w:val="000000"/>
        </w:rPr>
        <w:t xml:space="preserve">. </w:t>
      </w:r>
    </w:p>
    <w:p w:rsidR="00EC3275" w:rsidRPr="00B03FB8" w:rsidRDefault="00EC3275" w:rsidP="00EC3275">
      <w:pPr>
        <w:autoSpaceDE w:val="0"/>
        <w:autoSpaceDN w:val="0"/>
        <w:adjustRightInd w:val="0"/>
        <w:spacing w:after="0" w:line="240" w:lineRule="auto"/>
        <w:jc w:val="both"/>
        <w:rPr>
          <w:rFonts w:ascii="Calibri" w:hAnsi="Calibri" w:cs="Calibri"/>
          <w:color w:val="000000"/>
        </w:rPr>
      </w:pPr>
      <w:r w:rsidRPr="00B03FB8">
        <w:rPr>
          <w:rFonts w:ascii="Calibri" w:hAnsi="Calibri" w:cs="Calibri"/>
          <w:color w:val="00000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03FB8">
        <w:rPr>
          <w:rFonts w:ascii="Calibri" w:hAnsi="Calibri" w:cs="Calibri"/>
          <w:color w:val="000000"/>
        </w:rPr>
        <w:t>ούς</w:t>
      </w:r>
      <w:proofErr w:type="spellEnd"/>
      <w:r w:rsidRPr="00B03FB8">
        <w:rPr>
          <w:rFonts w:ascii="Calibri" w:hAnsi="Calibri" w:cs="Calibri"/>
          <w:color w:val="000000"/>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 </w:t>
      </w:r>
    </w:p>
    <w:p w:rsidR="00EC3275" w:rsidRPr="00B03FB8" w:rsidRDefault="00EC3275" w:rsidP="00EC3275">
      <w:pPr>
        <w:autoSpaceDE w:val="0"/>
        <w:autoSpaceDN w:val="0"/>
        <w:adjustRightInd w:val="0"/>
        <w:spacing w:after="0" w:line="240" w:lineRule="auto"/>
        <w:jc w:val="both"/>
        <w:rPr>
          <w:rFonts w:ascii="Calibri" w:hAnsi="Calibri" w:cs="Calibri"/>
          <w:color w:val="000000"/>
        </w:rPr>
      </w:pPr>
      <w:r w:rsidRPr="00B03FB8">
        <w:rPr>
          <w:rFonts w:ascii="Calibri" w:hAnsi="Calibri" w:cs="Calibri"/>
          <w:color w:val="000000"/>
        </w:rPr>
        <w:t xml:space="preserve">α) η πρωτότυπη εγγυητική επιστολή συμμετοχής, πλην των περιπτώσεων που αυτή εκδίδεται ηλεκτρονικά, άλλως η προσφορά απορρίπτεται ως απαράδεκτη, </w:t>
      </w:r>
    </w:p>
    <w:p w:rsidR="00EC3275" w:rsidRPr="00B03FB8" w:rsidRDefault="00EC3275" w:rsidP="00EC3275">
      <w:pPr>
        <w:autoSpaceDE w:val="0"/>
        <w:autoSpaceDN w:val="0"/>
        <w:adjustRightInd w:val="0"/>
        <w:spacing w:after="0" w:line="240" w:lineRule="auto"/>
        <w:jc w:val="both"/>
        <w:rPr>
          <w:rFonts w:ascii="Calibri" w:hAnsi="Calibri" w:cs="Calibri"/>
          <w:color w:val="000000"/>
        </w:rPr>
      </w:pPr>
      <w:r w:rsidRPr="00B03FB8">
        <w:rPr>
          <w:rFonts w:ascii="Calibri" w:hAnsi="Calibri" w:cs="Calibri"/>
          <w:color w:val="000000"/>
        </w:rPr>
        <w:t xml:space="preserve">β) αυτά που δεν υπάγονται στις διατάξεις του άρθρου 11 παρ. 2 του ν. 2690/1999, </w:t>
      </w:r>
    </w:p>
    <w:p w:rsidR="00EC3275" w:rsidRPr="00B03FB8" w:rsidRDefault="00EC3275" w:rsidP="00EC3275">
      <w:pPr>
        <w:autoSpaceDE w:val="0"/>
        <w:autoSpaceDN w:val="0"/>
        <w:adjustRightInd w:val="0"/>
        <w:spacing w:after="0" w:line="240" w:lineRule="auto"/>
        <w:jc w:val="both"/>
        <w:rPr>
          <w:rFonts w:ascii="Calibri" w:hAnsi="Calibri" w:cs="Calibri"/>
          <w:color w:val="000000"/>
        </w:rPr>
      </w:pPr>
      <w:r w:rsidRPr="00B03FB8">
        <w:rPr>
          <w:rFonts w:ascii="Calibri" w:hAnsi="Calibri" w:cs="Calibri"/>
          <w:color w:val="000000"/>
        </w:rPr>
        <w:t xml:space="preserve">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B03FB8">
        <w:rPr>
          <w:rFonts w:ascii="Calibri" w:hAnsi="Calibri" w:cs="Calibri"/>
          <w:color w:val="000000"/>
        </w:rPr>
        <w:t>δ) τα αλλοδαπά δημόσια έντυπα έγγραφα που φέρουν</w:t>
      </w:r>
      <w:r w:rsidRPr="00EC3275">
        <w:rPr>
          <w:rFonts w:ascii="Calibri" w:hAnsi="Calibri" w:cs="Calibri"/>
          <w:color w:val="000000"/>
        </w:rPr>
        <w:t xml:space="preserve"> την επισημείωση της Χάγης (</w:t>
      </w:r>
      <w:proofErr w:type="spellStart"/>
      <w:r w:rsidRPr="00EC3275">
        <w:rPr>
          <w:rFonts w:ascii="Calibri" w:hAnsi="Calibri" w:cs="Calibri"/>
          <w:color w:val="000000"/>
        </w:rPr>
        <w:t>Apostille</w:t>
      </w:r>
      <w:proofErr w:type="spellEnd"/>
      <w:r w:rsidRPr="00EC3275">
        <w:rPr>
          <w:rFonts w:ascii="Calibri" w:hAnsi="Calibri" w:cs="Calibri"/>
          <w:color w:val="000000"/>
        </w:rPr>
        <w:t xml:space="preserve">), ή προξενική θεώρηση και δεν έχουν επικυρωθεί από δικηγόρο.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lastRenderedPageBreak/>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EC3275">
        <w:rPr>
          <w:rFonts w:ascii="Calibri" w:hAnsi="Calibri" w:cs="Calibri"/>
          <w:color w:val="000000"/>
        </w:rPr>
        <w:t>Apostille</w:t>
      </w:r>
      <w:proofErr w:type="spellEnd"/>
      <w:r w:rsidRPr="00EC3275">
        <w:rPr>
          <w:rFonts w:ascii="Calibri" w:hAnsi="Calibri" w:cs="Calibri"/>
          <w:color w:val="00000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EC3275">
        <w:rPr>
          <w:rFonts w:ascii="Calibri" w:hAnsi="Calibri" w:cs="Calibri"/>
          <w:color w:val="000000"/>
        </w:rPr>
        <w:t xml:space="preserve">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EC3275">
        <w:rPr>
          <w:rFonts w:ascii="Calibri" w:hAnsi="Calibri" w:cs="Calibri"/>
          <w:color w:val="000000"/>
        </w:rPr>
        <w:t>περ</w:t>
      </w:r>
      <w:proofErr w:type="spellEnd"/>
      <w:r w:rsidRPr="00EC3275">
        <w:rPr>
          <w:rFonts w:ascii="Calibri" w:hAnsi="Calibri" w:cs="Calibri"/>
          <w:color w:val="000000"/>
        </w:rPr>
        <w:t xml:space="preserve">. β του άρθρου 11 του ν. 2690/1999 “Κώδικας Διοικητικής Διαδικασίας”, όπως αντικαταστάθηκε ως άνω με το άρθρο 1 παρ.2 του ν.4250/2014. </w:t>
      </w:r>
    </w:p>
    <w:p w:rsidR="0073674B" w:rsidRDefault="0073674B" w:rsidP="00EC3275">
      <w:pPr>
        <w:autoSpaceDE w:val="0"/>
        <w:autoSpaceDN w:val="0"/>
        <w:adjustRightInd w:val="0"/>
        <w:spacing w:after="0" w:line="240" w:lineRule="auto"/>
        <w:jc w:val="both"/>
        <w:rPr>
          <w:rFonts w:ascii="Calibri" w:hAnsi="Calibri" w:cs="Calibri"/>
          <w:color w:val="000000"/>
          <w:u w:val="single"/>
        </w:rPr>
      </w:pPr>
    </w:p>
    <w:p w:rsidR="00EC3275" w:rsidRPr="00EC3275" w:rsidRDefault="00EC3275" w:rsidP="00EC3275">
      <w:pPr>
        <w:autoSpaceDE w:val="0"/>
        <w:autoSpaceDN w:val="0"/>
        <w:adjustRightInd w:val="0"/>
        <w:spacing w:after="0" w:line="240" w:lineRule="auto"/>
        <w:jc w:val="both"/>
        <w:rPr>
          <w:rFonts w:ascii="Calibri" w:hAnsi="Calibri" w:cs="Calibri"/>
          <w:color w:val="000000"/>
        </w:rPr>
      </w:pPr>
      <w:r w:rsidRPr="0073674B">
        <w:rPr>
          <w:rFonts w:ascii="Calibri" w:hAnsi="Calibri" w:cs="Calibri"/>
          <w:color w:val="000000"/>
          <w:u w:val="single"/>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EC3275">
        <w:rPr>
          <w:rFonts w:ascii="Calibri" w:hAnsi="Calibri" w:cs="Calibri"/>
          <w:color w:val="000000"/>
        </w:rPr>
        <w:t xml:space="preserve">. </w:t>
      </w:r>
    </w:p>
    <w:p w:rsidR="0073674B" w:rsidRDefault="0073674B" w:rsidP="00EC3275">
      <w:pPr>
        <w:suppressAutoHyphens/>
        <w:spacing w:after="120" w:line="240" w:lineRule="auto"/>
        <w:jc w:val="both"/>
        <w:rPr>
          <w:rFonts w:ascii="Calibri" w:hAnsi="Calibri" w:cs="Calibri"/>
          <w:color w:val="000000"/>
        </w:rPr>
      </w:pPr>
    </w:p>
    <w:p w:rsidR="00EC3275" w:rsidRDefault="00EC3275" w:rsidP="00EC3275">
      <w:pPr>
        <w:suppressAutoHyphens/>
        <w:spacing w:after="120" w:line="240" w:lineRule="auto"/>
        <w:jc w:val="both"/>
        <w:rPr>
          <w:rFonts w:ascii="Calibri" w:hAnsi="Calibri" w:cs="Calibri"/>
          <w:color w:val="000000"/>
        </w:rPr>
      </w:pPr>
      <w:r w:rsidRPr="00EC3275">
        <w:rPr>
          <w:rFonts w:ascii="Calibri" w:hAnsi="Calibri" w:cs="Calibri"/>
          <w:color w:val="00000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73674B" w:rsidRDefault="0073674B" w:rsidP="00EC3275">
      <w:pPr>
        <w:suppressAutoHyphens/>
        <w:spacing w:after="120" w:line="240" w:lineRule="auto"/>
        <w:jc w:val="both"/>
        <w:rPr>
          <w:rFonts w:ascii="Calibri" w:hAnsi="Calibri" w:cs="Calibri"/>
          <w:color w:val="000000"/>
        </w:rPr>
      </w:pPr>
      <w: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5B32C3" w:rsidRPr="00F01FA6"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42" w:name="_Toc157688323"/>
      <w:r w:rsidRPr="00F01FA6">
        <w:rPr>
          <w:rFonts w:eastAsia="Times New Roman" w:cs="Times New Roman"/>
          <w:b/>
          <w:bCs/>
          <w:szCs w:val="26"/>
          <w:lang w:eastAsia="zh-CN"/>
        </w:rPr>
        <w:t>2.4.3</w:t>
      </w:r>
      <w:r w:rsidRPr="00F01FA6">
        <w:rPr>
          <w:rFonts w:eastAsia="Times New Roman" w:cs="Times New Roman"/>
          <w:b/>
          <w:bCs/>
          <w:szCs w:val="26"/>
          <w:lang w:eastAsia="zh-CN"/>
        </w:rPr>
        <w:tab/>
      </w:r>
      <w:r w:rsidR="00B26956">
        <w:rPr>
          <w:rFonts w:eastAsia="Times New Roman" w:cs="Times New Roman"/>
          <w:b/>
          <w:bCs/>
          <w:szCs w:val="26"/>
          <w:lang w:eastAsia="zh-CN"/>
        </w:rPr>
        <w:t>Περιεχόμενο</w:t>
      </w:r>
      <w:r w:rsidRPr="00F01FA6">
        <w:rPr>
          <w:rFonts w:eastAsia="Times New Roman" w:cs="Times New Roman"/>
          <w:b/>
          <w:bCs/>
          <w:szCs w:val="26"/>
          <w:lang w:eastAsia="zh-CN"/>
        </w:rPr>
        <w:t xml:space="preserve"> Φακέ</w:t>
      </w:r>
      <w:r w:rsidR="00C771EB" w:rsidRPr="00F01FA6">
        <w:rPr>
          <w:rFonts w:eastAsia="Times New Roman" w:cs="Times New Roman"/>
          <w:b/>
          <w:bCs/>
          <w:szCs w:val="26"/>
          <w:lang w:eastAsia="zh-CN"/>
        </w:rPr>
        <w:t>λων</w:t>
      </w:r>
      <w:r w:rsidR="00902423" w:rsidRPr="00F01FA6">
        <w:rPr>
          <w:rFonts w:eastAsia="Times New Roman" w:cs="Times New Roman"/>
          <w:b/>
          <w:bCs/>
          <w:szCs w:val="26"/>
          <w:lang w:eastAsia="zh-CN"/>
        </w:rPr>
        <w:t xml:space="preserve"> «Δικαιολογητικά Συμμετοχής</w:t>
      </w:r>
      <w:r w:rsidR="00C771EB" w:rsidRPr="00F01FA6">
        <w:rPr>
          <w:rFonts w:eastAsia="Times New Roman" w:cs="Times New Roman"/>
          <w:b/>
          <w:bCs/>
          <w:szCs w:val="26"/>
          <w:lang w:eastAsia="zh-CN"/>
        </w:rPr>
        <w:t>» και «</w:t>
      </w:r>
      <w:r w:rsidRPr="00F01FA6">
        <w:rPr>
          <w:rFonts w:eastAsia="Times New Roman" w:cs="Times New Roman"/>
          <w:b/>
          <w:bCs/>
          <w:szCs w:val="26"/>
          <w:lang w:eastAsia="zh-CN"/>
        </w:rPr>
        <w:t>Τεχνική Προσφορά»</w:t>
      </w:r>
      <w:bookmarkEnd w:id="42"/>
      <w:r w:rsidRPr="00F01FA6">
        <w:rPr>
          <w:rFonts w:eastAsia="Times New Roman" w:cs="Times New Roman"/>
          <w:b/>
          <w:bCs/>
          <w:szCs w:val="26"/>
          <w:lang w:eastAsia="zh-CN"/>
        </w:rPr>
        <w:t xml:space="preserve"> </w:t>
      </w:r>
    </w:p>
    <w:p w:rsidR="005B32C3" w:rsidRDefault="005B32C3" w:rsidP="00FD0EE5">
      <w:pPr>
        <w:keepNext/>
        <w:suppressAutoHyphens/>
        <w:spacing w:after="60" w:line="240" w:lineRule="auto"/>
        <w:jc w:val="both"/>
        <w:outlineLvl w:val="3"/>
        <w:rPr>
          <w:rFonts w:eastAsia="Times New Roman" w:cs="Times New Roman"/>
          <w:b/>
          <w:bCs/>
          <w:szCs w:val="28"/>
          <w:lang w:eastAsia="zh-CN"/>
        </w:rPr>
      </w:pPr>
      <w:r w:rsidRPr="00A96DA1">
        <w:rPr>
          <w:rFonts w:eastAsia="Times New Roman" w:cs="Times New Roman"/>
          <w:b/>
          <w:bCs/>
          <w:szCs w:val="28"/>
          <w:lang w:eastAsia="zh-CN"/>
        </w:rPr>
        <w:t xml:space="preserve">2.4.3.1 Δικαιολογητικά Συμμετοχής </w:t>
      </w:r>
    </w:p>
    <w:p w:rsidR="0073674B" w:rsidRPr="0073674B" w:rsidRDefault="0073674B" w:rsidP="00A277FA">
      <w:pPr>
        <w:autoSpaceDE w:val="0"/>
        <w:autoSpaceDN w:val="0"/>
        <w:adjustRightInd w:val="0"/>
        <w:spacing w:after="120" w:line="240" w:lineRule="auto"/>
        <w:jc w:val="both"/>
        <w:rPr>
          <w:rFonts w:ascii="Calibri" w:hAnsi="Calibri" w:cs="Calibri"/>
          <w:color w:val="000000"/>
        </w:rPr>
      </w:pPr>
      <w:r w:rsidRPr="0073674B">
        <w:rPr>
          <w:rFonts w:ascii="Calibri" w:hAnsi="Calibri" w:cs="Calibri"/>
          <w:color w:val="00000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73674B" w:rsidRPr="0073674B" w:rsidRDefault="0073674B" w:rsidP="00A277FA">
      <w:pPr>
        <w:autoSpaceDE w:val="0"/>
        <w:autoSpaceDN w:val="0"/>
        <w:adjustRightInd w:val="0"/>
        <w:spacing w:after="120" w:line="240" w:lineRule="auto"/>
        <w:jc w:val="both"/>
        <w:rPr>
          <w:rFonts w:ascii="Calibri" w:hAnsi="Calibri" w:cs="Calibri"/>
          <w:color w:val="000000"/>
        </w:rPr>
      </w:pPr>
      <w:r w:rsidRPr="0073674B">
        <w:rPr>
          <w:rFonts w:ascii="Calibri" w:hAnsi="Calibri" w:cs="Calibri"/>
          <w:color w:val="000000"/>
        </w:rPr>
        <w:t xml:space="preserve">Οι προσφέροντες συμπληρώνουν το σχετικό υπόδειγμα ΕΕΕΣ, το οποίο αποτελεί αναπόσπαστο μέρος της παρούσας διακήρυξης ως Παράρτημα ΙΙ αυτής. </w:t>
      </w:r>
    </w:p>
    <w:p w:rsidR="0073674B" w:rsidRDefault="0073674B" w:rsidP="00A277FA">
      <w:pPr>
        <w:autoSpaceDE w:val="0"/>
        <w:autoSpaceDN w:val="0"/>
        <w:adjustRightInd w:val="0"/>
        <w:spacing w:after="120" w:line="240" w:lineRule="auto"/>
        <w:jc w:val="both"/>
        <w:rPr>
          <w:rFonts w:ascii="Calibri" w:hAnsi="Calibri" w:cs="Calibri"/>
          <w:color w:val="000000"/>
        </w:rPr>
      </w:pPr>
      <w:r w:rsidRPr="0073674B">
        <w:rPr>
          <w:rFonts w:ascii="Calibri" w:hAnsi="Calibri" w:cs="Calibri"/>
          <w:color w:val="000000"/>
        </w:rPr>
        <w:t xml:space="preserve">Η συμπλήρωσή του δύναται να πραγματοποιηθεί με χρήση του υποσυστήματος </w:t>
      </w:r>
      <w:proofErr w:type="spellStart"/>
      <w:r w:rsidRPr="0073674B">
        <w:rPr>
          <w:rFonts w:ascii="Calibri" w:hAnsi="Calibri" w:cs="Calibri"/>
          <w:color w:val="000000"/>
        </w:rPr>
        <w:t>Promitheus</w:t>
      </w:r>
      <w:proofErr w:type="spellEnd"/>
      <w:r w:rsidRPr="0073674B">
        <w:rPr>
          <w:rFonts w:ascii="Calibri" w:hAnsi="Calibri" w:cs="Calibri"/>
          <w:color w:val="000000"/>
        </w:rPr>
        <w:t xml:space="preserve"> </w:t>
      </w:r>
      <w:proofErr w:type="spellStart"/>
      <w:r w:rsidRPr="0073674B">
        <w:rPr>
          <w:rFonts w:ascii="Calibri" w:hAnsi="Calibri" w:cs="Calibri"/>
          <w:color w:val="000000"/>
        </w:rPr>
        <w:t>ESPDint</w:t>
      </w:r>
      <w:proofErr w:type="spellEnd"/>
      <w:r w:rsidRPr="0073674B">
        <w:rPr>
          <w:rFonts w:ascii="Calibri" w:hAnsi="Calibri" w:cs="Calibri"/>
          <w:color w:val="000000"/>
        </w:rPr>
        <w:t xml:space="preserve">, </w:t>
      </w:r>
      <w:proofErr w:type="spellStart"/>
      <w:r w:rsidRPr="0073674B">
        <w:rPr>
          <w:rFonts w:ascii="Calibri" w:hAnsi="Calibri" w:cs="Calibri"/>
          <w:color w:val="000000"/>
        </w:rPr>
        <w:t>προσβάσιμου</w:t>
      </w:r>
      <w:proofErr w:type="spellEnd"/>
      <w:r w:rsidRPr="0073674B">
        <w:rPr>
          <w:rFonts w:ascii="Calibri" w:hAnsi="Calibri" w:cs="Calibri"/>
          <w:color w:val="000000"/>
        </w:rPr>
        <w:t xml:space="preserve"> μέσω της Διαδικτυακής Πύλης (</w:t>
      </w:r>
      <w:proofErr w:type="spellStart"/>
      <w:r w:rsidRPr="0073674B">
        <w:rPr>
          <w:rFonts w:ascii="Calibri" w:hAnsi="Calibri" w:cs="Calibri"/>
          <w:color w:val="0000FF"/>
        </w:rPr>
        <w:t>www.promitheus.gov.gr</w:t>
      </w:r>
      <w:proofErr w:type="spellEnd"/>
      <w:r w:rsidRPr="0073674B">
        <w:rPr>
          <w:rFonts w:ascii="Calibri" w:hAnsi="Calibri" w:cs="Calibri"/>
          <w:color w:val="000000"/>
        </w:rPr>
        <w:t xml:space="preserve">) του ΟΠΣ ΕΣΗΔΗΣ, ή άλλης σχετικής συμβατής πλατφόρμας υπηρεσιών διαχείρισης ηλεκτρονικών ΕΕΕΣ. Οι Οικονομικοί Φορείς δύνανται για </w:t>
      </w:r>
      <w:r w:rsidRPr="0073674B">
        <w:rPr>
          <w:rFonts w:ascii="Calibri" w:hAnsi="Calibri" w:cs="Calibri"/>
          <w:color w:val="000000"/>
        </w:rPr>
        <w:lastRenderedPageBreak/>
        <w:t xml:space="preserve">αυτό το σκοπό να αξιοποιήσουν το αντίστοιχο ηλεκτρονικό αρχείο με </w:t>
      </w:r>
      <w:proofErr w:type="spellStart"/>
      <w:r w:rsidRPr="0073674B">
        <w:rPr>
          <w:rFonts w:ascii="Calibri" w:hAnsi="Calibri" w:cs="Calibri"/>
          <w:color w:val="000000"/>
        </w:rPr>
        <w:t>μορφότυπο</w:t>
      </w:r>
      <w:proofErr w:type="spellEnd"/>
      <w:r w:rsidRPr="0073674B">
        <w:rPr>
          <w:rFonts w:ascii="Calibri" w:hAnsi="Calibri" w:cs="Calibri"/>
          <w:color w:val="000000"/>
        </w:rPr>
        <w:t xml:space="preserve"> XML που αποτελεί επικουρικό στοιχείο των εγγράφων της σύμβασης. </w:t>
      </w:r>
    </w:p>
    <w:p w:rsidR="0073674B" w:rsidRDefault="0073674B" w:rsidP="0073674B">
      <w:pPr>
        <w:keepNext/>
        <w:suppressAutoHyphens/>
        <w:spacing w:after="60" w:line="240" w:lineRule="auto"/>
        <w:jc w:val="both"/>
        <w:outlineLvl w:val="3"/>
        <w:rPr>
          <w:rFonts w:eastAsia="Times New Roman" w:cs="Times New Roman"/>
          <w:b/>
          <w:bCs/>
          <w:szCs w:val="28"/>
          <w:lang w:eastAsia="zh-CN"/>
        </w:rPr>
      </w:pPr>
      <w:r w:rsidRPr="0073674B">
        <w:rPr>
          <w:rFonts w:ascii="Calibri" w:hAnsi="Calibri" w:cs="Calibri"/>
          <w:color w:val="000000"/>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73674B">
        <w:rPr>
          <w:rFonts w:ascii="Calibri" w:hAnsi="Calibri" w:cs="Calibri"/>
          <w:color w:val="000000"/>
        </w:rPr>
        <w:t>δ΄</w:t>
      </w:r>
      <w:proofErr w:type="spellEnd"/>
      <w:r w:rsidRPr="0073674B">
        <w:rPr>
          <w:rFonts w:ascii="Calibri" w:hAnsi="Calibri" w:cs="Calibri"/>
          <w:color w:val="000000"/>
        </w:rPr>
        <w:t xml:space="preserve"> της παραγράφου 2.4.2.5 της παρούσας, σε ψηφιακά υπογεγραμμένο ηλεκτρονικό αρχείο με </w:t>
      </w:r>
      <w:proofErr w:type="spellStart"/>
      <w:r w:rsidRPr="0073674B">
        <w:rPr>
          <w:rFonts w:ascii="Calibri" w:hAnsi="Calibri" w:cs="Calibri"/>
          <w:color w:val="000000"/>
        </w:rPr>
        <w:t>μορφότυπο</w:t>
      </w:r>
      <w:proofErr w:type="spellEnd"/>
      <w:r w:rsidRPr="0073674B">
        <w:rPr>
          <w:rFonts w:ascii="Calibri" w:hAnsi="Calibri" w:cs="Calibri"/>
          <w:color w:val="000000"/>
        </w:rPr>
        <w:t xml:space="preserve"> PDF.</w:t>
      </w:r>
    </w:p>
    <w:p w:rsidR="005B32C3" w:rsidRDefault="005B32C3" w:rsidP="00C0249B">
      <w:pPr>
        <w:keepNext/>
        <w:suppressAutoHyphens/>
        <w:spacing w:before="240" w:after="60" w:line="240" w:lineRule="auto"/>
        <w:jc w:val="both"/>
        <w:outlineLvl w:val="3"/>
        <w:rPr>
          <w:rFonts w:eastAsia="Times New Roman" w:cs="Times New Roman"/>
          <w:b/>
          <w:bCs/>
          <w:szCs w:val="28"/>
          <w:lang w:eastAsia="zh-CN"/>
        </w:rPr>
      </w:pPr>
      <w:r w:rsidRPr="00AC6181">
        <w:rPr>
          <w:rFonts w:eastAsia="Times New Roman" w:cs="Times New Roman"/>
          <w:b/>
          <w:bCs/>
          <w:szCs w:val="28"/>
          <w:lang w:eastAsia="zh-CN"/>
        </w:rPr>
        <w:t xml:space="preserve">2.4.3.2 </w:t>
      </w:r>
      <w:r w:rsidRPr="00AC6181">
        <w:rPr>
          <w:rFonts w:eastAsia="Times New Roman" w:cs="Times New Roman"/>
          <w:b/>
          <w:bCs/>
          <w:szCs w:val="28"/>
          <w:lang w:eastAsia="zh-CN"/>
        </w:rPr>
        <w:tab/>
      </w:r>
      <w:r w:rsidR="00AC6181">
        <w:rPr>
          <w:rFonts w:eastAsia="Times New Roman" w:cs="Times New Roman"/>
          <w:b/>
          <w:bCs/>
          <w:szCs w:val="28"/>
          <w:lang w:eastAsia="zh-CN"/>
        </w:rPr>
        <w:t>Τεχνική Π</w:t>
      </w:r>
      <w:r w:rsidRPr="00AC6181">
        <w:rPr>
          <w:rFonts w:eastAsia="Times New Roman" w:cs="Times New Roman"/>
          <w:b/>
          <w:bCs/>
          <w:szCs w:val="28"/>
          <w:lang w:eastAsia="zh-CN"/>
        </w:rPr>
        <w:t>ροσφορά</w:t>
      </w:r>
      <w:r w:rsidR="004B2534" w:rsidRPr="00AC6181">
        <w:rPr>
          <w:rFonts w:eastAsia="Times New Roman" w:cs="Times New Roman"/>
          <w:b/>
          <w:bCs/>
          <w:szCs w:val="28"/>
          <w:lang w:eastAsia="zh-CN"/>
        </w:rPr>
        <w:t xml:space="preserve"> </w:t>
      </w:r>
    </w:p>
    <w:p w:rsidR="0073674B" w:rsidRPr="000730D5" w:rsidRDefault="0073674B" w:rsidP="00A277FA">
      <w:pPr>
        <w:autoSpaceDE w:val="0"/>
        <w:autoSpaceDN w:val="0"/>
        <w:adjustRightInd w:val="0"/>
        <w:spacing w:after="120" w:line="240" w:lineRule="auto"/>
        <w:jc w:val="both"/>
        <w:rPr>
          <w:rFonts w:ascii="Calibri" w:hAnsi="Calibri" w:cs="Calibri"/>
          <w:color w:val="000000"/>
        </w:rPr>
      </w:pPr>
      <w:r w:rsidRPr="0073674B">
        <w:rPr>
          <w:rFonts w:ascii="Calibri" w:hAnsi="Calibri" w:cs="Calibri"/>
          <w:color w:val="000000"/>
        </w:rPr>
        <w:t xml:space="preserve">H τεχνική προσφορά θα πρέπει να καλύπτει όλες τις απαιτήσεις και τις προδιαγραφές, που έχουν τεθεί από την </w:t>
      </w:r>
      <w:r w:rsidRPr="000730D5">
        <w:rPr>
          <w:rFonts w:ascii="Calibri" w:hAnsi="Calibri" w:cs="Calibri"/>
          <w:color w:val="000000"/>
        </w:rPr>
        <w:t>αν</w:t>
      </w:r>
      <w:r w:rsidR="00B03FB8" w:rsidRPr="000730D5">
        <w:rPr>
          <w:rFonts w:ascii="Calibri" w:hAnsi="Calibri" w:cs="Calibri"/>
          <w:color w:val="000000"/>
        </w:rPr>
        <w:t xml:space="preserve">αθέτουσα αρχή, του Παραρτήματος </w:t>
      </w:r>
      <w:r w:rsidRPr="000730D5">
        <w:rPr>
          <w:rFonts w:ascii="Calibri" w:hAnsi="Calibri" w:cs="Calibri"/>
          <w:color w:val="000000"/>
        </w:rPr>
        <w:t xml:space="preserve">Ι </w:t>
      </w:r>
      <w:r w:rsidRPr="000730D5">
        <w:rPr>
          <w:rFonts w:ascii="Calibri" w:hAnsi="Calibri" w:cs="Calibri"/>
          <w:b/>
          <w:bCs/>
          <w:color w:val="000000"/>
        </w:rPr>
        <w:t>(</w:t>
      </w:r>
      <w:r w:rsidR="005A3F64" w:rsidRPr="000730D5">
        <w:rPr>
          <w:rFonts w:ascii="Calibri" w:hAnsi="Calibri" w:cs="Calibri"/>
          <w:b/>
          <w:bCs/>
          <w:color w:val="000000"/>
        </w:rPr>
        <w:t>Αναλυτική Περιγραφή Φυσικού και Οικονο</w:t>
      </w:r>
      <w:r w:rsidR="00B03FB8" w:rsidRPr="000730D5">
        <w:rPr>
          <w:rFonts w:ascii="Calibri" w:hAnsi="Calibri" w:cs="Calibri"/>
          <w:b/>
          <w:bCs/>
          <w:color w:val="000000"/>
        </w:rPr>
        <w:t>μικού Αντικειμένου της Σύμβασης</w:t>
      </w:r>
      <w:r w:rsidRPr="000730D5">
        <w:rPr>
          <w:rFonts w:ascii="Calibri" w:hAnsi="Calibri" w:cs="Calibri"/>
          <w:b/>
          <w:bCs/>
          <w:color w:val="000000"/>
        </w:rPr>
        <w:t xml:space="preserve">) </w:t>
      </w:r>
      <w:r w:rsidRPr="000730D5">
        <w:rPr>
          <w:rFonts w:ascii="Calibri" w:hAnsi="Calibri" w:cs="Calibri"/>
          <w:color w:val="000000"/>
        </w:rPr>
        <w:t xml:space="preserve">της Διακήρυξης. </w:t>
      </w:r>
    </w:p>
    <w:p w:rsidR="007F0E55" w:rsidRPr="00A277FA" w:rsidRDefault="0073674B" w:rsidP="007F0E55">
      <w:pPr>
        <w:pStyle w:val="BodyText21"/>
        <w:shd w:val="clear" w:color="auto" w:fill="auto"/>
        <w:tabs>
          <w:tab w:val="left" w:pos="1521"/>
        </w:tabs>
        <w:spacing w:line="264" w:lineRule="exact"/>
        <w:ind w:right="60" w:firstLine="0"/>
        <w:jc w:val="both"/>
        <w:rPr>
          <w:rFonts w:asciiTheme="minorHAnsi" w:eastAsia="Times New Roman" w:hAnsiTheme="minorHAnsi"/>
          <w:sz w:val="22"/>
          <w:szCs w:val="22"/>
          <w:lang w:eastAsia="zh-CN"/>
        </w:rPr>
      </w:pPr>
      <w:r w:rsidRPr="000730D5">
        <w:rPr>
          <w:color w:val="000000"/>
          <w:sz w:val="22"/>
          <w:szCs w:val="22"/>
        </w:rPr>
        <w:t xml:space="preserve">Καθώς οι τεχνικές προδιαγραφές δεν έχουν αποτυπωθεί στο σύνολό τους στις ειδικές ηλεκτρονικές φόρμες του συστήματος, εκτός από την Τεχνική Προσφορά που παράγεται από το σύστημα, οι συμμετέχοντες θα πρέπει να υποβάλλουν Τεχνική Προσφορά (ως επισυναπτόμενο ηλεκτρονικό αρχείο με </w:t>
      </w:r>
      <w:proofErr w:type="spellStart"/>
      <w:r w:rsidRPr="000730D5">
        <w:rPr>
          <w:color w:val="000000"/>
          <w:sz w:val="22"/>
          <w:szCs w:val="22"/>
        </w:rPr>
        <w:t>μορφότυπο</w:t>
      </w:r>
      <w:proofErr w:type="spellEnd"/>
      <w:r w:rsidRPr="000730D5">
        <w:rPr>
          <w:color w:val="000000"/>
          <w:sz w:val="22"/>
          <w:szCs w:val="22"/>
        </w:rPr>
        <w:t xml:space="preserve"> </w:t>
      </w:r>
      <w:proofErr w:type="spellStart"/>
      <w:r w:rsidRPr="000730D5">
        <w:rPr>
          <w:color w:val="000000"/>
          <w:sz w:val="22"/>
          <w:szCs w:val="22"/>
        </w:rPr>
        <w:t>pdf</w:t>
      </w:r>
      <w:proofErr w:type="spellEnd"/>
      <w:r w:rsidRPr="000730D5">
        <w:rPr>
          <w:color w:val="000000"/>
          <w:sz w:val="22"/>
          <w:szCs w:val="22"/>
        </w:rPr>
        <w:t xml:space="preserve"> ηλεκτρονικά υπογεγραμμένο), η οποία πρέπει να συνταχθεί από τους ίδιους σύμφωνα με τα χαρακτηριστικά που αναφέρονται στο Παράρτημα Ι</w:t>
      </w:r>
      <w:r w:rsidR="008F3D54" w:rsidRPr="000730D5">
        <w:rPr>
          <w:color w:val="000000"/>
          <w:sz w:val="22"/>
          <w:szCs w:val="22"/>
        </w:rPr>
        <w:t xml:space="preserve"> (</w:t>
      </w:r>
      <w:r w:rsidR="008F3D54" w:rsidRPr="000730D5">
        <w:rPr>
          <w:color w:val="000000"/>
          <w:sz w:val="22"/>
          <w:szCs w:val="22"/>
          <w:lang w:val="en-US"/>
        </w:rPr>
        <w:t>A</w:t>
      </w:r>
      <w:proofErr w:type="spellStart"/>
      <w:r w:rsidR="005A3F64" w:rsidRPr="000730D5">
        <w:rPr>
          <w:color w:val="000000"/>
          <w:sz w:val="22"/>
          <w:szCs w:val="22"/>
        </w:rPr>
        <w:t>ναλυτική</w:t>
      </w:r>
      <w:proofErr w:type="spellEnd"/>
      <w:r w:rsidR="008F3D54" w:rsidRPr="000730D5">
        <w:rPr>
          <w:color w:val="000000"/>
          <w:sz w:val="22"/>
          <w:szCs w:val="22"/>
        </w:rPr>
        <w:t xml:space="preserve"> Περιγραφή </w:t>
      </w:r>
      <w:proofErr w:type="spellStart"/>
      <w:r w:rsidR="008F3D54" w:rsidRPr="000730D5">
        <w:rPr>
          <w:color w:val="000000"/>
          <w:sz w:val="22"/>
          <w:szCs w:val="22"/>
        </w:rPr>
        <w:t>Φυσικού</w:t>
      </w:r>
      <w:r w:rsidRPr="000730D5">
        <w:rPr>
          <w:b/>
          <w:bCs/>
          <w:color w:val="000000"/>
          <w:sz w:val="22"/>
          <w:szCs w:val="22"/>
        </w:rPr>
        <w:t>–</w:t>
      </w:r>
      <w:r w:rsidR="005A3F64" w:rsidRPr="000730D5">
        <w:rPr>
          <w:bCs/>
          <w:color w:val="000000"/>
          <w:sz w:val="22"/>
          <w:szCs w:val="22"/>
        </w:rPr>
        <w:t>Οικονομικού</w:t>
      </w:r>
      <w:proofErr w:type="spellEnd"/>
      <w:r w:rsidR="005A3F64" w:rsidRPr="000730D5">
        <w:rPr>
          <w:bCs/>
          <w:color w:val="000000"/>
          <w:sz w:val="22"/>
          <w:szCs w:val="22"/>
        </w:rPr>
        <w:t xml:space="preserve"> Αντικειμένου της Σύμβασης</w:t>
      </w:r>
      <w:r w:rsidRPr="000730D5">
        <w:rPr>
          <w:bCs/>
          <w:color w:val="000000"/>
          <w:sz w:val="22"/>
          <w:szCs w:val="22"/>
        </w:rPr>
        <w:t>)</w:t>
      </w:r>
      <w:r w:rsidRPr="000730D5">
        <w:rPr>
          <w:color w:val="000000"/>
          <w:sz w:val="22"/>
          <w:szCs w:val="22"/>
        </w:rPr>
        <w:t xml:space="preserve">, προκειμένου να είναι άμεσα αξιολογήσιμη. </w:t>
      </w:r>
      <w:r w:rsidR="007F0E55" w:rsidRPr="000730D5">
        <w:rPr>
          <w:rFonts w:asciiTheme="minorHAnsi" w:eastAsia="Times New Roman" w:hAnsiTheme="minorHAnsi"/>
          <w:sz w:val="22"/>
          <w:szCs w:val="22"/>
          <w:lang w:eastAsia="zh-CN"/>
        </w:rPr>
        <w:t>Η «Τεχνική Προσφορά» θα περιέχει ως τεχνική προσφορά του υποψήφιου οικονομικού φορέα έντυπο υπεύθυνης δήλωσης της παρ. 4 του άρθρου 8 του Ν. 1599/1986, σύμφωνα με το υπόδειγμα στο Παράρτημα ΙΙ της παρούσας διακήρυξης.</w:t>
      </w:r>
    </w:p>
    <w:p w:rsidR="007F0E55" w:rsidRPr="00A277FA" w:rsidRDefault="007F0E55" w:rsidP="007F0E55">
      <w:pPr>
        <w:pStyle w:val="BodyText21"/>
        <w:shd w:val="clear" w:color="auto" w:fill="auto"/>
        <w:tabs>
          <w:tab w:val="left" w:pos="1521"/>
        </w:tabs>
        <w:spacing w:before="60" w:line="264" w:lineRule="exact"/>
        <w:ind w:right="62" w:firstLine="0"/>
        <w:jc w:val="both"/>
        <w:rPr>
          <w:rFonts w:asciiTheme="minorHAnsi" w:eastAsia="Times New Roman" w:hAnsiTheme="minorHAnsi"/>
          <w:sz w:val="22"/>
          <w:szCs w:val="22"/>
          <w:lang w:eastAsia="zh-CN"/>
        </w:rPr>
      </w:pPr>
      <w:r w:rsidRPr="00A277FA">
        <w:rPr>
          <w:rFonts w:eastAsia="Times New Roman" w:cs="Arial"/>
          <w:sz w:val="22"/>
          <w:szCs w:val="22"/>
          <w:lang w:eastAsia="el-GR"/>
        </w:rPr>
        <w:t>Με την υπεύθυνη δήλωση ο υποψήφιος θα δηλώνει την αποδοχή εκ μέρους του των όρων της παρούσας διακήρυξης και την πλήρη συμμόρφωσή του με τις τεχνικές προδιαγραφές των υπό προμήθεια αναλώσιμων ειδών όπως ορίζονται στο Παράρτημα Ι της παρούσας διακήρυξης.</w:t>
      </w:r>
    </w:p>
    <w:p w:rsidR="007F0E55" w:rsidRPr="00A277FA" w:rsidRDefault="007F0E55" w:rsidP="00FE48FE">
      <w:pPr>
        <w:pStyle w:val="BodyText21"/>
        <w:shd w:val="clear" w:color="auto" w:fill="auto"/>
        <w:tabs>
          <w:tab w:val="left" w:pos="1521"/>
        </w:tabs>
        <w:spacing w:before="60" w:after="120" w:line="264" w:lineRule="exact"/>
        <w:ind w:right="62" w:firstLine="0"/>
        <w:jc w:val="both"/>
        <w:rPr>
          <w:rFonts w:asciiTheme="minorHAnsi" w:eastAsia="Times New Roman" w:hAnsiTheme="minorHAnsi"/>
          <w:sz w:val="22"/>
          <w:szCs w:val="22"/>
          <w:lang w:eastAsia="zh-CN"/>
        </w:rPr>
      </w:pPr>
      <w:r w:rsidRPr="00A277FA">
        <w:rPr>
          <w:rFonts w:asciiTheme="minorHAnsi" w:eastAsia="Times New Roman" w:hAnsiTheme="minorHAnsi"/>
          <w:sz w:val="22"/>
          <w:szCs w:val="22"/>
          <w:lang w:eastAsia="zh-CN"/>
        </w:rPr>
        <w:t>Ο υποψήφιος έχει τη δυνατότητα να συμπεριλάβει στην τεχνική του προσφορά, παραρτήματα με στοιχεία που ο ίδιος επιθυμεί και κρίνει απαραίτητα για την Προσφορά του.</w:t>
      </w:r>
    </w:p>
    <w:p w:rsidR="0073674B" w:rsidRPr="00AC6181" w:rsidRDefault="0073674B" w:rsidP="00FE48FE">
      <w:pPr>
        <w:keepNext/>
        <w:suppressAutoHyphens/>
        <w:spacing w:before="120" w:after="60" w:line="240" w:lineRule="auto"/>
        <w:jc w:val="both"/>
        <w:outlineLvl w:val="3"/>
        <w:rPr>
          <w:rFonts w:eastAsia="Times New Roman" w:cs="Times New Roman"/>
          <w:b/>
          <w:bCs/>
          <w:szCs w:val="28"/>
          <w:lang w:eastAsia="zh-CN"/>
        </w:rPr>
      </w:pPr>
      <w:r w:rsidRPr="0073674B">
        <w:rPr>
          <w:rFonts w:ascii="Calibri" w:hAnsi="Calibri" w:cs="Calibri"/>
          <w:color w:val="000000"/>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5B32C3" w:rsidRDefault="005B32C3" w:rsidP="00984D93">
      <w:pPr>
        <w:keepNext/>
        <w:suppressAutoHyphens/>
        <w:spacing w:before="240" w:after="60" w:line="240" w:lineRule="auto"/>
        <w:ind w:left="567" w:hanging="567"/>
        <w:jc w:val="both"/>
        <w:outlineLvl w:val="2"/>
        <w:rPr>
          <w:rFonts w:eastAsia="Times New Roman" w:cs="Times New Roman"/>
          <w:b/>
          <w:bCs/>
          <w:szCs w:val="26"/>
          <w:lang w:eastAsia="zh-CN"/>
        </w:rPr>
      </w:pPr>
      <w:bookmarkStart w:id="43" w:name="_Toc157688324"/>
      <w:r w:rsidRPr="00C13B00">
        <w:rPr>
          <w:rFonts w:eastAsia="Times New Roman" w:cs="Times New Roman"/>
          <w:b/>
          <w:bCs/>
          <w:szCs w:val="26"/>
          <w:lang w:eastAsia="zh-CN"/>
        </w:rPr>
        <w:t>2.4.4</w:t>
      </w:r>
      <w:r w:rsidRPr="00C13B00">
        <w:rPr>
          <w:rFonts w:eastAsia="Times New Roman" w:cs="Times New Roman"/>
          <w:b/>
          <w:bCs/>
          <w:szCs w:val="26"/>
          <w:lang w:eastAsia="zh-CN"/>
        </w:rPr>
        <w:tab/>
        <w:t>Περιεχόμενα Φακέλου «Οικονομική Προσφορά» / Τρόπος σύνταξης και υποβολής οικονομικών προσφορών</w:t>
      </w:r>
      <w:bookmarkEnd w:id="43"/>
    </w:p>
    <w:p w:rsidR="003E3549" w:rsidRPr="003E3549" w:rsidRDefault="003E3549" w:rsidP="00A277FA">
      <w:pPr>
        <w:autoSpaceDE w:val="0"/>
        <w:autoSpaceDN w:val="0"/>
        <w:adjustRightInd w:val="0"/>
        <w:spacing w:after="120" w:line="240" w:lineRule="auto"/>
        <w:rPr>
          <w:rFonts w:ascii="Calibri" w:hAnsi="Calibri" w:cs="Calibri"/>
          <w:color w:val="000000"/>
        </w:rPr>
      </w:pPr>
      <w:r w:rsidRPr="003E3549">
        <w:rPr>
          <w:rFonts w:ascii="Calibri" w:hAnsi="Calibri" w:cs="Calibri"/>
          <w:color w:val="000000"/>
        </w:rPr>
        <w:t xml:space="preserve">Η Οικονομική Προσφορά συντάσσεται με βάση το αναγραφόμενο στην παρούσα κριτήριο ανάθεσης, ήτοι την τιμή όπως ορίζεται στην παράγραφο 2.3.1 της παρούσας. </w:t>
      </w:r>
    </w:p>
    <w:p w:rsidR="005B32C3" w:rsidRPr="00C13B00" w:rsidRDefault="005B32C3" w:rsidP="00562D1D">
      <w:pPr>
        <w:spacing w:after="0" w:line="269" w:lineRule="exact"/>
        <w:ind w:right="60"/>
        <w:jc w:val="both"/>
        <w:rPr>
          <w:rFonts w:eastAsia="Times New Roman" w:cs="Calibri"/>
          <w:szCs w:val="24"/>
          <w:lang w:eastAsia="zh-CN"/>
        </w:rPr>
      </w:pPr>
      <w:r w:rsidRPr="00C13B00">
        <w:rPr>
          <w:rFonts w:eastAsia="Times New Roman" w:cs="Calibri"/>
          <w:szCs w:val="24"/>
          <w:lang w:eastAsia="zh-CN"/>
        </w:rPr>
        <w:t>Ο φάκελος «</w:t>
      </w:r>
      <w:r w:rsidRPr="00157337">
        <w:rPr>
          <w:rFonts w:eastAsia="Times New Roman" w:cs="Calibri"/>
          <w:szCs w:val="24"/>
          <w:lang w:eastAsia="zh-CN"/>
        </w:rPr>
        <w:t xml:space="preserve">Οικονομική προσφορά» θα περιέχει </w:t>
      </w:r>
      <w:r w:rsidR="003E3549" w:rsidRPr="00157337">
        <w:rPr>
          <w:rFonts w:eastAsia="Times New Roman" w:cs="Calibri"/>
          <w:szCs w:val="24"/>
          <w:lang w:eastAsia="zh-CN"/>
        </w:rPr>
        <w:t>την οικονομική</w:t>
      </w:r>
      <w:r w:rsidRPr="00157337">
        <w:rPr>
          <w:rFonts w:eastAsia="Times New Roman" w:cs="Calibri"/>
          <w:szCs w:val="24"/>
          <w:lang w:eastAsia="zh-CN"/>
        </w:rPr>
        <w:t xml:space="preserve"> προσφοράς</w:t>
      </w:r>
      <w:r w:rsidR="00FB7C21" w:rsidRPr="00157337">
        <w:rPr>
          <w:rFonts w:eastAsia="Times New Roman" w:cs="Calibri"/>
          <w:szCs w:val="24"/>
          <w:lang w:eastAsia="zh-CN"/>
        </w:rPr>
        <w:t xml:space="preserve"> σύμφωνα με το υπόδειγμα που επισυνάπτεται ως </w:t>
      </w:r>
      <w:r w:rsidR="00A33A9D" w:rsidRPr="00157337">
        <w:rPr>
          <w:rFonts w:eastAsia="Times New Roman" w:cs="Calibri"/>
          <w:b/>
          <w:szCs w:val="24"/>
          <w:lang w:eastAsia="zh-CN"/>
        </w:rPr>
        <w:t>Παράρτημα</w:t>
      </w:r>
      <w:r w:rsidRPr="00157337">
        <w:rPr>
          <w:rFonts w:eastAsia="Times New Roman" w:cs="Calibri"/>
          <w:b/>
          <w:szCs w:val="24"/>
          <w:lang w:eastAsia="zh-CN"/>
        </w:rPr>
        <w:t xml:space="preserve"> ΙΙΙ</w:t>
      </w:r>
      <w:r w:rsidRPr="00157337">
        <w:rPr>
          <w:rFonts w:eastAsia="Times New Roman" w:cs="Calibri"/>
          <w:szCs w:val="24"/>
          <w:lang w:eastAsia="zh-CN"/>
        </w:rPr>
        <w:t xml:space="preserve"> </w:t>
      </w:r>
      <w:r w:rsidR="00F11F01" w:rsidRPr="00157337">
        <w:rPr>
          <w:rFonts w:eastAsia="Times New Roman" w:cs="Calibri"/>
          <w:szCs w:val="24"/>
          <w:lang w:eastAsia="zh-CN"/>
        </w:rPr>
        <w:t>στην παρούσα διακήρυξης</w:t>
      </w:r>
      <w:r w:rsidRPr="00157337">
        <w:rPr>
          <w:rFonts w:eastAsia="Times New Roman" w:cs="Calibri"/>
          <w:szCs w:val="24"/>
          <w:lang w:eastAsia="zh-CN"/>
        </w:rPr>
        <w:t>, συμπληρωμένο (η τιμή σε ευρώ), υπογεγραμμένο και σφραγισμένο από τον</w:t>
      </w:r>
      <w:r w:rsidR="00865028" w:rsidRPr="00157337">
        <w:rPr>
          <w:rFonts w:eastAsia="Times New Roman" w:cs="Calibri"/>
          <w:szCs w:val="24"/>
          <w:lang w:eastAsia="zh-CN"/>
        </w:rPr>
        <w:t>/τους</w:t>
      </w:r>
      <w:r w:rsidRPr="00157337">
        <w:rPr>
          <w:rFonts w:eastAsia="Times New Roman" w:cs="Calibri"/>
          <w:szCs w:val="24"/>
          <w:lang w:eastAsia="zh-CN"/>
        </w:rPr>
        <w:t xml:space="preserve"> νόμιμο/ -ους εκπρόσωπο/ -ους του οικονομικού φορέα.</w:t>
      </w:r>
    </w:p>
    <w:p w:rsidR="005B32C3" w:rsidRPr="00C13B00" w:rsidRDefault="005B32C3" w:rsidP="00562D1D">
      <w:pPr>
        <w:tabs>
          <w:tab w:val="left" w:pos="2003"/>
        </w:tabs>
        <w:spacing w:after="0" w:line="240" w:lineRule="auto"/>
        <w:rPr>
          <w:rFonts w:eastAsia="Times New Roman" w:cs="Calibri"/>
          <w:szCs w:val="24"/>
          <w:lang w:eastAsia="zh-CN"/>
        </w:rPr>
      </w:pPr>
    </w:p>
    <w:p w:rsidR="005B32C3" w:rsidRPr="0029071D" w:rsidRDefault="005B32C3" w:rsidP="00A277FA">
      <w:pPr>
        <w:spacing w:after="0"/>
        <w:jc w:val="both"/>
        <w:outlineLvl w:val="0"/>
        <w:rPr>
          <w:rFonts w:eastAsia="Times New Roman" w:cs="Calibri"/>
          <w:szCs w:val="24"/>
          <w:lang w:eastAsia="zh-CN"/>
        </w:rPr>
      </w:pPr>
      <w:bookmarkStart w:id="44" w:name="_Toc27991855"/>
      <w:bookmarkStart w:id="45" w:name="_Toc37921640"/>
      <w:bookmarkStart w:id="46" w:name="_Toc104803460"/>
      <w:bookmarkStart w:id="47" w:name="_Toc156402118"/>
      <w:bookmarkStart w:id="48" w:name="_Toc157644824"/>
      <w:bookmarkStart w:id="49" w:name="_Toc157688325"/>
      <w:r w:rsidRPr="0029071D">
        <w:rPr>
          <w:rFonts w:eastAsia="Times New Roman" w:cs="Calibri"/>
          <w:szCs w:val="24"/>
          <w:lang w:eastAsia="zh-CN"/>
        </w:rPr>
        <w:t>Επισημαίνεται ότι:</w:t>
      </w:r>
      <w:bookmarkEnd w:id="44"/>
      <w:bookmarkEnd w:id="45"/>
      <w:bookmarkEnd w:id="46"/>
      <w:bookmarkEnd w:id="47"/>
      <w:bookmarkEnd w:id="48"/>
      <w:bookmarkEnd w:id="49"/>
      <w:r w:rsidRPr="0029071D">
        <w:rPr>
          <w:rFonts w:eastAsia="Times New Roman" w:cs="Calibri"/>
          <w:szCs w:val="24"/>
          <w:lang w:eastAsia="zh-CN"/>
        </w:rPr>
        <w:t xml:space="preserve"> </w:t>
      </w:r>
    </w:p>
    <w:p w:rsidR="005B32C3" w:rsidRPr="0029071D" w:rsidRDefault="005B32C3" w:rsidP="009D48CB">
      <w:pPr>
        <w:numPr>
          <w:ilvl w:val="2"/>
          <w:numId w:val="4"/>
        </w:numPr>
        <w:tabs>
          <w:tab w:val="left" w:pos="993"/>
        </w:tabs>
        <w:spacing w:after="60" w:line="269" w:lineRule="exact"/>
        <w:ind w:left="709"/>
        <w:jc w:val="both"/>
        <w:rPr>
          <w:rFonts w:eastAsia="Times New Roman" w:cs="Calibri"/>
          <w:szCs w:val="24"/>
          <w:lang w:eastAsia="zh-CN"/>
        </w:rPr>
      </w:pPr>
      <w:r w:rsidRPr="0029071D">
        <w:rPr>
          <w:rFonts w:eastAsia="Times New Roman" w:cs="Calibri"/>
          <w:szCs w:val="24"/>
          <w:lang w:eastAsia="zh-CN"/>
        </w:rPr>
        <w:t>Η οικονομική προσφορά του υποψήφιου παρέχεται με τη συμπλήρωση του Πίνακα του Παραρτήματος ΙΙΙ της παρούσας</w:t>
      </w:r>
    </w:p>
    <w:p w:rsidR="00090C1D" w:rsidRPr="00090C1D" w:rsidRDefault="004B2534" w:rsidP="009D48CB">
      <w:pPr>
        <w:numPr>
          <w:ilvl w:val="2"/>
          <w:numId w:val="4"/>
        </w:numPr>
        <w:tabs>
          <w:tab w:val="left" w:pos="993"/>
        </w:tabs>
        <w:spacing w:after="60" w:line="269" w:lineRule="exact"/>
        <w:ind w:left="709"/>
        <w:jc w:val="both"/>
        <w:rPr>
          <w:rFonts w:eastAsia="Times New Roman" w:cs="Calibri"/>
          <w:bCs/>
          <w:szCs w:val="24"/>
          <w:lang w:eastAsia="zh-CN"/>
        </w:rPr>
      </w:pPr>
      <w:r w:rsidRPr="0029071D">
        <w:rPr>
          <w:rFonts w:eastAsia="Times New Roman" w:cs="Calibri"/>
          <w:szCs w:val="24"/>
          <w:lang w:eastAsia="zh-CN"/>
        </w:rPr>
        <w:t xml:space="preserve">Στις τιμές </w:t>
      </w:r>
      <w:r w:rsidR="008A3966" w:rsidRPr="0029071D">
        <w:rPr>
          <w:rFonts w:eastAsia="Times New Roman" w:cs="Calibri"/>
          <w:szCs w:val="24"/>
          <w:lang w:eastAsia="zh-CN"/>
        </w:rPr>
        <w:t>της οικονομικής προσφοράς συμπεριλαμβάνονται όλες οι εργασίες του Αναδόχου</w:t>
      </w:r>
      <w:r w:rsidR="008A3966" w:rsidRPr="0029071D">
        <w:rPr>
          <w:rFonts w:ascii="Calibri" w:eastAsia="Times New Roman" w:hAnsi="Calibri" w:cs="Times New Roman"/>
          <w:bCs/>
          <w:kern w:val="1"/>
          <w:lang w:eastAsia="el-GR"/>
        </w:rPr>
        <w:t xml:space="preserve"> </w:t>
      </w:r>
      <w:r w:rsidR="008A3966" w:rsidRPr="0029071D">
        <w:rPr>
          <w:rFonts w:eastAsia="Times New Roman" w:cs="Calibri"/>
          <w:bCs/>
          <w:szCs w:val="24"/>
          <w:lang w:eastAsia="zh-CN"/>
        </w:rPr>
        <w:t xml:space="preserve">για την παράδοση του </w:t>
      </w:r>
      <w:r w:rsidR="00ED1FC3" w:rsidRPr="0029071D">
        <w:rPr>
          <w:rFonts w:eastAsia="Times New Roman" w:cs="Calibri"/>
          <w:bCs/>
          <w:szCs w:val="24"/>
          <w:lang w:eastAsia="zh-CN"/>
        </w:rPr>
        <w:t>παραδοτέου</w:t>
      </w:r>
      <w:r w:rsidR="00DD6B6B">
        <w:rPr>
          <w:rFonts w:eastAsia="Times New Roman" w:cs="Calibri"/>
          <w:bCs/>
          <w:szCs w:val="24"/>
          <w:lang w:eastAsia="zh-CN"/>
        </w:rPr>
        <w:t>/υπηρεσιών</w:t>
      </w:r>
      <w:r w:rsidR="008A3966" w:rsidRPr="008A3966">
        <w:rPr>
          <w:rFonts w:eastAsia="Times New Roman" w:cs="Calibri"/>
          <w:bCs/>
          <w:szCs w:val="24"/>
          <w:lang w:eastAsia="zh-CN"/>
        </w:rPr>
        <w:t xml:space="preserve"> στον τόπο και με τον τρόπο που προβλέπεται στα έγγραφα της σύμβασης</w:t>
      </w:r>
      <w:r w:rsidR="00090C1D" w:rsidRPr="00090C1D">
        <w:rPr>
          <w:rFonts w:cs="Calibri"/>
          <w:bCs/>
        </w:rPr>
        <w:t xml:space="preserve"> </w:t>
      </w:r>
      <w:r w:rsidR="00090C1D" w:rsidRPr="00090C1D">
        <w:rPr>
          <w:rFonts w:eastAsia="Times New Roman" w:cs="Calibri"/>
          <w:bCs/>
          <w:szCs w:val="24"/>
          <w:lang w:eastAsia="zh-CN"/>
        </w:rPr>
        <w:t>χωρίς καμία επιβάρυνση της Αναθέτουσας Αρχής, έστω και από επιγενόμενη αιτία.</w:t>
      </w:r>
    </w:p>
    <w:p w:rsidR="00ED1FC3" w:rsidRPr="00ED1FC3" w:rsidRDefault="00090C1D" w:rsidP="009D48CB">
      <w:pPr>
        <w:numPr>
          <w:ilvl w:val="2"/>
          <w:numId w:val="4"/>
        </w:numPr>
        <w:tabs>
          <w:tab w:val="left" w:pos="993"/>
        </w:tabs>
        <w:spacing w:after="60" w:line="269" w:lineRule="exact"/>
        <w:ind w:left="709"/>
        <w:jc w:val="both"/>
        <w:rPr>
          <w:rFonts w:eastAsia="Times New Roman" w:cs="Calibri"/>
          <w:bCs/>
          <w:szCs w:val="24"/>
          <w:lang w:eastAsia="zh-CN"/>
        </w:rPr>
      </w:pPr>
      <w:r w:rsidRPr="00090C1D">
        <w:rPr>
          <w:rFonts w:eastAsia="Times New Roman" w:cs="Calibri"/>
          <w:szCs w:val="24"/>
          <w:lang w:eastAsia="zh-CN"/>
        </w:rPr>
        <w:t xml:space="preserve">Στις τιμές της οικονομικής προσφοράς  </w:t>
      </w:r>
      <w:r>
        <w:rPr>
          <w:rFonts w:eastAsia="Times New Roman" w:cs="Calibri"/>
          <w:szCs w:val="24"/>
          <w:lang w:eastAsia="zh-CN"/>
        </w:rPr>
        <w:t xml:space="preserve">περιλαμβάνονται </w:t>
      </w:r>
      <w:r w:rsidR="00ED1FC3">
        <w:rPr>
          <w:rFonts w:eastAsia="Times New Roman" w:cs="Calibri"/>
          <w:szCs w:val="24"/>
          <w:lang w:eastAsia="zh-CN"/>
        </w:rPr>
        <w:t xml:space="preserve">όλες οι υπέρ τρίτων κρατήσεις, </w:t>
      </w:r>
      <w:r w:rsidR="008A3966" w:rsidRPr="008A3966">
        <w:rPr>
          <w:rFonts w:eastAsia="Times New Roman" w:cs="Calibri"/>
          <w:szCs w:val="24"/>
          <w:lang w:eastAsia="zh-CN"/>
        </w:rPr>
        <w:t xml:space="preserve">ως και </w:t>
      </w:r>
      <w:r w:rsidR="00ED1FC3">
        <w:rPr>
          <w:rFonts w:eastAsia="Times New Roman" w:cs="Calibri"/>
          <w:szCs w:val="24"/>
          <w:lang w:eastAsia="zh-CN"/>
        </w:rPr>
        <w:t>κάθε άλλη επιβάρυνση σύμφωνα με</w:t>
      </w:r>
      <w:r w:rsidR="008A3966" w:rsidRPr="008A3966">
        <w:rPr>
          <w:rFonts w:eastAsia="Times New Roman" w:cs="Calibri"/>
          <w:szCs w:val="24"/>
          <w:lang w:eastAsia="zh-CN"/>
        </w:rPr>
        <w:t xml:space="preserve"> την </w:t>
      </w:r>
      <w:r w:rsidR="00ED1FC3">
        <w:rPr>
          <w:rFonts w:eastAsia="Times New Roman" w:cs="Calibri"/>
          <w:szCs w:val="24"/>
          <w:lang w:eastAsia="zh-CN"/>
        </w:rPr>
        <w:t>κείμενη</w:t>
      </w:r>
      <w:r w:rsidR="008A3966" w:rsidRPr="008A3966">
        <w:rPr>
          <w:rFonts w:eastAsia="Times New Roman" w:cs="Calibri"/>
          <w:szCs w:val="24"/>
          <w:lang w:eastAsia="zh-CN"/>
        </w:rPr>
        <w:t xml:space="preserve"> νομοθεσία</w:t>
      </w:r>
      <w:r w:rsidR="00ED1FC3">
        <w:rPr>
          <w:rFonts w:eastAsia="Times New Roman" w:cs="Calibri"/>
          <w:szCs w:val="24"/>
          <w:lang w:eastAsia="zh-CN"/>
        </w:rPr>
        <w:t xml:space="preserve">, </w:t>
      </w:r>
      <w:r w:rsidR="00ED1FC3">
        <w:rPr>
          <w:lang w:eastAsia="el-GR"/>
        </w:rPr>
        <w:t>μη συμπεριλαμβανομένου Φ.Π.Α., για την παροχή των υπηρεσιών στον τόπο και με τον τρόπο που προβλέπεται στα έγγραφα της σύμβασης.</w:t>
      </w:r>
    </w:p>
    <w:p w:rsidR="00ED1FC3" w:rsidRPr="00ED1FC3" w:rsidRDefault="00ED1FC3" w:rsidP="009D48CB">
      <w:pPr>
        <w:numPr>
          <w:ilvl w:val="2"/>
          <w:numId w:val="4"/>
        </w:numPr>
        <w:tabs>
          <w:tab w:val="left" w:pos="993"/>
        </w:tabs>
        <w:spacing w:after="60" w:line="269" w:lineRule="exact"/>
        <w:ind w:left="709"/>
        <w:jc w:val="both"/>
        <w:rPr>
          <w:rFonts w:eastAsia="Times New Roman" w:cs="Calibri"/>
          <w:bCs/>
          <w:szCs w:val="24"/>
          <w:lang w:eastAsia="zh-CN"/>
        </w:rPr>
      </w:pPr>
      <w:r>
        <w:t>Οι προσφερόμενες τιμές είναι σταθερές καθ’ όλη τη διάρκεια της σύμβασης και δεν αναπροσαρμόζονται.</w:t>
      </w:r>
    </w:p>
    <w:p w:rsidR="008A3966" w:rsidRPr="008A3966" w:rsidRDefault="008A3966" w:rsidP="009D48CB">
      <w:pPr>
        <w:numPr>
          <w:ilvl w:val="2"/>
          <w:numId w:val="4"/>
        </w:numPr>
        <w:tabs>
          <w:tab w:val="left" w:pos="993"/>
        </w:tabs>
        <w:spacing w:after="60" w:line="269" w:lineRule="exact"/>
        <w:ind w:left="709"/>
        <w:jc w:val="both"/>
        <w:rPr>
          <w:rFonts w:eastAsia="Times New Roman" w:cs="Calibri"/>
          <w:bCs/>
          <w:szCs w:val="24"/>
          <w:lang w:eastAsia="zh-CN"/>
        </w:rPr>
      </w:pPr>
      <w:r w:rsidRPr="008A3966">
        <w:rPr>
          <w:rFonts w:ascii="Calibri" w:eastAsia="Times New Roman" w:hAnsi="Calibri" w:cs="Times New Roman"/>
          <w:bCs/>
          <w:kern w:val="1"/>
          <w:lang w:eastAsia="el-GR"/>
        </w:rPr>
        <w:t xml:space="preserve"> </w:t>
      </w:r>
      <w:r w:rsidRPr="008A3966">
        <w:rPr>
          <w:rFonts w:eastAsia="Times New Roman" w:cs="Calibri"/>
          <w:bCs/>
          <w:szCs w:val="24"/>
          <w:lang w:eastAsia="zh-CN"/>
        </w:rPr>
        <w:t xml:space="preserve">Οι υπέρ τρίτων κρατήσεις υπόκεινται στο εκάστοτε ισχύον αναλογικό τέλος χαρτοσήμου 3% και στην επ’ αυτού εισφορά υπέρ ΟΓΑ 20%. </w:t>
      </w:r>
    </w:p>
    <w:p w:rsidR="008A3966" w:rsidRPr="008A3966" w:rsidRDefault="00DF6CC3" w:rsidP="009D48CB">
      <w:pPr>
        <w:numPr>
          <w:ilvl w:val="2"/>
          <w:numId w:val="4"/>
        </w:numPr>
        <w:tabs>
          <w:tab w:val="left" w:pos="993"/>
        </w:tabs>
        <w:spacing w:after="60" w:line="269" w:lineRule="exact"/>
        <w:ind w:left="709"/>
        <w:jc w:val="both"/>
      </w:pPr>
      <w:r w:rsidRPr="00DF6CC3">
        <w:t>Όλες οι τιμές θα δίνονται σε ευρώ, επιτρέπονται δε μέχρι δύο δεκαδικά ψηφία στις αναγραφόμενες τιμές του ΕΝΤΥΠΟΥ ΟΙΚΟΝΟΜΙΚΗΣ ΠΡΟΣΦΟΡΑΣ.</w:t>
      </w:r>
    </w:p>
    <w:p w:rsidR="008A3966" w:rsidRPr="00312A3F" w:rsidRDefault="008A3966" w:rsidP="009D48CB">
      <w:pPr>
        <w:numPr>
          <w:ilvl w:val="2"/>
          <w:numId w:val="4"/>
        </w:numPr>
        <w:tabs>
          <w:tab w:val="left" w:pos="993"/>
        </w:tabs>
        <w:spacing w:after="60" w:line="269" w:lineRule="exact"/>
        <w:ind w:left="709"/>
        <w:jc w:val="both"/>
        <w:rPr>
          <w:u w:val="single"/>
        </w:rPr>
      </w:pPr>
      <w:r w:rsidRPr="00312A3F">
        <w:rPr>
          <w:u w:val="single"/>
        </w:rPr>
        <w:lastRenderedPageBreak/>
        <w:t>Προσωρινός ανάδοχος αναδεικνύεται ο οικονομικός φορέας που έχει προσφέρει την χαμηλότερη τιμή στο πεδίο «Συνολικό Κόστος Οικονομικής Προσφοράς χωρίς ΦΠΑ»</w:t>
      </w:r>
    </w:p>
    <w:p w:rsidR="005B32C3" w:rsidRPr="00292C0D" w:rsidRDefault="005B32C3" w:rsidP="004231A7">
      <w:pPr>
        <w:tabs>
          <w:tab w:val="left" w:pos="993"/>
          <w:tab w:val="left" w:pos="2003"/>
        </w:tabs>
        <w:spacing w:after="0" w:line="240" w:lineRule="auto"/>
        <w:ind w:left="709"/>
        <w:rPr>
          <w:rFonts w:eastAsia="Times New Roman" w:cs="Calibri"/>
          <w:szCs w:val="24"/>
          <w:highlight w:val="yellow"/>
          <w:lang w:eastAsia="zh-CN"/>
        </w:rPr>
      </w:pPr>
    </w:p>
    <w:p w:rsidR="009D30F8" w:rsidRPr="007C7E81" w:rsidRDefault="005B32C3" w:rsidP="007C7E81">
      <w:pPr>
        <w:shd w:val="clear" w:color="auto" w:fill="FFFFFF"/>
        <w:tabs>
          <w:tab w:val="left" w:pos="284"/>
        </w:tabs>
        <w:overflowPunct w:val="0"/>
        <w:spacing w:after="120" w:line="240" w:lineRule="auto"/>
        <w:jc w:val="both"/>
        <w:textAlignment w:val="baseline"/>
        <w:rPr>
          <w:rFonts w:ascii="Calibri" w:eastAsia="Times New Roman" w:hAnsi="Calibri" w:cs="Times New Roman"/>
          <w:bCs/>
          <w:kern w:val="1"/>
          <w:lang w:eastAsia="el-GR"/>
        </w:rPr>
      </w:pPr>
      <w:r w:rsidRPr="007C7E81">
        <w:rPr>
          <w:rFonts w:ascii="Calibri" w:eastAsia="Times New Roman" w:hAnsi="Calibri" w:cs="Times New Roman"/>
          <w:bCs/>
          <w:kern w:val="1"/>
          <w:lang w:eastAsia="el-GR"/>
        </w:rPr>
        <w:t>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w:t>
      </w:r>
      <w:r w:rsidR="009D30F8" w:rsidRPr="007C7E81">
        <w:rPr>
          <w:rFonts w:ascii="Calibri" w:eastAsia="Times New Roman" w:hAnsi="Calibri" w:cs="Times New Roman"/>
          <w:bCs/>
          <w:kern w:val="1"/>
          <w:lang w:eastAsia="el-GR"/>
        </w:rPr>
        <w:t>ρθρο 102 παρ</w:t>
      </w:r>
      <w:r w:rsidR="00B03FB8">
        <w:rPr>
          <w:rFonts w:ascii="Calibri" w:eastAsia="Times New Roman" w:hAnsi="Calibri" w:cs="Times New Roman"/>
          <w:bCs/>
          <w:kern w:val="1"/>
          <w:lang w:eastAsia="el-GR"/>
        </w:rPr>
        <w:t>.</w:t>
      </w:r>
      <w:r w:rsidR="009D30F8" w:rsidRPr="007C7E81">
        <w:rPr>
          <w:rFonts w:ascii="Calibri" w:eastAsia="Times New Roman" w:hAnsi="Calibri" w:cs="Times New Roman"/>
          <w:bCs/>
          <w:kern w:val="1"/>
          <w:lang w:eastAsia="el-GR"/>
        </w:rPr>
        <w:t xml:space="preserve"> 4 του Ν.4412/2016.</w:t>
      </w:r>
    </w:p>
    <w:p w:rsidR="005B32C3" w:rsidRPr="00587D7B" w:rsidRDefault="005B32C3" w:rsidP="00C0249B">
      <w:pPr>
        <w:suppressAutoHyphens/>
        <w:spacing w:after="120" w:line="240" w:lineRule="auto"/>
        <w:jc w:val="both"/>
        <w:rPr>
          <w:rFonts w:eastAsia="Times New Roman" w:cs="Calibri"/>
          <w:szCs w:val="24"/>
          <w:lang w:eastAsia="zh-CN"/>
        </w:rPr>
      </w:pPr>
      <w:r w:rsidRPr="00587D7B">
        <w:rPr>
          <w:rFonts w:eastAsia="Times New Roman" w:cs="Calibri"/>
          <w:szCs w:val="24"/>
          <w:lang w:eastAsia="zh-CN"/>
        </w:rPr>
        <w:t>Ως απαράδεκτες θα απορρίπτονται προσφορές στις οποίες:</w:t>
      </w:r>
    </w:p>
    <w:p w:rsidR="005B32C3" w:rsidRPr="00587D7B" w:rsidRDefault="005B32C3" w:rsidP="00127E93">
      <w:pPr>
        <w:suppressAutoHyphens/>
        <w:spacing w:after="60" w:line="240" w:lineRule="auto"/>
        <w:jc w:val="both"/>
        <w:rPr>
          <w:rFonts w:eastAsia="Times New Roman" w:cs="Calibri"/>
          <w:szCs w:val="24"/>
          <w:lang w:eastAsia="zh-CN"/>
        </w:rPr>
      </w:pPr>
      <w:r w:rsidRPr="00587D7B">
        <w:rPr>
          <w:rFonts w:eastAsia="Times New Roman" w:cs="Calibri"/>
          <w:szCs w:val="24"/>
          <w:lang w:eastAsia="zh-CN"/>
        </w:rPr>
        <w:t xml:space="preserve">α) δεν δίνεται τιμή σε ΕΥΡΩ ή καθορίζεται σχέση ΕΥΡΩ προς ξένο νόμισμα, </w:t>
      </w:r>
    </w:p>
    <w:p w:rsidR="005B32C3" w:rsidRPr="00587D7B" w:rsidRDefault="005B32C3" w:rsidP="00127E93">
      <w:pPr>
        <w:suppressAutoHyphens/>
        <w:spacing w:after="60" w:line="240" w:lineRule="auto"/>
        <w:jc w:val="both"/>
        <w:rPr>
          <w:rFonts w:eastAsia="Times New Roman" w:cs="Calibri"/>
          <w:szCs w:val="24"/>
          <w:lang w:eastAsia="zh-CN"/>
        </w:rPr>
      </w:pPr>
      <w:r w:rsidRPr="00587D7B">
        <w:rPr>
          <w:rFonts w:eastAsia="Times New Roman" w:cs="Calibri"/>
          <w:szCs w:val="24"/>
          <w:lang w:eastAsia="zh-CN"/>
        </w:rPr>
        <w:t xml:space="preserve">β) δεν προκύπτει με σαφήνεια η προσφερόμενη τιμή, με την επιφύλαξη της παρ. 4 του άρθρου 102 του ν. 4412/2016 και </w:t>
      </w:r>
    </w:p>
    <w:p w:rsidR="005B32C3" w:rsidRPr="00587D7B" w:rsidRDefault="005B32C3" w:rsidP="00C0249B">
      <w:pPr>
        <w:suppressAutoHyphens/>
        <w:spacing w:after="120" w:line="240" w:lineRule="auto"/>
        <w:jc w:val="both"/>
        <w:rPr>
          <w:rFonts w:eastAsia="Times New Roman" w:cs="Calibri"/>
          <w:szCs w:val="24"/>
          <w:lang w:eastAsia="zh-CN"/>
        </w:rPr>
      </w:pPr>
      <w:r w:rsidRPr="00E6495A">
        <w:rPr>
          <w:rFonts w:eastAsia="Times New Roman" w:cs="Calibri"/>
          <w:szCs w:val="24"/>
          <w:lang w:eastAsia="zh-CN"/>
        </w:rPr>
        <w:t xml:space="preserve">γ) η τιμή υπερβαίνει τον προϋπολογισμό </w:t>
      </w:r>
      <w:r w:rsidRPr="00E6495A">
        <w:rPr>
          <w:rFonts w:eastAsia="Times New Roman" w:cs="Calibri"/>
          <w:szCs w:val="24"/>
          <w:vertAlign w:val="superscript"/>
          <w:lang w:eastAsia="zh-CN"/>
        </w:rPr>
        <w:t> </w:t>
      </w:r>
      <w:r w:rsidR="00E6495A" w:rsidRPr="00E6495A">
        <w:rPr>
          <w:rFonts w:eastAsia="Times New Roman" w:cs="Calibri"/>
          <w:szCs w:val="24"/>
          <w:lang w:eastAsia="zh-CN"/>
        </w:rPr>
        <w:t>της παρούσας διακήρυξης και επιπλέον υπερβαίνει τον επί μέρους προϋπολογισμό ανά υπηρεσία/παραδοτέο, όπως αναφέρονται στον πίνακα της παραγράφου 1.3</w:t>
      </w:r>
    </w:p>
    <w:p w:rsidR="005B32C3" w:rsidRPr="00C56E2F" w:rsidRDefault="005B32C3" w:rsidP="00C0249B">
      <w:pPr>
        <w:keepNext/>
        <w:suppressAutoHyphens/>
        <w:spacing w:before="240" w:after="60" w:line="240" w:lineRule="auto"/>
        <w:ind w:left="567" w:hanging="567"/>
        <w:jc w:val="both"/>
        <w:outlineLvl w:val="2"/>
        <w:rPr>
          <w:rFonts w:eastAsia="Times New Roman" w:cs="Times New Roman"/>
          <w:b/>
          <w:bCs/>
          <w:szCs w:val="26"/>
          <w:lang w:eastAsia="zh-CN"/>
        </w:rPr>
      </w:pPr>
      <w:bookmarkStart w:id="50" w:name="_Toc157688326"/>
      <w:r w:rsidRPr="00C56E2F">
        <w:rPr>
          <w:rFonts w:eastAsia="Times New Roman" w:cs="Times New Roman"/>
          <w:b/>
          <w:bCs/>
          <w:szCs w:val="26"/>
          <w:lang w:eastAsia="zh-CN"/>
        </w:rPr>
        <w:t>2.4.5</w:t>
      </w:r>
      <w:r w:rsidRPr="00C56E2F">
        <w:rPr>
          <w:rFonts w:eastAsia="Times New Roman" w:cs="Times New Roman"/>
          <w:b/>
          <w:bCs/>
          <w:szCs w:val="26"/>
          <w:lang w:eastAsia="zh-CN"/>
        </w:rPr>
        <w:tab/>
        <w:t>Χρόνος ισχύος των προσφορών</w:t>
      </w:r>
      <w:bookmarkEnd w:id="50"/>
      <w:r w:rsidRPr="00C56E2F">
        <w:rPr>
          <w:rFonts w:eastAsia="Times New Roman" w:cs="Times New Roman"/>
          <w:b/>
          <w:bCs/>
          <w:szCs w:val="26"/>
          <w:vertAlign w:val="superscript"/>
          <w:lang w:eastAsia="zh-CN"/>
        </w:rPr>
        <w:t xml:space="preserve">  </w:t>
      </w:r>
      <w:r w:rsidRPr="00C56E2F">
        <w:rPr>
          <w:rFonts w:eastAsia="Times New Roman" w:cs="Times New Roman"/>
          <w:b/>
          <w:bCs/>
          <w:szCs w:val="26"/>
          <w:lang w:eastAsia="zh-CN"/>
        </w:rPr>
        <w:t xml:space="preserve">  </w:t>
      </w:r>
    </w:p>
    <w:p w:rsidR="005B32C3" w:rsidRPr="00C56E2F" w:rsidRDefault="00C56E2F" w:rsidP="00C0249B">
      <w:pPr>
        <w:suppressAutoHyphens/>
        <w:spacing w:after="120" w:line="240" w:lineRule="auto"/>
        <w:jc w:val="both"/>
        <w:rPr>
          <w:rFonts w:eastAsia="Times New Roman" w:cs="Calibri"/>
          <w:szCs w:val="24"/>
          <w:lang w:eastAsia="zh-CN"/>
        </w:rPr>
      </w:pPr>
      <w:r w:rsidRPr="00C56E2F">
        <w:rPr>
          <w:rFonts w:eastAsia="Times New Roman" w:cs="Calibri"/>
          <w:szCs w:val="24"/>
          <w:lang w:eastAsia="el-GR"/>
        </w:rPr>
        <w:t xml:space="preserve">Οι </w:t>
      </w:r>
      <w:r w:rsidRPr="004E5128">
        <w:rPr>
          <w:rFonts w:eastAsia="Times New Roman" w:cs="Calibri"/>
          <w:szCs w:val="24"/>
          <w:lang w:eastAsia="el-GR"/>
        </w:rPr>
        <w:t>υποβαλλόμενες</w:t>
      </w:r>
      <w:r w:rsidR="005B32C3" w:rsidRPr="004E5128">
        <w:rPr>
          <w:rFonts w:eastAsia="Times New Roman" w:cs="Calibri"/>
          <w:szCs w:val="24"/>
          <w:lang w:eastAsia="el-GR"/>
        </w:rPr>
        <w:t xml:space="preserve"> προσφορές ισχύουν και δεσμεύουν τους οικονομικούς φορείς για διάστημα </w:t>
      </w:r>
      <w:r w:rsidR="009570CE" w:rsidRPr="004E5128">
        <w:rPr>
          <w:rFonts w:eastAsia="Times New Roman" w:cs="Calibri"/>
          <w:szCs w:val="24"/>
          <w:u w:val="single"/>
          <w:lang w:eastAsia="el-GR"/>
        </w:rPr>
        <w:t>εκατόν πενήντα</w:t>
      </w:r>
      <w:r w:rsidR="00DF7787" w:rsidRPr="004E5128">
        <w:rPr>
          <w:rFonts w:eastAsia="Times New Roman" w:cs="Calibri"/>
          <w:szCs w:val="24"/>
          <w:u w:val="single"/>
          <w:lang w:eastAsia="el-GR"/>
        </w:rPr>
        <w:t xml:space="preserve"> </w:t>
      </w:r>
      <w:r w:rsidR="005B32C3" w:rsidRPr="004E5128">
        <w:rPr>
          <w:rFonts w:eastAsia="Times New Roman" w:cs="Calibri"/>
          <w:szCs w:val="24"/>
          <w:u w:val="single"/>
          <w:lang w:eastAsia="el-GR"/>
        </w:rPr>
        <w:t xml:space="preserve"> (</w:t>
      </w:r>
      <w:r w:rsidR="00A775BF" w:rsidRPr="004E5128">
        <w:rPr>
          <w:rFonts w:eastAsia="Times New Roman" w:cs="Calibri"/>
          <w:szCs w:val="24"/>
          <w:u w:val="single"/>
          <w:lang w:eastAsia="el-GR"/>
        </w:rPr>
        <w:t>15</w:t>
      </w:r>
      <w:r w:rsidRPr="004E5128">
        <w:rPr>
          <w:rFonts w:eastAsia="Times New Roman" w:cs="Calibri"/>
          <w:szCs w:val="24"/>
          <w:u w:val="single"/>
          <w:lang w:eastAsia="el-GR"/>
        </w:rPr>
        <w:t>0</w:t>
      </w:r>
      <w:r w:rsidR="005B32C3" w:rsidRPr="004E5128">
        <w:rPr>
          <w:rFonts w:eastAsia="Times New Roman" w:cs="Calibri"/>
          <w:szCs w:val="24"/>
          <w:u w:val="single"/>
          <w:lang w:eastAsia="el-GR"/>
        </w:rPr>
        <w:t xml:space="preserve">) </w:t>
      </w:r>
      <w:r w:rsidR="00DF7787" w:rsidRPr="004E5128">
        <w:rPr>
          <w:rFonts w:eastAsia="Times New Roman" w:cs="Calibri"/>
          <w:szCs w:val="24"/>
          <w:u w:val="single"/>
          <w:lang w:eastAsia="el-GR"/>
        </w:rPr>
        <w:t>ημερών</w:t>
      </w:r>
      <w:r w:rsidR="005B32C3" w:rsidRPr="00C56E2F">
        <w:rPr>
          <w:rFonts w:eastAsia="Times New Roman" w:cs="Calibri"/>
          <w:szCs w:val="24"/>
          <w:lang w:eastAsia="el-GR"/>
        </w:rPr>
        <w:t xml:space="preserve"> από την επόμενη της </w:t>
      </w:r>
      <w:r w:rsidR="00A775BF">
        <w:t xml:space="preserve">καταληκτικής ημερομηνίας υποβολής προσφορών. </w:t>
      </w:r>
    </w:p>
    <w:p w:rsidR="005B32C3" w:rsidRDefault="005B32C3" w:rsidP="00C0249B">
      <w:pPr>
        <w:suppressAutoHyphens/>
        <w:spacing w:after="120" w:line="240" w:lineRule="auto"/>
        <w:jc w:val="both"/>
        <w:rPr>
          <w:rFonts w:eastAsia="Times New Roman" w:cs="Calibri"/>
          <w:szCs w:val="24"/>
          <w:lang w:eastAsia="el-GR"/>
        </w:rPr>
      </w:pPr>
      <w:r w:rsidRPr="00C56E2F">
        <w:rPr>
          <w:rFonts w:eastAsia="Times New Roman" w:cs="Calibri"/>
          <w:szCs w:val="24"/>
          <w:lang w:eastAsia="el-GR"/>
        </w:rPr>
        <w:t>Προσφορά η οποία ορίζει χρόνο ισχύος μικρότερο από τον ανωτέρω προβλεπόμενο απορρίπτεται.</w:t>
      </w:r>
    </w:p>
    <w:p w:rsidR="00A775BF" w:rsidRPr="00A775BF" w:rsidRDefault="00A775BF" w:rsidP="00A277FA">
      <w:pPr>
        <w:autoSpaceDE w:val="0"/>
        <w:autoSpaceDN w:val="0"/>
        <w:adjustRightInd w:val="0"/>
        <w:spacing w:after="120" w:line="240" w:lineRule="auto"/>
        <w:jc w:val="both"/>
        <w:rPr>
          <w:rFonts w:ascii="Calibri" w:hAnsi="Calibri" w:cs="Calibri"/>
          <w:color w:val="000000"/>
        </w:rPr>
      </w:pPr>
      <w:r w:rsidRPr="00A775BF">
        <w:rPr>
          <w:rFonts w:ascii="Calibri" w:hAnsi="Calibri" w:cs="Calibri"/>
          <w:color w:val="000000"/>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 </w:t>
      </w:r>
    </w:p>
    <w:p w:rsidR="00A775BF" w:rsidRPr="00A775BF" w:rsidRDefault="00A775BF" w:rsidP="00A277FA">
      <w:pPr>
        <w:autoSpaceDE w:val="0"/>
        <w:autoSpaceDN w:val="0"/>
        <w:adjustRightInd w:val="0"/>
        <w:spacing w:after="120" w:line="240" w:lineRule="auto"/>
        <w:jc w:val="both"/>
        <w:rPr>
          <w:rFonts w:ascii="Calibri" w:hAnsi="Calibri" w:cs="Calibri"/>
          <w:color w:val="000000"/>
        </w:rPr>
      </w:pPr>
      <w:r w:rsidRPr="00A775BF">
        <w:rPr>
          <w:rFonts w:ascii="Calibri" w:hAnsi="Calibri" w:cs="Calibri"/>
          <w:color w:val="000000"/>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w:t>
      </w:r>
    </w:p>
    <w:p w:rsidR="00A775BF" w:rsidRDefault="00A775BF" w:rsidP="003D1FE4">
      <w:pPr>
        <w:suppressAutoHyphens/>
        <w:spacing w:after="120" w:line="240" w:lineRule="auto"/>
        <w:jc w:val="both"/>
        <w:rPr>
          <w:rFonts w:eastAsia="Times New Roman" w:cs="Calibri"/>
          <w:szCs w:val="24"/>
          <w:lang w:eastAsia="el-GR"/>
        </w:rPr>
      </w:pPr>
      <w:r w:rsidRPr="00A775BF">
        <w:rPr>
          <w:rFonts w:ascii="Calibri" w:hAnsi="Calibri" w:cs="Calibri"/>
          <w:color w:val="000000"/>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5B32C3" w:rsidRPr="00F77F6E" w:rsidRDefault="005B32C3" w:rsidP="003D1FE4">
      <w:pPr>
        <w:keepNext/>
        <w:suppressAutoHyphens/>
        <w:spacing w:before="240" w:after="60" w:line="240" w:lineRule="auto"/>
        <w:jc w:val="both"/>
        <w:outlineLvl w:val="2"/>
        <w:rPr>
          <w:rFonts w:eastAsia="Times New Roman" w:cs="Times New Roman"/>
          <w:b/>
          <w:bCs/>
          <w:szCs w:val="26"/>
          <w:lang w:eastAsia="zh-CN"/>
        </w:rPr>
      </w:pPr>
      <w:bookmarkStart w:id="51" w:name="_Toc157688327"/>
      <w:r w:rsidRPr="00F77F6E">
        <w:rPr>
          <w:rFonts w:eastAsia="Times New Roman" w:cs="Times New Roman"/>
          <w:b/>
          <w:bCs/>
          <w:szCs w:val="26"/>
          <w:lang w:eastAsia="zh-CN"/>
        </w:rPr>
        <w:t>2.4.6</w:t>
      </w:r>
      <w:r w:rsidRPr="00F77F6E">
        <w:rPr>
          <w:rFonts w:eastAsia="Times New Roman" w:cs="Times New Roman"/>
          <w:b/>
          <w:bCs/>
          <w:szCs w:val="26"/>
          <w:lang w:eastAsia="zh-CN"/>
        </w:rPr>
        <w:tab/>
        <w:t>Λόγοι απόρριψης προσφορών</w:t>
      </w:r>
      <w:bookmarkEnd w:id="51"/>
      <w:r w:rsidRPr="00F77F6E">
        <w:rPr>
          <w:rFonts w:eastAsia="Times New Roman" w:cs="Times New Roman"/>
          <w:b/>
          <w:bCs/>
          <w:szCs w:val="26"/>
          <w:vertAlign w:val="superscript"/>
          <w:lang w:eastAsia="zh-CN"/>
        </w:rPr>
        <w:t xml:space="preserve">  </w:t>
      </w:r>
    </w:p>
    <w:p w:rsidR="005B32C3" w:rsidRDefault="005B32C3" w:rsidP="00C0249B">
      <w:pPr>
        <w:suppressAutoHyphens/>
        <w:spacing w:after="120" w:line="240" w:lineRule="auto"/>
        <w:jc w:val="both"/>
        <w:rPr>
          <w:rFonts w:eastAsia="Times New Roman" w:cs="Calibri"/>
          <w:szCs w:val="24"/>
          <w:lang w:eastAsia="zh-CN"/>
        </w:rPr>
      </w:pPr>
      <w:r w:rsidRPr="00F77F6E">
        <w:rPr>
          <w:rFonts w:eastAsia="Times New Roman" w:cs="Calibri"/>
          <w:szCs w:val="24"/>
          <w:lang w:val="en-US" w:eastAsia="zh-CN"/>
        </w:rPr>
        <w:t>H</w:t>
      </w:r>
      <w:r w:rsidRPr="00F77F6E">
        <w:rPr>
          <w:rFonts w:eastAsia="Times New Roman" w:cs="Calibri"/>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w:t>
      </w:r>
      <w:r>
        <w:rPr>
          <w:rFonts w:ascii="Calibri" w:hAnsi="Calibri" w:cs="Calibri"/>
          <w:color w:val="000000"/>
        </w:rPr>
        <w:t xml:space="preserve"> παρούσας διακήρυξης,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lastRenderedPageBreak/>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δ) η οποία είναι εναλλακτική προσφορά,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ε) η οποία υποβάλλεται από έναν προσφέροντα που έχει </w:t>
      </w:r>
      <w:r w:rsidRPr="003B7824">
        <w:rPr>
          <w:rFonts w:ascii="Calibri" w:hAnsi="Calibri" w:cs="Calibri"/>
          <w:color w:val="000000"/>
        </w:rPr>
        <w:t xml:space="preserve">υποβάλλει δύο ή περισσότερες προσφορές. Ο περιορισμός αυτός ισχύει, υπό τους όρους της παραγράφου 2.2.3.4 </w:t>
      </w:r>
      <w:proofErr w:type="spellStart"/>
      <w:r w:rsidRPr="003B7824">
        <w:rPr>
          <w:rFonts w:ascii="Calibri" w:hAnsi="Calibri" w:cs="Calibri"/>
          <w:color w:val="000000"/>
        </w:rPr>
        <w:t>περ.γ</w:t>
      </w:r>
      <w:proofErr w:type="spellEnd"/>
      <w:r w:rsidRPr="003B7824">
        <w:rPr>
          <w:rFonts w:ascii="Calibri" w:hAnsi="Calibri" w:cs="Calibri"/>
          <w:color w:val="000000"/>
        </w:rPr>
        <w:t xml:space="preserve"> της παρούσας ( </w:t>
      </w:r>
      <w:proofErr w:type="spellStart"/>
      <w:r w:rsidRPr="003B7824">
        <w:rPr>
          <w:rFonts w:ascii="Calibri" w:hAnsi="Calibri" w:cs="Calibri"/>
          <w:color w:val="000000"/>
        </w:rPr>
        <w:t>περ</w:t>
      </w:r>
      <w:proofErr w:type="spellEnd"/>
      <w:r w:rsidRPr="003B7824">
        <w:rPr>
          <w:rFonts w:ascii="Calibri" w:hAnsi="Calibri" w:cs="Calibri"/>
          <w:color w:val="000000"/>
        </w:rPr>
        <w:t xml:space="preserve">. </w:t>
      </w:r>
      <w:proofErr w:type="spellStart"/>
      <w:r w:rsidRPr="003B7824">
        <w:rPr>
          <w:rFonts w:ascii="Calibri" w:hAnsi="Calibri" w:cs="Calibri"/>
          <w:color w:val="000000"/>
        </w:rPr>
        <w:t>γ΄</w:t>
      </w:r>
      <w:proofErr w:type="spellEnd"/>
      <w:r w:rsidRPr="003B7824">
        <w:rPr>
          <w:rFonts w:ascii="Calibri" w:hAnsi="Calibri" w:cs="Calibri"/>
          <w:color w:val="000000"/>
        </w:rPr>
        <w:t xml:space="preserve"> της παρ. 4 του άρθρου 73 του ν. 4412/2016) και στην περίπτωση ενώσεων οικονομικών φορέων με κοινά μέλη, καθώς και στην περίπτωση οικονομικών φορέων που συμμετέχουν είτε</w:t>
      </w:r>
      <w:r w:rsidRPr="006522DF">
        <w:rPr>
          <w:rFonts w:ascii="Calibri" w:hAnsi="Calibri" w:cs="Calibri"/>
          <w:color w:val="000000"/>
        </w:rPr>
        <w:t xml:space="preserve"> αυτοτελώς είτε ως μέλη ενώσεων. </w:t>
      </w:r>
    </w:p>
    <w:p w:rsid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στ) η οποία είναι υπό αίρεση, </w:t>
      </w:r>
    </w:p>
    <w:p w:rsid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ζ) η οποία θέτει όρο αναπροσαρμογής,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θ) εφόσον διαπιστωθεί ότι είναι ασυνήθιστα χαμηλή διότι δε συμμορφώνεται με τις ισχύουσες υποχρεώσεις της παρ. 2 του άρθρου 18 του ν.4412/2016,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ι) η οποία παρουσιάζει αποκλίσεις ως προς τους όρους και τις τεχνικές προδιαγραφές της σύμβασης,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 </w:t>
      </w:r>
    </w:p>
    <w:p w:rsidR="006522DF" w:rsidRPr="006522DF" w:rsidRDefault="006522DF" w:rsidP="00A277FA">
      <w:pPr>
        <w:autoSpaceDE w:val="0"/>
        <w:autoSpaceDN w:val="0"/>
        <w:adjustRightInd w:val="0"/>
        <w:spacing w:after="120" w:line="240" w:lineRule="auto"/>
        <w:jc w:val="both"/>
        <w:rPr>
          <w:rFonts w:ascii="Calibri" w:hAnsi="Calibri" w:cs="Calibri"/>
          <w:color w:val="000000"/>
        </w:rPr>
      </w:pPr>
      <w:r w:rsidRPr="006522DF">
        <w:rPr>
          <w:rFonts w:ascii="Calibri" w:hAnsi="Calibri" w:cs="Calibri"/>
          <w:color w:val="000000"/>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6522DF">
        <w:rPr>
          <w:rFonts w:ascii="Calibri" w:hAnsi="Calibri" w:cs="Calibri"/>
          <w:color w:val="000000"/>
        </w:rPr>
        <w:t>επ</w:t>
      </w:r>
      <w:proofErr w:type="spellEnd"/>
      <w:r w:rsidRPr="006522DF">
        <w:rPr>
          <w:rFonts w:ascii="Calibri" w:hAnsi="Calibri" w:cs="Calibri"/>
          <w:color w:val="000000"/>
        </w:rPr>
        <w:t xml:space="preserve">., περί κριτηρίων επιλογής, </w:t>
      </w:r>
    </w:p>
    <w:p w:rsidR="006522DF" w:rsidRPr="006522DF" w:rsidRDefault="006522DF" w:rsidP="006522DF">
      <w:pPr>
        <w:autoSpaceDE w:val="0"/>
        <w:autoSpaceDN w:val="0"/>
        <w:adjustRightInd w:val="0"/>
        <w:spacing w:after="0" w:line="240" w:lineRule="auto"/>
        <w:jc w:val="both"/>
        <w:rPr>
          <w:rFonts w:ascii="Calibri" w:hAnsi="Calibri" w:cs="Calibri"/>
          <w:color w:val="000000"/>
        </w:rPr>
      </w:pPr>
      <w:r w:rsidRPr="006522DF">
        <w:rPr>
          <w:rFonts w:ascii="Calibri" w:hAnsi="Calibri" w:cs="Calibri"/>
          <w:color w:val="000000"/>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6522DF" w:rsidRPr="006522DF" w:rsidRDefault="006522DF" w:rsidP="006522DF">
      <w:pPr>
        <w:autoSpaceDE w:val="0"/>
        <w:autoSpaceDN w:val="0"/>
        <w:adjustRightInd w:val="0"/>
        <w:spacing w:after="0" w:line="240" w:lineRule="auto"/>
        <w:jc w:val="both"/>
        <w:rPr>
          <w:rFonts w:ascii="Calibri" w:hAnsi="Calibri" w:cs="Calibri"/>
          <w:color w:val="000000"/>
        </w:rPr>
      </w:pPr>
    </w:p>
    <w:p w:rsidR="006522DF" w:rsidRPr="006522DF" w:rsidRDefault="006522DF" w:rsidP="006522DF">
      <w:pPr>
        <w:autoSpaceDE w:val="0"/>
        <w:autoSpaceDN w:val="0"/>
        <w:adjustRightInd w:val="0"/>
        <w:spacing w:after="0" w:line="240" w:lineRule="auto"/>
        <w:jc w:val="both"/>
        <w:rPr>
          <w:rFonts w:ascii="Calibri" w:hAnsi="Calibri" w:cs="Calibri"/>
          <w:sz w:val="24"/>
          <w:szCs w:val="24"/>
        </w:rPr>
      </w:pPr>
    </w:p>
    <w:p w:rsidR="005B32C3" w:rsidRPr="00292C0D" w:rsidRDefault="005B32C3" w:rsidP="006522DF">
      <w:pPr>
        <w:suppressAutoHyphens/>
        <w:spacing w:after="120" w:line="240" w:lineRule="auto"/>
        <w:jc w:val="both"/>
        <w:rPr>
          <w:rFonts w:eastAsia="Times New Roman" w:cs="Calibri"/>
          <w:szCs w:val="24"/>
          <w:highlight w:val="yellow"/>
          <w:lang w:eastAsia="zh-CN"/>
        </w:rPr>
      </w:pPr>
    </w:p>
    <w:p w:rsidR="005B32C3" w:rsidRPr="00F77F6E" w:rsidRDefault="005B32C3" w:rsidP="00C0249B">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eastAsia="Times New Roman" w:cs="Calibri"/>
          <w:b/>
          <w:bCs/>
          <w:color w:val="333399"/>
          <w:sz w:val="28"/>
          <w:szCs w:val="32"/>
          <w:lang w:eastAsia="zh-CN"/>
        </w:rPr>
      </w:pPr>
      <w:bookmarkStart w:id="52" w:name="_Toc157688328"/>
      <w:r w:rsidRPr="00F77F6E">
        <w:rPr>
          <w:rFonts w:eastAsia="Times New Roman" w:cs="Calibri"/>
          <w:b/>
          <w:bCs/>
          <w:color w:val="333399"/>
          <w:sz w:val="28"/>
          <w:szCs w:val="32"/>
          <w:lang w:eastAsia="zh-CN"/>
        </w:rPr>
        <w:lastRenderedPageBreak/>
        <w:t>3.</w:t>
      </w:r>
      <w:r w:rsidRPr="00F77F6E">
        <w:rPr>
          <w:rFonts w:eastAsia="Times New Roman" w:cs="Calibri"/>
          <w:b/>
          <w:bCs/>
          <w:color w:val="333399"/>
          <w:sz w:val="28"/>
          <w:szCs w:val="32"/>
          <w:lang w:eastAsia="zh-CN"/>
        </w:rPr>
        <w:tab/>
        <w:t>ΔΙΕΝΕΡΓΕΙΑ ΔΙΑΔΙΚΑΣΙΑΣ - ΑΞΙΟΛΟΓΗΣΗ ΠΡΟΣΦΟΡΩΝ</w:t>
      </w:r>
      <w:bookmarkEnd w:id="52"/>
      <w:r w:rsidRPr="00F77F6E">
        <w:rPr>
          <w:rFonts w:eastAsia="Times New Roman" w:cs="Calibri"/>
          <w:b/>
          <w:bCs/>
          <w:color w:val="333399"/>
          <w:sz w:val="28"/>
          <w:szCs w:val="32"/>
          <w:lang w:eastAsia="zh-CN"/>
        </w:rPr>
        <w:t xml:space="preserve">  </w:t>
      </w:r>
    </w:p>
    <w:p w:rsidR="005B32C3" w:rsidRPr="00F77F6E" w:rsidRDefault="005B32C3" w:rsidP="00C0249B">
      <w:pPr>
        <w:keepNext/>
        <w:pBdr>
          <w:top w:val="none" w:sz="0" w:space="0" w:color="000000"/>
          <w:left w:val="none" w:sz="0" w:space="0" w:color="000000"/>
          <w:bottom w:val="single" w:sz="12" w:space="1" w:color="000080"/>
          <w:right w:val="none" w:sz="0" w:space="0" w:color="000000"/>
        </w:pBdr>
        <w:tabs>
          <w:tab w:val="left" w:pos="567"/>
        </w:tabs>
        <w:suppressAutoHyphens/>
        <w:spacing w:before="240" w:after="60" w:line="240" w:lineRule="auto"/>
        <w:ind w:left="567" w:hanging="567"/>
        <w:jc w:val="both"/>
        <w:textAlignment w:val="baseline"/>
        <w:outlineLvl w:val="1"/>
        <w:rPr>
          <w:rFonts w:eastAsia="Times New Roman" w:cs="Arial"/>
          <w:b/>
          <w:color w:val="002060"/>
          <w:sz w:val="24"/>
          <w:lang w:eastAsia="zh-CN"/>
        </w:rPr>
      </w:pPr>
      <w:bookmarkStart w:id="53" w:name="_Toc157688329"/>
      <w:r w:rsidRPr="00F77F6E">
        <w:rPr>
          <w:rFonts w:eastAsia="Times New Roman" w:cs="Arial"/>
          <w:b/>
          <w:color w:val="002060"/>
          <w:sz w:val="24"/>
          <w:lang w:eastAsia="zh-CN"/>
        </w:rPr>
        <w:t xml:space="preserve">3.1 </w:t>
      </w:r>
      <w:r w:rsidRPr="00F77F6E">
        <w:rPr>
          <w:rFonts w:eastAsia="Times New Roman" w:cs="Arial"/>
          <w:b/>
          <w:color w:val="002060"/>
          <w:sz w:val="24"/>
          <w:lang w:eastAsia="zh-CN"/>
        </w:rPr>
        <w:tab/>
        <w:t>Αποσφράγιση και αξιολόγηση προσφορών</w:t>
      </w:r>
      <w:bookmarkEnd w:id="53"/>
      <w:r w:rsidRPr="00F77F6E">
        <w:rPr>
          <w:rFonts w:eastAsia="Times New Roman" w:cs="Arial"/>
          <w:b/>
          <w:color w:val="002060"/>
          <w:sz w:val="24"/>
          <w:lang w:eastAsia="zh-CN"/>
        </w:rPr>
        <w:t xml:space="preserve"> </w:t>
      </w:r>
    </w:p>
    <w:p w:rsidR="00FA25C5" w:rsidRDefault="005B32C3" w:rsidP="009266E3">
      <w:pPr>
        <w:keepNext/>
        <w:suppressAutoHyphens/>
        <w:spacing w:before="240" w:after="60" w:line="240" w:lineRule="auto"/>
        <w:ind w:left="567" w:hanging="567"/>
        <w:jc w:val="both"/>
        <w:outlineLvl w:val="2"/>
        <w:rPr>
          <w:rFonts w:eastAsia="Times New Roman" w:cs="Arial"/>
          <w:b/>
          <w:bCs/>
          <w:kern w:val="1"/>
          <w:vertAlign w:val="superscript"/>
          <w:lang w:eastAsia="zh-CN"/>
        </w:rPr>
      </w:pPr>
      <w:bookmarkStart w:id="54" w:name="_Toc157688330"/>
      <w:r w:rsidRPr="00F77F6E">
        <w:rPr>
          <w:rFonts w:eastAsia="Times New Roman" w:cs="Arial"/>
          <w:b/>
          <w:bCs/>
          <w:kern w:val="1"/>
          <w:szCs w:val="26"/>
          <w:lang w:eastAsia="zh-CN"/>
        </w:rPr>
        <w:t>3.1.1</w:t>
      </w:r>
      <w:r w:rsidRPr="00F77F6E">
        <w:rPr>
          <w:rFonts w:eastAsia="Times New Roman" w:cs="Arial"/>
          <w:b/>
          <w:bCs/>
          <w:kern w:val="1"/>
          <w:szCs w:val="26"/>
          <w:lang w:eastAsia="zh-CN"/>
        </w:rPr>
        <w:tab/>
      </w:r>
      <w:r w:rsidR="00E95424">
        <w:rPr>
          <w:rFonts w:eastAsia="Times New Roman" w:cs="Arial"/>
          <w:b/>
          <w:bCs/>
          <w:kern w:val="1"/>
          <w:szCs w:val="26"/>
          <w:lang w:eastAsia="zh-CN"/>
        </w:rPr>
        <w:t xml:space="preserve">Ηλεκτρονική </w:t>
      </w:r>
      <w:r w:rsidRPr="00F77F6E">
        <w:rPr>
          <w:rFonts w:eastAsia="Times New Roman" w:cs="Arial"/>
          <w:b/>
          <w:bCs/>
          <w:kern w:val="1"/>
          <w:szCs w:val="26"/>
          <w:lang w:eastAsia="zh-CN"/>
        </w:rPr>
        <w:t>Αποσφράγιση προσφορών – Αξιολόγηση προσφορών</w:t>
      </w:r>
      <w:bookmarkEnd w:id="54"/>
      <w:r w:rsidRPr="00F77F6E">
        <w:rPr>
          <w:rFonts w:eastAsia="Times New Roman" w:cs="Arial"/>
          <w:b/>
          <w:bCs/>
          <w:kern w:val="1"/>
          <w:szCs w:val="26"/>
          <w:lang w:eastAsia="zh-CN"/>
        </w:rPr>
        <w:t xml:space="preserve"> </w:t>
      </w:r>
      <w:r w:rsidRPr="00F77F6E">
        <w:rPr>
          <w:rFonts w:eastAsia="Times New Roman" w:cs="Arial"/>
          <w:b/>
          <w:bCs/>
          <w:kern w:val="1"/>
          <w:vertAlign w:val="superscript"/>
          <w:lang w:eastAsia="zh-CN"/>
        </w:rPr>
        <w:t xml:space="preserve"> </w:t>
      </w:r>
    </w:p>
    <w:p w:rsidR="00FA25C5" w:rsidRDefault="005B32C3" w:rsidP="009266E3">
      <w:pPr>
        <w:spacing w:line="240" w:lineRule="auto"/>
        <w:jc w:val="both"/>
      </w:pPr>
      <w:r w:rsidRPr="00F77F6E">
        <w:rPr>
          <w:rFonts w:eastAsia="Times New Roman" w:cs="Arial"/>
          <w:b/>
          <w:bCs/>
          <w:kern w:val="1"/>
          <w:vertAlign w:val="superscript"/>
          <w:lang w:val="en-GB" w:eastAsia="zh-CN"/>
        </w:rPr>
        <w:t> </w:t>
      </w:r>
      <w:r w:rsidR="00FA25C5">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 </w:t>
      </w:r>
    </w:p>
    <w:p w:rsidR="00FA25C5" w:rsidRDefault="00FA25C5" w:rsidP="009266E3">
      <w:pPr>
        <w:spacing w:line="240" w:lineRule="auto"/>
        <w:jc w:val="both"/>
      </w:pPr>
      <w:r>
        <w:sym w:font="Symbol" w:char="F0B7"/>
      </w:r>
      <w:r>
        <w:t xml:space="preserve"> Ηλεκτρονική Αποσφράγιση του (</w:t>
      </w:r>
      <w:proofErr w:type="spellStart"/>
      <w:r w:rsidRPr="003B7824">
        <w:t>υπό)φακέλου</w:t>
      </w:r>
      <w:proofErr w:type="spellEnd"/>
      <w:r w:rsidRPr="003B7824">
        <w:t xml:space="preserve"> «Δικαιολογητικά Συμμετοχής-Τεχνική Προσφορά» και του (</w:t>
      </w:r>
      <w:proofErr w:type="spellStart"/>
      <w:r w:rsidRPr="003B7824">
        <w:t>υπό)φακέλου</w:t>
      </w:r>
      <w:proofErr w:type="spellEnd"/>
      <w:r w:rsidRPr="003B7824">
        <w:t xml:space="preserve"> «Οικονομική Προσφορά», την </w:t>
      </w:r>
      <w:r w:rsidR="0029071D" w:rsidRPr="003B7824">
        <w:rPr>
          <w:rFonts w:eastAsia="Times New Roman"/>
          <w:b/>
          <w:bCs/>
          <w:kern w:val="1"/>
          <w:szCs w:val="24"/>
          <w:lang w:eastAsia="zh-CN"/>
        </w:rPr>
        <w:t>Παρασκευή</w:t>
      </w:r>
      <w:r w:rsidR="00E14189" w:rsidRPr="003B7824">
        <w:rPr>
          <w:rFonts w:eastAsia="Times New Roman"/>
          <w:b/>
          <w:bCs/>
          <w:kern w:val="1"/>
          <w:szCs w:val="24"/>
          <w:lang w:eastAsia="zh-CN"/>
        </w:rPr>
        <w:t xml:space="preserve"> </w:t>
      </w:r>
      <w:r w:rsidR="003B7824" w:rsidRPr="003B7824">
        <w:rPr>
          <w:rFonts w:eastAsia="Times New Roman"/>
          <w:b/>
          <w:bCs/>
          <w:kern w:val="1"/>
          <w:szCs w:val="24"/>
          <w:lang w:eastAsia="zh-CN"/>
        </w:rPr>
        <w:t>16</w:t>
      </w:r>
      <w:r w:rsidR="00E14189" w:rsidRPr="003B7824">
        <w:rPr>
          <w:rFonts w:eastAsia="Times New Roman"/>
          <w:b/>
          <w:bCs/>
          <w:kern w:val="1"/>
          <w:szCs w:val="24"/>
          <w:lang w:eastAsia="zh-CN"/>
        </w:rPr>
        <w:t xml:space="preserve"> </w:t>
      </w:r>
      <w:r w:rsidR="00DD6B6B" w:rsidRPr="003B7824">
        <w:rPr>
          <w:rFonts w:eastAsia="Times New Roman"/>
          <w:b/>
          <w:bCs/>
          <w:kern w:val="1"/>
          <w:szCs w:val="24"/>
          <w:lang w:eastAsia="zh-CN"/>
        </w:rPr>
        <w:t>Φεβρουαρίου</w:t>
      </w:r>
      <w:r w:rsidRPr="003B7824">
        <w:rPr>
          <w:rFonts w:eastAsia="Times New Roman"/>
          <w:b/>
          <w:bCs/>
          <w:kern w:val="1"/>
          <w:szCs w:val="24"/>
          <w:lang w:eastAsia="zh-CN"/>
        </w:rPr>
        <w:t xml:space="preserve"> 202</w:t>
      </w:r>
      <w:r w:rsidR="00A87FB5" w:rsidRPr="003B7824">
        <w:rPr>
          <w:rFonts w:eastAsia="Times New Roman"/>
          <w:b/>
          <w:bCs/>
          <w:kern w:val="1"/>
          <w:szCs w:val="24"/>
          <w:lang w:eastAsia="zh-CN"/>
        </w:rPr>
        <w:t>4</w:t>
      </w:r>
      <w:r w:rsidRPr="003B7824">
        <w:rPr>
          <w:rFonts w:eastAsia="Times New Roman"/>
          <w:b/>
          <w:bCs/>
          <w:kern w:val="1"/>
          <w:szCs w:val="24"/>
          <w:lang w:eastAsia="zh-CN"/>
        </w:rPr>
        <w:t xml:space="preserve">, </w:t>
      </w:r>
      <w:r w:rsidRPr="003B7824">
        <w:rPr>
          <w:rFonts w:eastAsia="Times New Roman"/>
          <w:kern w:val="1"/>
          <w:szCs w:val="24"/>
          <w:lang w:eastAsia="zh-CN"/>
        </w:rPr>
        <w:t>και ώρα</w:t>
      </w:r>
      <w:r w:rsidRPr="003B7824">
        <w:rPr>
          <w:rFonts w:eastAsia="Times New Roman"/>
          <w:b/>
          <w:bCs/>
          <w:kern w:val="1"/>
          <w:szCs w:val="24"/>
          <w:lang w:eastAsia="zh-CN"/>
        </w:rPr>
        <w:t xml:space="preserve"> 1</w:t>
      </w:r>
      <w:r w:rsidR="00DD6B6B" w:rsidRPr="003B7824">
        <w:rPr>
          <w:rFonts w:eastAsia="Times New Roman"/>
          <w:b/>
          <w:bCs/>
          <w:kern w:val="1"/>
          <w:szCs w:val="24"/>
          <w:lang w:eastAsia="zh-CN"/>
        </w:rPr>
        <w:t>4</w:t>
      </w:r>
      <w:r w:rsidRPr="003B7824">
        <w:rPr>
          <w:rFonts w:eastAsia="Times New Roman"/>
          <w:b/>
          <w:bCs/>
          <w:kern w:val="1"/>
          <w:szCs w:val="24"/>
          <w:lang w:eastAsia="zh-CN"/>
        </w:rPr>
        <w:t>:</w:t>
      </w:r>
      <w:r w:rsidR="004B4625" w:rsidRPr="003B7824">
        <w:rPr>
          <w:rFonts w:eastAsia="Times New Roman"/>
          <w:b/>
          <w:bCs/>
          <w:kern w:val="1"/>
          <w:szCs w:val="24"/>
          <w:lang w:eastAsia="zh-CN"/>
        </w:rPr>
        <w:t>30</w:t>
      </w:r>
      <w:r w:rsidRPr="003B7824">
        <w:t>. Στο στάδιο αυτό τα στοιχεία των προσφορών που αποσφραγίζονται είναι προσβάσιμα μόνο στα μέλη της Επιτροπής Διαγωνισμού και την Αναθέτουσα</w:t>
      </w:r>
      <w:r>
        <w:t xml:space="preserve"> Αρχή. </w:t>
      </w:r>
    </w:p>
    <w:p w:rsidR="00E50972" w:rsidRPr="00E50972" w:rsidRDefault="00E50972" w:rsidP="00E50972">
      <w:pPr>
        <w:keepNext/>
        <w:suppressAutoHyphens/>
        <w:spacing w:before="240" w:after="60" w:line="240" w:lineRule="auto"/>
        <w:ind w:left="567" w:hanging="567"/>
        <w:jc w:val="both"/>
        <w:outlineLvl w:val="2"/>
        <w:rPr>
          <w:rFonts w:eastAsia="Times New Roman" w:cs="Arial"/>
          <w:b/>
          <w:bCs/>
          <w:kern w:val="1"/>
          <w:szCs w:val="26"/>
          <w:lang w:eastAsia="zh-CN"/>
        </w:rPr>
      </w:pPr>
      <w:bookmarkStart w:id="55" w:name="_Toc157688331"/>
      <w:r w:rsidRPr="00E50972">
        <w:rPr>
          <w:rFonts w:eastAsia="Times New Roman" w:cs="Arial"/>
          <w:b/>
          <w:bCs/>
          <w:kern w:val="1"/>
          <w:szCs w:val="26"/>
          <w:lang w:eastAsia="zh-CN"/>
        </w:rPr>
        <w:t>3.1.2</w:t>
      </w:r>
      <w:r w:rsidRPr="00E50972">
        <w:rPr>
          <w:rFonts w:eastAsia="Times New Roman" w:cs="Arial"/>
          <w:b/>
          <w:bCs/>
          <w:kern w:val="1"/>
          <w:szCs w:val="26"/>
          <w:lang w:eastAsia="zh-CN"/>
        </w:rPr>
        <w:tab/>
        <w:t>Αξιολόγηση προσφορών</w:t>
      </w:r>
      <w:bookmarkEnd w:id="55"/>
    </w:p>
    <w:p w:rsidR="006B597C" w:rsidRDefault="00E50972" w:rsidP="009266E3">
      <w:pPr>
        <w:spacing w:line="240" w:lineRule="auto"/>
        <w:jc w:val="both"/>
      </w:pPr>
      <w:r w:rsidRPr="0000185E">
        <w:rPr>
          <w:b/>
        </w:rPr>
        <w:t>3.1.2.1</w:t>
      </w:r>
      <w:r>
        <w:t xml:space="preserve"> </w:t>
      </w:r>
      <w:r w:rsidR="00FA25C5">
        <w:t>Μετά την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4B62BD" w:rsidRDefault="00FA25C5" w:rsidP="009266E3">
      <w:pPr>
        <w:spacing w:line="240" w:lineRule="auto"/>
        <w:jc w:val="both"/>
      </w:pPr>
      <w: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6B597C">
        <w:rPr>
          <w:b/>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t xml:space="preserve">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t>εξακριβώσιμος</w:t>
      </w:r>
      <w:proofErr w:type="spellEnd"/>
      <w:r>
        <w:t xml:space="preserve"> ο προγενέστερος χαρακτήρας σε σχέση με το πέρας της καταληκτικής προθεσμίας παραλαβής προσφορών. Τα ανωτέρω ισχύουν </w:t>
      </w:r>
      <w:proofErr w:type="spellStart"/>
      <w:r>
        <w:t>κατ΄</w:t>
      </w:r>
      <w:proofErr w:type="spellEnd"/>
      <w:r>
        <w:t xml:space="preserve"> </w:t>
      </w:r>
      <w:proofErr w:type="spellStart"/>
      <w:r>
        <w:t>αναλογίαν</w:t>
      </w:r>
      <w:proofErr w:type="spellEnd"/>
      <w:r>
        <w:t xml:space="preserve"> και για τυχόν ελλείπουσες δηλώσεις, υπό την προϋπόθεση ότι βεβαιώνουν γεγονότα αντικειμενικώς </w:t>
      </w:r>
      <w:proofErr w:type="spellStart"/>
      <w:r>
        <w:t>εξακριβώσιμα</w:t>
      </w:r>
      <w:proofErr w:type="spellEnd"/>
      <w:r>
        <w:t xml:space="preserve">. </w:t>
      </w:r>
    </w:p>
    <w:p w:rsidR="004B62BD" w:rsidRDefault="00FA25C5" w:rsidP="000730D5">
      <w:pPr>
        <w:spacing w:after="120" w:line="240" w:lineRule="auto"/>
        <w:jc w:val="both"/>
      </w:pPr>
      <w:r>
        <w:t xml:space="preserve">Ειδικότερα : </w:t>
      </w:r>
    </w:p>
    <w:p w:rsidR="006B597C" w:rsidRDefault="00FA25C5" w:rsidP="0000185E">
      <w:pPr>
        <w:spacing w:after="120" w:line="240" w:lineRule="auto"/>
        <w:jc w:val="both"/>
      </w:pPr>
      <w: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4B62BD" w:rsidRDefault="00FA25C5" w:rsidP="0000185E">
      <w:pPr>
        <w:spacing w:after="120" w:line="240" w:lineRule="auto"/>
        <w:jc w:val="both"/>
      </w:pPr>
      <w: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w:t>
      </w:r>
      <w:r w:rsidR="006B597C">
        <w:t xml:space="preserve"> </w:t>
      </w:r>
      <w:r>
        <w:t xml:space="preserve">ανάθεσης σύμβασης και κοινοποιείται σε όλους τους προσφέροντες, μέσω της λειτουργικότητας της «Επικοινωνίας» του ηλεκτρονικού διαγωνισμού στο ΕΣΗΔΗΣ. </w:t>
      </w:r>
    </w:p>
    <w:p w:rsidR="004B62BD" w:rsidRDefault="00FA25C5" w:rsidP="0000185E">
      <w:pPr>
        <w:spacing w:after="120" w:line="240" w:lineRule="auto"/>
        <w:jc w:val="both"/>
      </w:pPr>
      <w:r>
        <w:t>Κ</w:t>
      </w:r>
      <w:r w:rsidR="00C56CCA">
        <w:t xml:space="preserve">ατά της εν λόγω απόφασης χωρεί </w:t>
      </w:r>
      <w:r>
        <w:t xml:space="preserve">προδικαστική προσφυγή, σύμφωνα με τα οριζόμενα στην παράγραφο 3.4 της παρούσας. </w:t>
      </w:r>
    </w:p>
    <w:p w:rsidR="004B62BD" w:rsidRDefault="00FA25C5" w:rsidP="0000185E">
      <w:pPr>
        <w:spacing w:after="120" w:line="240" w:lineRule="auto"/>
        <w:jc w:val="both"/>
      </w:pPr>
      <w:r>
        <w:t xml:space="preserve">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 </w:t>
      </w:r>
    </w:p>
    <w:p w:rsidR="004B62BD" w:rsidRDefault="00FA25C5" w:rsidP="0000185E">
      <w:pPr>
        <w:spacing w:after="120" w:line="240" w:lineRule="auto"/>
        <w:jc w:val="both"/>
      </w:pPr>
      <w: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w:t>
      </w:r>
      <w:r>
        <w:lastRenderedPageBreak/>
        <w:t xml:space="preserve">πρακτικό των προσφερόντων, των αποτελεσμάτων του ελέγχου και της αξιολόγησης των δικαιολογητικών συμμετοχής και των τεχνικών προσφορών. </w:t>
      </w:r>
    </w:p>
    <w:p w:rsidR="004B62BD" w:rsidRDefault="00FA25C5" w:rsidP="0000185E">
      <w:pPr>
        <w:spacing w:after="120" w:line="240" w:lineRule="auto"/>
        <w:jc w:val="both"/>
      </w:pPr>
      <w: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4B62BD" w:rsidRDefault="00FA25C5" w:rsidP="0000185E">
      <w:pPr>
        <w:spacing w:after="120" w:line="240" w:lineRule="auto"/>
        <w:jc w:val="both"/>
      </w:pPr>
      <w: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w:t>
      </w:r>
      <w:r w:rsidRPr="006B597C">
        <w:rPr>
          <w:b/>
        </w:rPr>
        <w:t xml:space="preserve">, κατά ανώτατο όριο είκοσι (20) ημερών από την κοινοποίηση της σχετικής πρόσκλησης. </w:t>
      </w:r>
      <w:r>
        <w:t xml:space="preserve">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844C04" w:rsidRDefault="00FA25C5" w:rsidP="0000185E">
      <w:pPr>
        <w:spacing w:after="120" w:line="240" w:lineRule="auto"/>
        <w:jc w:val="both"/>
      </w:pPr>
      <w: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4B62BD" w:rsidRDefault="00FA25C5" w:rsidP="0000185E">
      <w:pPr>
        <w:spacing w:after="120" w:line="240" w:lineRule="auto"/>
        <w:jc w:val="both"/>
      </w:pPr>
      <w:r>
        <w:t xml:space="preserve"> 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w:t>
      </w:r>
    </w:p>
    <w:p w:rsidR="005B32C3" w:rsidRPr="00F77F6E" w:rsidRDefault="00FA25C5" w:rsidP="0000185E">
      <w:pPr>
        <w:spacing w:after="120" w:line="240" w:lineRule="auto"/>
        <w:jc w:val="both"/>
        <w:rPr>
          <w:rFonts w:eastAsia="Times New Roman" w:cs="Times New Roman"/>
          <w:b/>
          <w:bCs/>
          <w:kern w:val="1"/>
          <w:szCs w:val="26"/>
          <w:lang w:eastAsia="zh-CN"/>
        </w:rPr>
      </w:pPr>
      <w: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w:t>
      </w:r>
      <w:r w:rsidR="00E95424">
        <w:t>Κατά της ανωτέρω απόφασης χωρεί</w:t>
      </w:r>
      <w:r>
        <w:t xml:space="preserve"> προδικαστική προσφυγή ενώπιον της ΑΕΠΠ σύμφωνα με όσα προβλέπονται στην παράγραφο 3.4 της παρούσας.</w:t>
      </w:r>
    </w:p>
    <w:p w:rsidR="005B32C3" w:rsidRPr="00BC0280" w:rsidRDefault="005B32C3" w:rsidP="00130E61">
      <w:pPr>
        <w:keepNext/>
        <w:pBdr>
          <w:top w:val="none" w:sz="0" w:space="0" w:color="000000"/>
          <w:left w:val="none" w:sz="0" w:space="0" w:color="000000"/>
          <w:bottom w:val="single" w:sz="12" w:space="1" w:color="000080"/>
          <w:right w:val="none" w:sz="0" w:space="0" w:color="000000"/>
        </w:pBdr>
        <w:tabs>
          <w:tab w:val="left" w:pos="0"/>
        </w:tabs>
        <w:suppressAutoHyphens/>
        <w:spacing w:before="360" w:after="80" w:line="240" w:lineRule="auto"/>
        <w:jc w:val="both"/>
        <w:outlineLvl w:val="1"/>
        <w:rPr>
          <w:rFonts w:eastAsia="Times New Roman" w:cs="Arial"/>
          <w:b/>
          <w:color w:val="002060"/>
          <w:sz w:val="24"/>
          <w:lang w:eastAsia="zh-CN"/>
        </w:rPr>
      </w:pPr>
      <w:bookmarkStart w:id="56" w:name="_Toc157688332"/>
      <w:r w:rsidRPr="00BC0280">
        <w:rPr>
          <w:rFonts w:eastAsia="Times New Roman" w:cs="Arial"/>
          <w:b/>
          <w:color w:val="002060"/>
          <w:sz w:val="24"/>
          <w:lang w:eastAsia="zh-CN"/>
        </w:rPr>
        <w:t>3.2</w:t>
      </w:r>
      <w:r w:rsidRPr="00BC0280">
        <w:rPr>
          <w:rFonts w:eastAsia="Times New Roman" w:cs="Arial"/>
          <w:b/>
          <w:color w:val="002060"/>
          <w:sz w:val="24"/>
          <w:lang w:eastAsia="zh-CN"/>
        </w:rPr>
        <w:tab/>
        <w:t>Πρόσκληση υποβολής δικαιολογητικών προσωρινού αναδόχου</w:t>
      </w:r>
      <w:r w:rsidRPr="009372C2">
        <w:rPr>
          <w:rFonts w:eastAsia="Times New Roman" w:cs="Arial"/>
          <w:b/>
          <w:color w:val="002060"/>
          <w:sz w:val="24"/>
          <w:lang w:eastAsia="zh-CN"/>
        </w:rPr>
        <w:t xml:space="preserve"> </w:t>
      </w:r>
      <w:r w:rsidRPr="00BC0280">
        <w:rPr>
          <w:rFonts w:eastAsia="Times New Roman" w:cs="Arial"/>
          <w:b/>
          <w:color w:val="002060"/>
          <w:sz w:val="24"/>
          <w:lang w:eastAsia="zh-CN"/>
        </w:rPr>
        <w:t>- Δικαιολογητικά προσωρινού αναδόχου</w:t>
      </w:r>
      <w:bookmarkEnd w:id="56"/>
    </w:p>
    <w:p w:rsidR="007E1BE5" w:rsidRDefault="007E1BE5" w:rsidP="009266E3">
      <w:pPr>
        <w:suppressAutoHyphens/>
        <w:spacing w:after="120" w:line="240" w:lineRule="auto"/>
        <w:jc w:val="both"/>
      </w:pPr>
      <w: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w:t>
      </w:r>
      <w:r w:rsidR="00517E31">
        <w:t>της παραγράφου 2.2.4</w:t>
      </w:r>
      <w:r>
        <w:t xml:space="preserve"> αυτής. </w:t>
      </w:r>
    </w:p>
    <w:p w:rsidR="007E1BE5" w:rsidRDefault="007E1BE5" w:rsidP="009266E3">
      <w:pPr>
        <w:suppressAutoHyphens/>
        <w:spacing w:after="120" w:line="240" w:lineRule="auto"/>
        <w:jc w:val="both"/>
      </w:pPr>
      <w: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t>μορφότυπο</w:t>
      </w:r>
      <w:proofErr w:type="spellEnd"/>
      <w:r>
        <w:t xml:space="preserve"> PDF, σύμφωνα με τα ειδικώς οριζόμενα στην παράγραφο 2.4.2.5 της παρούσας. </w:t>
      </w:r>
    </w:p>
    <w:p w:rsidR="007E1BE5" w:rsidRDefault="007E1BE5" w:rsidP="009266E3">
      <w:pPr>
        <w:suppressAutoHyphens/>
        <w:spacing w:after="120" w:line="240" w:lineRule="auto"/>
        <w:jc w:val="both"/>
      </w:pPr>
      <w: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w:t>
      </w:r>
      <w:r>
        <w:lastRenderedPageBreak/>
        <w:t xml:space="preserve">προσκομισθούν σε έντυπη μορφή (ως πρωτότυπα ή ακριβή αντίγραφα), σύμφωνα με τα προβλεπόμενα στις διατάξεις της ως άνω παραγράφου 2.4.2.5. </w:t>
      </w:r>
    </w:p>
    <w:p w:rsidR="007E1BE5" w:rsidRDefault="007E1BE5" w:rsidP="009266E3">
      <w:pPr>
        <w:suppressAutoHyphens/>
        <w:spacing w:after="120" w:line="240" w:lineRule="auto"/>
        <w:jc w:val="both"/>
      </w:pPr>
      <w:r>
        <w:t xml:space="preserve">Αν δεν προσκομισθούν τα παραπάνω δικαιολογητικά ή υπάρχουν ελλείψεις σε αυτά που </w:t>
      </w:r>
      <w:proofErr w:type="spellStart"/>
      <w:r>
        <w:t>υπoβλήθηκαν</w:t>
      </w:r>
      <w:proofErr w:type="spellEnd"/>
      <w: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 </w:t>
      </w:r>
    </w:p>
    <w:p w:rsidR="007E1BE5" w:rsidRDefault="007E1BE5" w:rsidP="009266E3">
      <w:pPr>
        <w:suppressAutoHyphens/>
        <w:spacing w:after="120" w:line="240" w:lineRule="auto"/>
        <w:jc w:val="both"/>
      </w:pPr>
      <w: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t>κατ΄</w:t>
      </w:r>
      <w:proofErr w:type="spellEnd"/>
      <w:r>
        <w:t xml:space="preserve"> εφαρμογή της διάταξης του πρώτου εδαφίου της παρ. 5 του άρθρου 79 του ν. 4412/2016, τηρουμένων των αρχών της ίσης μεταχείρισης και της διαφάνειας. </w:t>
      </w:r>
    </w:p>
    <w:p w:rsidR="007E1BE5" w:rsidRDefault="007E1BE5" w:rsidP="009266E3">
      <w:pPr>
        <w:suppressAutoHyphens/>
        <w:spacing w:after="120" w:line="240" w:lineRule="auto"/>
        <w:jc w:val="both"/>
      </w:pPr>
      <w: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 </w:t>
      </w:r>
    </w:p>
    <w:p w:rsidR="007E1BE5" w:rsidRPr="007E1BE5" w:rsidRDefault="006C771D" w:rsidP="009266E3">
      <w:pPr>
        <w:spacing w:after="120" w:line="240" w:lineRule="auto"/>
        <w:jc w:val="both"/>
      </w:pPr>
      <w:proofErr w:type="spellStart"/>
      <w:r>
        <w:rPr>
          <w:lang w:val="en-US"/>
        </w:rPr>
        <w:t>i</w:t>
      </w:r>
      <w:proofErr w:type="spellEnd"/>
      <w:r w:rsidRPr="006C771D">
        <w:t xml:space="preserve">) </w:t>
      </w:r>
      <w:r w:rsidR="007E1BE5" w:rsidRPr="007E1BE5">
        <w:t xml:space="preserve">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7E1BE5" w:rsidRDefault="007E1BE5" w:rsidP="009266E3">
      <w:pPr>
        <w:spacing w:after="120" w:line="240" w:lineRule="auto"/>
        <w:jc w:val="both"/>
      </w:pPr>
      <w:r>
        <w:t>ii</w:t>
      </w:r>
      <w:r w:rsidRPr="007E1BE5">
        <w:t>) δεν υποβληθούν στο προκαθορισμένο χρονικό διάστημα τα απαιτούμενα πρωτότυπα ή αντίγραφα των παραπάνω δικαιολογητικών, ή</w:t>
      </w:r>
    </w:p>
    <w:p w:rsidR="007E1BE5" w:rsidRPr="004E5128" w:rsidRDefault="007E1BE5" w:rsidP="009266E3">
      <w:pPr>
        <w:spacing w:after="120" w:line="240" w:lineRule="auto"/>
        <w:jc w:val="both"/>
      </w:pPr>
      <w:r w:rsidRPr="007E1BE5">
        <w:t xml:space="preserve"> </w:t>
      </w:r>
      <w:r>
        <w:t>iii</w:t>
      </w:r>
      <w:r w:rsidRPr="007E1BE5">
        <w:t xml:space="preserve">) από τα δικαιολογητικά που προσκομίσθηκαν νομίμως και εμπροθέσμως, δεν αποδεικνύεται η μη </w:t>
      </w:r>
      <w:r w:rsidRPr="004E5128">
        <w:t>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w:t>
      </w:r>
    </w:p>
    <w:p w:rsidR="007E1BE5" w:rsidRDefault="007E1BE5" w:rsidP="009266E3">
      <w:pPr>
        <w:spacing w:after="120" w:line="240" w:lineRule="auto"/>
        <w:jc w:val="both"/>
      </w:pPr>
      <w:r w:rsidRPr="004E5128">
        <w:t xml:space="preserve"> Σε περίπτωση</w:t>
      </w:r>
      <w:r w:rsidRPr="007E1BE5">
        <w:t xml:space="preserve">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7E1BE5">
        <w:t>οψιγενείς</w:t>
      </w:r>
      <w:proofErr w:type="spellEnd"/>
      <w:r w:rsidRPr="007E1BE5">
        <w:t xml:space="preserve"> μεταβολές), δεν καταπίπτει υπέρ της Αναθέτουσας Αρχής η εγγύηση συμμετοχής του.</w:t>
      </w:r>
    </w:p>
    <w:p w:rsidR="007E1BE5" w:rsidRDefault="007E1BE5" w:rsidP="009266E3">
      <w:pPr>
        <w:spacing w:after="120" w:line="240" w:lineRule="auto"/>
        <w:jc w:val="both"/>
      </w:pPr>
      <w:r w:rsidRPr="007E1BE5">
        <w:t xml:space="preserve"> </w:t>
      </w:r>
      <w: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7E1BE5" w:rsidRDefault="007E1BE5" w:rsidP="009266E3">
      <w:pPr>
        <w:spacing w:after="120" w:line="240" w:lineRule="auto"/>
        <w:jc w:val="both"/>
      </w:pPr>
      <w: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B811EF" w:rsidRPr="00B811EF" w:rsidRDefault="007E1BE5" w:rsidP="00B811EF">
      <w:pPr>
        <w:keepNext/>
        <w:pBdr>
          <w:top w:val="none" w:sz="0" w:space="0" w:color="000000"/>
          <w:left w:val="none" w:sz="0" w:space="0" w:color="000000"/>
          <w:bottom w:val="single" w:sz="12" w:space="1" w:color="000080"/>
          <w:right w:val="none" w:sz="0" w:space="0" w:color="000000"/>
        </w:pBdr>
        <w:tabs>
          <w:tab w:val="left" w:pos="0"/>
        </w:tabs>
        <w:suppressAutoHyphens/>
        <w:spacing w:before="360" w:after="80" w:line="240" w:lineRule="auto"/>
        <w:jc w:val="both"/>
        <w:outlineLvl w:val="1"/>
        <w:rPr>
          <w:rFonts w:eastAsia="Times New Roman" w:cs="Arial"/>
          <w:b/>
          <w:color w:val="002060"/>
          <w:sz w:val="24"/>
          <w:lang w:eastAsia="zh-CN"/>
        </w:rPr>
      </w:pPr>
      <w:bookmarkStart w:id="57" w:name="_Toc157688333"/>
      <w:r w:rsidRPr="00B811EF">
        <w:rPr>
          <w:rFonts w:eastAsia="Times New Roman" w:cs="Arial"/>
          <w:b/>
          <w:color w:val="002060"/>
          <w:sz w:val="24"/>
          <w:lang w:eastAsia="zh-CN"/>
        </w:rPr>
        <w:t>3.3 Κατακύρωση - σύναψη σύμβασης</w:t>
      </w:r>
      <w:bookmarkEnd w:id="57"/>
      <w:r w:rsidRPr="00B811EF">
        <w:rPr>
          <w:rFonts w:eastAsia="Times New Roman" w:cs="Arial"/>
          <w:b/>
          <w:color w:val="002060"/>
          <w:sz w:val="24"/>
          <w:lang w:eastAsia="zh-CN"/>
        </w:rPr>
        <w:t xml:space="preserve"> </w:t>
      </w:r>
    </w:p>
    <w:p w:rsidR="00517E31" w:rsidRDefault="007E1BE5" w:rsidP="006C771D">
      <w:pPr>
        <w:spacing w:after="120" w:line="240" w:lineRule="auto"/>
        <w:jc w:val="both"/>
      </w:pPr>
      <w:r w:rsidRPr="005600C4">
        <w:rPr>
          <w:b/>
        </w:rPr>
        <w:t>3.3.1.</w:t>
      </w:r>
      <w:r>
        <w:t xml:space="preserve"> 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w:t>
      </w:r>
      <w:r>
        <w:lastRenderedPageBreak/>
        <w:t xml:space="preserve">έγκρισης των πρακτικών των </w:t>
      </w:r>
      <w:proofErr w:type="spellStart"/>
      <w:r>
        <w:t>περ</w:t>
      </w:r>
      <w:proofErr w:type="spellEnd"/>
      <w:r>
        <w:t>. α &amp; β της παρ. 2 του άρθρου 100 του ν. 4412/2016 (περί αξιολόγησης των δικαιολογητικών συμμετοχής, της τεχνικής και της οικονομικής προσφοράς).</w:t>
      </w:r>
    </w:p>
    <w:p w:rsidR="00E95424" w:rsidRDefault="007E1BE5" w:rsidP="006C771D">
      <w:pPr>
        <w:spacing w:after="120" w:line="240" w:lineRule="auto"/>
        <w:jc w:val="both"/>
      </w:pPr>
      <w:r>
        <w:t xml:space="preserve"> 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p>
    <w:p w:rsidR="00517E31" w:rsidRDefault="007E1BE5" w:rsidP="006C771D">
      <w:pPr>
        <w:spacing w:after="120" w:line="240" w:lineRule="auto"/>
        <w:jc w:val="both"/>
      </w:pPr>
      <w:r>
        <w:t xml:space="preserve">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517E31">
        <w:t>ΕΑΔΗΣΥ</w:t>
      </w:r>
      <w:r>
        <w:t xml:space="preserve">, σύμφωνα με την παράγραφο 3.4 της παρούσας. Δεν επιτρέπεται η άσκηση άλλης διοικητικής προσφυγής κατά της ανωτέρω απόφασης. </w:t>
      </w:r>
    </w:p>
    <w:p w:rsidR="00E95424" w:rsidRDefault="007E1BE5" w:rsidP="006C771D">
      <w:pPr>
        <w:spacing w:after="120" w:line="240" w:lineRule="auto"/>
        <w:jc w:val="both"/>
      </w:pPr>
      <w:r w:rsidRPr="005600C4">
        <w:rPr>
          <w:b/>
        </w:rPr>
        <w:t>3.3.2.</w:t>
      </w:r>
      <w:r>
        <w:t xml:space="preserve"> Η απόφαση κατακύρωσης καθίσταται οριστική, εφόσον συντρέξουν οι ακόλουθες προϋποθέσεις σωρευτικά: </w:t>
      </w:r>
    </w:p>
    <w:p w:rsidR="00E95424" w:rsidRPr="004E5128" w:rsidRDefault="007E1BE5" w:rsidP="006C771D">
      <w:pPr>
        <w:spacing w:after="120" w:line="240" w:lineRule="auto"/>
        <w:jc w:val="both"/>
      </w:pPr>
      <w:r>
        <w:t xml:space="preserve">α) </w:t>
      </w:r>
      <w:r w:rsidRPr="004E5128">
        <w:t xml:space="preserve">κοινοποιηθεί η απόφαση κατακύρωσης σε όλους τους οικονομικούς φορείς που δεν έχουν αποκλειστεί οριστικά, </w:t>
      </w:r>
    </w:p>
    <w:p w:rsidR="00E95424" w:rsidRPr="004E5128" w:rsidRDefault="007E1BE5" w:rsidP="006C771D">
      <w:pPr>
        <w:spacing w:after="120" w:line="240" w:lineRule="auto"/>
        <w:jc w:val="both"/>
      </w:pPr>
      <w:r w:rsidRPr="004E5128">
        <w:t xml:space="preserve">β) παρέλθει άπρακτη η προθεσμία άσκησης προδικαστικής προσφυγής, κατά περίπτωση (παρ. 3.4 της παρούσας), ή σε περίπτωση άσκησης προδικαστικής προσφυγής στην </w:t>
      </w:r>
      <w:r w:rsidR="00E95424" w:rsidRPr="004E5128">
        <w:t xml:space="preserve">ΕΑΔΗΣΥ (πρώην </w:t>
      </w:r>
      <w:r w:rsidRPr="004E5128">
        <w:t>ΑΕΠΠ</w:t>
      </w:r>
      <w:r w:rsidR="00E95424" w:rsidRPr="004E5128">
        <w:t>)</w:t>
      </w:r>
      <w:r w:rsidRPr="004E5128">
        <w:t xml:space="preserve">, παρέλθει άπρακτη η προθεσμία άσκησης αίτησης αναστολής και ακύρωσης, του άρθρου 372 του ν. 4412/2016, κατά της απόφασης και σε περίπτωση άσκησης της ανωτέρω αίτησης κατά της απόφασης, εκδοθεί οριστική απόφαση επί της αίτησης, εκτός εάν με προσωρινή διαταγή της παρ. 7 του ανωτέρω άρθρου 372, το αρμόδιο δικαστήριο αποφανθεί διαφορετικά και </w:t>
      </w:r>
    </w:p>
    <w:p w:rsidR="00E95424" w:rsidRDefault="007E1BE5" w:rsidP="006C771D">
      <w:pPr>
        <w:spacing w:after="120" w:line="240" w:lineRule="auto"/>
        <w:jc w:val="both"/>
      </w:pPr>
      <w:r w:rsidRPr="004E5128">
        <w:t>γ) ο προσωρινός ανάδοχος, υποβάλλει, στην περίπτωση που απαιτείται και έπειτα από σχετική πρόσκληση, υπεύθυνη</w:t>
      </w:r>
      <w:r>
        <w:t xml:space="preserve"> δήλωση, που υπογράφεται σύμφωνα με όσα ορίζονται στο άρθρο 79Α του ν. 4412/2016, στην οποία δηλώνεται ότι, δεν έχουν επέλθει στο πρόσωπό του </w:t>
      </w:r>
      <w:proofErr w:type="spellStart"/>
      <w:r>
        <w:t>οψιγενείς</w:t>
      </w:r>
      <w:proofErr w:type="spellEnd"/>
      <w:r>
        <w:t xml:space="preserve"> μεταβολές κατά την έννοια του άρθρου 104 του ν. 4412/2016 και μόνον στην περίπτωση της άσκησης προδικαστικής προσφυγής κατά της απόφασης κατακύρωσης. Η υπεύθυνη δήλωση ελέγχεται από την αναθέτουσα αρχή και μνημονεύεται στο </w:t>
      </w:r>
      <w:r w:rsidRPr="00314621">
        <w:t xml:space="preserve">συμφωνητικό. Εφόσον δηλωθούν </w:t>
      </w:r>
      <w:proofErr w:type="spellStart"/>
      <w:r w:rsidRPr="00314621">
        <w:t>οψιγενείς</w:t>
      </w:r>
      <w:proofErr w:type="spellEnd"/>
      <w:r w:rsidRPr="00314621">
        <w:t xml:space="preserve"> μεταβολές, η δήλωση ελέγχετ</w:t>
      </w:r>
      <w:r w:rsidR="00314621" w:rsidRPr="00314621">
        <w:t>αι από την Επιτροπή Διαγωνισμού</w:t>
      </w:r>
      <w:r w:rsidRPr="00314621">
        <w:t>.</w:t>
      </w:r>
      <w:r>
        <w:t xml:space="preserve"> </w:t>
      </w:r>
    </w:p>
    <w:p w:rsidR="00E95424" w:rsidRDefault="007E1BE5" w:rsidP="006C771D">
      <w:pPr>
        <w:spacing w:after="120" w:line="240" w:lineRule="auto"/>
        <w:jc w:val="both"/>
      </w:pPr>
      <w:r>
        <w:t xml:space="preserve">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5600C4" w:rsidRDefault="007E1BE5" w:rsidP="006C771D">
      <w:pPr>
        <w:spacing w:after="120" w:line="240" w:lineRule="auto"/>
        <w:jc w:val="both"/>
      </w:pPr>
      <w: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 </w:t>
      </w:r>
    </w:p>
    <w:p w:rsidR="007E1BE5" w:rsidRDefault="007E1BE5" w:rsidP="006C771D">
      <w:pPr>
        <w:spacing w:after="120" w:line="240" w:lineRule="auto"/>
        <w:jc w:val="both"/>
      </w:pPr>
      <w: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 </w:t>
      </w:r>
    </w:p>
    <w:p w:rsidR="005B32C3" w:rsidRPr="005A3F64" w:rsidRDefault="005B32C3" w:rsidP="009C337B">
      <w:pPr>
        <w:keepNext/>
        <w:pBdr>
          <w:top w:val="none" w:sz="0" w:space="0" w:color="000000"/>
          <w:left w:val="none" w:sz="0" w:space="0" w:color="000000"/>
          <w:bottom w:val="single" w:sz="12" w:space="1" w:color="000080"/>
          <w:right w:val="none" w:sz="0" w:space="0" w:color="000000"/>
        </w:pBdr>
        <w:tabs>
          <w:tab w:val="left" w:pos="0"/>
        </w:tabs>
        <w:suppressAutoHyphens/>
        <w:spacing w:before="360" w:after="80" w:line="240" w:lineRule="auto"/>
        <w:jc w:val="both"/>
        <w:outlineLvl w:val="1"/>
        <w:rPr>
          <w:rFonts w:eastAsia="Times New Roman" w:cs="Arial"/>
          <w:b/>
          <w:color w:val="002060"/>
          <w:sz w:val="24"/>
          <w:lang w:eastAsia="zh-CN"/>
        </w:rPr>
      </w:pPr>
      <w:bookmarkStart w:id="58" w:name="_Toc157688334"/>
      <w:r w:rsidRPr="009C337B">
        <w:rPr>
          <w:rFonts w:eastAsia="Times New Roman" w:cs="Arial"/>
          <w:b/>
          <w:color w:val="002060"/>
          <w:sz w:val="24"/>
          <w:lang w:eastAsia="zh-CN"/>
        </w:rPr>
        <w:lastRenderedPageBreak/>
        <w:t>3.4</w:t>
      </w:r>
      <w:r w:rsidRPr="009C337B">
        <w:rPr>
          <w:rFonts w:eastAsia="Times New Roman" w:cs="Arial"/>
          <w:b/>
          <w:color w:val="002060"/>
          <w:sz w:val="24"/>
          <w:lang w:eastAsia="zh-CN"/>
        </w:rPr>
        <w:tab/>
      </w:r>
      <w:r w:rsidR="005A3F64" w:rsidRPr="005A3F64">
        <w:rPr>
          <w:rFonts w:eastAsia="Times New Roman" w:cs="Arial"/>
          <w:b/>
          <w:color w:val="002060"/>
          <w:sz w:val="24"/>
          <w:lang w:eastAsia="zh-CN"/>
        </w:rPr>
        <w:t>Προδικαστικές Προσφυγές - Προσωρινή Δικαστική Προστασία</w:t>
      </w:r>
      <w:bookmarkEnd w:id="58"/>
    </w:p>
    <w:p w:rsidR="00F5279C" w:rsidRPr="00020B6A" w:rsidRDefault="00F5279C" w:rsidP="006C771D">
      <w:pPr>
        <w:spacing w:line="240" w:lineRule="auto"/>
        <w:jc w:val="both"/>
        <w:rPr>
          <w:color w:val="000000"/>
        </w:rPr>
      </w:pPr>
      <w:r w:rsidRPr="00020B6A">
        <w:rPr>
          <w:color w:val="00000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20B6A">
        <w:rPr>
          <w:color w:val="000000"/>
        </w:rPr>
        <w:t>ενωσιακής</w:t>
      </w:r>
      <w:proofErr w:type="spellEnd"/>
      <w:r w:rsidRPr="00020B6A">
        <w:rPr>
          <w:color w:val="000000"/>
        </w:rPr>
        <w:t xml:space="preserve"> ή εσωτερικής νομοθεσίας στον τομέα των δημοσίων συμβάσεων, έχει δικαίωμα να προσφύγει στην </w:t>
      </w:r>
      <w:r>
        <w:rPr>
          <w:color w:val="000000"/>
        </w:rPr>
        <w:t>ΕΑΔΗΣΥ</w:t>
      </w:r>
      <w:r w:rsidRPr="00020B6A">
        <w:rPr>
          <w:color w:val="000000"/>
        </w:rPr>
        <w:t>, σύμφωνα με τα ειδικότερα οριζόμενα στα άρθρα 345</w:t>
      </w:r>
      <w:r>
        <w:rPr>
          <w:color w:val="000000"/>
        </w:rPr>
        <w:t xml:space="preserve"> </w:t>
      </w:r>
      <w:proofErr w:type="spellStart"/>
      <w:r w:rsidRPr="00020B6A">
        <w:rPr>
          <w:color w:val="000000"/>
        </w:rPr>
        <w:t>επ</w:t>
      </w:r>
      <w:proofErr w:type="spellEnd"/>
      <w:r w:rsidRPr="00020B6A">
        <w:rPr>
          <w:color w:val="000000"/>
        </w:rPr>
        <w:t xml:space="preserve">. </w:t>
      </w:r>
      <w:r>
        <w:rPr>
          <w:color w:val="000000"/>
        </w:rPr>
        <w:t>ν</w:t>
      </w:r>
      <w:r w:rsidRPr="00020B6A">
        <w:rPr>
          <w:color w:val="000000"/>
        </w:rPr>
        <w:t>. 4412/2016 και 1</w:t>
      </w:r>
      <w:r>
        <w:rPr>
          <w:color w:val="000000"/>
        </w:rPr>
        <w:t xml:space="preserve"> </w:t>
      </w:r>
      <w:proofErr w:type="spellStart"/>
      <w:r w:rsidRPr="00020B6A">
        <w:rPr>
          <w:color w:val="000000"/>
        </w:rPr>
        <w:t>επ</w:t>
      </w:r>
      <w:proofErr w:type="spellEnd"/>
      <w:r w:rsidRPr="00020B6A">
        <w:rPr>
          <w:color w:val="000000"/>
        </w:rPr>
        <w:t xml:space="preserve">. </w:t>
      </w:r>
      <w:proofErr w:type="spellStart"/>
      <w:r>
        <w:rPr>
          <w:color w:val="000000"/>
        </w:rPr>
        <w:t>π</w:t>
      </w:r>
      <w:r w:rsidRPr="00020B6A">
        <w:rPr>
          <w:color w:val="000000"/>
        </w:rPr>
        <w:t>.</w:t>
      </w:r>
      <w:r>
        <w:rPr>
          <w:color w:val="000000"/>
        </w:rPr>
        <w:t>δ</w:t>
      </w:r>
      <w:proofErr w:type="spellEnd"/>
      <w:r w:rsidRPr="00020B6A">
        <w:rPr>
          <w:color w:val="000000"/>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F5279C" w:rsidRPr="00020B6A" w:rsidRDefault="00F5279C" w:rsidP="006C771D">
      <w:pPr>
        <w:spacing w:line="240" w:lineRule="auto"/>
        <w:jc w:val="both"/>
        <w:rPr>
          <w:color w:val="000000"/>
        </w:rPr>
      </w:pPr>
      <w:r w:rsidRPr="00020B6A">
        <w:rPr>
          <w:color w:val="000000"/>
        </w:rPr>
        <w:t>Σε περίπτωση προσφυγής κατά πράξης της αναθέτουσας αρχής, η προθεσμία για την άσκηση της προδικαστικής προσφυγής είναι:</w:t>
      </w:r>
    </w:p>
    <w:p w:rsidR="00F5279C" w:rsidRPr="00020B6A" w:rsidRDefault="00F5279C" w:rsidP="006C771D">
      <w:pPr>
        <w:spacing w:line="240" w:lineRule="auto"/>
        <w:jc w:val="both"/>
        <w:rPr>
          <w:color w:val="000000"/>
        </w:rPr>
      </w:pPr>
      <w:r w:rsidRPr="00020B6A">
        <w:rPr>
          <w:color w:val="000000"/>
        </w:rPr>
        <w:t xml:space="preserve">(α) </w:t>
      </w:r>
      <w:r w:rsidRPr="00CE2E82">
        <w:rPr>
          <w:b/>
          <w:color w:val="000000"/>
        </w:rPr>
        <w:t>δέκα (10) ημέρες</w:t>
      </w:r>
      <w:r w:rsidRPr="00020B6A">
        <w:rPr>
          <w:color w:val="000000"/>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5279C" w:rsidRPr="00020B6A" w:rsidRDefault="00F5279C" w:rsidP="006C771D">
      <w:pPr>
        <w:spacing w:line="240" w:lineRule="auto"/>
        <w:jc w:val="both"/>
        <w:rPr>
          <w:color w:val="000000"/>
        </w:rPr>
      </w:pPr>
      <w:r w:rsidRPr="00020B6A">
        <w:rPr>
          <w:color w:val="000000"/>
        </w:rPr>
        <w:t xml:space="preserve">(β) </w:t>
      </w:r>
      <w:r w:rsidRPr="00CE2E82">
        <w:rPr>
          <w:b/>
          <w:color w:val="000000"/>
        </w:rPr>
        <w:t>δεκαπέντε (15) ημέρες</w:t>
      </w:r>
      <w:r w:rsidRPr="00020B6A">
        <w:rPr>
          <w:color w:val="000000"/>
        </w:rPr>
        <w:t xml:space="preserve"> από την κοινοποίηση της προσβαλλόμενης πράξης σε αυτόν αν χρησιμοποιήθηκαν άλλα μέσα επικοινωνίας, άλλως  </w:t>
      </w:r>
    </w:p>
    <w:p w:rsidR="00F5279C" w:rsidRPr="00020B6A" w:rsidRDefault="00F5279C" w:rsidP="006C771D">
      <w:pPr>
        <w:spacing w:line="240" w:lineRule="auto"/>
        <w:jc w:val="both"/>
        <w:rPr>
          <w:color w:val="000000"/>
        </w:rPr>
      </w:pPr>
      <w:r w:rsidRPr="00020B6A">
        <w:rPr>
          <w:color w:val="000000"/>
        </w:rPr>
        <w:t xml:space="preserve">(γ) </w:t>
      </w:r>
      <w:r w:rsidRPr="00CE2E82">
        <w:rPr>
          <w:b/>
          <w:color w:val="000000"/>
        </w:rPr>
        <w:t>δέκα (10) ημέρες</w:t>
      </w:r>
      <w:r w:rsidRPr="00020B6A">
        <w:rPr>
          <w:color w:val="000000"/>
        </w:rPr>
        <w:t xml:space="preserve"> από την πλήρη, πραγματική ή τεκμαιρόμενη, γνώση της πράξης που βλάπτει τα συμφέροντα του ενδιαφερόμενου οικονομικού φορέα. </w:t>
      </w:r>
      <w:r w:rsidRPr="006940A0">
        <w:rPr>
          <w:color w:val="000000"/>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F5279C" w:rsidRPr="00717000" w:rsidRDefault="00F5279C" w:rsidP="00B84A12">
      <w:pPr>
        <w:spacing w:line="240" w:lineRule="auto"/>
        <w:jc w:val="both"/>
      </w:pPr>
      <w:r w:rsidRPr="00717000">
        <w:t xml:space="preserve">Σε περίπτωση παράλειψης που αποδίδεται στην αναθέτουσα αρχή, η προθεσμία για την άσκηση της προδικαστικής προσφυγής είναι </w:t>
      </w:r>
      <w:r w:rsidRPr="00717000">
        <w:rPr>
          <w:b/>
        </w:rPr>
        <w:t>δεκαπέντε (15) ημέρες</w:t>
      </w:r>
      <w:r w:rsidRPr="00717000">
        <w:t xml:space="preserve"> από την επομένη της συντέλεσης της προσβαλλόμενης παράλειψης .</w:t>
      </w:r>
    </w:p>
    <w:p w:rsidR="00F5279C" w:rsidRPr="00717000" w:rsidRDefault="00F5279C" w:rsidP="00B84A12">
      <w:pPr>
        <w:spacing w:line="240" w:lineRule="auto"/>
        <w:jc w:val="both"/>
      </w:pPr>
      <w:r w:rsidRPr="00717000">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F5279C" w:rsidRPr="00717000" w:rsidRDefault="00F5279C" w:rsidP="00B84A12">
      <w:pPr>
        <w:spacing w:line="240" w:lineRule="auto"/>
        <w:jc w:val="both"/>
      </w:pPr>
      <w:r w:rsidRPr="00717000">
        <w:t xml:space="preserve">Η προδικαστική προσφυγή συντάσσεται υποχρεωτικά με τη χρήση του τυποποιημένου εντύπου του Παραρτήματος Ι του </w:t>
      </w:r>
      <w:proofErr w:type="spellStart"/>
      <w:r w:rsidRPr="00717000">
        <w:t>π.δ</w:t>
      </w:r>
      <w:proofErr w:type="spellEnd"/>
      <w:r w:rsidRPr="00717000">
        <w:t>/</w:t>
      </w:r>
      <w:proofErr w:type="spellStart"/>
      <w:r w:rsidRPr="00717000">
        <w:t>τος</w:t>
      </w:r>
      <w:proofErr w:type="spellEnd"/>
      <w:r w:rsidRPr="00717000">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t xml:space="preserve"> </w:t>
      </w:r>
      <w:r w:rsidRPr="00717000">
        <w:t>σύμφωνα με το άρθρο 18 της Κ.Υ.Α. Προμήθειες και Υπηρεσίες.</w:t>
      </w:r>
    </w:p>
    <w:p w:rsidR="00F5279C" w:rsidRPr="00717000" w:rsidRDefault="00F5279C" w:rsidP="00B84A12">
      <w:pPr>
        <w:spacing w:line="240" w:lineRule="auto"/>
        <w:jc w:val="both"/>
      </w:pPr>
      <w:r w:rsidRPr="00717000">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w:t>
      </w:r>
      <w:r w:rsidRPr="00717000">
        <w:rPr>
          <w:b/>
        </w:rPr>
        <w:t>δέκα (10) ημέρες</w:t>
      </w:r>
      <w:r w:rsidRPr="00717000">
        <w:t xml:space="preserve"> από την κατάθεση της προσφυγής. </w:t>
      </w:r>
    </w:p>
    <w:p w:rsidR="00F5279C" w:rsidRPr="00717000" w:rsidRDefault="00F5279C" w:rsidP="00B84A12">
      <w:pPr>
        <w:spacing w:line="240" w:lineRule="auto"/>
        <w:jc w:val="both"/>
      </w:pPr>
      <w:r w:rsidRPr="00717000">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717000">
        <w:t>π.δ</w:t>
      </w:r>
      <w:proofErr w:type="spellEnd"/>
      <w:r w:rsidRPr="00717000">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717000">
        <w:t>π.δ</w:t>
      </w:r>
      <w:proofErr w:type="spellEnd"/>
      <w:r w:rsidRPr="00717000">
        <w:t xml:space="preserve">. 39/2017. </w:t>
      </w:r>
    </w:p>
    <w:p w:rsidR="00F5279C" w:rsidRPr="00717000" w:rsidRDefault="00F5279C" w:rsidP="00B84A12">
      <w:pPr>
        <w:spacing w:line="240" w:lineRule="auto"/>
        <w:jc w:val="both"/>
      </w:pPr>
      <w:r w:rsidRPr="00717000">
        <w:t>Η προηγούμενη παράγραφος δεν εφαρμόζεται στην περίπτωση που, κατά τη διαδικασία σύναψης της παρούσας σύμβασης, υποβληθεί μόνο μία (1) προσφορά.</w:t>
      </w:r>
    </w:p>
    <w:p w:rsidR="00F5279C" w:rsidRPr="00717000" w:rsidRDefault="00F5279C" w:rsidP="00B84A12">
      <w:pPr>
        <w:spacing w:line="240" w:lineRule="auto"/>
        <w:jc w:val="both"/>
      </w:pPr>
      <w:r w:rsidRPr="00717000">
        <w:t>Μετά την, κατά τα ως άνω, ηλεκτρονική κατάθεση της προδικαστικής προσφυγής η αναθέτουσα αρχή,</w:t>
      </w:r>
      <w:r w:rsidRPr="0034590B">
        <w:t xml:space="preserve"> </w:t>
      </w:r>
      <w:r w:rsidRPr="00717000">
        <w:t xml:space="preserve"> μέσω της λειτουργίας «Επικοινωνία»  : </w:t>
      </w:r>
    </w:p>
    <w:p w:rsidR="00F5279C" w:rsidRPr="00020B6A" w:rsidRDefault="00F5279C" w:rsidP="006C771D">
      <w:pPr>
        <w:spacing w:line="240" w:lineRule="auto"/>
        <w:jc w:val="both"/>
        <w:rPr>
          <w:color w:val="000000"/>
        </w:rPr>
      </w:pPr>
      <w:r w:rsidRPr="00020B6A">
        <w:rPr>
          <w:color w:val="000000"/>
        </w:rPr>
        <w:lastRenderedPageBreak/>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Pr>
          <w:color w:val="000000"/>
        </w:rPr>
        <w:t>π</w:t>
      </w:r>
      <w:r w:rsidRPr="00020B6A">
        <w:rPr>
          <w:color w:val="000000"/>
        </w:rPr>
        <w:t>.</w:t>
      </w:r>
      <w:r>
        <w:rPr>
          <w:color w:val="000000"/>
        </w:rPr>
        <w:t>δ</w:t>
      </w:r>
      <w:proofErr w:type="spellEnd"/>
      <w:r w:rsidRPr="00020B6A">
        <w:rPr>
          <w:color w:val="000000"/>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F5279C" w:rsidRPr="00020B6A" w:rsidRDefault="00F5279C" w:rsidP="006C771D">
      <w:pPr>
        <w:spacing w:line="240" w:lineRule="auto"/>
        <w:jc w:val="both"/>
        <w:rPr>
          <w:color w:val="000000"/>
        </w:rPr>
      </w:pPr>
      <w:r w:rsidRPr="00020B6A">
        <w:rPr>
          <w:color w:val="000000"/>
        </w:rPr>
        <w:t xml:space="preserve">β) Διαβιβάζει στην </w:t>
      </w:r>
      <w:r w:rsidR="004E5128" w:rsidRPr="004E5128">
        <w:rPr>
          <w:color w:val="000000"/>
        </w:rPr>
        <w:t>ΕΑΔΗΣΥ</w:t>
      </w:r>
      <w:r w:rsidRPr="00020B6A">
        <w:rPr>
          <w:color w:val="000000"/>
        </w:rPr>
        <w:t xml:space="preserve">, το αργότερο εντός </w:t>
      </w:r>
      <w:r w:rsidRPr="00CE2E82">
        <w:rPr>
          <w:b/>
          <w:color w:val="000000"/>
        </w:rPr>
        <w:t>δεκαπέντε (15) ημερών</w:t>
      </w:r>
      <w:r w:rsidRPr="00020B6A">
        <w:rPr>
          <w:color w:val="000000"/>
        </w:rPr>
        <w:t xml:space="preserve">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F5279C" w:rsidRPr="00020B6A" w:rsidRDefault="00F5279C" w:rsidP="006C771D">
      <w:pPr>
        <w:spacing w:line="240" w:lineRule="auto"/>
        <w:jc w:val="both"/>
        <w:rPr>
          <w:color w:val="000000"/>
        </w:rPr>
      </w:pPr>
      <w:r w:rsidRPr="00020B6A">
        <w:rPr>
          <w:color w:val="00000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F5279C" w:rsidRPr="00020B6A" w:rsidRDefault="00F5279C" w:rsidP="006C771D">
      <w:pPr>
        <w:spacing w:line="240" w:lineRule="auto"/>
        <w:jc w:val="both"/>
        <w:rPr>
          <w:color w:val="000000"/>
        </w:rPr>
      </w:pPr>
      <w:proofErr w:type="spellStart"/>
      <w:r w:rsidRPr="00020B6A">
        <w:rPr>
          <w:color w:val="000000"/>
        </w:rPr>
        <w:t>δ)Συμπληρωματικά</w:t>
      </w:r>
      <w:proofErr w:type="spellEnd"/>
      <w:r w:rsidRPr="00020B6A">
        <w:rPr>
          <w:color w:val="000000"/>
        </w:rPr>
        <w:t xml:space="preserve"> υπομνήματα κατατίθενται από οποιοδήποτε από τα μέρη μέσω της πλατφόρμας του ΕΣΗΔΗΣ το αργότερο εντός </w:t>
      </w:r>
      <w:r w:rsidRPr="00CE2E82">
        <w:rPr>
          <w:b/>
          <w:color w:val="000000"/>
        </w:rPr>
        <w:t>πέντε (5) ημερών</w:t>
      </w:r>
      <w:r w:rsidRPr="00020B6A">
        <w:rPr>
          <w:color w:val="000000"/>
        </w:rPr>
        <w:t xml:space="preserve"> από την κοινοποίηση των απόψεων της αναθέτουσας αρχής .</w:t>
      </w:r>
    </w:p>
    <w:p w:rsidR="00F5279C" w:rsidRPr="00E13F4E" w:rsidRDefault="00F5279C" w:rsidP="00B84A12">
      <w:pPr>
        <w:spacing w:line="240" w:lineRule="auto"/>
        <w:jc w:val="both"/>
      </w:pPr>
      <w:r w:rsidRPr="00717000">
        <w:t xml:space="preserve">Η άσκηση της προδικαστικής προσφυγής αποτελεί προϋπόθεση για την άσκηση των ένδικων βοηθημάτων της αίτησης </w:t>
      </w:r>
      <w:r w:rsidRPr="00E13F4E">
        <w:t>αναστολής και της αίτησης ακύρωσης του άρθρου 372 ν. 4412/2016 κατά των εκτελεστών πράξεων ή παραλείψεων της αναθέτουσας αρχής .</w:t>
      </w:r>
    </w:p>
    <w:p w:rsidR="00E13F4E" w:rsidRPr="00E13F4E" w:rsidRDefault="00E13F4E" w:rsidP="004E5128">
      <w:pPr>
        <w:widowControl w:val="0"/>
        <w:tabs>
          <w:tab w:val="left" w:pos="1021"/>
          <w:tab w:val="left" w:pos="1276"/>
          <w:tab w:val="left" w:pos="1588"/>
          <w:tab w:val="left" w:pos="2155"/>
          <w:tab w:val="left" w:pos="2722"/>
          <w:tab w:val="left" w:pos="3289"/>
        </w:tabs>
        <w:spacing w:after="60" w:line="240" w:lineRule="auto"/>
        <w:jc w:val="both"/>
        <w:rPr>
          <w:color w:val="000000"/>
        </w:rPr>
      </w:pPr>
      <w:r w:rsidRPr="00E13F4E">
        <w:rPr>
          <w:color w:val="000000"/>
        </w:rPr>
        <w:t xml:space="preserve">Β. Όποιος έχει έννομο συμφέρον μπορεί να ζητήσει, εφαρμοζόμενων αναλογικά των διατάξεων του </w:t>
      </w:r>
      <w:proofErr w:type="spellStart"/>
      <w:r w:rsidRPr="00E13F4E">
        <w:rPr>
          <w:color w:val="000000"/>
        </w:rPr>
        <w:t>π.δ</w:t>
      </w:r>
      <w:proofErr w:type="spellEnd"/>
      <w:r w:rsidRPr="00E13F4E">
        <w:rPr>
          <w:color w:val="000000"/>
        </w:rPr>
        <w:t xml:space="preserve">.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E13F4E">
        <w:rPr>
          <w:color w:val="000000"/>
        </w:rPr>
        <w:t>συμπροσβαλλόμενες</w:t>
      </w:r>
      <w:proofErr w:type="spellEnd"/>
      <w:r w:rsidRPr="00E13F4E">
        <w:rPr>
          <w:color w:val="000000"/>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r w:rsidRPr="00E13F4E">
        <w:rPr>
          <w:color w:val="000000"/>
          <w:vertAlign w:val="superscript"/>
        </w:rPr>
        <w:footnoteReference w:id="1"/>
      </w:r>
      <w:r w:rsidRPr="00E13F4E">
        <w:rPr>
          <w:color w:val="000000"/>
        </w:rPr>
        <w:t xml:space="preserve"> . </w:t>
      </w:r>
    </w:p>
    <w:p w:rsidR="004E5128" w:rsidRPr="00646655" w:rsidRDefault="00E13F4E" w:rsidP="004E5128">
      <w:pPr>
        <w:widowControl w:val="0"/>
        <w:tabs>
          <w:tab w:val="left" w:pos="1021"/>
          <w:tab w:val="left" w:pos="1276"/>
          <w:tab w:val="left" w:pos="1588"/>
          <w:tab w:val="left" w:pos="2155"/>
          <w:tab w:val="left" w:pos="2722"/>
          <w:tab w:val="left" w:pos="3289"/>
        </w:tabs>
        <w:spacing w:after="60" w:line="240" w:lineRule="auto"/>
        <w:jc w:val="both"/>
        <w:rPr>
          <w:color w:val="000000"/>
        </w:rPr>
      </w:pPr>
      <w:r w:rsidRPr="00E13F4E">
        <w:rPr>
          <w:color w:val="000000"/>
        </w:rPr>
        <w:t xml:space="preserve">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w:t>
      </w:r>
    </w:p>
    <w:p w:rsidR="00E13F4E" w:rsidRPr="00E13F4E" w:rsidRDefault="00E13F4E" w:rsidP="005C481D">
      <w:pPr>
        <w:widowControl w:val="0"/>
        <w:tabs>
          <w:tab w:val="left" w:pos="1021"/>
          <w:tab w:val="left" w:pos="1276"/>
          <w:tab w:val="left" w:pos="1588"/>
          <w:tab w:val="left" w:pos="2155"/>
          <w:tab w:val="left" w:pos="2722"/>
          <w:tab w:val="left" w:pos="3289"/>
        </w:tabs>
        <w:spacing w:after="60" w:line="240" w:lineRule="auto"/>
        <w:jc w:val="both"/>
        <w:rPr>
          <w:color w:val="000000"/>
        </w:rPr>
      </w:pPr>
      <w:r w:rsidRPr="00E13F4E">
        <w:rPr>
          <w:color w:val="000000"/>
        </w:rPr>
        <w:t xml:space="preserve">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rsidR="00E13F4E" w:rsidRPr="00E13F4E" w:rsidRDefault="00E13F4E" w:rsidP="00E13F4E">
      <w:pPr>
        <w:widowControl w:val="0"/>
        <w:tabs>
          <w:tab w:val="left" w:pos="1021"/>
          <w:tab w:val="left" w:pos="1276"/>
          <w:tab w:val="left" w:pos="1588"/>
          <w:tab w:val="left" w:pos="2155"/>
          <w:tab w:val="left" w:pos="2722"/>
          <w:tab w:val="left" w:pos="3289"/>
        </w:tabs>
        <w:spacing w:after="0" w:line="240" w:lineRule="auto"/>
        <w:jc w:val="both"/>
        <w:rPr>
          <w:color w:val="000000"/>
        </w:rPr>
      </w:pPr>
      <w:r w:rsidRPr="00E13F4E">
        <w:rPr>
          <w:color w:val="000000"/>
        </w:rPr>
        <w:t>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w:t>
      </w:r>
    </w:p>
    <w:p w:rsidR="005B32C3" w:rsidRPr="00E13F4E" w:rsidRDefault="005B32C3" w:rsidP="00164C09">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59" w:name="_Toc157688335"/>
      <w:r w:rsidRPr="00E13F4E">
        <w:rPr>
          <w:rFonts w:eastAsia="Times New Roman" w:cs="Arial"/>
          <w:b/>
          <w:color w:val="002060"/>
          <w:sz w:val="24"/>
          <w:szCs w:val="24"/>
          <w:lang w:eastAsia="zh-CN"/>
        </w:rPr>
        <w:t>3.5</w:t>
      </w:r>
      <w:r w:rsidRPr="00E13F4E">
        <w:rPr>
          <w:rFonts w:eastAsia="Times New Roman" w:cs="Arial"/>
          <w:b/>
          <w:color w:val="002060"/>
          <w:sz w:val="24"/>
          <w:szCs w:val="24"/>
          <w:lang w:eastAsia="zh-CN"/>
        </w:rPr>
        <w:tab/>
        <w:t>Ματαίωση</w:t>
      </w:r>
      <w:r w:rsidRPr="00E13F4E">
        <w:rPr>
          <w:rFonts w:eastAsia="Times New Roman" w:cs="Arial"/>
          <w:b/>
          <w:color w:val="002060"/>
          <w:sz w:val="24"/>
          <w:lang w:eastAsia="zh-CN"/>
        </w:rPr>
        <w:t xml:space="preserve"> Διαδικασίας</w:t>
      </w:r>
      <w:bookmarkEnd w:id="59"/>
    </w:p>
    <w:p w:rsidR="00501DA0" w:rsidRDefault="007E1BE5" w:rsidP="00C0249B">
      <w:pPr>
        <w:suppressAutoHyphens/>
        <w:spacing w:after="120" w:line="240" w:lineRule="auto"/>
        <w:jc w:val="both"/>
      </w:pPr>
      <w:r w:rsidRPr="00E13F4E">
        <w:t xml:space="preserve">Η αναθέτουσα αρχή ματαιώνει ή δύναται να ματαιώσει εν </w:t>
      </w:r>
      <w:proofErr w:type="spellStart"/>
      <w:r w:rsidRPr="00E13F4E">
        <w:t>όλω</w:t>
      </w:r>
      <w:proofErr w:type="spellEnd"/>
      <w:r w:rsidRPr="00E13F4E">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w:t>
      </w:r>
      <w:r>
        <w:t xml:space="preserve">,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01DA0" w:rsidRDefault="007E1BE5" w:rsidP="00B84A12">
      <w:pPr>
        <w:suppressAutoHyphens/>
        <w:spacing w:after="120" w:line="240" w:lineRule="auto"/>
        <w:jc w:val="both"/>
      </w:pPr>
      <w:r>
        <w:lastRenderedPageBreak/>
        <w:t xml:space="preserve">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 </w:t>
      </w:r>
    </w:p>
    <w:p w:rsidR="007E1BE5" w:rsidRDefault="007E1BE5" w:rsidP="00B84A12">
      <w:pPr>
        <w:suppressAutoHyphens/>
        <w:spacing w:after="120" w:line="240" w:lineRule="auto"/>
        <w:jc w:val="both"/>
        <w:rPr>
          <w:rFonts w:eastAsia="Times New Roman" w:cs="Calibri"/>
          <w:szCs w:val="24"/>
          <w:lang w:eastAsia="zh-CN"/>
        </w:rPr>
      </w:pPr>
      <w: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w:t>
      </w:r>
      <w:r w:rsidR="00501DA0">
        <w:t>να με την παρ. 3 του άρθρου 106</w:t>
      </w:r>
      <w:r>
        <w:t>,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7E1BE5" w:rsidRDefault="007E1BE5" w:rsidP="00C0249B">
      <w:pPr>
        <w:suppressAutoHyphens/>
        <w:spacing w:after="120" w:line="240" w:lineRule="auto"/>
        <w:jc w:val="both"/>
        <w:rPr>
          <w:rFonts w:eastAsia="Times New Roman" w:cs="Calibri"/>
          <w:szCs w:val="24"/>
          <w:lang w:eastAsia="zh-CN"/>
        </w:rPr>
      </w:pPr>
    </w:p>
    <w:p w:rsidR="007E1BE5" w:rsidRDefault="007E1BE5" w:rsidP="00C0249B">
      <w:pPr>
        <w:suppressAutoHyphens/>
        <w:spacing w:after="120" w:line="240" w:lineRule="auto"/>
        <w:jc w:val="both"/>
        <w:rPr>
          <w:rFonts w:eastAsia="Times New Roman" w:cs="Calibri"/>
          <w:szCs w:val="24"/>
          <w:lang w:eastAsia="zh-CN"/>
        </w:rPr>
      </w:pPr>
    </w:p>
    <w:p w:rsidR="007E1BE5" w:rsidRDefault="007E1BE5" w:rsidP="00C0249B">
      <w:pPr>
        <w:suppressAutoHyphens/>
        <w:spacing w:after="120" w:line="240" w:lineRule="auto"/>
        <w:jc w:val="both"/>
        <w:rPr>
          <w:rFonts w:eastAsia="Times New Roman" w:cs="Calibri"/>
          <w:szCs w:val="24"/>
          <w:lang w:eastAsia="zh-CN"/>
        </w:rPr>
      </w:pPr>
    </w:p>
    <w:p w:rsidR="005B32C3" w:rsidRPr="0048234A" w:rsidRDefault="005B32C3" w:rsidP="004929AB">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eastAsia="Times New Roman" w:cs="Calibri"/>
          <w:b/>
          <w:bCs/>
          <w:color w:val="333399"/>
          <w:sz w:val="28"/>
          <w:szCs w:val="32"/>
          <w:lang w:eastAsia="zh-CN"/>
        </w:rPr>
      </w:pPr>
      <w:bookmarkStart w:id="60" w:name="_Toc157688336"/>
      <w:r w:rsidRPr="0048234A">
        <w:rPr>
          <w:rFonts w:eastAsia="Times New Roman" w:cs="Calibri"/>
          <w:b/>
          <w:bCs/>
          <w:color w:val="333399"/>
          <w:sz w:val="28"/>
          <w:szCs w:val="32"/>
          <w:lang w:eastAsia="zh-CN"/>
        </w:rPr>
        <w:lastRenderedPageBreak/>
        <w:t>4.</w:t>
      </w:r>
      <w:r w:rsidRPr="0048234A">
        <w:rPr>
          <w:rFonts w:eastAsia="Times New Roman" w:cs="Calibri"/>
          <w:b/>
          <w:bCs/>
          <w:color w:val="333399"/>
          <w:sz w:val="28"/>
          <w:szCs w:val="32"/>
          <w:lang w:eastAsia="zh-CN"/>
        </w:rPr>
        <w:tab/>
        <w:t>ΟΡΟΙ ΕΚΤΕΛΕΣΗΣ ΤΗΣ ΣΥΜΒΑΣΗΣ</w:t>
      </w:r>
      <w:bookmarkEnd w:id="60"/>
      <w:r w:rsidRPr="0048234A">
        <w:rPr>
          <w:rFonts w:eastAsia="Times New Roman" w:cs="Calibri"/>
          <w:b/>
          <w:bCs/>
          <w:color w:val="333399"/>
          <w:sz w:val="28"/>
          <w:szCs w:val="32"/>
          <w:lang w:eastAsia="zh-CN"/>
        </w:rPr>
        <w:t xml:space="preserve"> </w:t>
      </w:r>
    </w:p>
    <w:p w:rsidR="005B32C3" w:rsidRPr="0048234A" w:rsidRDefault="005B32C3" w:rsidP="00C0249B">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eastAsia="Times New Roman" w:cs="Arial"/>
          <w:b/>
          <w:color w:val="002060"/>
          <w:sz w:val="24"/>
          <w:lang w:eastAsia="zh-CN"/>
        </w:rPr>
      </w:pPr>
      <w:bookmarkStart w:id="61" w:name="_Toc157688337"/>
      <w:r w:rsidRPr="0048234A">
        <w:rPr>
          <w:rFonts w:eastAsia="Times New Roman" w:cs="Arial"/>
          <w:b/>
          <w:color w:val="002060"/>
          <w:sz w:val="24"/>
          <w:lang w:eastAsia="zh-CN"/>
        </w:rPr>
        <w:t>4.1</w:t>
      </w:r>
      <w:r w:rsidRPr="0048234A">
        <w:rPr>
          <w:rFonts w:eastAsia="Times New Roman" w:cs="Arial"/>
          <w:b/>
          <w:color w:val="002060"/>
          <w:sz w:val="24"/>
          <w:lang w:eastAsia="zh-CN"/>
        </w:rPr>
        <w:tab/>
        <w:t>Εγγυήσεις  (καλής εκτέλεσης)</w:t>
      </w:r>
      <w:bookmarkEnd w:id="61"/>
    </w:p>
    <w:p w:rsidR="00314C3E" w:rsidRPr="00314C3E" w:rsidRDefault="00314C3E" w:rsidP="00314C3E">
      <w:pPr>
        <w:autoSpaceDE w:val="0"/>
        <w:autoSpaceDN w:val="0"/>
        <w:adjustRightInd w:val="0"/>
        <w:spacing w:after="0" w:line="240" w:lineRule="auto"/>
        <w:rPr>
          <w:rFonts w:ascii="Calibri" w:hAnsi="Calibri" w:cs="Calibri"/>
          <w:color w:val="000000"/>
        </w:rPr>
      </w:pPr>
      <w:r w:rsidRPr="00314C3E">
        <w:rPr>
          <w:rFonts w:ascii="Calibri" w:hAnsi="Calibri" w:cs="Calibri"/>
          <w:color w:val="000000"/>
        </w:rPr>
        <w:t xml:space="preserve">Εγγύηση καλής εκτέλεσης </w:t>
      </w:r>
    </w:p>
    <w:p w:rsidR="00314C3E" w:rsidRDefault="00314C3E" w:rsidP="00314C3E">
      <w:pPr>
        <w:autoSpaceDE w:val="0"/>
        <w:autoSpaceDN w:val="0"/>
        <w:adjustRightInd w:val="0"/>
        <w:spacing w:after="0" w:line="240" w:lineRule="auto"/>
        <w:rPr>
          <w:rFonts w:ascii="Calibri" w:hAnsi="Calibri" w:cs="Calibri"/>
          <w:color w:val="000000"/>
        </w:rPr>
      </w:pPr>
    </w:p>
    <w:p w:rsidR="00501DA0" w:rsidRDefault="00501DA0" w:rsidP="006C771D">
      <w:pPr>
        <w:spacing w:after="120" w:line="240" w:lineRule="auto"/>
        <w:jc w:val="both"/>
      </w:pPr>
      <w: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rsidR="00501DA0" w:rsidRPr="005C481D" w:rsidRDefault="00501DA0" w:rsidP="006C771D">
      <w:pPr>
        <w:spacing w:after="120" w:line="240" w:lineRule="auto"/>
        <w:jc w:val="both"/>
      </w:pPr>
      <w: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w:t>
      </w:r>
      <w:r w:rsidRPr="005C481D">
        <w:t>σύμφωνο με τα οριζόμενα στο άρθρο 72 του ν. 4412/2016.</w:t>
      </w:r>
    </w:p>
    <w:p w:rsidR="00501DA0" w:rsidRPr="005C481D" w:rsidRDefault="00501DA0" w:rsidP="006C771D">
      <w:pPr>
        <w:spacing w:after="120" w:line="240" w:lineRule="auto"/>
        <w:jc w:val="both"/>
      </w:pPr>
      <w:r w:rsidRPr="005C481D">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501DA0" w:rsidRPr="005C481D" w:rsidRDefault="00501DA0" w:rsidP="006C771D">
      <w:pPr>
        <w:spacing w:after="120" w:line="240" w:lineRule="auto"/>
        <w:jc w:val="both"/>
      </w:pPr>
      <w:r w:rsidRPr="005C481D">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501DA0" w:rsidRPr="005C481D" w:rsidRDefault="00501DA0" w:rsidP="006C771D">
      <w:pPr>
        <w:spacing w:after="120" w:line="240" w:lineRule="auto"/>
        <w:jc w:val="both"/>
      </w:pPr>
      <w:r w:rsidRPr="005C481D">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501DA0" w:rsidRPr="005C481D" w:rsidRDefault="00501DA0" w:rsidP="006C771D">
      <w:pPr>
        <w:spacing w:after="120" w:line="240" w:lineRule="auto"/>
        <w:jc w:val="both"/>
      </w:pPr>
      <w:r w:rsidRPr="005C481D">
        <w:t>Ο χρόνος ισχύος της εγγύησης καλής εκτέλεσης πρέπει να είναι</w:t>
      </w:r>
      <w:r w:rsidRPr="005C481D">
        <w:rPr>
          <w:b/>
          <w:bCs/>
        </w:rPr>
        <w:t xml:space="preserve"> </w:t>
      </w:r>
      <w:r w:rsidR="00F82A96" w:rsidRPr="005C481D">
        <w:rPr>
          <w:b/>
          <w:bCs/>
        </w:rPr>
        <w:t>έξι</w:t>
      </w:r>
      <w:r w:rsidRPr="005C481D">
        <w:rPr>
          <w:b/>
          <w:bCs/>
        </w:rPr>
        <w:t xml:space="preserve"> (</w:t>
      </w:r>
      <w:r w:rsidR="00F82A96" w:rsidRPr="005C481D">
        <w:rPr>
          <w:b/>
          <w:bCs/>
        </w:rPr>
        <w:t>6</w:t>
      </w:r>
      <w:r w:rsidR="008549B5" w:rsidRPr="005C481D">
        <w:rPr>
          <w:b/>
          <w:bCs/>
        </w:rPr>
        <w:t>) μήνες.</w:t>
      </w:r>
    </w:p>
    <w:p w:rsidR="00501DA0" w:rsidRDefault="00501DA0" w:rsidP="006C771D">
      <w:pPr>
        <w:spacing w:after="120" w:line="240" w:lineRule="auto"/>
        <w:jc w:val="both"/>
      </w:pPr>
      <w:r w:rsidRPr="005C481D">
        <w:t>Η/Οι εγγύηση/εις καλής εκτέλεσης επιστρέφεται/</w:t>
      </w:r>
      <w:proofErr w:type="spellStart"/>
      <w:r w:rsidRPr="005C481D">
        <w:t>ονται</w:t>
      </w:r>
      <w:proofErr w:type="spellEnd"/>
      <w:r w:rsidRPr="005C481D">
        <w:t xml:space="preserve"> στο σύνολό του/ς μετά από την ποσοτική και ποιοτική παραλαβή του συνόλου του αντικειμένου της σύμβασης.</w:t>
      </w:r>
    </w:p>
    <w:p w:rsidR="00314C3E" w:rsidRPr="007A06F2" w:rsidRDefault="00501DA0" w:rsidP="006C771D">
      <w:pPr>
        <w:spacing w:after="120" w:line="240" w:lineRule="auto"/>
        <w:jc w:val="both"/>
      </w:pPr>
      <w:r>
        <w:t xml:space="preserve">Σε περίπτωση που στο πρωτόκολλο οριστικής και ποσοτικής παραλαβής αναφέρονται παρατηρήσεις ή </w:t>
      </w:r>
      <w:r w:rsidRPr="0097317D">
        <w:t>υπάρχει εκπρόθεσμη παράδοση, η</w:t>
      </w:r>
      <w: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rsidR="005B32C3" w:rsidRPr="003A3DCC" w:rsidRDefault="005B32C3" w:rsidP="00314C3E">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jc w:val="both"/>
        <w:outlineLvl w:val="1"/>
        <w:rPr>
          <w:rFonts w:eastAsia="Times New Roman" w:cs="Arial"/>
          <w:b/>
          <w:color w:val="002060"/>
          <w:sz w:val="24"/>
          <w:lang w:eastAsia="zh-CN"/>
        </w:rPr>
      </w:pPr>
      <w:bookmarkStart w:id="62" w:name="_Toc157688338"/>
      <w:r w:rsidRPr="003A3DCC">
        <w:rPr>
          <w:rFonts w:eastAsia="Times New Roman" w:cs="Arial"/>
          <w:b/>
          <w:color w:val="002060"/>
          <w:sz w:val="24"/>
          <w:lang w:eastAsia="zh-CN"/>
        </w:rPr>
        <w:t xml:space="preserve">4.2 </w:t>
      </w:r>
      <w:r w:rsidRPr="003A3DCC">
        <w:rPr>
          <w:rFonts w:eastAsia="Times New Roman" w:cs="Arial"/>
          <w:b/>
          <w:color w:val="002060"/>
          <w:sz w:val="24"/>
          <w:lang w:eastAsia="zh-CN"/>
        </w:rPr>
        <w:tab/>
        <w:t>Συμβατικό Πλαίσιο - Εφαρμοστέα Νομοθεσία</w:t>
      </w:r>
      <w:bookmarkEnd w:id="62"/>
      <w:r w:rsidRPr="003A3DCC">
        <w:rPr>
          <w:rFonts w:eastAsia="Times New Roman" w:cs="Arial"/>
          <w:b/>
          <w:color w:val="002060"/>
          <w:sz w:val="24"/>
          <w:lang w:eastAsia="zh-CN"/>
        </w:rPr>
        <w:t xml:space="preserve"> </w:t>
      </w:r>
    </w:p>
    <w:p w:rsidR="005B32C3" w:rsidRPr="003A3DCC" w:rsidRDefault="005B32C3" w:rsidP="00C0249B">
      <w:pPr>
        <w:suppressAutoHyphens/>
        <w:spacing w:after="120" w:line="240" w:lineRule="auto"/>
        <w:jc w:val="both"/>
        <w:rPr>
          <w:rFonts w:eastAsia="Times New Roman" w:cs="Calibri"/>
          <w:szCs w:val="24"/>
          <w:lang w:eastAsia="zh-CN"/>
        </w:rPr>
      </w:pPr>
      <w:r w:rsidRPr="003A3DCC">
        <w:rPr>
          <w:rFonts w:eastAsia="Times New Roman" w:cs="Calibri"/>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B32C3" w:rsidRPr="003A3DCC" w:rsidRDefault="005B32C3" w:rsidP="003A3DCC">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63" w:name="_Toc157688339"/>
      <w:r w:rsidRPr="003A3DCC">
        <w:rPr>
          <w:rFonts w:eastAsia="Times New Roman" w:cs="Arial"/>
          <w:b/>
          <w:color w:val="002060"/>
          <w:sz w:val="24"/>
          <w:lang w:eastAsia="zh-CN"/>
        </w:rPr>
        <w:t>4.3</w:t>
      </w:r>
      <w:r w:rsidRPr="003A3DCC">
        <w:rPr>
          <w:rFonts w:eastAsia="Times New Roman" w:cs="Arial"/>
          <w:b/>
          <w:color w:val="002060"/>
          <w:sz w:val="24"/>
          <w:lang w:eastAsia="zh-CN"/>
        </w:rPr>
        <w:tab/>
        <w:t>Όροι εκτέλεσης της σύμβασης</w:t>
      </w:r>
      <w:bookmarkEnd w:id="63"/>
    </w:p>
    <w:p w:rsidR="005B32C3" w:rsidRPr="003A3DCC" w:rsidRDefault="005B32C3" w:rsidP="00C0249B">
      <w:pPr>
        <w:suppressAutoHyphens/>
        <w:spacing w:after="120" w:line="240" w:lineRule="auto"/>
        <w:jc w:val="both"/>
        <w:rPr>
          <w:rFonts w:eastAsia="Times New Roman" w:cs="Calibri"/>
          <w:szCs w:val="24"/>
          <w:lang w:eastAsia="zh-CN"/>
        </w:rPr>
      </w:pPr>
      <w:r w:rsidRPr="003A3DCC">
        <w:rPr>
          <w:rFonts w:eastAsia="Times New Roman" w:cs="Trebuchet MS"/>
          <w:b/>
          <w:color w:val="000000"/>
          <w:lang w:eastAsia="el-GR"/>
        </w:rPr>
        <w:t>4.3.1</w:t>
      </w:r>
      <w:r w:rsidRPr="003A3DCC">
        <w:rPr>
          <w:rFonts w:eastAsia="Times New Roman" w:cs="Trebuchet MS"/>
          <w:color w:val="000000"/>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5" w:anchor="pararthma_A_X" w:history="1">
        <w:r w:rsidRPr="003A3DCC">
          <w:rPr>
            <w:rFonts w:eastAsia="Times New Roman" w:cs="Trebuchet MS"/>
            <w:lang w:eastAsia="el-GR"/>
          </w:rPr>
          <w:t>Παράρτημα X του Προσαρτήματος Α΄</w:t>
        </w:r>
      </w:hyperlink>
      <w:r w:rsidR="000C4735" w:rsidRPr="003A3DCC">
        <w:rPr>
          <w:rFonts w:eastAsia="Times New Roman" w:cs="Trebuchet MS"/>
          <w:lang w:eastAsia="el-GR"/>
        </w:rPr>
        <w:t xml:space="preserve"> του </w:t>
      </w:r>
      <w:r w:rsidR="000C4735" w:rsidRPr="003A3DCC">
        <w:rPr>
          <w:rFonts w:eastAsia="Times New Roman" w:cs="Trebuchet MS"/>
          <w:lang w:val="en-US" w:eastAsia="el-GR"/>
        </w:rPr>
        <w:t>N</w:t>
      </w:r>
      <w:r w:rsidR="000C4735" w:rsidRPr="003A3DCC">
        <w:rPr>
          <w:rFonts w:eastAsia="Times New Roman" w:cs="Trebuchet MS"/>
          <w:lang w:eastAsia="el-GR"/>
        </w:rPr>
        <w:t>4412/2016.</w:t>
      </w:r>
    </w:p>
    <w:p w:rsidR="005B32C3" w:rsidRDefault="005B32C3" w:rsidP="009C0265">
      <w:pPr>
        <w:suppressAutoHyphens/>
        <w:spacing w:after="120" w:line="240" w:lineRule="auto"/>
        <w:jc w:val="both"/>
        <w:rPr>
          <w:rFonts w:eastAsia="Times New Roman" w:cs="Calibri"/>
          <w:szCs w:val="24"/>
          <w:lang w:eastAsia="zh-CN"/>
        </w:rPr>
      </w:pPr>
      <w:r w:rsidRPr="003A3DCC">
        <w:rPr>
          <w:rFonts w:eastAsia="Times New Roman" w:cs="Calibri"/>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w:t>
      </w:r>
      <w:r w:rsidR="009C0265" w:rsidRPr="003A3DCC">
        <w:rPr>
          <w:rFonts w:eastAsia="Times New Roman" w:cs="Calibri"/>
          <w:szCs w:val="24"/>
          <w:lang w:eastAsia="zh-CN"/>
        </w:rPr>
        <w:t>ύνης και της αρμοδιότητάς τους.</w:t>
      </w:r>
    </w:p>
    <w:p w:rsidR="00314C3E" w:rsidRPr="00314C3E" w:rsidRDefault="00314C3E" w:rsidP="00314C3E">
      <w:pPr>
        <w:autoSpaceDE w:val="0"/>
        <w:autoSpaceDN w:val="0"/>
        <w:adjustRightInd w:val="0"/>
        <w:spacing w:after="0" w:line="240" w:lineRule="auto"/>
        <w:rPr>
          <w:rFonts w:ascii="Calibri" w:hAnsi="Calibri" w:cs="Calibri"/>
          <w:color w:val="000000"/>
        </w:rPr>
      </w:pPr>
      <w:r w:rsidRPr="00CE08EB">
        <w:rPr>
          <w:rFonts w:ascii="Calibri" w:hAnsi="Calibri" w:cs="Calibri"/>
          <w:b/>
          <w:color w:val="000000"/>
        </w:rPr>
        <w:t>4.3.2.</w:t>
      </w:r>
      <w:r w:rsidRPr="00314C3E">
        <w:rPr>
          <w:rFonts w:ascii="Calibri" w:hAnsi="Calibri" w:cs="Calibri"/>
          <w:color w:val="000000"/>
        </w:rPr>
        <w:t xml:space="preserve"> Ο ανάδοχος δεσμεύεται ότι: </w:t>
      </w:r>
    </w:p>
    <w:p w:rsidR="00314C3E" w:rsidRDefault="00314C3E" w:rsidP="00721216">
      <w:pPr>
        <w:autoSpaceDE w:val="0"/>
        <w:autoSpaceDN w:val="0"/>
        <w:adjustRightInd w:val="0"/>
        <w:spacing w:after="120" w:line="240" w:lineRule="auto"/>
        <w:jc w:val="both"/>
        <w:rPr>
          <w:rFonts w:ascii="Calibri" w:hAnsi="Calibri" w:cs="Calibri"/>
          <w:color w:val="000000"/>
        </w:rPr>
      </w:pPr>
      <w:r w:rsidRPr="00314C3E">
        <w:rPr>
          <w:rFonts w:ascii="Calibri" w:hAnsi="Calibri" w:cs="Calibri"/>
          <w:color w:val="000000"/>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314C3E" w:rsidRPr="00314C3E" w:rsidRDefault="00314C3E" w:rsidP="00314C3E">
      <w:pPr>
        <w:suppressAutoHyphens/>
        <w:spacing w:after="120" w:line="240" w:lineRule="auto"/>
        <w:jc w:val="both"/>
        <w:rPr>
          <w:rFonts w:eastAsia="Times New Roman" w:cs="Calibri"/>
          <w:szCs w:val="24"/>
          <w:lang w:eastAsia="zh-CN"/>
        </w:rPr>
      </w:pPr>
      <w:r w:rsidRPr="00314C3E">
        <w:rPr>
          <w:rFonts w:ascii="Calibri" w:hAnsi="Calibri" w:cs="Calibri"/>
          <w:color w:val="000000"/>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w:t>
      </w:r>
      <w:r w:rsidR="00DA3DBE">
        <w:rPr>
          <w:rFonts w:ascii="Calibri" w:hAnsi="Calibri" w:cs="Calibri"/>
          <w:color w:val="000000"/>
        </w:rPr>
        <w:t xml:space="preserve"> </w:t>
      </w:r>
      <w:r w:rsidRPr="00314C3E">
        <w:rPr>
          <w:rFonts w:ascii="Calibri" w:hAnsi="Calibri" w:cs="Calibri"/>
          <w:color w:val="000000"/>
        </w:rPr>
        <w:t xml:space="preserve">επαγγελματικών συμφερόντων) μεταξύ των νομίμων ή εξουσιοδοτημένων εκπροσώπων του καθώς και </w:t>
      </w:r>
      <w:r w:rsidRPr="00314C3E">
        <w:rPr>
          <w:rFonts w:ascii="Calibri" w:hAnsi="Calibri" w:cs="Calibri"/>
          <w:color w:val="000000"/>
        </w:rPr>
        <w:lastRenderedPageBreak/>
        <w:t xml:space="preserve">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DA3DBE" w:rsidRDefault="00314C3E" w:rsidP="00B84A12">
      <w:pPr>
        <w:autoSpaceDE w:val="0"/>
        <w:autoSpaceDN w:val="0"/>
        <w:adjustRightInd w:val="0"/>
        <w:spacing w:after="120" w:line="240" w:lineRule="auto"/>
        <w:rPr>
          <w:rFonts w:ascii="Calibri" w:hAnsi="Calibri" w:cs="Calibri"/>
          <w:color w:val="000000"/>
        </w:rPr>
      </w:pPr>
      <w:r w:rsidRPr="00314C3E">
        <w:rPr>
          <w:rFonts w:ascii="Calibri" w:hAnsi="Calibri" w:cs="Calibri"/>
          <w:color w:val="000000"/>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w:t>
      </w:r>
      <w:r w:rsidR="0066391C">
        <w:rPr>
          <w:rFonts w:ascii="Calibri" w:hAnsi="Calibri" w:cs="Calibri"/>
          <w:color w:val="000000"/>
        </w:rPr>
        <w:t xml:space="preserve">υ όσο και των υπεργολάβων του. </w:t>
      </w:r>
    </w:p>
    <w:p w:rsidR="00314C3E" w:rsidRDefault="00314C3E" w:rsidP="0066391C">
      <w:pPr>
        <w:autoSpaceDE w:val="0"/>
        <w:autoSpaceDN w:val="0"/>
        <w:adjustRightInd w:val="0"/>
        <w:spacing w:after="0" w:line="240" w:lineRule="auto"/>
        <w:rPr>
          <w:rFonts w:ascii="Calibri" w:hAnsi="Calibri" w:cs="Calibri"/>
          <w:color w:val="000000"/>
        </w:rPr>
      </w:pPr>
      <w:r w:rsidRPr="00314C3E">
        <w:rPr>
          <w:rFonts w:ascii="Calibri" w:hAnsi="Calibri" w:cs="Calibri"/>
          <w:color w:val="000000"/>
        </w:rPr>
        <w:t xml:space="preserve">Πέρα των ανωτέρω ο Ανάδοχος υποχρεούται να τηρεί τους ειδικούς όρους εκτέλεσης της σύμβασης, </w:t>
      </w:r>
      <w:r>
        <w:rPr>
          <w:rFonts w:ascii="Calibri" w:hAnsi="Calibri" w:cs="Calibri"/>
          <w:color w:val="000000"/>
        </w:rPr>
        <w:t xml:space="preserve">όπως </w:t>
      </w:r>
      <w:r w:rsidRPr="00314C3E">
        <w:rPr>
          <w:rFonts w:ascii="Calibri" w:hAnsi="Calibri" w:cs="Calibri"/>
          <w:color w:val="000000"/>
        </w:rPr>
        <w:t xml:space="preserve">περιγράφονται αναλυτικά στο Παράρτημα Ι της παρούσας. </w:t>
      </w:r>
    </w:p>
    <w:p w:rsidR="005B32C3" w:rsidRPr="00AC0954" w:rsidRDefault="005B32C3" w:rsidP="00314C3E">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64" w:name="_Toc157688340"/>
      <w:r w:rsidRPr="00AC0954">
        <w:rPr>
          <w:rFonts w:eastAsia="Times New Roman" w:cs="Arial"/>
          <w:b/>
          <w:color w:val="002060"/>
          <w:sz w:val="24"/>
          <w:lang w:eastAsia="zh-CN"/>
        </w:rPr>
        <w:t>4.4</w:t>
      </w:r>
      <w:r w:rsidRPr="00AC0954">
        <w:rPr>
          <w:rFonts w:eastAsia="Times New Roman" w:cs="Arial"/>
          <w:b/>
          <w:color w:val="002060"/>
          <w:sz w:val="24"/>
          <w:lang w:eastAsia="zh-CN"/>
        </w:rPr>
        <w:tab/>
        <w:t>Υπεργολαβία</w:t>
      </w:r>
      <w:bookmarkEnd w:id="64"/>
    </w:p>
    <w:p w:rsidR="005B32C3" w:rsidRPr="00AC0954" w:rsidRDefault="005B32C3" w:rsidP="00C0249B">
      <w:pPr>
        <w:suppressAutoHyphens/>
        <w:spacing w:after="120" w:line="240" w:lineRule="auto"/>
        <w:jc w:val="both"/>
        <w:rPr>
          <w:rFonts w:eastAsia="Times New Roman" w:cs="Calibri"/>
          <w:szCs w:val="24"/>
          <w:lang w:eastAsia="zh-CN"/>
        </w:rPr>
      </w:pPr>
      <w:r w:rsidRPr="00AC0954">
        <w:rPr>
          <w:rFonts w:eastAsia="Times New Roman" w:cs="Calibri"/>
          <w:b/>
          <w:bCs/>
          <w:szCs w:val="24"/>
          <w:lang w:eastAsia="zh-CN"/>
        </w:rPr>
        <w:t xml:space="preserve">4.4.1. </w:t>
      </w:r>
      <w:r w:rsidRPr="00AC0954">
        <w:rPr>
          <w:rFonts w:eastAsia="Times New Roman" w:cs="Calibri"/>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B32C3" w:rsidRDefault="005B32C3" w:rsidP="00C0249B">
      <w:pPr>
        <w:suppressAutoHyphens/>
        <w:spacing w:after="120" w:line="240" w:lineRule="auto"/>
        <w:jc w:val="both"/>
        <w:rPr>
          <w:rFonts w:eastAsia="Times New Roman" w:cs="Calibri"/>
          <w:szCs w:val="24"/>
          <w:lang w:eastAsia="zh-CN"/>
        </w:rPr>
      </w:pPr>
      <w:r w:rsidRPr="00AC0954">
        <w:rPr>
          <w:rFonts w:eastAsia="Times New Roman" w:cs="Calibri"/>
          <w:b/>
          <w:bCs/>
          <w:szCs w:val="24"/>
          <w:lang w:eastAsia="zh-CN"/>
        </w:rPr>
        <w:t xml:space="preserve">4.4.2. </w:t>
      </w:r>
      <w:r w:rsidRPr="00AC0954">
        <w:rPr>
          <w:rFonts w:eastAsia="Times New Roman" w:cs="Calibri"/>
          <w:szCs w:val="24"/>
          <w:lang w:eastAsia="zh-CN"/>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AC0954">
        <w:rPr>
          <w:rFonts w:eastAsia="Times New Roman" w:cs="Calibri"/>
          <w:lang w:eastAsia="zh-CN"/>
        </w:rPr>
        <w:t>προσκομίζοντας τα σχετικά συμφωνητικά/δηλώσεις συνεργασίας</w:t>
      </w:r>
      <w:r w:rsidRPr="00AC0954">
        <w:rPr>
          <w:rFonts w:eastAsia="Times New Roman" w:cs="Calibri"/>
          <w:szCs w:val="24"/>
          <w:lang w:eastAsia="zh-CN"/>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r w:rsidR="008615A9" w:rsidRPr="00AC0954">
        <w:rPr>
          <w:rFonts w:eastAsia="Times New Roman" w:cs="Calibri"/>
          <w:szCs w:val="24"/>
          <w:lang w:eastAsia="zh-CN"/>
        </w:rPr>
        <w:t>.</w:t>
      </w:r>
    </w:p>
    <w:p w:rsidR="00314C3E" w:rsidRPr="00AC0954" w:rsidRDefault="00314C3E" w:rsidP="00C0249B">
      <w:pPr>
        <w:suppressAutoHyphens/>
        <w:spacing w:after="120" w:line="240" w:lineRule="auto"/>
        <w:jc w:val="both"/>
        <w:rPr>
          <w:rFonts w:eastAsia="Times New Roman" w:cs="Calibri"/>
          <w:szCs w:val="24"/>
          <w:lang w:eastAsia="zh-CN"/>
        </w:rPr>
      </w:pPr>
      <w:r>
        <w:t>Η αντικατάσταση του υπεργολάβου, σε περίπτωση που ο ανάδοχος στηρίζεται στις ικανότητές του, θα γίνει κατόπιν σχετικής έγκρισης της Αρχής, και εφόσον ο νέος υπεργολάβος διαθέτει τουλάχιστον ισοδύναμα προσόντα.</w:t>
      </w:r>
    </w:p>
    <w:p w:rsidR="005B32C3" w:rsidRPr="00AC0954" w:rsidRDefault="005B32C3" w:rsidP="00C0249B">
      <w:pPr>
        <w:suppressAutoHyphens/>
        <w:spacing w:after="120" w:line="240" w:lineRule="auto"/>
        <w:jc w:val="both"/>
        <w:rPr>
          <w:rFonts w:eastAsia="Times New Roman" w:cs="Calibri"/>
          <w:szCs w:val="24"/>
          <w:lang w:eastAsia="zh-CN"/>
        </w:rPr>
      </w:pPr>
      <w:r w:rsidRPr="00AC0954">
        <w:rPr>
          <w:rFonts w:eastAsia="Times New Roman" w:cs="Calibri"/>
          <w:b/>
          <w:bCs/>
          <w:szCs w:val="24"/>
          <w:lang w:eastAsia="zh-CN"/>
        </w:rPr>
        <w:t>4.4.3.</w:t>
      </w:r>
      <w:r w:rsidRPr="00AC0954">
        <w:rPr>
          <w:rFonts w:eastAsia="Times New Roman" w:cs="Calibri"/>
          <w:szCs w:val="24"/>
          <w:lang w:eastAsia="zh-CN"/>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sidRPr="00AC0954">
        <w:rPr>
          <w:rFonts w:eastAsia="Times New Roman" w:cs="Calibri"/>
          <w:szCs w:val="24"/>
          <w:lang w:eastAsia="zh-CN"/>
        </w:rPr>
        <w:t>το(α</w:t>
      </w:r>
      <w:proofErr w:type="spellEnd"/>
      <w:r w:rsidRPr="00AC0954">
        <w:rPr>
          <w:rFonts w:eastAsia="Times New Roman" w:cs="Calibri"/>
          <w:szCs w:val="24"/>
          <w:lang w:eastAsia="zh-CN"/>
        </w:rPr>
        <w:t xml:space="preserve">) </w:t>
      </w:r>
      <w:proofErr w:type="spellStart"/>
      <w:r w:rsidRPr="00AC0954">
        <w:rPr>
          <w:rFonts w:eastAsia="Times New Roman" w:cs="Calibri"/>
          <w:szCs w:val="24"/>
          <w:lang w:eastAsia="zh-CN"/>
        </w:rPr>
        <w:t>τμήμα(τα</w:t>
      </w:r>
      <w:proofErr w:type="spellEnd"/>
      <w:r w:rsidRPr="00AC0954">
        <w:rPr>
          <w:rFonts w:eastAsia="Times New Roman" w:cs="Calibri"/>
          <w:szCs w:val="24"/>
          <w:lang w:eastAsia="zh-CN"/>
        </w:rPr>
        <w:t xml:space="preserve">) της σύμβασης, </w:t>
      </w:r>
      <w:proofErr w:type="spellStart"/>
      <w:r w:rsidRPr="00AC0954">
        <w:rPr>
          <w:rFonts w:eastAsia="Times New Roman" w:cs="Calibri"/>
          <w:szCs w:val="24"/>
          <w:lang w:eastAsia="zh-CN"/>
        </w:rPr>
        <w:t>το(α</w:t>
      </w:r>
      <w:proofErr w:type="spellEnd"/>
      <w:r w:rsidRPr="00AC0954">
        <w:rPr>
          <w:rFonts w:eastAsia="Times New Roman" w:cs="Calibri"/>
          <w:szCs w:val="24"/>
          <w:lang w:eastAsia="zh-CN"/>
        </w:rPr>
        <w:t xml:space="preserve">) </w:t>
      </w:r>
      <w:proofErr w:type="spellStart"/>
      <w:r w:rsidRPr="00AC0954">
        <w:rPr>
          <w:rFonts w:eastAsia="Times New Roman" w:cs="Calibri"/>
          <w:szCs w:val="24"/>
          <w:lang w:eastAsia="zh-CN"/>
        </w:rPr>
        <w:t>οποίο(α</w:t>
      </w:r>
      <w:proofErr w:type="spellEnd"/>
      <w:r w:rsidRPr="00AC0954">
        <w:rPr>
          <w:rFonts w:eastAsia="Times New Roman" w:cs="Calibri"/>
          <w:szCs w:val="24"/>
          <w:lang w:eastAsia="zh-CN"/>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B32C3" w:rsidRPr="00AC0954" w:rsidRDefault="005B32C3" w:rsidP="00C0249B">
      <w:pPr>
        <w:suppressAutoHyphens/>
        <w:spacing w:after="120" w:line="240" w:lineRule="auto"/>
        <w:jc w:val="both"/>
        <w:rPr>
          <w:rFonts w:eastAsia="Times New Roman" w:cs="Calibri"/>
          <w:szCs w:val="24"/>
          <w:lang w:eastAsia="zh-CN"/>
        </w:rPr>
      </w:pPr>
      <w:r w:rsidRPr="00AC0954">
        <w:rPr>
          <w:rFonts w:eastAsia="Times New Roman" w:cs="Calibri"/>
          <w:szCs w:val="24"/>
          <w:lang w:eastAsia="zh-CN"/>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B32C3" w:rsidRPr="004D5393" w:rsidRDefault="005B32C3" w:rsidP="003A3DCC">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65" w:name="_Toc157688341"/>
      <w:r w:rsidRPr="004D5393">
        <w:rPr>
          <w:rFonts w:eastAsia="Times New Roman" w:cs="Arial"/>
          <w:b/>
          <w:color w:val="002060"/>
          <w:sz w:val="24"/>
          <w:lang w:eastAsia="zh-CN"/>
        </w:rPr>
        <w:t>4.5</w:t>
      </w:r>
      <w:r w:rsidRPr="004D5393">
        <w:rPr>
          <w:rFonts w:eastAsia="Times New Roman" w:cs="Arial"/>
          <w:b/>
          <w:color w:val="002060"/>
          <w:sz w:val="24"/>
          <w:lang w:eastAsia="zh-CN"/>
        </w:rPr>
        <w:tab/>
        <w:t>Τροποποίηση σύμβασης κατά τη διάρκειά της</w:t>
      </w:r>
      <w:bookmarkEnd w:id="65"/>
      <w:r w:rsidRPr="004D5393">
        <w:rPr>
          <w:rFonts w:eastAsia="Times New Roman" w:cs="Arial"/>
          <w:b/>
          <w:color w:val="002060"/>
          <w:sz w:val="24"/>
          <w:vertAlign w:val="superscript"/>
          <w:lang w:eastAsia="zh-CN"/>
        </w:rPr>
        <w:t xml:space="preserve">  </w:t>
      </w:r>
    </w:p>
    <w:p w:rsidR="00314C3E" w:rsidRDefault="005B32C3" w:rsidP="00C0249B">
      <w:pPr>
        <w:suppressAutoHyphens/>
        <w:spacing w:after="120" w:line="240" w:lineRule="auto"/>
        <w:jc w:val="both"/>
        <w:rPr>
          <w:rFonts w:eastAsia="Times New Roman" w:cs="Calibri"/>
          <w:vertAlign w:val="superscript"/>
          <w:lang w:eastAsia="zh-CN"/>
        </w:rPr>
      </w:pPr>
      <w:r w:rsidRPr="004D5393">
        <w:rPr>
          <w:rFonts w:eastAsia="Times New Roman" w:cs="Calibri"/>
          <w:szCs w:val="24"/>
          <w:lang w:eastAsia="zh-C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4D5393">
        <w:rPr>
          <w:rFonts w:eastAsia="Times New Roman" w:cs="Calibri"/>
          <w:szCs w:val="24"/>
          <w:lang w:eastAsia="zh-CN"/>
        </w:rPr>
        <w:t>περ</w:t>
      </w:r>
      <w:proofErr w:type="spellEnd"/>
      <w:r w:rsidRPr="004D5393">
        <w:rPr>
          <w:rFonts w:eastAsia="Times New Roman" w:cs="Calibri"/>
          <w:szCs w:val="24"/>
          <w:lang w:eastAsia="zh-CN"/>
        </w:rPr>
        <w:t>. β  της παρ. 11 του άρθρου 221 του ν. 4412/</w:t>
      </w:r>
      <w:r w:rsidR="00E93E18" w:rsidRPr="004D5393">
        <w:rPr>
          <w:rFonts w:eastAsia="Times New Roman" w:cs="Calibri"/>
          <w:szCs w:val="24"/>
          <w:lang w:eastAsia="zh-CN"/>
        </w:rPr>
        <w:t>2016.</w:t>
      </w:r>
      <w:r w:rsidRPr="004D5393">
        <w:rPr>
          <w:rFonts w:eastAsia="Times New Roman" w:cs="Calibri"/>
          <w:vertAlign w:val="superscript"/>
          <w:lang w:eastAsia="zh-CN"/>
        </w:rPr>
        <w:t xml:space="preserve"> </w:t>
      </w:r>
    </w:p>
    <w:p w:rsidR="00E93E18" w:rsidRPr="00DA3DBE" w:rsidRDefault="00314C3E" w:rsidP="00DA3DBE">
      <w:pPr>
        <w:autoSpaceDE w:val="0"/>
        <w:autoSpaceDN w:val="0"/>
        <w:adjustRightInd w:val="0"/>
        <w:spacing w:after="0" w:line="240" w:lineRule="auto"/>
        <w:jc w:val="both"/>
        <w:rPr>
          <w:rFonts w:ascii="Calibri" w:hAnsi="Calibri" w:cs="Calibri"/>
          <w:color w:val="000000"/>
        </w:rPr>
      </w:pPr>
      <w:r w:rsidRPr="00314C3E">
        <w:rPr>
          <w:rFonts w:ascii="Calibri" w:hAnsi="Calibri" w:cs="Calibri"/>
          <w:color w:val="00000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τους λόγους της παραγράφου 4.6, πλην αυτού της </w:t>
      </w:r>
      <w:proofErr w:type="spellStart"/>
      <w:r w:rsidRPr="00314C3E">
        <w:rPr>
          <w:rFonts w:ascii="Calibri" w:hAnsi="Calibri" w:cs="Calibri"/>
          <w:color w:val="000000"/>
        </w:rPr>
        <w:t>περ</w:t>
      </w:r>
      <w:proofErr w:type="spellEnd"/>
      <w:r w:rsidRPr="00314C3E">
        <w:rPr>
          <w:rFonts w:ascii="Calibri" w:hAnsi="Calibri" w:cs="Calibri"/>
          <w:color w:val="000000"/>
        </w:rPr>
        <w:t>. (α), η αναθέτουσα αρχή δύναται να προσκαλέσει τον/τους επόμενο/ους, κατά σειρά κατάταξης οικονομικό φορέα που συμμετέχει-</w:t>
      </w:r>
      <w:proofErr w:type="spellStart"/>
      <w:r w:rsidRPr="00314C3E">
        <w:rPr>
          <w:rFonts w:ascii="Calibri" w:hAnsi="Calibri" w:cs="Calibri"/>
          <w:color w:val="000000"/>
        </w:rPr>
        <w:t>ουν</w:t>
      </w:r>
      <w:proofErr w:type="spellEnd"/>
      <w:r w:rsidRPr="00314C3E">
        <w:rPr>
          <w:rFonts w:ascii="Calibri" w:hAnsi="Calibri" w:cs="Calibri"/>
          <w:color w:val="000000"/>
        </w:rPr>
        <w:t xml:space="preserve"> στην παρούσα διαδικασία ανάθεσης της συγκεκριμένης σύμβασης και να του/τους προτείνει να αναλάβει/</w:t>
      </w:r>
      <w:proofErr w:type="spellStart"/>
      <w:r w:rsidRPr="00314C3E">
        <w:rPr>
          <w:rFonts w:ascii="Calibri" w:hAnsi="Calibri" w:cs="Calibri"/>
          <w:color w:val="000000"/>
        </w:rPr>
        <w:t>ουν</w:t>
      </w:r>
      <w:proofErr w:type="spellEnd"/>
      <w:r w:rsidRPr="00314C3E">
        <w:rPr>
          <w:rFonts w:ascii="Calibri" w:hAnsi="Calibri" w:cs="Calibri"/>
          <w:color w:val="000000"/>
        </w:rPr>
        <w:t xml:space="preserve"> το ανεκτέλεστο αντικείμενο της σύμβασης, με τους ίδιους όρους και προϋποθέσεις και σ</w:t>
      </w:r>
      <w:r w:rsidR="00DA3DBE">
        <w:rPr>
          <w:rFonts w:ascii="Calibri" w:hAnsi="Calibri" w:cs="Calibri"/>
          <w:color w:val="000000"/>
        </w:rPr>
        <w:t xml:space="preserve">ε τίμημα που δεν θα υπερβαίνει  </w:t>
      </w:r>
      <w:r w:rsidRPr="00314C3E">
        <w:rPr>
          <w:rFonts w:ascii="Calibri" w:hAnsi="Calibri" w:cs="Calibri"/>
        </w:rPr>
        <w:lastRenderedPageBreak/>
        <w:t>την προσφορά που είχε υποβάλει ο έκπτωτος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B32C3" w:rsidRPr="004D5393">
        <w:rPr>
          <w:rFonts w:eastAsia="Times New Roman" w:cs="Calibri"/>
          <w:vertAlign w:val="superscript"/>
          <w:lang w:val="en-GB" w:eastAsia="zh-CN"/>
        </w:rPr>
        <w:t> </w:t>
      </w:r>
      <w:r w:rsidR="005B32C3" w:rsidRPr="004D5393">
        <w:rPr>
          <w:rFonts w:eastAsia="Times New Roman" w:cs="Calibri"/>
          <w:vertAlign w:val="superscript"/>
          <w:lang w:eastAsia="zh-CN"/>
        </w:rPr>
        <w:t xml:space="preserve">   </w:t>
      </w:r>
    </w:p>
    <w:p w:rsidR="005B32C3" w:rsidRPr="00D976BE" w:rsidRDefault="005B32C3" w:rsidP="005060D6">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66" w:name="_Toc157688342"/>
      <w:r w:rsidRPr="00D976BE">
        <w:rPr>
          <w:rFonts w:eastAsia="Times New Roman" w:cs="Arial"/>
          <w:b/>
          <w:color w:val="002060"/>
          <w:sz w:val="24"/>
          <w:lang w:eastAsia="zh-CN"/>
        </w:rPr>
        <w:t>4.6</w:t>
      </w:r>
      <w:r w:rsidRPr="00D976BE">
        <w:rPr>
          <w:rFonts w:eastAsia="Times New Roman" w:cs="Arial"/>
          <w:b/>
          <w:color w:val="002060"/>
          <w:sz w:val="24"/>
          <w:lang w:eastAsia="zh-CN"/>
        </w:rPr>
        <w:tab/>
        <w:t>Δικαίωμα μονομερούς λύσης της σύμβασης</w:t>
      </w:r>
      <w:bookmarkEnd w:id="66"/>
      <w:r w:rsidRPr="00D976BE">
        <w:rPr>
          <w:rFonts w:eastAsia="Times New Roman" w:cs="Arial"/>
          <w:b/>
          <w:color w:val="002060"/>
          <w:sz w:val="24"/>
          <w:vertAlign w:val="superscript"/>
          <w:lang w:eastAsia="zh-CN"/>
        </w:rPr>
        <w:t xml:space="preserve">  </w:t>
      </w:r>
      <w:r w:rsidRPr="00D976BE">
        <w:rPr>
          <w:rFonts w:eastAsia="Times New Roman" w:cs="Arial"/>
          <w:b/>
          <w:color w:val="002060"/>
          <w:sz w:val="24"/>
          <w:lang w:eastAsia="zh-CN"/>
        </w:rPr>
        <w:t xml:space="preserve"> </w:t>
      </w:r>
    </w:p>
    <w:p w:rsidR="005B32C3" w:rsidRPr="00D976BE" w:rsidRDefault="005B32C3" w:rsidP="00DA3DBE">
      <w:pPr>
        <w:suppressAutoHyphens/>
        <w:spacing w:after="120" w:line="240" w:lineRule="auto"/>
        <w:jc w:val="both"/>
        <w:rPr>
          <w:rFonts w:eastAsia="Times New Roman" w:cs="Calibri"/>
          <w:szCs w:val="24"/>
          <w:lang w:eastAsia="zh-CN"/>
        </w:rPr>
      </w:pPr>
      <w:r w:rsidRPr="00D976BE">
        <w:rPr>
          <w:rFonts w:eastAsia="Times New Roman" w:cs="Calibri"/>
          <w:b/>
          <w:bCs/>
          <w:szCs w:val="24"/>
          <w:lang w:eastAsia="zh-CN"/>
        </w:rPr>
        <w:t>4.6.1.</w:t>
      </w:r>
      <w:r w:rsidRPr="00D976BE">
        <w:rPr>
          <w:rFonts w:eastAsia="Times New Roman" w:cs="Calibri"/>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32C3" w:rsidRPr="00D976BE" w:rsidRDefault="005B32C3" w:rsidP="00DA3DBE">
      <w:pPr>
        <w:suppressAutoHyphens/>
        <w:spacing w:after="120" w:line="240" w:lineRule="auto"/>
        <w:jc w:val="both"/>
        <w:rPr>
          <w:rFonts w:eastAsia="Times New Roman" w:cs="Calibri"/>
          <w:szCs w:val="24"/>
          <w:lang w:eastAsia="zh-CN"/>
        </w:rPr>
      </w:pPr>
      <w:r w:rsidRPr="00D976BE">
        <w:rPr>
          <w:rFonts w:eastAsia="Times New Roman" w:cs="Calibri"/>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5B32C3" w:rsidRPr="00D976BE" w:rsidRDefault="005B32C3" w:rsidP="00DA3DBE">
      <w:pPr>
        <w:suppressAutoHyphens/>
        <w:spacing w:after="120" w:line="240" w:lineRule="auto"/>
        <w:jc w:val="both"/>
        <w:rPr>
          <w:rFonts w:eastAsia="Times New Roman" w:cs="Calibri"/>
          <w:szCs w:val="24"/>
          <w:lang w:eastAsia="zh-CN"/>
        </w:rPr>
      </w:pPr>
      <w:r w:rsidRPr="00D976BE">
        <w:rPr>
          <w:rFonts w:eastAsia="Times New Roman" w:cs="Calibri"/>
          <w:szCs w:val="24"/>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32C3" w:rsidRPr="00D976BE" w:rsidRDefault="005B32C3" w:rsidP="00DA3DBE">
      <w:pPr>
        <w:suppressAutoHyphens/>
        <w:spacing w:after="120" w:line="240" w:lineRule="auto"/>
        <w:jc w:val="both"/>
        <w:rPr>
          <w:rFonts w:eastAsia="Times New Roman" w:cs="Calibri"/>
          <w:szCs w:val="24"/>
          <w:lang w:eastAsia="zh-CN"/>
        </w:rPr>
      </w:pPr>
      <w:r w:rsidRPr="00D976BE">
        <w:rPr>
          <w:rFonts w:eastAsia="Times New Roman" w:cs="Calibri"/>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14C3E" w:rsidRPr="00314C3E" w:rsidRDefault="00314C3E" w:rsidP="006C771D">
      <w:pPr>
        <w:autoSpaceDE w:val="0"/>
        <w:autoSpaceDN w:val="0"/>
        <w:adjustRightInd w:val="0"/>
        <w:spacing w:after="120" w:line="240" w:lineRule="auto"/>
        <w:jc w:val="both"/>
        <w:rPr>
          <w:rFonts w:ascii="Calibri" w:hAnsi="Calibri" w:cs="Calibri"/>
          <w:color w:val="000000"/>
        </w:rPr>
      </w:pPr>
      <w:r w:rsidRPr="00314C3E">
        <w:rPr>
          <w:rFonts w:ascii="Calibri" w:hAnsi="Calibri" w:cs="Calibri"/>
          <w:color w:val="000000"/>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5B32C3" w:rsidRPr="00292C0D" w:rsidRDefault="00314C3E" w:rsidP="00DA3DBE">
      <w:pPr>
        <w:suppressAutoHyphens/>
        <w:spacing w:after="120" w:line="240" w:lineRule="auto"/>
        <w:jc w:val="both"/>
        <w:rPr>
          <w:rFonts w:eastAsia="Times New Roman" w:cs="Calibri"/>
          <w:szCs w:val="24"/>
          <w:highlight w:val="yellow"/>
          <w:lang w:eastAsia="zh-CN"/>
        </w:rPr>
      </w:pPr>
      <w:r w:rsidRPr="00314C3E">
        <w:rPr>
          <w:rFonts w:ascii="Calibri" w:hAnsi="Calibri" w:cs="Calibri"/>
          <w:color w:val="000000"/>
        </w:rPr>
        <w:t>στ) ο ανάδοχος παραβεί αποδεδειγμένα τις υποχρεώσεις του που απορρέουν από την δέσμευση ακεραιότητας της παρ. 4.3.2. της παρούσας.</w:t>
      </w:r>
    </w:p>
    <w:p w:rsidR="005B32C3" w:rsidRPr="00B448F8" w:rsidRDefault="005B32C3" w:rsidP="0066391C">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jc w:val="both"/>
        <w:outlineLvl w:val="0"/>
        <w:rPr>
          <w:rFonts w:eastAsia="Times New Roman" w:cs="Calibri"/>
          <w:b/>
          <w:bCs/>
          <w:color w:val="333399"/>
          <w:sz w:val="28"/>
          <w:szCs w:val="32"/>
          <w:lang w:eastAsia="zh-CN"/>
        </w:rPr>
      </w:pPr>
      <w:bookmarkStart w:id="67" w:name="_Toc157688343"/>
      <w:r w:rsidRPr="00B448F8">
        <w:rPr>
          <w:rFonts w:eastAsia="Times New Roman" w:cs="Calibri"/>
          <w:b/>
          <w:bCs/>
          <w:color w:val="333399"/>
          <w:sz w:val="28"/>
          <w:szCs w:val="32"/>
          <w:lang w:eastAsia="zh-CN"/>
        </w:rPr>
        <w:lastRenderedPageBreak/>
        <w:t>5.</w:t>
      </w:r>
      <w:r w:rsidRPr="00B448F8">
        <w:rPr>
          <w:rFonts w:eastAsia="Times New Roman" w:cs="Calibri"/>
          <w:b/>
          <w:bCs/>
          <w:color w:val="333399"/>
          <w:sz w:val="28"/>
          <w:szCs w:val="32"/>
          <w:lang w:eastAsia="zh-CN"/>
        </w:rPr>
        <w:tab/>
        <w:t>ΕΙΔΙΚΟΙ ΟΡΟΙ ΕΚΤΕΛΕΣΗΣ ΤΗΣ ΣΥΜΒΑΣΗΣ</w:t>
      </w:r>
      <w:bookmarkEnd w:id="67"/>
      <w:r w:rsidRPr="00B448F8">
        <w:rPr>
          <w:rFonts w:eastAsia="Times New Roman" w:cs="Calibri"/>
          <w:b/>
          <w:bCs/>
          <w:color w:val="333399"/>
          <w:sz w:val="28"/>
          <w:szCs w:val="32"/>
          <w:lang w:eastAsia="zh-CN"/>
        </w:rPr>
        <w:t xml:space="preserve"> </w:t>
      </w:r>
    </w:p>
    <w:p w:rsidR="005B32C3" w:rsidRPr="001C5F73" w:rsidRDefault="005B32C3" w:rsidP="00C0249B">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eastAsia="Times New Roman" w:cs="Arial"/>
          <w:b/>
          <w:color w:val="002060"/>
          <w:sz w:val="24"/>
          <w:lang w:eastAsia="zh-CN"/>
        </w:rPr>
      </w:pPr>
      <w:bookmarkStart w:id="68" w:name="_Toc157688344"/>
      <w:r w:rsidRPr="001C5F73">
        <w:rPr>
          <w:rFonts w:eastAsia="Times New Roman" w:cs="Arial"/>
          <w:b/>
          <w:color w:val="002060"/>
          <w:sz w:val="24"/>
          <w:lang w:eastAsia="zh-CN"/>
        </w:rPr>
        <w:t>5.1</w:t>
      </w:r>
      <w:r w:rsidRPr="001C5F73">
        <w:rPr>
          <w:rFonts w:eastAsia="Times New Roman" w:cs="Arial"/>
          <w:b/>
          <w:color w:val="002060"/>
          <w:sz w:val="24"/>
          <w:lang w:eastAsia="zh-CN"/>
        </w:rPr>
        <w:tab/>
        <w:t>Τρόπος πληρωμής</w:t>
      </w:r>
      <w:bookmarkEnd w:id="68"/>
      <w:r w:rsidRPr="001C5F73">
        <w:rPr>
          <w:rFonts w:eastAsia="Times New Roman" w:cs="Arial"/>
          <w:b/>
          <w:color w:val="002060"/>
          <w:sz w:val="24"/>
          <w:lang w:eastAsia="zh-CN"/>
        </w:rPr>
        <w:t xml:space="preserve"> </w:t>
      </w:r>
    </w:p>
    <w:p w:rsidR="005B32C3" w:rsidRPr="001C5F73" w:rsidRDefault="005B32C3" w:rsidP="00C0249B">
      <w:pPr>
        <w:suppressAutoHyphens/>
        <w:spacing w:after="120" w:line="240" w:lineRule="auto"/>
        <w:jc w:val="both"/>
        <w:rPr>
          <w:rFonts w:eastAsia="Times New Roman" w:cs="Calibri"/>
          <w:szCs w:val="24"/>
          <w:lang w:eastAsia="zh-CN"/>
        </w:rPr>
      </w:pPr>
      <w:r w:rsidRPr="001C5F73">
        <w:rPr>
          <w:rFonts w:eastAsia="Times New Roman" w:cs="Calibri"/>
          <w:b/>
          <w:bCs/>
          <w:szCs w:val="24"/>
          <w:lang w:eastAsia="zh-CN"/>
        </w:rPr>
        <w:t>5.1.1.</w:t>
      </w:r>
      <w:r w:rsidRPr="001C5F73">
        <w:rPr>
          <w:rFonts w:eastAsia="Times New Roman" w:cs="Calibri"/>
          <w:szCs w:val="24"/>
          <w:lang w:eastAsia="zh-CN"/>
        </w:rPr>
        <w:t xml:space="preserve"> Η πληρωμή του αναδόχου θα πραγμα</w:t>
      </w:r>
      <w:r w:rsidR="0046325C">
        <w:rPr>
          <w:rFonts w:eastAsia="Times New Roman" w:cs="Calibri"/>
          <w:szCs w:val="24"/>
          <w:lang w:eastAsia="zh-CN"/>
        </w:rPr>
        <w:t>τοποιηθεί με τον πιο κάτω τρόπο</w:t>
      </w:r>
      <w:r w:rsidRPr="001C5F73">
        <w:rPr>
          <w:rFonts w:eastAsia="Times New Roman" w:cs="Calibri"/>
          <w:b/>
          <w:szCs w:val="24"/>
          <w:lang w:eastAsia="zh-CN"/>
        </w:rPr>
        <w:t xml:space="preserve">: </w:t>
      </w:r>
    </w:p>
    <w:p w:rsidR="001C765E" w:rsidRPr="001C765E" w:rsidRDefault="001C765E" w:rsidP="001C765E">
      <w:pPr>
        <w:suppressAutoHyphens/>
        <w:spacing w:after="120" w:line="240" w:lineRule="auto"/>
        <w:jc w:val="both"/>
        <w:rPr>
          <w:rFonts w:eastAsia="Times New Roman" w:cs="Calibri"/>
          <w:szCs w:val="24"/>
          <w:lang w:eastAsia="zh-CN"/>
        </w:rPr>
      </w:pPr>
      <w:r w:rsidRPr="001C765E">
        <w:rPr>
          <w:rFonts w:eastAsia="Times New Roman" w:cs="Calibri"/>
          <w:b/>
          <w:szCs w:val="24"/>
          <w:lang w:eastAsia="zh-CN"/>
        </w:rPr>
        <w:t>Το 100% του συμβατικού τιμήματος θα εξοφληθεί εφάπαξ μετά την οριστική παραλαβή</w:t>
      </w:r>
      <w:r w:rsidRPr="001C765E">
        <w:rPr>
          <w:rFonts w:eastAsia="Times New Roman" w:cs="Calibri"/>
          <w:szCs w:val="24"/>
          <w:lang w:eastAsia="zh-CN"/>
        </w:rPr>
        <w:t xml:space="preserve"> των παραδοτέων της Σύμβασης από την αρμόδια επιτροπή παραλαβής. </w:t>
      </w:r>
    </w:p>
    <w:p w:rsidR="005B32C3" w:rsidRPr="001C5F73" w:rsidRDefault="005B32C3" w:rsidP="00C0249B">
      <w:pPr>
        <w:suppressAutoHyphens/>
        <w:spacing w:after="120" w:line="240" w:lineRule="auto"/>
        <w:jc w:val="both"/>
        <w:rPr>
          <w:rFonts w:eastAsia="Times New Roman" w:cs="Calibri"/>
          <w:szCs w:val="24"/>
          <w:lang w:eastAsia="zh-CN"/>
        </w:rPr>
      </w:pPr>
      <w:r w:rsidRPr="001C5F73">
        <w:rPr>
          <w:rFonts w:eastAsia="Times New Roman" w:cs="Calibri"/>
          <w:szCs w:val="24"/>
          <w:lang w:eastAsia="zh-C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w:t>
      </w:r>
      <w:r w:rsidR="001C5F73" w:rsidRPr="001C5F73">
        <w:rPr>
          <w:rFonts w:eastAsia="Times New Roman" w:cs="Calibri"/>
          <w:szCs w:val="24"/>
          <w:lang w:eastAsia="zh-CN"/>
        </w:rPr>
        <w:t>γούν τον έλεγχο και την πληρωμή και σε χρόνο προσδιοριζόμενο από την αναγκαία διοικητική διαδικασία για την έκδοση των σχετικών χρηματικών ενταλμάτων.</w:t>
      </w:r>
    </w:p>
    <w:p w:rsidR="005B32C3" w:rsidRPr="00C170C6" w:rsidRDefault="005B32C3" w:rsidP="00C0249B">
      <w:pPr>
        <w:suppressAutoHyphens/>
        <w:spacing w:after="120" w:line="240" w:lineRule="auto"/>
        <w:jc w:val="both"/>
        <w:rPr>
          <w:rFonts w:eastAsia="Times New Roman" w:cs="Calibri"/>
          <w:szCs w:val="24"/>
          <w:lang w:eastAsia="zh-CN"/>
        </w:rPr>
      </w:pPr>
      <w:r w:rsidRPr="00B448F8">
        <w:rPr>
          <w:rFonts w:eastAsia="Times New Roman" w:cs="Calibri"/>
          <w:b/>
          <w:bCs/>
          <w:szCs w:val="24"/>
          <w:lang w:eastAsia="zh-CN"/>
        </w:rPr>
        <w:t>5.1.2.</w:t>
      </w:r>
      <w:r w:rsidRPr="00B448F8">
        <w:rPr>
          <w:rFonts w:eastAsia="Times New Roman" w:cs="Calibri"/>
          <w:szCs w:val="24"/>
          <w:lang w:eastAsia="zh-CN"/>
        </w:rPr>
        <w:t xml:space="preserve"> </w:t>
      </w:r>
      <w:r w:rsidR="00034C39">
        <w:rPr>
          <w:rFonts w:eastAsia="Times New Roman" w:cs="Calibri"/>
          <w:szCs w:val="24"/>
          <w:lang w:eastAsia="zh-CN"/>
        </w:rPr>
        <w:t>Τον</w:t>
      </w:r>
      <w:r w:rsidRPr="00B448F8">
        <w:rPr>
          <w:rFonts w:eastAsia="Times New Roman" w:cs="Calibri"/>
          <w:szCs w:val="24"/>
          <w:lang w:eastAsia="zh-CN"/>
        </w:rPr>
        <w:t xml:space="preserve"> Ανάδοχο βαρύνουν </w:t>
      </w:r>
      <w:r w:rsidRPr="00B448F8">
        <w:rPr>
          <w:rFonts w:eastAsia="Times New Roman" w:cs="Calibri"/>
          <w:szCs w:val="24"/>
          <w:lang w:eastAsia="el-GR"/>
        </w:rPr>
        <w:t>οι υπέρ τρίτων κρατήσεις, ως και κάθε άλλη επιβάρυνση, σύμφωνα με την κείμενη νομοθεσία,</w:t>
      </w:r>
      <w:r w:rsidR="0073294F">
        <w:rPr>
          <w:rFonts w:eastAsia="Times New Roman" w:cs="Calibri"/>
          <w:szCs w:val="24"/>
          <w:lang w:eastAsia="el-GR"/>
        </w:rPr>
        <w:t xml:space="preserve"> μη συμπεριλαμβανομένου Φ.Π.Α.</w:t>
      </w:r>
      <w:r w:rsidR="0073294F" w:rsidRPr="0073294F">
        <w:rPr>
          <w:rFonts w:eastAsia="Times New Roman" w:cs="Calibri"/>
          <w:szCs w:val="24"/>
          <w:lang w:eastAsia="el-GR"/>
        </w:rPr>
        <w:t xml:space="preserve"> </w:t>
      </w:r>
      <w:r w:rsidRPr="00B448F8">
        <w:rPr>
          <w:rFonts w:eastAsia="Times New Roman" w:cs="Calibri"/>
          <w:szCs w:val="24"/>
          <w:lang w:eastAsia="el-GR"/>
        </w:rPr>
        <w:t>για την παράδοση τ</w:t>
      </w:r>
      <w:r w:rsidR="00CF0E82">
        <w:rPr>
          <w:rFonts w:eastAsia="Times New Roman" w:cs="Calibri"/>
          <w:szCs w:val="24"/>
          <w:lang w:eastAsia="el-GR"/>
        </w:rPr>
        <w:t>ων υπηρεσιών/</w:t>
      </w:r>
      <w:r w:rsidRPr="00B448F8">
        <w:rPr>
          <w:rFonts w:eastAsia="Times New Roman" w:cs="Calibri"/>
          <w:szCs w:val="24"/>
          <w:lang w:eastAsia="el-GR"/>
        </w:rPr>
        <w:t>υλικ</w:t>
      </w:r>
      <w:r w:rsidR="00CF0E82">
        <w:rPr>
          <w:rFonts w:eastAsia="Times New Roman" w:cs="Calibri"/>
          <w:szCs w:val="24"/>
          <w:lang w:eastAsia="el-GR"/>
        </w:rPr>
        <w:t>ών</w:t>
      </w:r>
      <w:r w:rsidRPr="00B448F8">
        <w:rPr>
          <w:rFonts w:eastAsia="Times New Roman" w:cs="Calibri"/>
          <w:szCs w:val="24"/>
          <w:lang w:eastAsia="el-GR"/>
        </w:rPr>
        <w:t xml:space="preserve"> στον τόπο και με τον τρόπο που προβλέπεται στα έγγραφα της σύμβασης. Ιδίως βαρύνεται με τις </w:t>
      </w:r>
      <w:r w:rsidRPr="00B448F8">
        <w:rPr>
          <w:rFonts w:eastAsia="Times New Roman" w:cs="Calibri"/>
          <w:szCs w:val="24"/>
          <w:lang w:eastAsia="zh-CN"/>
        </w:rPr>
        <w:t xml:space="preserve">ακόλουθες </w:t>
      </w:r>
      <w:r w:rsidRPr="00C170C6">
        <w:rPr>
          <w:rFonts w:eastAsia="Times New Roman" w:cs="Calibri"/>
          <w:szCs w:val="24"/>
          <w:lang w:eastAsia="zh-CN"/>
        </w:rPr>
        <w:t xml:space="preserve">κρατήσεις: </w:t>
      </w:r>
    </w:p>
    <w:p w:rsidR="005B32C3" w:rsidRPr="00C170C6" w:rsidRDefault="005B32C3" w:rsidP="00CF0E82">
      <w:pPr>
        <w:suppressAutoHyphens/>
        <w:spacing w:after="120" w:line="240" w:lineRule="auto"/>
        <w:jc w:val="both"/>
        <w:rPr>
          <w:rFonts w:eastAsia="Times New Roman" w:cs="Calibri"/>
          <w:szCs w:val="24"/>
          <w:lang w:eastAsia="zh-CN"/>
        </w:rPr>
      </w:pPr>
      <w:r w:rsidRPr="00C170C6">
        <w:rPr>
          <w:rFonts w:eastAsia="Times New Roman" w:cs="Calibri"/>
          <w:szCs w:val="24"/>
          <w:lang w:eastAsia="zh-CN"/>
        </w:rPr>
        <w:t>α) Κράτηση 0,</w:t>
      </w:r>
      <w:r w:rsidR="00CF0E82" w:rsidRPr="00C170C6">
        <w:rPr>
          <w:rFonts w:eastAsia="Times New Roman" w:cs="Calibri"/>
          <w:szCs w:val="24"/>
          <w:lang w:eastAsia="zh-CN"/>
        </w:rPr>
        <w:t>10</w:t>
      </w:r>
      <w:r w:rsidRPr="00C170C6">
        <w:rPr>
          <w:rFonts w:eastAsia="Times New Roman" w:cs="Calibri"/>
          <w:szCs w:val="24"/>
          <w:lang w:eastAsia="zh-CN"/>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p>
    <w:p w:rsidR="00EC4190" w:rsidRPr="00C170C6" w:rsidRDefault="00CF0E82" w:rsidP="00C0249B">
      <w:pPr>
        <w:suppressAutoHyphens/>
        <w:spacing w:after="120" w:line="240" w:lineRule="auto"/>
        <w:jc w:val="both"/>
      </w:pPr>
      <w:r w:rsidRPr="00C170C6">
        <w:t>β</w:t>
      </w:r>
      <w:r w:rsidR="00EC4190" w:rsidRPr="00C170C6">
        <w:t>)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(εφόσον εκδοθεί η προβλεπόμενη ΚΥΑ).</w:t>
      </w:r>
    </w:p>
    <w:p w:rsidR="005B32C3" w:rsidRPr="00B448F8" w:rsidRDefault="005B32C3" w:rsidP="00C0249B">
      <w:pPr>
        <w:suppressAutoHyphens/>
        <w:spacing w:after="120" w:line="240" w:lineRule="auto"/>
        <w:jc w:val="both"/>
        <w:rPr>
          <w:rFonts w:eastAsia="Times New Roman" w:cs="Calibri"/>
          <w:szCs w:val="24"/>
          <w:lang w:eastAsia="zh-CN"/>
        </w:rPr>
      </w:pPr>
      <w:r w:rsidRPr="00C170C6">
        <w:rPr>
          <w:rFonts w:eastAsia="Times New Roman" w:cs="Calibri"/>
          <w:szCs w:val="24"/>
          <w:lang w:eastAsia="zh-CN"/>
        </w:rPr>
        <w:t>Οι υπέρ τρίτων κρατήσεις υπόκεινται</w:t>
      </w:r>
      <w:r w:rsidRPr="00B448F8">
        <w:rPr>
          <w:rFonts w:eastAsia="Times New Roman" w:cs="Calibri"/>
          <w:szCs w:val="24"/>
          <w:lang w:eastAsia="zh-CN"/>
        </w:rPr>
        <w:t xml:space="preserve"> στο εκάστοτε ισχύον αναλογικό τέλος χαρτοσήμου </w:t>
      </w:r>
      <w:r w:rsidR="00100DFB" w:rsidRPr="00B448F8">
        <w:rPr>
          <w:rFonts w:eastAsia="Times New Roman" w:cs="Calibri"/>
          <w:szCs w:val="24"/>
          <w:lang w:eastAsia="zh-CN"/>
        </w:rPr>
        <w:t>3</w:t>
      </w:r>
      <w:r w:rsidRPr="00B448F8">
        <w:rPr>
          <w:rFonts w:eastAsia="Times New Roman" w:cs="Calibri"/>
          <w:szCs w:val="24"/>
          <w:lang w:eastAsia="zh-CN"/>
        </w:rPr>
        <w:t xml:space="preserve">% και στην επ’ αυτού εισφορά υπέρ ΟΓΑ </w:t>
      </w:r>
      <w:r w:rsidR="00100DFB" w:rsidRPr="00B448F8">
        <w:rPr>
          <w:rFonts w:eastAsia="Times New Roman" w:cs="Calibri"/>
          <w:szCs w:val="24"/>
          <w:lang w:eastAsia="zh-CN"/>
        </w:rPr>
        <w:t>20</w:t>
      </w:r>
      <w:r w:rsidRPr="00B448F8">
        <w:rPr>
          <w:rFonts w:eastAsia="Times New Roman" w:cs="Calibri"/>
          <w:szCs w:val="24"/>
          <w:lang w:eastAsia="zh-CN"/>
        </w:rPr>
        <w:t>%.</w:t>
      </w:r>
    </w:p>
    <w:p w:rsidR="005B32C3" w:rsidRPr="005C481D" w:rsidRDefault="005B32C3" w:rsidP="00C0249B">
      <w:pPr>
        <w:suppressAutoHyphens/>
        <w:spacing w:after="120" w:line="240" w:lineRule="auto"/>
        <w:jc w:val="both"/>
        <w:rPr>
          <w:rFonts w:eastAsia="Times New Roman" w:cs="Calibri"/>
          <w:szCs w:val="24"/>
          <w:lang w:eastAsia="zh-CN"/>
        </w:rPr>
      </w:pPr>
      <w:r w:rsidRPr="005C481D">
        <w:rPr>
          <w:rFonts w:eastAsia="Times New Roman" w:cs="Calibri"/>
          <w:szCs w:val="24"/>
          <w:lang w:eastAsia="zh-CN"/>
        </w:rPr>
        <w:t xml:space="preserve">Με κάθε πληρωμή θα γίνεται η προβλεπόμενη από την κείμενη νομοθεσία παρακράτηση φόρου εισοδήματος αξίας </w:t>
      </w:r>
      <w:r w:rsidR="00C11DCC" w:rsidRPr="005C481D">
        <w:rPr>
          <w:rFonts w:eastAsia="Times New Roman" w:cs="Calibri"/>
          <w:szCs w:val="24"/>
          <w:lang w:eastAsia="zh-CN"/>
        </w:rPr>
        <w:t>8</w:t>
      </w:r>
      <w:r w:rsidRPr="005C481D">
        <w:rPr>
          <w:rFonts w:eastAsia="Times New Roman" w:cs="Calibri"/>
          <w:szCs w:val="24"/>
          <w:lang w:eastAsia="zh-CN"/>
        </w:rPr>
        <w:t>% επί του καθαρού ποσού.</w:t>
      </w:r>
    </w:p>
    <w:p w:rsidR="005B32C3" w:rsidRPr="005C481D" w:rsidRDefault="005B32C3" w:rsidP="005060D6">
      <w:pPr>
        <w:keepNext/>
        <w:pBdr>
          <w:top w:val="none" w:sz="0" w:space="0" w:color="000000"/>
          <w:left w:val="none" w:sz="0" w:space="0" w:color="000000"/>
          <w:bottom w:val="single" w:sz="12" w:space="1" w:color="000080"/>
          <w:right w:val="none" w:sz="0" w:space="0" w:color="000000"/>
        </w:pBdr>
        <w:tabs>
          <w:tab w:val="left" w:pos="567"/>
        </w:tabs>
        <w:suppressAutoHyphens/>
        <w:spacing w:before="360" w:after="80" w:line="240" w:lineRule="auto"/>
        <w:ind w:left="567" w:hanging="567"/>
        <w:jc w:val="both"/>
        <w:outlineLvl w:val="1"/>
        <w:rPr>
          <w:rFonts w:eastAsia="Times New Roman" w:cs="Arial"/>
          <w:b/>
          <w:color w:val="002060"/>
          <w:sz w:val="24"/>
          <w:lang w:eastAsia="zh-CN"/>
        </w:rPr>
      </w:pPr>
      <w:bookmarkStart w:id="69" w:name="_Toc157688345"/>
      <w:r w:rsidRPr="005C481D">
        <w:rPr>
          <w:rFonts w:eastAsia="Times New Roman" w:cs="Arial"/>
          <w:b/>
          <w:color w:val="002060"/>
          <w:sz w:val="24"/>
          <w:lang w:eastAsia="zh-CN"/>
        </w:rPr>
        <w:t>5.2</w:t>
      </w:r>
      <w:r w:rsidRPr="005C481D">
        <w:rPr>
          <w:rFonts w:eastAsia="Times New Roman" w:cs="Arial"/>
          <w:b/>
          <w:color w:val="002060"/>
          <w:sz w:val="24"/>
          <w:lang w:eastAsia="zh-CN"/>
        </w:rPr>
        <w:tab/>
        <w:t>Κήρυξη οικονομικού φορέα εκπτώτου - Κυρώσεις</w:t>
      </w:r>
      <w:bookmarkEnd w:id="69"/>
      <w:r w:rsidRPr="005C481D">
        <w:rPr>
          <w:rFonts w:eastAsia="Times New Roman" w:cs="Arial"/>
          <w:b/>
          <w:color w:val="002060"/>
          <w:sz w:val="24"/>
          <w:lang w:eastAsia="zh-CN"/>
        </w:rPr>
        <w:t xml:space="preserve"> </w:t>
      </w:r>
    </w:p>
    <w:p w:rsidR="0053545B" w:rsidRPr="005C481D" w:rsidRDefault="005B32C3" w:rsidP="0053545B">
      <w:pPr>
        <w:autoSpaceDE w:val="0"/>
        <w:spacing w:after="120" w:line="240" w:lineRule="auto"/>
        <w:jc w:val="both"/>
        <w:rPr>
          <w:rFonts w:eastAsia="Times New Roman" w:cs="Calibri"/>
          <w:szCs w:val="24"/>
          <w:lang w:eastAsia="zh-CN"/>
        </w:rPr>
      </w:pPr>
      <w:r w:rsidRPr="005C481D">
        <w:rPr>
          <w:rFonts w:eastAsia="Times New Roman" w:cs="Calibri"/>
          <w:b/>
          <w:bCs/>
          <w:szCs w:val="24"/>
          <w:lang w:eastAsia="zh-CN"/>
        </w:rPr>
        <w:t>5.2.1.</w:t>
      </w:r>
      <w:r w:rsidRPr="005C481D">
        <w:rPr>
          <w:rFonts w:eastAsia="Times New Roman" w:cs="Calibri"/>
          <w:szCs w:val="24"/>
          <w:lang w:eastAsia="zh-CN"/>
        </w:rPr>
        <w:t xml:space="preserve"> </w:t>
      </w:r>
      <w:r w:rsidR="0053545B" w:rsidRPr="005C481D">
        <w:rPr>
          <w:rFonts w:eastAsia="Times New Roman" w:cs="Calibri"/>
          <w:szCs w:val="24"/>
          <w:lang w:eastAsia="zh-CN"/>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α) στην περίπτωση της παρ. 7 του άρθρου 105 περί κατακύρωσης και σύναψης σύμβασης,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 </w:t>
      </w:r>
    </w:p>
    <w:p w:rsidR="0053545B" w:rsidRPr="00182787"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γ) εφόσον δεν παράσχει τις υπηρεσίες ή δεν υποβάλει τα παραδοτέα ή δεν </w:t>
      </w:r>
      <w:r w:rsidRPr="00182787">
        <w:rPr>
          <w:rFonts w:eastAsia="Times New Roman" w:cs="Calibri"/>
          <w:szCs w:val="24"/>
          <w:lang w:eastAsia="zh-CN"/>
        </w:rPr>
        <w:t>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w:t>
      </w:r>
      <w:r w:rsidR="00182787" w:rsidRPr="00182787">
        <w:rPr>
          <w:rFonts w:eastAsia="Times New Roman" w:cs="Calibri"/>
          <w:szCs w:val="24"/>
          <w:lang w:eastAsia="zh-CN"/>
        </w:rPr>
        <w:t>5</w:t>
      </w:r>
      <w:r w:rsidRPr="00182787">
        <w:rPr>
          <w:rFonts w:eastAsia="Times New Roman" w:cs="Calibri"/>
          <w:szCs w:val="24"/>
          <w:lang w:eastAsia="zh-CN"/>
        </w:rPr>
        <w:t xml:space="preserve"> της παρούσας, με την επιφύλαξη της επόμενης παραγράφου.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Ο ανάδοχος δεν κηρύσσεται έκπτωτος για λόγους που αφορούν σε υπαιτιότητα του φορέα εκτέλεσης της σύμβασης.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lastRenderedPageBreak/>
        <w:t xml:space="preserve">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 </w:t>
      </w:r>
    </w:p>
    <w:p w:rsidR="0053545B" w:rsidRPr="005C481D" w:rsidRDefault="005C481D"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w:t>
      </w:r>
      <w:r w:rsidR="0053545B" w:rsidRPr="005C481D">
        <w:rPr>
          <w:rFonts w:eastAsia="Times New Roman" w:cs="Calibri"/>
          <w:szCs w:val="24"/>
          <w:lang w:eastAsia="zh-CN"/>
        </w:rPr>
        <w:t xml:space="preserve">ολική κατάπτωση της εγγύησης καλής εκτέλεσης της σύμβασης, </w:t>
      </w:r>
    </w:p>
    <w:p w:rsidR="004E5FB9" w:rsidRPr="005C481D" w:rsidRDefault="005C481D"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w:t>
      </w:r>
      <w:r w:rsidR="0053545B" w:rsidRPr="005C481D">
        <w:rPr>
          <w:rFonts w:eastAsia="Times New Roman" w:cs="Calibri"/>
          <w:szCs w:val="24"/>
          <w:lang w:eastAsia="zh-CN"/>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rsidR="0053545B" w:rsidRPr="005C481D" w:rsidRDefault="005B32C3" w:rsidP="0053545B">
      <w:pPr>
        <w:autoSpaceDE w:val="0"/>
        <w:spacing w:after="120" w:line="240" w:lineRule="auto"/>
        <w:jc w:val="both"/>
        <w:rPr>
          <w:rFonts w:eastAsia="Times New Roman" w:cs="Calibri"/>
          <w:szCs w:val="24"/>
          <w:lang w:eastAsia="zh-CN"/>
        </w:rPr>
      </w:pPr>
      <w:r w:rsidRPr="005C481D">
        <w:rPr>
          <w:rFonts w:eastAsia="Times New Roman" w:cs="Calibri"/>
          <w:b/>
          <w:bCs/>
          <w:szCs w:val="24"/>
          <w:lang w:eastAsia="zh-CN"/>
        </w:rPr>
        <w:t>5.2.2.</w:t>
      </w:r>
      <w:r w:rsidRPr="005C481D">
        <w:rPr>
          <w:rFonts w:eastAsia="Times New Roman" w:cs="Calibri"/>
          <w:szCs w:val="24"/>
          <w:lang w:eastAsia="zh-CN"/>
        </w:rPr>
        <w:t xml:space="preserve">  </w:t>
      </w:r>
      <w:r w:rsidR="0053545B" w:rsidRPr="005C481D">
        <w:rPr>
          <w:rFonts w:eastAsia="Times New Roman" w:cs="Calibri"/>
          <w:szCs w:val="24"/>
          <w:lang w:eastAsia="zh-CN"/>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Οι ποινικές ρήτρες υπολογίζονται ως εξής: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w:t>
      </w:r>
      <w:r w:rsidR="00296E79" w:rsidRPr="005C481D">
        <w:rPr>
          <w:rFonts w:eastAsia="Times New Roman" w:cs="Calibri"/>
          <w:szCs w:val="24"/>
          <w:lang w:eastAsia="zh-CN"/>
        </w:rPr>
        <w:t>,</w:t>
      </w:r>
      <w:r w:rsidRPr="005C481D">
        <w:rPr>
          <w:rFonts w:eastAsia="Times New Roman" w:cs="Calibri"/>
          <w:szCs w:val="24"/>
          <w:lang w:eastAsia="zh-CN"/>
        </w:rPr>
        <w:t xml:space="preserve"> επιβάλλεται ποινική ρήτρα 2,5% επί της συμβατικής αξίας χωρίς ΦΠΑ των υπηρεσιών που παρασχέθηκαν εκπρόθεσμα,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Το ποσό των ποινικών ρητρών αφαιρείται/συμψηφίζεται από/με την αμοιβή του αναδόχου. </w:t>
      </w:r>
    </w:p>
    <w:p w:rsidR="0053545B" w:rsidRPr="005C481D" w:rsidRDefault="0053545B"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Η επιβολή ποινικών ρητρών δεν στερεί από την αναθέτουσα αρχή το δικαίωμα να κηρύξει τον ανάδοχο έκπτωτο.</w:t>
      </w:r>
    </w:p>
    <w:p w:rsidR="0066391C" w:rsidRDefault="005B32C3" w:rsidP="0053545B">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Σε περίπτωση ένωσης οικονομικών φορέων, το πρόστιμο και οι τόκοι επιβάλλονται αναλόγως σε όλα τα μέλη της ένωσης.</w:t>
      </w:r>
      <w:r w:rsidR="00AA0929" w:rsidRPr="005C481D">
        <w:rPr>
          <w:rFonts w:eastAsia="Times New Roman" w:cs="Calibri"/>
          <w:szCs w:val="24"/>
          <w:lang w:eastAsia="zh-CN"/>
        </w:rPr>
        <w:t xml:space="preserve"> </w:t>
      </w:r>
      <w:r w:rsidR="00AA0929" w:rsidRPr="005C481D">
        <w:t xml:space="preserve"> Η επιβολή ποινικών ρητρών δεν στερεί από την αναθέτουσα αρχή το δικαίωμα να κηρύξει τον ανάδοχο έκπτωτο.</w:t>
      </w:r>
    </w:p>
    <w:p w:rsidR="005B32C3" w:rsidRPr="00D60FDA" w:rsidRDefault="005B32C3" w:rsidP="00F342B6">
      <w:pPr>
        <w:keepNext/>
        <w:pBdr>
          <w:top w:val="none" w:sz="0" w:space="0" w:color="000000"/>
          <w:left w:val="none" w:sz="0" w:space="0" w:color="000000"/>
          <w:bottom w:val="single" w:sz="12" w:space="1" w:color="000080"/>
          <w:right w:val="none" w:sz="0" w:space="0" w:color="000000"/>
        </w:pBdr>
        <w:tabs>
          <w:tab w:val="left" w:pos="567"/>
        </w:tabs>
        <w:autoSpaceDE w:val="0"/>
        <w:spacing w:before="360" w:after="80" w:line="240" w:lineRule="auto"/>
        <w:ind w:left="567" w:hanging="567"/>
        <w:jc w:val="both"/>
        <w:outlineLvl w:val="1"/>
        <w:rPr>
          <w:rFonts w:eastAsia="Times New Roman" w:cs="Arial"/>
          <w:b/>
          <w:color w:val="002060"/>
          <w:sz w:val="24"/>
          <w:lang w:eastAsia="zh-CN"/>
        </w:rPr>
      </w:pPr>
      <w:bookmarkStart w:id="70" w:name="_Toc157688346"/>
      <w:r w:rsidRPr="00F342B6">
        <w:rPr>
          <w:rFonts w:eastAsia="Times New Roman" w:cs="Arial"/>
          <w:b/>
          <w:color w:val="002060"/>
          <w:sz w:val="24"/>
          <w:lang w:eastAsia="zh-CN"/>
        </w:rPr>
        <w:t>5.3</w:t>
      </w:r>
      <w:r w:rsidRPr="00F342B6">
        <w:rPr>
          <w:rFonts w:eastAsia="Times New Roman" w:cs="Arial"/>
          <w:b/>
          <w:color w:val="002060"/>
          <w:sz w:val="24"/>
          <w:lang w:eastAsia="zh-CN"/>
        </w:rPr>
        <w:tab/>
      </w:r>
      <w:r w:rsidRPr="00D60FDA">
        <w:rPr>
          <w:rFonts w:eastAsia="Times New Roman" w:cs="Arial"/>
          <w:b/>
          <w:color w:val="002060"/>
          <w:sz w:val="24"/>
          <w:lang w:eastAsia="zh-CN"/>
        </w:rPr>
        <w:t>Διοικητικές προσφυγές κατά τη διαδικασία εκτέλεσης των συμβάσεων</w:t>
      </w:r>
      <w:bookmarkEnd w:id="70"/>
      <w:r w:rsidRPr="00D60FDA">
        <w:rPr>
          <w:rFonts w:eastAsia="Times New Roman" w:cs="Arial"/>
          <w:b/>
          <w:color w:val="002060"/>
          <w:sz w:val="24"/>
          <w:lang w:eastAsia="zh-CN"/>
        </w:rPr>
        <w:t xml:space="preserve">  </w:t>
      </w:r>
      <w:r w:rsidR="0066391C" w:rsidRPr="00D60FDA">
        <w:rPr>
          <w:rFonts w:eastAsia="Times New Roman" w:cs="Arial"/>
          <w:b/>
          <w:color w:val="002060"/>
          <w:sz w:val="24"/>
          <w:lang w:eastAsia="zh-CN"/>
        </w:rPr>
        <w:t xml:space="preserve">      </w:t>
      </w:r>
      <w:r w:rsidRPr="00D60FDA">
        <w:rPr>
          <w:rFonts w:eastAsia="Times New Roman" w:cs="Arial"/>
          <w:b/>
          <w:color w:val="002060"/>
          <w:sz w:val="24"/>
          <w:lang w:eastAsia="zh-CN"/>
        </w:rPr>
        <w:t xml:space="preserve">  </w:t>
      </w:r>
    </w:p>
    <w:p w:rsidR="005B32C3" w:rsidRPr="0076727E" w:rsidRDefault="005B32C3" w:rsidP="00C0249B">
      <w:pPr>
        <w:autoSpaceDE w:val="0"/>
        <w:spacing w:after="120" w:line="240" w:lineRule="auto"/>
        <w:jc w:val="both"/>
        <w:rPr>
          <w:rFonts w:eastAsia="Times New Roman" w:cs="Calibri"/>
          <w:szCs w:val="24"/>
          <w:lang w:eastAsia="zh-CN"/>
        </w:rPr>
      </w:pPr>
      <w:r w:rsidRPr="0076727E">
        <w:rPr>
          <w:rFonts w:eastAsia="Times New Roman" w:cs="Calibri"/>
          <w:szCs w:val="24"/>
          <w:lang w:eastAsia="zh-CN"/>
        </w:rPr>
        <w:t xml:space="preserve">Ο ανάδοχος μπορεί κατά των αποφάσεων που επιβάλλουν </w:t>
      </w:r>
      <w:r w:rsidRPr="00182787">
        <w:rPr>
          <w:rFonts w:eastAsia="Times New Roman" w:cs="Calibri"/>
          <w:szCs w:val="24"/>
          <w:lang w:eastAsia="zh-CN"/>
        </w:rPr>
        <w:t>σε βάρος του κυρώσεις, δυνάμει των όρων των άρθρων 5.2 (Κήρυξη οικονομικού φορέα εκπτώτου - Κυρώσεις), 6.1</w:t>
      </w:r>
      <w:r w:rsidR="00182787" w:rsidRPr="00182787">
        <w:rPr>
          <w:rFonts w:eastAsia="Times New Roman" w:cs="Calibri"/>
          <w:szCs w:val="24"/>
          <w:lang w:eastAsia="zh-CN"/>
        </w:rPr>
        <w:t xml:space="preserve">, </w:t>
      </w:r>
      <w:r w:rsidR="00296E79" w:rsidRPr="00182787">
        <w:rPr>
          <w:rFonts w:eastAsia="Times New Roman" w:cs="Calibri"/>
          <w:szCs w:val="24"/>
          <w:lang w:eastAsia="zh-CN"/>
        </w:rPr>
        <w:t>6.2</w:t>
      </w:r>
      <w:r w:rsidR="00182787" w:rsidRPr="00182787">
        <w:rPr>
          <w:rFonts w:eastAsia="Times New Roman" w:cs="Calibri"/>
          <w:szCs w:val="24"/>
          <w:lang w:eastAsia="zh-CN"/>
        </w:rPr>
        <w:t xml:space="preserve">, </w:t>
      </w:r>
      <w:r w:rsidR="00296E79" w:rsidRPr="00182787">
        <w:rPr>
          <w:rFonts w:eastAsia="Times New Roman" w:cs="Calibri"/>
          <w:szCs w:val="24"/>
          <w:lang w:eastAsia="zh-CN"/>
        </w:rPr>
        <w:t>6.</w:t>
      </w:r>
      <w:r w:rsidR="00182787" w:rsidRPr="00182787">
        <w:rPr>
          <w:rFonts w:eastAsia="Times New Roman" w:cs="Calibri"/>
          <w:szCs w:val="24"/>
          <w:lang w:eastAsia="zh-CN"/>
        </w:rPr>
        <w:t>3</w:t>
      </w:r>
      <w:r w:rsidR="00296E79" w:rsidRPr="00182787">
        <w:rPr>
          <w:rFonts w:eastAsia="Times New Roman" w:cs="Calibri"/>
          <w:szCs w:val="24"/>
          <w:lang w:eastAsia="zh-CN"/>
        </w:rPr>
        <w:t xml:space="preserve"> </w:t>
      </w:r>
      <w:r w:rsidRPr="00182787">
        <w:rPr>
          <w:rFonts w:eastAsia="Times New Roman" w:cs="Calibri"/>
          <w:szCs w:val="24"/>
          <w:lang w:eastAsia="zh-CN"/>
        </w:rPr>
        <w:t>καθώς και κατ’ εφαρμογή των συμβατικών όρων να ασκήσει προσφυγή για λόγους νομιμότητας και ουσίας</w:t>
      </w:r>
      <w:r w:rsidRPr="0076727E">
        <w:rPr>
          <w:rFonts w:eastAsia="Times New Roman" w:cs="Calibri"/>
          <w:szCs w:val="24"/>
          <w:lang w:eastAsia="zh-CN"/>
        </w:rPr>
        <w:t xml:space="preserve"> ενώπιον του φορέα που εκτελεί τη σύμβαση μέσα σε </w:t>
      </w:r>
      <w:r w:rsidRPr="00CE08EB">
        <w:rPr>
          <w:rFonts w:eastAsia="Times New Roman" w:cs="Calibri"/>
          <w:b/>
          <w:szCs w:val="24"/>
          <w:lang w:eastAsia="zh-CN"/>
        </w:rPr>
        <w:t>ανατρεπτική προθεσμία (30) ημερών</w:t>
      </w:r>
      <w:r w:rsidRPr="0076727E">
        <w:rPr>
          <w:rFonts w:eastAsia="Times New Roman" w:cs="Calibri"/>
          <w:szCs w:val="24"/>
          <w:lang w:eastAsia="zh-CN"/>
        </w:rPr>
        <w:t xml:space="preserve">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sidRPr="0076727E">
        <w:rPr>
          <w:rFonts w:eastAsia="Times New Roman" w:cs="Calibri"/>
          <w:szCs w:val="24"/>
          <w:lang w:eastAsia="zh-CN"/>
        </w:rPr>
        <w:t>β΄</w:t>
      </w:r>
      <w:proofErr w:type="spellEnd"/>
      <w:r w:rsidRPr="0076727E">
        <w:rPr>
          <w:rFonts w:eastAsia="Times New Roman" w:cs="Calibri"/>
          <w:szCs w:val="24"/>
          <w:lang w:eastAsia="zh-CN"/>
        </w:rPr>
        <w:t xml:space="preserve"> και </w:t>
      </w:r>
      <w:proofErr w:type="spellStart"/>
      <w:r w:rsidRPr="0076727E">
        <w:rPr>
          <w:rFonts w:eastAsia="Times New Roman" w:cs="Calibri"/>
          <w:szCs w:val="24"/>
          <w:lang w:eastAsia="zh-CN"/>
        </w:rPr>
        <w:t>δ΄</w:t>
      </w:r>
      <w:proofErr w:type="spellEnd"/>
      <w:r w:rsidRPr="0076727E">
        <w:rPr>
          <w:rFonts w:eastAsia="Times New Roman" w:cs="Calibri"/>
          <w:szCs w:val="24"/>
          <w:lang w:eastAsia="zh-CN"/>
        </w:rPr>
        <w:t xml:space="preserve"> της παραγράφου 11 του άρθρου 221 του ν.4412/2016 οργάνου, </w:t>
      </w:r>
      <w:r w:rsidRPr="00CE08EB">
        <w:rPr>
          <w:rFonts w:eastAsia="Times New Roman" w:cs="Calibri"/>
          <w:b/>
          <w:szCs w:val="24"/>
          <w:lang w:eastAsia="zh-CN"/>
        </w:rPr>
        <w:t>εντός προθεσμίας τριάντα (30) ημερών</w:t>
      </w:r>
      <w:r w:rsidRPr="0076727E">
        <w:rPr>
          <w:rFonts w:eastAsia="Times New Roman" w:cs="Calibri"/>
          <w:szCs w:val="24"/>
          <w:lang w:eastAsia="zh-CN"/>
        </w:rPr>
        <w:t xml:space="preserve">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w:t>
      </w:r>
      <w:r w:rsidR="005060D6" w:rsidRPr="0076727E">
        <w:rPr>
          <w:rFonts w:eastAsia="Times New Roman" w:cs="Calibri"/>
          <w:szCs w:val="24"/>
          <w:lang w:eastAsia="zh-CN"/>
        </w:rPr>
        <w:t xml:space="preserve"> μέχρι αυτή να οριστικοποιηθεί.</w:t>
      </w:r>
    </w:p>
    <w:p w:rsidR="005B32C3" w:rsidRPr="00414C7F" w:rsidRDefault="005B32C3" w:rsidP="005060D6">
      <w:pPr>
        <w:keepNext/>
        <w:pBdr>
          <w:top w:val="none" w:sz="0" w:space="0" w:color="000000"/>
          <w:left w:val="none" w:sz="0" w:space="0" w:color="000000"/>
          <w:bottom w:val="single" w:sz="12" w:space="1" w:color="000080"/>
          <w:right w:val="none" w:sz="0" w:space="0" w:color="000000"/>
        </w:pBdr>
        <w:tabs>
          <w:tab w:val="left" w:pos="567"/>
        </w:tabs>
        <w:autoSpaceDE w:val="0"/>
        <w:spacing w:before="360" w:after="80" w:line="240" w:lineRule="auto"/>
        <w:ind w:left="567" w:hanging="567"/>
        <w:jc w:val="both"/>
        <w:outlineLvl w:val="1"/>
        <w:rPr>
          <w:rFonts w:eastAsia="Times New Roman" w:cs="Arial"/>
          <w:b/>
          <w:color w:val="002060"/>
          <w:sz w:val="24"/>
          <w:lang w:eastAsia="zh-CN"/>
        </w:rPr>
      </w:pPr>
      <w:bookmarkStart w:id="71" w:name="_Toc157688347"/>
      <w:r w:rsidRPr="00414C7F">
        <w:rPr>
          <w:rFonts w:eastAsia="Times New Roman" w:cs="Arial"/>
          <w:b/>
          <w:color w:val="002060"/>
          <w:sz w:val="24"/>
          <w:lang w:eastAsia="zh-CN"/>
        </w:rPr>
        <w:t>5.4</w:t>
      </w:r>
      <w:r w:rsidRPr="00414C7F">
        <w:rPr>
          <w:rFonts w:eastAsia="Times New Roman" w:cs="Arial"/>
          <w:b/>
          <w:color w:val="002060"/>
          <w:sz w:val="24"/>
          <w:lang w:eastAsia="zh-CN"/>
        </w:rPr>
        <w:tab/>
        <w:t>Δικαστική επίλυση διαφορών</w:t>
      </w:r>
      <w:bookmarkEnd w:id="71"/>
    </w:p>
    <w:p w:rsidR="005B32C3" w:rsidRPr="005326A0" w:rsidRDefault="005B32C3" w:rsidP="00C0249B">
      <w:pPr>
        <w:suppressAutoHyphens/>
        <w:spacing w:after="120" w:line="240" w:lineRule="auto"/>
        <w:jc w:val="both"/>
      </w:pPr>
      <w:r w:rsidRPr="00414C7F">
        <w:rPr>
          <w:rFonts w:eastAsia="Times New Roman" w:cs="Calibri"/>
          <w:lang w:eastAsia="zh-CN"/>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414C7F">
        <w:rPr>
          <w:rFonts w:eastAsia="Times New Roman" w:cs="Calibri"/>
          <w:szCs w:val="24"/>
          <w:lang w:eastAsia="zh-CN"/>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Pr="00414C7F">
        <w:rPr>
          <w:rFonts w:eastAsia="Times New Roman" w:cs="Calibri"/>
          <w:szCs w:val="24"/>
          <w:lang w:eastAsia="zh-CN"/>
        </w:rPr>
        <w:lastRenderedPageBreak/>
        <w:t>και 6 του άρθρου 205Α του ν. 4412/2016</w:t>
      </w:r>
      <w:r w:rsidRPr="00414C7F">
        <w:rPr>
          <w:rFonts w:eastAsia="Times New Roman" w:cs="Calibri"/>
          <w:szCs w:val="24"/>
          <w:vertAlign w:val="superscript"/>
          <w:lang w:eastAsia="zh-CN"/>
        </w:rPr>
        <w:t xml:space="preserve">  </w:t>
      </w:r>
      <w:r w:rsidRPr="00414C7F">
        <w:rPr>
          <w:rFonts w:eastAsia="Times New Roman" w:cs="Calibri"/>
          <w:szCs w:val="24"/>
          <w:lang w:eastAsia="zh-CN"/>
        </w:rPr>
        <w:t>. Πριν από την άσκηση της προσφυγής στο Διοικητικό Εφετείο προηγείται υποχρεωτικά η τήρηση της προβλεπόμ</w:t>
      </w:r>
      <w:r w:rsidR="00186D04">
        <w:rPr>
          <w:rFonts w:eastAsia="Times New Roman" w:cs="Calibri"/>
          <w:szCs w:val="24"/>
          <w:lang w:eastAsia="zh-CN"/>
        </w:rPr>
        <w:t xml:space="preserve">ενης στο άρθρο 205 </w:t>
      </w:r>
      <w:proofErr w:type="spellStart"/>
      <w:r w:rsidR="00186D04">
        <w:rPr>
          <w:rFonts w:eastAsia="Times New Roman" w:cs="Calibri"/>
          <w:szCs w:val="24"/>
          <w:lang w:eastAsia="zh-CN"/>
        </w:rPr>
        <w:t>ενδικοφανούς</w:t>
      </w:r>
      <w:proofErr w:type="spellEnd"/>
      <w:r w:rsidR="00186D04">
        <w:rPr>
          <w:rFonts w:eastAsia="Times New Roman" w:cs="Calibri"/>
          <w:szCs w:val="24"/>
          <w:lang w:eastAsia="zh-CN"/>
        </w:rPr>
        <w:t xml:space="preserve"> </w:t>
      </w:r>
      <w:r w:rsidRPr="00414C7F">
        <w:rPr>
          <w:rFonts w:eastAsia="Times New Roman" w:cs="Calibri"/>
          <w:szCs w:val="24"/>
          <w:lang w:eastAsia="zh-CN"/>
        </w:rPr>
        <w:t>διαδικασίας, διαφορετικά η προσφυγή απορρίπτεται ως απαράδεκτη.</w:t>
      </w:r>
      <w:r w:rsidR="00AA0929" w:rsidRPr="00AA0929">
        <w:t xml:space="preserve"> </w:t>
      </w:r>
      <w:r w:rsidR="00AA0929">
        <w:t xml:space="preserve">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00AA0929">
        <w:t>ενδικοφανούς</w:t>
      </w:r>
      <w:proofErr w:type="spellEnd"/>
      <w:r w:rsidR="00AA0929">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Default="00C11DCC" w:rsidP="00C0249B">
      <w:pPr>
        <w:suppressAutoHyphens/>
        <w:spacing w:after="120" w:line="240" w:lineRule="auto"/>
        <w:jc w:val="both"/>
      </w:pPr>
    </w:p>
    <w:p w:rsidR="00CF0E82" w:rsidRDefault="00CF0E82" w:rsidP="00C0249B">
      <w:pPr>
        <w:suppressAutoHyphens/>
        <w:spacing w:after="120" w:line="240" w:lineRule="auto"/>
        <w:jc w:val="both"/>
      </w:pPr>
    </w:p>
    <w:p w:rsidR="00CF0E82" w:rsidRDefault="00CF0E82" w:rsidP="00C0249B">
      <w:pPr>
        <w:suppressAutoHyphens/>
        <w:spacing w:after="120" w:line="240" w:lineRule="auto"/>
        <w:jc w:val="both"/>
      </w:pPr>
    </w:p>
    <w:p w:rsidR="00CF0E82" w:rsidRDefault="00CF0E82" w:rsidP="00C0249B">
      <w:pPr>
        <w:suppressAutoHyphens/>
        <w:spacing w:after="120" w:line="240" w:lineRule="auto"/>
        <w:jc w:val="both"/>
      </w:pPr>
    </w:p>
    <w:p w:rsidR="00CF0E82" w:rsidRPr="005326A0" w:rsidRDefault="00CF0E82"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C11DCC" w:rsidRPr="005326A0" w:rsidRDefault="00C11DCC" w:rsidP="00C0249B">
      <w:pPr>
        <w:suppressAutoHyphens/>
        <w:spacing w:after="120" w:line="240" w:lineRule="auto"/>
        <w:jc w:val="both"/>
      </w:pPr>
    </w:p>
    <w:p w:rsidR="00333FB3" w:rsidRPr="003C4AEF" w:rsidRDefault="00F342B6" w:rsidP="0066391C">
      <w:pPr>
        <w:keepNext/>
        <w:pBdr>
          <w:top w:val="none" w:sz="0" w:space="0" w:color="000000"/>
          <w:left w:val="none" w:sz="0" w:space="0" w:color="000000"/>
          <w:bottom w:val="single" w:sz="12" w:space="1" w:color="000080"/>
          <w:right w:val="none" w:sz="0" w:space="0" w:color="000000"/>
        </w:pBdr>
        <w:tabs>
          <w:tab w:val="left" w:pos="567"/>
        </w:tabs>
        <w:autoSpaceDE w:val="0"/>
        <w:spacing w:before="360" w:after="80" w:line="240" w:lineRule="auto"/>
        <w:jc w:val="both"/>
        <w:outlineLvl w:val="1"/>
        <w:rPr>
          <w:rFonts w:eastAsia="Times New Roman" w:cs="Arial"/>
          <w:b/>
          <w:color w:val="002060"/>
          <w:sz w:val="28"/>
          <w:szCs w:val="28"/>
          <w:lang w:eastAsia="zh-CN"/>
        </w:rPr>
      </w:pPr>
      <w:bookmarkStart w:id="72" w:name="_Toc157688348"/>
      <w:r w:rsidRPr="00221737">
        <w:rPr>
          <w:rFonts w:eastAsia="Times New Roman" w:cs="Arial"/>
          <w:b/>
          <w:color w:val="002060"/>
          <w:sz w:val="28"/>
          <w:szCs w:val="28"/>
          <w:lang w:eastAsia="zh-CN"/>
        </w:rPr>
        <w:lastRenderedPageBreak/>
        <w:t>6</w:t>
      </w:r>
      <w:r w:rsidRPr="003C4AEF">
        <w:rPr>
          <w:rFonts w:eastAsia="Times New Roman" w:cs="Arial"/>
          <w:b/>
          <w:color w:val="002060"/>
          <w:sz w:val="28"/>
          <w:szCs w:val="28"/>
          <w:lang w:eastAsia="zh-CN"/>
        </w:rPr>
        <w:t>. ΧΡΟΝΟΣ ΚΑΙ ΤΡΟΠΟΣ ΕΚΤΕΛΕΣΗ</w:t>
      </w:r>
      <w:r w:rsidR="00333FB3" w:rsidRPr="003C4AEF">
        <w:rPr>
          <w:rFonts w:eastAsia="Times New Roman" w:cs="Arial"/>
          <w:b/>
          <w:color w:val="002060"/>
          <w:sz w:val="28"/>
          <w:szCs w:val="28"/>
          <w:lang w:eastAsia="zh-CN"/>
        </w:rPr>
        <w:t>Σ</w:t>
      </w:r>
      <w:bookmarkEnd w:id="72"/>
    </w:p>
    <w:p w:rsidR="00221737" w:rsidRPr="003C4AEF" w:rsidRDefault="00221737" w:rsidP="00221737">
      <w:pPr>
        <w:keepNext/>
        <w:pBdr>
          <w:top w:val="none" w:sz="0" w:space="0" w:color="000000"/>
          <w:left w:val="none" w:sz="0" w:space="2" w:color="000000"/>
          <w:bottom w:val="single" w:sz="12" w:space="1" w:color="000080"/>
          <w:right w:val="none" w:sz="0" w:space="0" w:color="000000"/>
        </w:pBdr>
        <w:tabs>
          <w:tab w:val="left" w:pos="567"/>
        </w:tabs>
        <w:autoSpaceDE w:val="0"/>
        <w:spacing w:before="360" w:after="80" w:line="240" w:lineRule="auto"/>
        <w:jc w:val="both"/>
        <w:outlineLvl w:val="1"/>
        <w:rPr>
          <w:rFonts w:eastAsia="Times New Roman" w:cs="Arial"/>
          <w:b/>
          <w:color w:val="002060"/>
          <w:sz w:val="24"/>
          <w:lang w:eastAsia="zh-CN"/>
        </w:rPr>
      </w:pPr>
      <w:bookmarkStart w:id="73" w:name="_Toc157688349"/>
      <w:r w:rsidRPr="003C4AEF">
        <w:rPr>
          <w:rFonts w:eastAsia="Times New Roman" w:cs="Arial"/>
          <w:b/>
          <w:color w:val="002060"/>
          <w:sz w:val="24"/>
          <w:lang w:eastAsia="zh-CN"/>
        </w:rPr>
        <w:t>6.</w:t>
      </w:r>
      <w:r w:rsidR="003C4AEF" w:rsidRPr="003C4AEF">
        <w:rPr>
          <w:rFonts w:eastAsia="Times New Roman" w:cs="Arial"/>
          <w:b/>
          <w:color w:val="002060"/>
          <w:sz w:val="24"/>
          <w:lang w:eastAsia="zh-CN"/>
        </w:rPr>
        <w:t>1</w:t>
      </w:r>
      <w:r w:rsidRPr="003C4AEF">
        <w:rPr>
          <w:rFonts w:eastAsia="Times New Roman" w:cs="Arial"/>
          <w:b/>
          <w:color w:val="002060"/>
          <w:sz w:val="24"/>
          <w:lang w:eastAsia="zh-CN"/>
        </w:rPr>
        <w:t xml:space="preserve"> Διάρκεια σύμβασης</w:t>
      </w:r>
      <w:bookmarkEnd w:id="73"/>
      <w:r w:rsidRPr="003C4AEF">
        <w:rPr>
          <w:rFonts w:eastAsia="Times New Roman" w:cs="Arial"/>
          <w:b/>
          <w:color w:val="002060"/>
          <w:sz w:val="24"/>
          <w:lang w:eastAsia="zh-CN"/>
        </w:rPr>
        <w:t xml:space="preserve"> </w:t>
      </w:r>
    </w:p>
    <w:p w:rsidR="00221737" w:rsidRPr="003C4AEF" w:rsidRDefault="003C4AEF" w:rsidP="00454488">
      <w:pPr>
        <w:autoSpaceDE w:val="0"/>
        <w:autoSpaceDN w:val="0"/>
        <w:adjustRightInd w:val="0"/>
        <w:spacing w:after="60" w:line="240" w:lineRule="auto"/>
        <w:jc w:val="both"/>
        <w:rPr>
          <w:rFonts w:eastAsia="Times New Roman" w:cs="Calibri"/>
          <w:szCs w:val="24"/>
          <w:lang w:eastAsia="zh-CN"/>
        </w:rPr>
      </w:pPr>
      <w:r>
        <w:rPr>
          <w:rFonts w:eastAsia="Times New Roman" w:cs="Calibri"/>
          <w:szCs w:val="24"/>
          <w:lang w:eastAsia="zh-CN"/>
        </w:rPr>
        <w:t>6.1</w:t>
      </w:r>
      <w:r w:rsidR="00221737" w:rsidRPr="003C4AEF">
        <w:rPr>
          <w:rFonts w:eastAsia="Times New Roman" w:cs="Calibri"/>
          <w:szCs w:val="24"/>
          <w:lang w:eastAsia="zh-CN"/>
        </w:rPr>
        <w:t xml:space="preserve">.1 Η συνολική διάρκεια της σύμβασης ορίζεται </w:t>
      </w:r>
      <w:r w:rsidR="00C170C6" w:rsidRPr="003C4AEF">
        <w:rPr>
          <w:rFonts w:eastAsia="Times New Roman" w:cs="Calibri"/>
          <w:szCs w:val="24"/>
          <w:lang w:eastAsia="zh-CN"/>
        </w:rPr>
        <w:t>σε εκατόν πενήντα</w:t>
      </w:r>
      <w:r w:rsidR="00221737" w:rsidRPr="003C4AEF">
        <w:rPr>
          <w:rFonts w:eastAsia="Times New Roman" w:cs="Calibri"/>
          <w:szCs w:val="24"/>
          <w:lang w:eastAsia="zh-CN"/>
        </w:rPr>
        <w:t xml:space="preserve"> (</w:t>
      </w:r>
      <w:r w:rsidR="00C170C6" w:rsidRPr="003C4AEF">
        <w:rPr>
          <w:rFonts w:eastAsia="Times New Roman" w:cs="Calibri"/>
          <w:szCs w:val="24"/>
          <w:lang w:eastAsia="zh-CN"/>
        </w:rPr>
        <w:t>150</w:t>
      </w:r>
      <w:r w:rsidR="00221737" w:rsidRPr="003C4AEF">
        <w:rPr>
          <w:rFonts w:eastAsia="Times New Roman" w:cs="Calibri"/>
          <w:szCs w:val="24"/>
          <w:lang w:eastAsia="zh-CN"/>
        </w:rPr>
        <w:t xml:space="preserve">) </w:t>
      </w:r>
      <w:r w:rsidR="00C170C6" w:rsidRPr="003C4AEF">
        <w:rPr>
          <w:rFonts w:eastAsia="Times New Roman" w:cs="Calibri"/>
          <w:szCs w:val="24"/>
          <w:lang w:eastAsia="zh-CN"/>
        </w:rPr>
        <w:t>ημέρες</w:t>
      </w:r>
      <w:r w:rsidR="00221737" w:rsidRPr="003C4AEF">
        <w:rPr>
          <w:rFonts w:eastAsia="Times New Roman" w:cs="Calibri"/>
          <w:szCs w:val="24"/>
          <w:lang w:eastAsia="zh-CN"/>
        </w:rPr>
        <w:t xml:space="preserve"> και νοείται το χρονικό διάστημα από την ημερομηνία υπογραφής της σύμβασης έως την υποβολή του τελευταίου παραδοτέου σύμφωνα με το αναλυτικό χρονοδιάγραμμα που περιλαμβάνεται στο ΠΑΡΑΡΤΗΜΑ Ι – Αναλυτική Περιγραφή Φυσικού και Οικονομικού Αντικειμένου της Σύμβασης της παρούσας. Επισημαίνεται ότι στη συνολική διάρκεια περιλαμβάνεται και ο χρόνος που θα απαιτηθεί για την παραλαβή των ενδιάμεσων φάσεων ή παραδοτέων μέχρι την παράδοση και του τελευταίου παραδοτέου που ορίζει την λήξη της σύμβασης και την έναρξη της οριστικής παραλαβής του έργου. </w:t>
      </w:r>
    </w:p>
    <w:p w:rsidR="00221737" w:rsidRPr="003C4AEF" w:rsidRDefault="00221737" w:rsidP="00221737">
      <w:pPr>
        <w:autoSpaceDE w:val="0"/>
        <w:autoSpaceDN w:val="0"/>
        <w:adjustRightInd w:val="0"/>
        <w:spacing w:after="0" w:line="240" w:lineRule="auto"/>
        <w:jc w:val="both"/>
        <w:rPr>
          <w:rFonts w:eastAsia="Times New Roman" w:cs="Calibri"/>
          <w:szCs w:val="24"/>
          <w:lang w:eastAsia="zh-CN"/>
        </w:rPr>
      </w:pPr>
      <w:r w:rsidRPr="003C4AEF">
        <w:rPr>
          <w:rFonts w:eastAsia="Times New Roman" w:cs="Calibri"/>
          <w:szCs w:val="24"/>
          <w:lang w:eastAsia="zh-CN"/>
        </w:rPr>
        <w:t>6.</w:t>
      </w:r>
      <w:r w:rsidR="003C4AEF">
        <w:rPr>
          <w:rFonts w:eastAsia="Times New Roman" w:cs="Calibri"/>
          <w:szCs w:val="24"/>
          <w:lang w:eastAsia="zh-CN"/>
        </w:rPr>
        <w:t>1</w:t>
      </w:r>
      <w:r w:rsidRPr="003C4AEF">
        <w:rPr>
          <w:rFonts w:eastAsia="Times New Roman" w:cs="Calibri"/>
          <w:szCs w:val="24"/>
          <w:lang w:eastAsia="zh-CN"/>
        </w:rPr>
        <w:t xml:space="preserve">.2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την παρ. 5.2 της παρούσας. </w:t>
      </w:r>
    </w:p>
    <w:p w:rsidR="00221737" w:rsidRPr="003C4AEF" w:rsidRDefault="00221737" w:rsidP="00454488">
      <w:pPr>
        <w:keepNext/>
        <w:pBdr>
          <w:top w:val="none" w:sz="0" w:space="0" w:color="000000"/>
          <w:left w:val="none" w:sz="0" w:space="2" w:color="000000"/>
          <w:bottom w:val="single" w:sz="12" w:space="1" w:color="000080"/>
          <w:right w:val="none" w:sz="0" w:space="0" w:color="000000"/>
        </w:pBdr>
        <w:tabs>
          <w:tab w:val="left" w:pos="567"/>
        </w:tabs>
        <w:autoSpaceDE w:val="0"/>
        <w:spacing w:before="120" w:after="360" w:line="240" w:lineRule="auto"/>
        <w:jc w:val="both"/>
        <w:outlineLvl w:val="1"/>
        <w:rPr>
          <w:rFonts w:eastAsia="Times New Roman" w:cs="Calibri"/>
          <w:szCs w:val="24"/>
          <w:lang w:eastAsia="zh-CN"/>
        </w:rPr>
      </w:pPr>
      <w:bookmarkStart w:id="74" w:name="_Toc157644850"/>
      <w:bookmarkStart w:id="75" w:name="_Toc157688350"/>
      <w:r w:rsidRPr="003C4AEF">
        <w:rPr>
          <w:rFonts w:eastAsia="Times New Roman" w:cs="Calibri"/>
          <w:szCs w:val="24"/>
          <w:lang w:eastAsia="zh-CN"/>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συνολικό διάστημα έως τριών (3) μηνών, χωρίς αύξηση του συμβατικού τιμήματος. Στις περιπτώσεις αυτές η Αναθέτουσα Αρχή ενημερώνει εγκαίρως τον Ανάδοχο.</w:t>
      </w:r>
      <w:bookmarkEnd w:id="74"/>
      <w:bookmarkEnd w:id="75"/>
    </w:p>
    <w:p w:rsidR="00221737" w:rsidRPr="003C4AEF" w:rsidRDefault="00221737" w:rsidP="003C4AEF">
      <w:pPr>
        <w:keepNext/>
        <w:pBdr>
          <w:top w:val="none" w:sz="0" w:space="0" w:color="000000"/>
          <w:left w:val="none" w:sz="0" w:space="2" w:color="000000"/>
          <w:bottom w:val="single" w:sz="12" w:space="1" w:color="000080"/>
          <w:right w:val="none" w:sz="0" w:space="0" w:color="000000"/>
        </w:pBdr>
        <w:tabs>
          <w:tab w:val="left" w:pos="567"/>
        </w:tabs>
        <w:autoSpaceDE w:val="0"/>
        <w:spacing w:after="80" w:line="240" w:lineRule="auto"/>
        <w:jc w:val="both"/>
        <w:outlineLvl w:val="1"/>
        <w:rPr>
          <w:rFonts w:eastAsia="Times New Roman" w:cs="Arial"/>
          <w:b/>
          <w:color w:val="002060"/>
          <w:sz w:val="24"/>
          <w:lang w:eastAsia="zh-CN"/>
        </w:rPr>
      </w:pPr>
      <w:bookmarkStart w:id="76" w:name="_Toc157688351"/>
      <w:r w:rsidRPr="003C4AEF">
        <w:rPr>
          <w:rFonts w:eastAsia="Times New Roman" w:cs="Arial"/>
          <w:b/>
          <w:color w:val="002060"/>
          <w:sz w:val="24"/>
          <w:lang w:eastAsia="zh-CN"/>
        </w:rPr>
        <w:t>6.</w:t>
      </w:r>
      <w:r w:rsidR="003C4AEF" w:rsidRPr="003C4AEF">
        <w:rPr>
          <w:rFonts w:eastAsia="Times New Roman" w:cs="Arial"/>
          <w:b/>
          <w:color w:val="002060"/>
          <w:sz w:val="24"/>
          <w:lang w:eastAsia="zh-CN"/>
        </w:rPr>
        <w:t>2</w:t>
      </w:r>
      <w:r w:rsidRPr="003C4AEF">
        <w:rPr>
          <w:rFonts w:eastAsia="Times New Roman" w:cs="Arial"/>
          <w:b/>
          <w:color w:val="002060"/>
          <w:sz w:val="24"/>
          <w:lang w:eastAsia="zh-CN"/>
        </w:rPr>
        <w:t xml:space="preserve"> Παραλαβή του αντικειμένου της σύμβασης</w:t>
      </w:r>
      <w:bookmarkEnd w:id="76"/>
      <w:r w:rsidRPr="003C4AEF">
        <w:rPr>
          <w:rFonts w:eastAsia="Times New Roman" w:cs="Arial"/>
          <w:b/>
          <w:color w:val="002060"/>
          <w:sz w:val="24"/>
          <w:lang w:eastAsia="zh-CN"/>
        </w:rPr>
        <w:t xml:space="preserve"> </w:t>
      </w:r>
    </w:p>
    <w:p w:rsidR="00221737" w:rsidRPr="003C4AEF" w:rsidRDefault="00221737" w:rsidP="00454488">
      <w:pPr>
        <w:autoSpaceDE w:val="0"/>
        <w:autoSpaceDN w:val="0"/>
        <w:adjustRightInd w:val="0"/>
        <w:spacing w:after="60" w:line="240" w:lineRule="auto"/>
        <w:jc w:val="both"/>
        <w:rPr>
          <w:rFonts w:eastAsia="Times New Roman" w:cs="Calibri"/>
          <w:szCs w:val="24"/>
          <w:lang w:eastAsia="zh-CN"/>
        </w:rPr>
      </w:pPr>
      <w:r w:rsidRPr="003C4AEF">
        <w:rPr>
          <w:rFonts w:eastAsia="Times New Roman" w:cs="Calibri"/>
          <w:szCs w:val="24"/>
          <w:lang w:eastAsia="zh-CN"/>
        </w:rPr>
        <w:t>6.</w:t>
      </w:r>
      <w:r w:rsidR="003C4AEF" w:rsidRPr="003C4AEF">
        <w:rPr>
          <w:rFonts w:eastAsia="Times New Roman" w:cs="Calibri"/>
          <w:szCs w:val="24"/>
          <w:lang w:eastAsia="zh-CN"/>
        </w:rPr>
        <w:t>2</w:t>
      </w:r>
      <w:r w:rsidRPr="003C4AEF">
        <w:rPr>
          <w:rFonts w:eastAsia="Times New Roman" w:cs="Calibri"/>
          <w:szCs w:val="24"/>
          <w:lang w:eastAsia="zh-CN"/>
        </w:rPr>
        <w:t xml:space="preserve">.1 Η παραλαβή των παρεχόμενων υπηρεσιών ή παραδοτέων γίνεται από Επιτροπή Παρακολούθησης και Παραλαβής του Έργου που συγκροτείται, σύμφωνα με την παρ. 3 και την </w:t>
      </w:r>
      <w:proofErr w:type="spellStart"/>
      <w:r w:rsidRPr="003C4AEF">
        <w:rPr>
          <w:rFonts w:eastAsia="Times New Roman" w:cs="Calibri"/>
          <w:szCs w:val="24"/>
          <w:lang w:eastAsia="zh-CN"/>
        </w:rPr>
        <w:t>περ</w:t>
      </w:r>
      <w:proofErr w:type="spellEnd"/>
      <w:r w:rsidRPr="003C4AEF">
        <w:rPr>
          <w:rFonts w:eastAsia="Times New Roman" w:cs="Calibri"/>
          <w:szCs w:val="24"/>
          <w:lang w:eastAsia="zh-CN"/>
        </w:rPr>
        <w:t xml:space="preserve">. δ της παραγράφου 11 του άρθρου 221 του ν. 4412/2016, κατά τα αναλυτικώς αναφερόμενα στο Παράρτημα Ι της παρούσας. </w:t>
      </w:r>
    </w:p>
    <w:p w:rsidR="0072257F" w:rsidRPr="003C4AEF" w:rsidRDefault="003C4AEF" w:rsidP="003B145C">
      <w:pPr>
        <w:autoSpaceDE w:val="0"/>
        <w:autoSpaceDN w:val="0"/>
        <w:adjustRightInd w:val="0"/>
        <w:spacing w:after="0" w:line="240" w:lineRule="auto"/>
        <w:jc w:val="both"/>
        <w:rPr>
          <w:rFonts w:eastAsia="Times New Roman" w:cs="Calibri"/>
          <w:szCs w:val="24"/>
          <w:lang w:eastAsia="zh-CN"/>
        </w:rPr>
      </w:pPr>
      <w:r w:rsidRPr="003C4AEF">
        <w:rPr>
          <w:rFonts w:eastAsia="Times New Roman" w:cs="Calibri"/>
          <w:szCs w:val="24"/>
          <w:lang w:eastAsia="zh-CN"/>
        </w:rPr>
        <w:t>6.2</w:t>
      </w:r>
      <w:r w:rsidR="00221737" w:rsidRPr="003C4AEF">
        <w:rPr>
          <w:rFonts w:eastAsia="Times New Roman" w:cs="Calibri"/>
          <w:szCs w:val="24"/>
          <w:lang w:eastAsia="zh-CN"/>
        </w:rPr>
        <w:t xml:space="preserve">.2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Παρακολούθησης και Παραλαβής του Έργου: </w:t>
      </w:r>
    </w:p>
    <w:p w:rsidR="0072257F" w:rsidRPr="003C4AEF" w:rsidRDefault="00221737" w:rsidP="003B145C">
      <w:pPr>
        <w:autoSpaceDE w:val="0"/>
        <w:autoSpaceDN w:val="0"/>
        <w:adjustRightInd w:val="0"/>
        <w:spacing w:after="0" w:line="240" w:lineRule="auto"/>
        <w:jc w:val="both"/>
        <w:rPr>
          <w:rFonts w:eastAsia="Times New Roman" w:cs="Calibri"/>
          <w:szCs w:val="24"/>
          <w:lang w:eastAsia="zh-CN"/>
        </w:rPr>
      </w:pPr>
      <w:r w:rsidRPr="003C4AEF">
        <w:rPr>
          <w:rFonts w:eastAsia="Times New Roman" w:cs="Calibri"/>
          <w:szCs w:val="24"/>
          <w:lang w:eastAsia="zh-CN"/>
        </w:rPr>
        <w:t xml:space="preserve">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w:t>
      </w:r>
    </w:p>
    <w:p w:rsidR="007867AC" w:rsidRPr="003C4AEF" w:rsidRDefault="00221737" w:rsidP="00454488">
      <w:pPr>
        <w:autoSpaceDE w:val="0"/>
        <w:autoSpaceDN w:val="0"/>
        <w:adjustRightInd w:val="0"/>
        <w:spacing w:after="360" w:line="240" w:lineRule="auto"/>
        <w:jc w:val="both"/>
        <w:rPr>
          <w:rFonts w:ascii="Calibri" w:hAnsi="Calibri"/>
          <w:b/>
          <w:bCs/>
        </w:rPr>
      </w:pPr>
      <w:r w:rsidRPr="003C4AEF">
        <w:rPr>
          <w:rFonts w:eastAsia="Times New Roman" w:cs="Calibri"/>
          <w:szCs w:val="24"/>
          <w:lang w:eastAsia="zh-CN"/>
        </w:rPr>
        <w:t xml:space="preserve">β) είτε εισηγείται για την παραλαβή με παρατηρήσεις ή την απόρριψη των παρεχομένων υπηρεσιών ή παραδοτέων, σύμφωνα με </w:t>
      </w:r>
      <w:r w:rsidR="003C4AEF" w:rsidRPr="003C4AEF">
        <w:rPr>
          <w:rFonts w:eastAsia="Times New Roman" w:cs="Calibri"/>
          <w:szCs w:val="24"/>
          <w:lang w:eastAsia="zh-CN"/>
        </w:rPr>
        <w:t xml:space="preserve">το </w:t>
      </w:r>
      <w:proofErr w:type="spellStart"/>
      <w:r w:rsidR="003C4AEF" w:rsidRPr="003C4AEF">
        <w:rPr>
          <w:rFonts w:eastAsia="Times New Roman" w:cs="Calibri"/>
          <w:szCs w:val="24"/>
          <w:lang w:eastAsia="zh-CN"/>
        </w:rPr>
        <w:t>αρθ</w:t>
      </w:r>
      <w:proofErr w:type="spellEnd"/>
      <w:r w:rsidR="003C4AEF" w:rsidRPr="003C4AEF">
        <w:rPr>
          <w:rFonts w:eastAsia="Times New Roman" w:cs="Calibri"/>
          <w:szCs w:val="24"/>
          <w:lang w:eastAsia="zh-CN"/>
        </w:rPr>
        <w:t>. 219 του Ν. 4412/16.</w:t>
      </w:r>
    </w:p>
    <w:p w:rsidR="0017448C" w:rsidRPr="00FE2CD8" w:rsidRDefault="00FE2CD8" w:rsidP="00FE2CD8">
      <w:pPr>
        <w:keepNext/>
        <w:pBdr>
          <w:top w:val="none" w:sz="0" w:space="0" w:color="000000"/>
          <w:left w:val="none" w:sz="0" w:space="2" w:color="000000"/>
          <w:bottom w:val="single" w:sz="12" w:space="1" w:color="000080"/>
          <w:right w:val="none" w:sz="0" w:space="0" w:color="000000"/>
        </w:pBdr>
        <w:tabs>
          <w:tab w:val="left" w:pos="567"/>
        </w:tabs>
        <w:autoSpaceDE w:val="0"/>
        <w:spacing w:after="80" w:line="240" w:lineRule="auto"/>
        <w:jc w:val="both"/>
        <w:outlineLvl w:val="1"/>
        <w:rPr>
          <w:rFonts w:eastAsia="Times New Roman" w:cs="Arial"/>
          <w:b/>
          <w:color w:val="002060"/>
          <w:sz w:val="24"/>
          <w:lang w:eastAsia="zh-CN"/>
        </w:rPr>
      </w:pPr>
      <w:bookmarkStart w:id="77" w:name="_Toc157688352"/>
      <w:r w:rsidRPr="00FE2CD8">
        <w:rPr>
          <w:rFonts w:eastAsia="Times New Roman" w:cs="Arial"/>
          <w:b/>
          <w:color w:val="002060"/>
          <w:sz w:val="24"/>
          <w:lang w:eastAsia="zh-CN"/>
        </w:rPr>
        <w:t>6.3 Καταγγελία της σύμβασης – Υποκατάσταση αναδόχου</w:t>
      </w:r>
      <w:bookmarkEnd w:id="77"/>
    </w:p>
    <w:p w:rsidR="00FE2CD8" w:rsidRPr="003C4AEF" w:rsidRDefault="00FE2CD8" w:rsidP="00FE2CD8">
      <w:pPr>
        <w:autoSpaceDE w:val="0"/>
        <w:autoSpaceDN w:val="0"/>
        <w:adjustRightInd w:val="0"/>
        <w:spacing w:after="60" w:line="240" w:lineRule="auto"/>
        <w:jc w:val="both"/>
        <w:rPr>
          <w:rFonts w:eastAsia="Times New Roman" w:cs="Calibri"/>
          <w:szCs w:val="24"/>
          <w:lang w:eastAsia="zh-CN"/>
        </w:rPr>
      </w:pPr>
      <w:r>
        <w:rPr>
          <w:rFonts w:eastAsia="Times New Roman" w:cs="Calibri"/>
          <w:szCs w:val="24"/>
          <w:lang w:eastAsia="zh-CN"/>
        </w:rPr>
        <w:t>6.3</w:t>
      </w:r>
      <w:r w:rsidRPr="003C4AEF">
        <w:rPr>
          <w:rFonts w:eastAsia="Times New Roman" w:cs="Calibri"/>
          <w:szCs w:val="24"/>
          <w:lang w:eastAsia="zh-CN"/>
        </w:rPr>
        <w:t xml:space="preserve">.1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FE2CD8" w:rsidRPr="003C4AEF" w:rsidRDefault="00FE2CD8" w:rsidP="00FE2CD8">
      <w:pPr>
        <w:autoSpaceDE w:val="0"/>
        <w:autoSpaceDN w:val="0"/>
        <w:adjustRightInd w:val="0"/>
        <w:spacing w:after="60" w:line="240" w:lineRule="auto"/>
        <w:jc w:val="both"/>
        <w:rPr>
          <w:rFonts w:eastAsia="Times New Roman" w:cs="Calibri"/>
          <w:szCs w:val="24"/>
          <w:lang w:eastAsia="zh-CN"/>
        </w:rPr>
      </w:pPr>
      <w:r>
        <w:rPr>
          <w:rFonts w:eastAsia="Times New Roman" w:cs="Calibri"/>
          <w:szCs w:val="24"/>
          <w:lang w:eastAsia="zh-CN"/>
        </w:rPr>
        <w:t>6.3</w:t>
      </w:r>
      <w:r w:rsidRPr="003C4AEF">
        <w:rPr>
          <w:rFonts w:eastAsia="Times New Roman" w:cs="Calibri"/>
          <w:szCs w:val="24"/>
          <w:lang w:eastAsia="zh-CN"/>
        </w:rPr>
        <w:t>.2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rsidR="005F6643" w:rsidRDefault="00FE2CD8" w:rsidP="005F6643">
      <w:pPr>
        <w:autoSpaceDE w:val="0"/>
        <w:autoSpaceDN w:val="0"/>
        <w:adjustRightInd w:val="0"/>
        <w:spacing w:after="0" w:line="240" w:lineRule="auto"/>
        <w:jc w:val="both"/>
        <w:rPr>
          <w:rFonts w:eastAsia="Times New Roman" w:cs="Calibri"/>
          <w:szCs w:val="24"/>
          <w:lang w:eastAsia="zh-CN"/>
        </w:rPr>
      </w:pPr>
      <w:r>
        <w:rPr>
          <w:rFonts w:eastAsia="Times New Roman" w:cs="Calibri"/>
          <w:szCs w:val="24"/>
          <w:lang w:eastAsia="zh-CN"/>
        </w:rPr>
        <w:t>6.3</w:t>
      </w:r>
      <w:r w:rsidRPr="003C4AEF">
        <w:rPr>
          <w:rFonts w:eastAsia="Times New Roman" w:cs="Calibri"/>
          <w:szCs w:val="24"/>
          <w:lang w:eastAsia="zh-CN"/>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w:t>
      </w:r>
      <w:proofErr w:type="spellStart"/>
      <w:r w:rsidRPr="003C4AEF">
        <w:rPr>
          <w:rFonts w:eastAsia="Times New Roman" w:cs="Calibri"/>
          <w:szCs w:val="24"/>
          <w:lang w:eastAsia="zh-CN"/>
        </w:rPr>
        <w:t>ουν</w:t>
      </w:r>
      <w:proofErr w:type="spellEnd"/>
      <w:r w:rsidRPr="003C4AEF">
        <w:rPr>
          <w:rFonts w:eastAsia="Times New Roman" w:cs="Calibri"/>
          <w:szCs w:val="24"/>
          <w:lang w:eastAsia="zh-CN"/>
        </w:rPr>
        <w:t xml:space="preserve"> την παροχή των υπηρεσιών του </w:t>
      </w:r>
    </w:p>
    <w:p w:rsidR="005F6643" w:rsidRDefault="005F6643" w:rsidP="00FE2CD8">
      <w:pPr>
        <w:autoSpaceDE w:val="0"/>
        <w:autoSpaceDN w:val="0"/>
        <w:adjustRightInd w:val="0"/>
        <w:spacing w:after="0" w:line="240" w:lineRule="auto"/>
        <w:jc w:val="both"/>
        <w:rPr>
          <w:rFonts w:eastAsia="Times New Roman" w:cs="Calibri"/>
          <w:szCs w:val="24"/>
          <w:lang w:eastAsia="zh-CN"/>
        </w:rPr>
      </w:pPr>
    </w:p>
    <w:p w:rsidR="005F6643" w:rsidRDefault="005F6643" w:rsidP="00FE2CD8">
      <w:pPr>
        <w:autoSpaceDE w:val="0"/>
        <w:autoSpaceDN w:val="0"/>
        <w:adjustRightInd w:val="0"/>
        <w:spacing w:after="0" w:line="240" w:lineRule="auto"/>
        <w:jc w:val="both"/>
        <w:rPr>
          <w:rFonts w:eastAsia="Times New Roman" w:cs="Calibri"/>
          <w:szCs w:val="24"/>
          <w:lang w:eastAsia="zh-CN"/>
        </w:rPr>
      </w:pPr>
    </w:p>
    <w:p w:rsidR="00FE2CD8" w:rsidRDefault="00FE2CD8" w:rsidP="00FE2CD8">
      <w:pPr>
        <w:autoSpaceDE w:val="0"/>
        <w:autoSpaceDN w:val="0"/>
        <w:adjustRightInd w:val="0"/>
        <w:spacing w:after="0" w:line="240" w:lineRule="auto"/>
        <w:jc w:val="both"/>
        <w:rPr>
          <w:rFonts w:eastAsia="Times New Roman" w:cs="Calibri"/>
          <w:szCs w:val="24"/>
          <w:lang w:eastAsia="zh-CN"/>
        </w:rPr>
      </w:pPr>
      <w:r w:rsidRPr="003C4AEF">
        <w:rPr>
          <w:rFonts w:eastAsia="Times New Roman" w:cs="Calibri"/>
          <w:szCs w:val="24"/>
          <w:lang w:eastAsia="zh-CN"/>
        </w:rPr>
        <w:t>εκπτώτου αναδόχου, με τους ίδιους όρους και προϋποθέσεις και βάσει της προσφοράς που είχε υποβάλει ο έκπτωτος (ρητή ρήτρα υποκατάστασης).</w:t>
      </w:r>
    </w:p>
    <w:p w:rsidR="00454488" w:rsidRDefault="00454488" w:rsidP="0066391C">
      <w:pPr>
        <w:suppressAutoHyphens/>
        <w:spacing w:after="120" w:line="240" w:lineRule="auto"/>
        <w:jc w:val="both"/>
      </w:pPr>
    </w:p>
    <w:p w:rsidR="00454488" w:rsidRPr="0066391C" w:rsidRDefault="00454488" w:rsidP="0066391C">
      <w:pPr>
        <w:suppressAutoHyphens/>
        <w:spacing w:after="120" w:line="240" w:lineRule="auto"/>
        <w:jc w:val="both"/>
      </w:pP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F52309" w:rsidRPr="00657ACE" w:rsidTr="001E0C90">
        <w:trPr>
          <w:trHeight w:val="497"/>
          <w:jc w:val="center"/>
        </w:trPr>
        <w:tc>
          <w:tcPr>
            <w:tcW w:w="6095" w:type="dxa"/>
            <w:tcBorders>
              <w:top w:val="nil"/>
              <w:left w:val="nil"/>
              <w:bottom w:val="nil"/>
              <w:right w:val="nil"/>
            </w:tcBorders>
          </w:tcPr>
          <w:p w:rsidR="00F52309" w:rsidRPr="00657ACE" w:rsidRDefault="00F52309" w:rsidP="00657ACE">
            <w:pPr>
              <w:spacing w:after="0" w:line="240" w:lineRule="auto"/>
              <w:ind w:left="120" w:hanging="120"/>
              <w:jc w:val="center"/>
              <w:rPr>
                <w:rFonts w:ascii="Calibri" w:eastAsia="Times New Roman" w:hAnsi="Calibri" w:cs="Times New Roman"/>
                <w:b/>
                <w:lang w:eastAsia="el-GR"/>
              </w:rPr>
            </w:pPr>
            <w:r w:rsidRPr="00657ACE">
              <w:rPr>
                <w:rFonts w:ascii="Calibri" w:eastAsia="Times New Roman" w:hAnsi="Calibri" w:cs="Times New Roman"/>
                <w:b/>
                <w:lang w:eastAsia="el-GR"/>
              </w:rPr>
              <w:t>ΜΕ ΕΝΤΟΛΗ ΥΠΟΥΡΓΟΥ</w:t>
            </w:r>
          </w:p>
          <w:p w:rsidR="00F52309" w:rsidRPr="00657ACE" w:rsidRDefault="00F52309" w:rsidP="00657ACE">
            <w:pPr>
              <w:spacing w:after="0" w:line="240" w:lineRule="auto"/>
              <w:ind w:left="120" w:hanging="120"/>
              <w:jc w:val="center"/>
              <w:rPr>
                <w:rFonts w:ascii="Calibri" w:eastAsia="Times New Roman" w:hAnsi="Calibri" w:cs="Times New Roman"/>
                <w:b/>
                <w:sz w:val="16"/>
                <w:szCs w:val="16"/>
                <w:lang w:eastAsia="el-GR"/>
              </w:rPr>
            </w:pPr>
            <w:r w:rsidRPr="00657ACE">
              <w:rPr>
                <w:rFonts w:ascii="Calibri" w:eastAsia="Times New Roman" w:hAnsi="Calibri" w:cs="Times New Roman"/>
                <w:b/>
                <w:lang w:eastAsia="el-GR"/>
              </w:rPr>
              <w:t>Ο ΠΡΟΪΣΤΑΜΕΝΟΣ ΤΗΣ ΕΔ ΕΣΠΑ ΤΟΥ Υ.ΠΑΙ.Θ.Α</w:t>
            </w:r>
          </w:p>
        </w:tc>
      </w:tr>
      <w:tr w:rsidR="00F52309" w:rsidRPr="00657ACE" w:rsidTr="001E0C90">
        <w:trPr>
          <w:trHeight w:val="774"/>
          <w:jc w:val="center"/>
        </w:trPr>
        <w:tc>
          <w:tcPr>
            <w:tcW w:w="6095" w:type="dxa"/>
            <w:vMerge w:val="restart"/>
            <w:tcBorders>
              <w:top w:val="nil"/>
              <w:left w:val="nil"/>
              <w:right w:val="nil"/>
            </w:tcBorders>
          </w:tcPr>
          <w:p w:rsidR="00F52309" w:rsidRDefault="00F52309" w:rsidP="00657ACE">
            <w:pPr>
              <w:spacing w:after="0" w:line="240" w:lineRule="auto"/>
              <w:ind w:left="120" w:hanging="120"/>
              <w:jc w:val="center"/>
              <w:rPr>
                <w:rFonts w:ascii="Calibri" w:eastAsia="Times New Roman" w:hAnsi="Calibri" w:cs="Times New Roman"/>
                <w:b/>
                <w:sz w:val="20"/>
                <w:szCs w:val="20"/>
                <w:lang w:eastAsia="el-GR"/>
              </w:rPr>
            </w:pPr>
          </w:p>
          <w:p w:rsidR="00F52309" w:rsidRPr="00657ACE" w:rsidRDefault="00F52309" w:rsidP="00657ACE">
            <w:pPr>
              <w:spacing w:after="0" w:line="240" w:lineRule="auto"/>
              <w:ind w:left="120" w:hanging="120"/>
              <w:jc w:val="center"/>
              <w:rPr>
                <w:rFonts w:ascii="Calibri" w:eastAsia="Times New Roman" w:hAnsi="Calibri" w:cs="Times New Roman"/>
                <w:b/>
                <w:sz w:val="20"/>
                <w:szCs w:val="20"/>
                <w:lang w:eastAsia="el-GR"/>
              </w:rPr>
            </w:pPr>
          </w:p>
          <w:p w:rsidR="00F52309" w:rsidRPr="00657ACE" w:rsidRDefault="00F52309" w:rsidP="00657ACE">
            <w:pPr>
              <w:spacing w:after="0" w:line="240" w:lineRule="auto"/>
              <w:ind w:left="120" w:hanging="120"/>
              <w:jc w:val="center"/>
              <w:rPr>
                <w:rFonts w:ascii="Calibri" w:eastAsia="Times New Roman" w:hAnsi="Calibri" w:cs="Times New Roman"/>
                <w:b/>
                <w:sz w:val="20"/>
                <w:szCs w:val="20"/>
                <w:lang w:eastAsia="el-GR"/>
              </w:rPr>
            </w:pPr>
          </w:p>
          <w:p w:rsidR="00F52309" w:rsidRPr="00657ACE" w:rsidRDefault="00F52309" w:rsidP="00657ACE">
            <w:pPr>
              <w:spacing w:after="0" w:line="240" w:lineRule="auto"/>
              <w:ind w:left="120" w:hanging="120"/>
              <w:jc w:val="center"/>
              <w:rPr>
                <w:rFonts w:ascii="Calibri" w:eastAsia="Times New Roman" w:hAnsi="Calibri" w:cs="Times New Roman"/>
                <w:b/>
                <w:lang w:eastAsia="el-GR"/>
              </w:rPr>
            </w:pPr>
            <w:r w:rsidRPr="00657ACE">
              <w:rPr>
                <w:rFonts w:ascii="Calibri" w:eastAsia="Times New Roman" w:hAnsi="Calibri" w:cs="Times New Roman"/>
                <w:b/>
                <w:lang w:eastAsia="el-GR"/>
              </w:rPr>
              <w:t>ΠΑΥΛΟΣ ΠΑΣΧΑΛΗΣ</w:t>
            </w:r>
          </w:p>
          <w:p w:rsidR="00F52309" w:rsidRPr="00657ACE" w:rsidRDefault="00F52309" w:rsidP="00657ACE">
            <w:pPr>
              <w:spacing w:after="0" w:line="240" w:lineRule="auto"/>
              <w:ind w:left="120" w:hanging="120"/>
              <w:jc w:val="center"/>
              <w:rPr>
                <w:rFonts w:ascii="Calibri" w:eastAsia="Times New Roman" w:hAnsi="Calibri" w:cs="Times New Roman"/>
                <w:b/>
                <w:sz w:val="20"/>
                <w:szCs w:val="20"/>
                <w:lang w:eastAsia="el-GR"/>
              </w:rPr>
            </w:pPr>
          </w:p>
        </w:tc>
      </w:tr>
      <w:tr w:rsidR="00F52309" w:rsidRPr="00657ACE" w:rsidTr="001E0C90">
        <w:trPr>
          <w:trHeight w:val="310"/>
          <w:jc w:val="center"/>
        </w:trPr>
        <w:tc>
          <w:tcPr>
            <w:tcW w:w="6095" w:type="dxa"/>
            <w:vMerge/>
            <w:tcBorders>
              <w:left w:val="nil"/>
              <w:bottom w:val="nil"/>
              <w:right w:val="nil"/>
            </w:tcBorders>
          </w:tcPr>
          <w:p w:rsidR="00F52309" w:rsidRPr="00657ACE" w:rsidRDefault="00F52309" w:rsidP="00657ACE">
            <w:pPr>
              <w:spacing w:after="0" w:line="240" w:lineRule="auto"/>
              <w:ind w:left="120" w:hanging="120"/>
              <w:jc w:val="center"/>
              <w:rPr>
                <w:rFonts w:ascii="Calibri" w:eastAsia="Times New Roman" w:hAnsi="Calibri" w:cs="Times New Roman"/>
                <w:b/>
                <w:sz w:val="20"/>
                <w:szCs w:val="20"/>
                <w:lang w:eastAsia="el-GR"/>
              </w:rPr>
            </w:pPr>
          </w:p>
        </w:tc>
      </w:tr>
    </w:tbl>
    <w:p w:rsidR="0066391C" w:rsidRPr="0066391C" w:rsidRDefault="0066391C" w:rsidP="0066391C">
      <w:pPr>
        <w:suppressAutoHyphens/>
        <w:spacing w:after="120" w:line="240" w:lineRule="auto"/>
        <w:jc w:val="both"/>
      </w:pPr>
      <w:bookmarkStart w:id="78" w:name="_GoBack"/>
      <w:bookmarkEnd w:id="78"/>
    </w:p>
    <w:p w:rsidR="006A0395" w:rsidRPr="00010822" w:rsidRDefault="006A0395" w:rsidP="006A0395">
      <w:pPr>
        <w:keepNext/>
        <w:pageBreakBefore/>
        <w:pBdr>
          <w:top w:val="none" w:sz="0" w:space="0" w:color="000000"/>
          <w:left w:val="none" w:sz="0" w:space="0" w:color="000000"/>
          <w:bottom w:val="single" w:sz="18" w:space="1" w:color="000080"/>
          <w:right w:val="none" w:sz="0" w:space="0" w:color="000000"/>
        </w:pBdr>
        <w:suppressAutoHyphens/>
        <w:spacing w:before="57" w:after="120" w:line="240" w:lineRule="auto"/>
        <w:jc w:val="both"/>
        <w:outlineLvl w:val="0"/>
        <w:rPr>
          <w:rFonts w:eastAsia="Times New Roman" w:cs="Arial"/>
          <w:b/>
          <w:bCs/>
          <w:color w:val="333399"/>
          <w:sz w:val="28"/>
          <w:szCs w:val="32"/>
          <w:lang w:eastAsia="zh-CN"/>
        </w:rPr>
      </w:pPr>
      <w:bookmarkStart w:id="79" w:name="_Toc27991880"/>
      <w:bookmarkStart w:id="80" w:name="_Toc157688353"/>
      <w:r w:rsidRPr="00010822">
        <w:rPr>
          <w:rFonts w:eastAsia="Times New Roman" w:cs="Calibri"/>
          <w:b/>
          <w:bCs/>
          <w:color w:val="333399"/>
          <w:sz w:val="28"/>
          <w:szCs w:val="32"/>
          <w:lang w:eastAsia="zh-CN"/>
        </w:rPr>
        <w:lastRenderedPageBreak/>
        <w:t>ΠΑΡΑΡΤΗΜΑΤΑ</w:t>
      </w:r>
      <w:bookmarkEnd w:id="79"/>
      <w:bookmarkEnd w:id="80"/>
    </w:p>
    <w:p w:rsidR="006A0395" w:rsidRPr="00010822" w:rsidRDefault="006A0395" w:rsidP="006A0395">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4"/>
          <w:lang w:eastAsia="zh-CN"/>
        </w:rPr>
      </w:pPr>
      <w:bookmarkStart w:id="81" w:name="_Toc27991881"/>
      <w:bookmarkStart w:id="82" w:name="_Toc157688354"/>
      <w:r w:rsidRPr="00010822">
        <w:rPr>
          <w:rFonts w:eastAsia="Times New Roman" w:cs="Arial"/>
          <w:b/>
          <w:color w:val="002060"/>
          <w:sz w:val="24"/>
          <w:lang w:eastAsia="zh-CN"/>
        </w:rPr>
        <w:t>ΠΑΡΑΡΤΗΜΑ Ι – Αναλυτική Περιγραφή Φυσικού και Οικονομικού Αντικειμένου της Σύμβασης</w:t>
      </w:r>
      <w:bookmarkEnd w:id="82"/>
      <w:r w:rsidRPr="00010822">
        <w:rPr>
          <w:rFonts w:eastAsia="Times New Roman" w:cs="Arial"/>
          <w:b/>
          <w:color w:val="002060"/>
          <w:sz w:val="24"/>
          <w:lang w:eastAsia="zh-CN"/>
        </w:rPr>
        <w:t xml:space="preserve"> </w:t>
      </w:r>
      <w:bookmarkEnd w:id="81"/>
    </w:p>
    <w:p w:rsidR="006A0395" w:rsidRDefault="006A0395" w:rsidP="009D48CB">
      <w:pPr>
        <w:numPr>
          <w:ilvl w:val="0"/>
          <w:numId w:val="9"/>
        </w:numPr>
        <w:spacing w:before="240" w:after="120" w:line="240" w:lineRule="auto"/>
        <w:ind w:left="425" w:hanging="357"/>
        <w:jc w:val="both"/>
        <w:rPr>
          <w:b/>
          <w:u w:val="single"/>
        </w:rPr>
      </w:pPr>
      <w:r w:rsidRPr="008B496A">
        <w:rPr>
          <w:b/>
          <w:u w:val="single"/>
        </w:rPr>
        <w:t>Αναλυτική Περιγραφή Φυσικού Αντικειμένου της Σύμβασης</w:t>
      </w:r>
    </w:p>
    <w:p w:rsidR="00DB1605" w:rsidRDefault="00DB1605" w:rsidP="009D48CB">
      <w:pPr>
        <w:numPr>
          <w:ilvl w:val="1"/>
          <w:numId w:val="31"/>
        </w:numPr>
        <w:autoSpaceDE w:val="0"/>
        <w:autoSpaceDN w:val="0"/>
        <w:adjustRightInd w:val="0"/>
        <w:spacing w:after="120" w:line="240" w:lineRule="auto"/>
        <w:ind w:left="426"/>
        <w:contextualSpacing/>
        <w:jc w:val="both"/>
        <w:rPr>
          <w:rFonts w:eastAsia="Times New Roman" w:cstheme="minorHAnsi"/>
          <w:b/>
          <w:bCs/>
          <w:lang w:eastAsia="el-GR"/>
        </w:rPr>
      </w:pPr>
      <w:r w:rsidRPr="00DB1605">
        <w:rPr>
          <w:rFonts w:eastAsia="Times New Roman" w:cstheme="minorHAnsi"/>
          <w:b/>
          <w:bCs/>
          <w:lang w:eastAsia="el-GR"/>
        </w:rPr>
        <w:t xml:space="preserve"> Αντικείμενο των Πράξεων και των επικοινωνιακών αναγκών </w:t>
      </w:r>
      <w:r>
        <w:rPr>
          <w:rFonts w:eastAsia="Times New Roman" w:cstheme="minorHAnsi"/>
          <w:b/>
          <w:bCs/>
          <w:lang w:eastAsia="el-GR"/>
        </w:rPr>
        <w:t>τους</w:t>
      </w:r>
    </w:p>
    <w:p w:rsidR="003E75C4" w:rsidRPr="003E75C4" w:rsidRDefault="003E75C4" w:rsidP="009D48CB">
      <w:pPr>
        <w:pStyle w:val="afd"/>
        <w:numPr>
          <w:ilvl w:val="0"/>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3E75C4" w:rsidRPr="003E75C4" w:rsidRDefault="003E75C4" w:rsidP="009D48CB">
      <w:pPr>
        <w:pStyle w:val="afd"/>
        <w:numPr>
          <w:ilvl w:val="1"/>
          <w:numId w:val="32"/>
        </w:numPr>
        <w:suppressAutoHyphens w:val="0"/>
        <w:autoSpaceDE w:val="0"/>
        <w:autoSpaceDN w:val="0"/>
        <w:adjustRightInd w:val="0"/>
        <w:spacing w:after="120"/>
        <w:rPr>
          <w:rFonts w:asciiTheme="minorHAnsi" w:hAnsiTheme="minorHAnsi" w:cstheme="minorHAnsi"/>
          <w:b/>
          <w:bCs/>
          <w:vanish/>
          <w:szCs w:val="22"/>
          <w:lang w:val="el-GR" w:eastAsia="el-GR"/>
        </w:rPr>
      </w:pPr>
    </w:p>
    <w:p w:rsidR="00DB1605" w:rsidRPr="00DB1605" w:rsidRDefault="003E75C4" w:rsidP="00D66847">
      <w:pPr>
        <w:autoSpaceDE w:val="0"/>
        <w:autoSpaceDN w:val="0"/>
        <w:adjustRightInd w:val="0"/>
        <w:spacing w:after="120" w:line="240" w:lineRule="auto"/>
        <w:contextualSpacing/>
        <w:jc w:val="both"/>
        <w:rPr>
          <w:rFonts w:eastAsia="Times New Roman" w:cstheme="minorHAnsi"/>
          <w:b/>
          <w:bCs/>
          <w:lang w:eastAsia="el-GR"/>
        </w:rPr>
      </w:pPr>
      <w:r>
        <w:rPr>
          <w:rFonts w:eastAsia="Times New Roman" w:cstheme="minorHAnsi"/>
          <w:b/>
          <w:bCs/>
          <w:lang w:eastAsia="el-GR"/>
        </w:rPr>
        <w:t xml:space="preserve">1.1.1 </w:t>
      </w:r>
      <w:r w:rsidR="00DB1605" w:rsidRPr="00DB1605">
        <w:rPr>
          <w:rFonts w:eastAsia="Times New Roman" w:cstheme="minorHAnsi"/>
          <w:b/>
          <w:bCs/>
          <w:lang w:eastAsia="el-GR"/>
        </w:rPr>
        <w:t>«Υποστήριξη Λειτουργίας Ολοήμερου Νηπιαγωγείου και Επέκταση της Λειτουργίας του» με Κωδικό ΟΠΣ 6001764.</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Η Πράξη αποσκοπεί στην υποστήριξη της λειτουργίας του θεσμού των Νηπιαγωγείων με δίχρονη προσχολική εκπαίδευση, καθώς και στην επέκταση της λειτουργίας του νέου αναβαθμισμένου Ολοήμερου Νηπιαγωγείου. H σημασία της αναβάθμισης της αγωγής και εκπαίδευσης στην Προσχολική Ηλικία με δίχρονη προσχολική αγωγή αποτελεί βασικό πυλώνα και βασική προτεραιότητα του Συμβουλίου της Ευρώπης, σχετικά με την αποδοτικότητα και την ισότητα στο πλαίσιο των ευρωπαϊκών συστημάτων εκπαίδευσης και κατάρτισης. Τα αποτελέσματα της δράσης αφορούν: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 στη στήριξη της προετοιμασίας των νηπίων για τη μετάβασή τους στη Δημοτική Εκπαίδευση,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 στην ενίσχυση των βασικών δεξιοτήτων των νηπίων για την προσωπική ολοκλήρωση, ανάπτυξη και κοινωνική τους ένταξη όπου με τις ανωτέρω δεξιότητες, επιδιώκεται να ενισχυθεί η κριτική τους σκέψη, η δημιουργικότητα, η ανάληψη πρωτοβουλιών, η επίλυση προβλημάτων και η εποικοδομητική διαχείριση των συναισθημάτων τους,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 στην ανάπτυξη αντιληπτικών ικανοτήτων και κοινωνικών-συναισθηματικών δεξιοτήτων,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 στην πιλοτική εφαρμογή του νέου αναβαθμισμένου Ολοήμερου Νηπιαγωγείου,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xml:space="preserve">• στη μαθησιακή, παιδαγωγική και εν γένει εκπαιδευτική υποστήριξη των μαθητών, </w:t>
      </w:r>
    </w:p>
    <w:p w:rsidR="00DB1605" w:rsidRPr="00DB1605" w:rsidRDefault="00DB1605" w:rsidP="00D66847">
      <w:pPr>
        <w:spacing w:after="120" w:line="240" w:lineRule="auto"/>
        <w:jc w:val="both"/>
        <w:rPr>
          <w:rFonts w:eastAsia="Times New Roman" w:cstheme="minorHAnsi"/>
          <w:bCs/>
          <w:iCs/>
          <w:lang w:eastAsia="el-GR"/>
        </w:rPr>
      </w:pPr>
      <w:r w:rsidRPr="00DB1605">
        <w:rPr>
          <w:rFonts w:eastAsia="Times New Roman" w:cstheme="minorHAnsi"/>
          <w:bCs/>
          <w:iCs/>
          <w:lang w:eastAsia="el-GR"/>
        </w:rPr>
        <w:t>• στην κάλυψη των αναγκών υποστήριξης των οικογενειών με έμφαση στην υποστήριξη των εργαζόμενων γονέων.</w:t>
      </w:r>
    </w:p>
    <w:p w:rsidR="00DB1605" w:rsidRPr="003E75C4" w:rsidRDefault="003E75C4" w:rsidP="00974454">
      <w:pPr>
        <w:autoSpaceDE w:val="0"/>
        <w:autoSpaceDN w:val="0"/>
        <w:adjustRightInd w:val="0"/>
        <w:spacing w:after="0" w:line="240" w:lineRule="auto"/>
        <w:rPr>
          <w:rFonts w:cstheme="minorHAnsi"/>
          <w:bCs/>
          <w:lang w:eastAsia="el-GR"/>
        </w:rPr>
      </w:pPr>
      <w:r>
        <w:rPr>
          <w:rFonts w:cstheme="minorHAnsi"/>
          <w:b/>
          <w:bCs/>
          <w:lang w:eastAsia="el-GR"/>
        </w:rPr>
        <w:t xml:space="preserve">1.1.2 </w:t>
      </w:r>
      <w:r w:rsidR="00DB1605" w:rsidRPr="003E75C4">
        <w:rPr>
          <w:rFonts w:cstheme="minorHAnsi"/>
          <w:b/>
          <w:bCs/>
          <w:lang w:eastAsia="el-GR"/>
        </w:rPr>
        <w:t xml:space="preserve"> «Υποστήριξη Λειτουργίας Ολοήμερου Δημοτικού Σχολείου και Επέκταση της Λειτουργίας του», με Κωδικό ΟΠΣ 6001774.</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Η Πράξη αφορά στην υποστήριξη της λειτουργίας του θεσμού του Ολοήμερου Δημοτικού Σχολείου καθώς και στην επέκταση της λειτουργίας του νέου, αναβαθμισμένου προγράμματος των Ολοήμερων Δημοτικών Σχολείων.</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Αφενός ,στο πλαίσιο του Ολοήμερου Δημοτικού Σχολείου, με την ενιαία παροχή κοινών διδακτικών αντικειμένων, προσφέρεται η ευκαιρία για την πολύπλευρη ανάπτυξη των δεξιοτήτων των μαθητών/τριών.</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 xml:space="preserve">Αφετέρου, το νέο, αναβαθμισμένο ολοήμερο πρόγραμμα σπουδών ενισχύεται με δημιουργική απασχόληση, προσφέροντας αντικείμενα σχετιζόμενα με εικαστικές τέχνες, μουσική, αθλητισμό, πολιτισμό κ.λπ., προκειμένου να παρέχεται ένα ποιοτικά αναβαθμισμένο απογευματινό σχολικό ωράριο. </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Με αυτόν τον τρόπο, η επέκταση λειτουργίας του Ολοήμερου Δημοτικού Σχολείου στοχεύει στην εκπαιδευτική υποστήριξη των μαθητών/τριών, οι οποίοι έχουν πρόσβαση σε ένα δωρεάν και ποιοτικό σχολικό πρόγραμμα, όπου τους παρέχονται πρόσθετες ευκαιρίες μάθησης, σε ένα ασφαλές περιβάλλον, με καλύτερα εκπαιδευτικά αποτελέσματα.</w:t>
      </w:r>
    </w:p>
    <w:p w:rsidR="00DB1605" w:rsidRPr="00DB1605" w:rsidRDefault="00DB1605" w:rsidP="00974454">
      <w:pPr>
        <w:spacing w:after="120" w:line="240" w:lineRule="auto"/>
        <w:jc w:val="both"/>
        <w:rPr>
          <w:rFonts w:eastAsia="Calibri" w:cstheme="minorHAnsi"/>
          <w:lang w:eastAsia="el-GR"/>
        </w:rPr>
      </w:pPr>
      <w:r w:rsidRPr="00DB1605">
        <w:rPr>
          <w:rFonts w:eastAsia="Times New Roman" w:cstheme="minorHAnsi"/>
          <w:lang w:eastAsia="el-GR"/>
        </w:rPr>
        <w:t>Επιπλέον, η παράταση του ωραρίου του απογευματινού ολοήμερου προγράμματος έχει σημαντική προστιθέμενη αξία, διότι το σχολείο ευθυγραμμίζεται με το ωράριο εργασίας των εργαζόμενων γονέων και κατά συνέπεια, επιτρέπει μια καλύτερη ισορροπία επαγγελματικής και προσωπικής ζωής, η οποία: (α) διευκολύνει εργαζόμενους γονείς, στη συμμετοχή τους στην αγορά εργασίας και (β) παρέχει κίνητρα στους γονείς να αναζητήσουν εργασία και ιδιαίτερα, διευκολύνεται η συμμετοχή των γυναικών στην αγορά εργασίας.</w:t>
      </w:r>
    </w:p>
    <w:p w:rsidR="00DB1605" w:rsidRPr="003E75C4" w:rsidRDefault="00DB1605" w:rsidP="00974454">
      <w:pPr>
        <w:pStyle w:val="afd"/>
        <w:numPr>
          <w:ilvl w:val="2"/>
          <w:numId w:val="34"/>
        </w:numPr>
        <w:autoSpaceDE w:val="0"/>
        <w:autoSpaceDN w:val="0"/>
        <w:adjustRightInd w:val="0"/>
        <w:spacing w:after="0"/>
        <w:rPr>
          <w:rFonts w:cstheme="minorHAnsi"/>
          <w:b/>
          <w:bCs/>
          <w:lang w:val="el-GR" w:eastAsia="el-GR"/>
        </w:rPr>
      </w:pPr>
      <w:r w:rsidRPr="003E75C4">
        <w:rPr>
          <w:rFonts w:cstheme="minorHAnsi"/>
          <w:b/>
          <w:bCs/>
          <w:lang w:val="el-GR" w:eastAsia="el-GR"/>
        </w:rPr>
        <w:t>«Εισαγωγή της αγγλικής γλώσσας στην προσχολική εκπαίδευση» με κωδικό ΟΠΣ 6001982.</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 xml:space="preserve">Η ενσωμάτωση της Αγγλικής γλώσσας στο Νηπιαγωγείο στοχεύει στον εμπλουτισμό του υφιστάμενου προγράμματος του Νηπιαγωγείου, υποστηρίζοντας τη διερευνητική και </w:t>
      </w:r>
      <w:proofErr w:type="spellStart"/>
      <w:r w:rsidRPr="00DB1605">
        <w:rPr>
          <w:rFonts w:eastAsia="Times New Roman" w:cstheme="minorHAnsi"/>
          <w:lang w:eastAsia="el-GR"/>
        </w:rPr>
        <w:t>διαθεματική</w:t>
      </w:r>
      <w:proofErr w:type="spellEnd"/>
      <w:r w:rsidRPr="00DB1605">
        <w:rPr>
          <w:rFonts w:eastAsia="Times New Roman" w:cstheme="minorHAnsi"/>
          <w:lang w:eastAsia="el-GR"/>
        </w:rPr>
        <w:t xml:space="preserve"> προσέγγιση και τον παιγνιώδη χαρακτήρα της μάθησης. Στηρίζεται στη γνώση των αναπτυξιακών χαρακτηριστικών των μικρών </w:t>
      </w:r>
      <w:r w:rsidRPr="00DB1605">
        <w:rPr>
          <w:rFonts w:eastAsia="Times New Roman" w:cstheme="minorHAnsi"/>
          <w:lang w:eastAsia="el-GR"/>
        </w:rPr>
        <w:lastRenderedPageBreak/>
        <w:t xml:space="preserve">παιδιών, εστιάζει στον επικοινωνιακό χαρακτήρα της γλώσσας και στην ανάγκη διαπολιτισμικής αλληλεπίδρασης, σέβεται την ολιστική προσέγγιση της μάθησης και πραγματοποιείται μέσω δημιουργικών δραστηριοτήτων βιωματικού χαρακτήρα. </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 xml:space="preserve"> Ειδικότερα η Αγγλική γλώσσα εισάγεται στο εβδομαδιαίο ωρολόγιο πρόγραμμα του νηπιαγωγείου αποσκοπώντας στη στήριξη των εκπαιδευτικών στόχων της προσχολικής εκπαίδευσης/αγωγής μέσω της προετοιμασίας των νηπίων για τη μετάβασή τους στη Δημοτική Εκπαίδευση και της ενίσχυσης βασικών δεξιοτήτων για την προσωπική ολοκλήρωση, ανάπτυξη και την κοινωνική τους ένταξη. </w:t>
      </w:r>
    </w:p>
    <w:p w:rsidR="00DB1605" w:rsidRPr="00DB1605" w:rsidRDefault="00DB1605" w:rsidP="00D66847">
      <w:pPr>
        <w:spacing w:after="120" w:line="240" w:lineRule="auto"/>
        <w:jc w:val="both"/>
        <w:rPr>
          <w:rFonts w:eastAsia="Times New Roman" w:cstheme="minorHAnsi"/>
          <w:lang w:eastAsia="el-GR"/>
        </w:rPr>
      </w:pPr>
      <w:r w:rsidRPr="00DB1605">
        <w:rPr>
          <w:rFonts w:eastAsia="Times New Roman" w:cstheme="minorHAnsi"/>
          <w:lang w:eastAsia="el-GR"/>
        </w:rPr>
        <w:t>Για το σκοπό αυτό προσλαμβάνονται εκπαιδευτικοί Αγγλικής Γλώσσας για δύο διδακτικές ώρες την εβδομάδα, σε κάθε τμήμα του πρωινού υποχρεωτικού προγράμματος. Κατά τις ώρες αυτές ο/η νηπιαγωγός παραμένει στην τάξη λαμβάνοντας ενεργό μέρος στη μαθησιακή διαδικασία σε πλαίσιο αρμονικής συνεργασίας και αμοιβαίας αλληλεπίδρασης με τον/την εκπαιδευτικό της Αγγλικής γλώσσας.</w:t>
      </w:r>
    </w:p>
    <w:p w:rsidR="00DB1605" w:rsidRPr="003E75C4" w:rsidRDefault="00DB1605" w:rsidP="00974454">
      <w:pPr>
        <w:pStyle w:val="afd"/>
        <w:numPr>
          <w:ilvl w:val="2"/>
          <w:numId w:val="34"/>
        </w:numPr>
        <w:autoSpaceDE w:val="0"/>
        <w:autoSpaceDN w:val="0"/>
        <w:adjustRightInd w:val="0"/>
        <w:spacing w:after="0"/>
        <w:rPr>
          <w:rFonts w:cstheme="minorHAnsi"/>
          <w:b/>
          <w:bCs/>
          <w:lang w:val="el-GR" w:eastAsia="el-GR"/>
        </w:rPr>
      </w:pPr>
      <w:r w:rsidRPr="003E75C4">
        <w:rPr>
          <w:rFonts w:cstheme="minorHAnsi"/>
          <w:b/>
          <w:bCs/>
          <w:lang w:val="el-GR" w:eastAsia="el-GR"/>
        </w:rPr>
        <w:t>«Υποστήριξη Αναβάθμισης της Μουσικής Εκπαίδευσης των Μουσικών Σχολείων» με κωδικό ΟΠΣ 6001981.</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Η Πράξη αφορά στην υποστήριξη της λειτουργίας των Μουσικών Σχολείων της χώρας κατά τα σχολικά έτη 2023-2024, 2024-2025 και 2025-2026. Τα Μουσικά Σχολεία ανήκουν στη Δευτεροβάθμια Εκπαίδευση και στο ωρολόγιο πρόγραμμά τους διδάσκονται μαθήματα Γενικής Παιδείας και μαθήματα μουσικής ειδίκευσης.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Η δράση αποσκοπεί στην υποστήριξη Αναβάθμισης της Μουσικής Εκπαίδευσης των Μουσικών Σχολείων μέσω της ενσωμάτωσης των ΤΠΕ, της Μουσικής Τεχνολογίας και της Ηχοληψίας στο Ατομικό Μάθημα, στη διδασκαλία των Θεωρητικών της Μουσικής και στα υπόλοιπα ομαδικά μαθήματα μουσικής παιδείας, καθώς και στα μαθήματα επιλογής που αφορούν στη Μουσική Τεχνολογία και Ηχοληψία και στα Μουσικά Σύνολα – Εκδηλώσεις των Μουσικών Σχολείων.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Στο πλαίσιο της Πράξης, θα απασχοληθούν εκπαιδευτικοί μουσικών ειδικοτήτων ενώ προβλέπεται και η επιμόρφωση του εκπαιδευτικού δυναμικού μουσικών ειδικοτήτων σε θέματα ενσωμάτωσης ΤΠΕ, Μουσικής Τεχνολογίας και Ηχοληψίας, καθώς και η αναβάθμιση και ο εμπλουτισμός του εξοπλισμού για την υποστήριξη της ενσωμάτωσης των ΤΠΕ, της Μουσικής Τεχνολογίας και της Ηχοληψίας στην εκπαιδευτική διαδικασία. </w:t>
      </w:r>
    </w:p>
    <w:p w:rsidR="00DB1605" w:rsidRPr="00DB1605" w:rsidRDefault="00DB1605" w:rsidP="00D66847">
      <w:pPr>
        <w:spacing w:after="120" w:line="240" w:lineRule="auto"/>
        <w:ind w:left="284"/>
        <w:contextualSpacing/>
        <w:jc w:val="both"/>
        <w:rPr>
          <w:rFonts w:eastAsia="Times New Roman" w:cstheme="minorHAnsi"/>
          <w:bCs/>
          <w:lang w:eastAsia="el-GR"/>
        </w:rPr>
      </w:pPr>
      <w:r w:rsidRPr="00DB1605">
        <w:rPr>
          <w:rFonts w:eastAsia="Times New Roman" w:cstheme="minorHAnsi"/>
          <w:bCs/>
          <w:lang w:eastAsia="el-GR"/>
        </w:rPr>
        <w:t xml:space="preserve"> </w:t>
      </w:r>
    </w:p>
    <w:p w:rsidR="00DB1605" w:rsidRPr="00DB1605" w:rsidRDefault="003E75C4" w:rsidP="00D66847">
      <w:pPr>
        <w:autoSpaceDE w:val="0"/>
        <w:autoSpaceDN w:val="0"/>
        <w:adjustRightInd w:val="0"/>
        <w:spacing w:after="120" w:line="240" w:lineRule="auto"/>
        <w:contextualSpacing/>
        <w:jc w:val="both"/>
        <w:rPr>
          <w:rFonts w:eastAsia="Times New Roman" w:cstheme="minorHAnsi"/>
          <w:b/>
          <w:bCs/>
          <w:lang w:eastAsia="el-GR"/>
        </w:rPr>
      </w:pPr>
      <w:r>
        <w:rPr>
          <w:rFonts w:eastAsia="Times New Roman" w:cstheme="minorHAnsi"/>
          <w:b/>
          <w:bCs/>
          <w:lang w:eastAsia="el-GR"/>
        </w:rPr>
        <w:t xml:space="preserve">1.1.5 </w:t>
      </w:r>
      <w:r w:rsidR="00DB1605" w:rsidRPr="00DB1605">
        <w:rPr>
          <w:rFonts w:eastAsia="Times New Roman" w:cstheme="minorHAnsi"/>
          <w:b/>
          <w:bCs/>
          <w:lang w:eastAsia="el-GR"/>
        </w:rPr>
        <w:t xml:space="preserve">«Ενίσχυση και ενδυνάμωση της </w:t>
      </w:r>
      <w:proofErr w:type="spellStart"/>
      <w:r w:rsidR="00DB1605" w:rsidRPr="00DB1605">
        <w:rPr>
          <w:rFonts w:eastAsia="Times New Roman" w:cstheme="minorHAnsi"/>
          <w:b/>
          <w:bCs/>
          <w:lang w:eastAsia="el-GR"/>
        </w:rPr>
        <w:t>κοινωνικοσυναισθηματικής</w:t>
      </w:r>
      <w:proofErr w:type="spellEnd"/>
      <w:r w:rsidR="00DB1605" w:rsidRPr="00DB1605">
        <w:rPr>
          <w:rFonts w:eastAsia="Times New Roman" w:cstheme="minorHAnsi"/>
          <w:b/>
          <w:bCs/>
          <w:lang w:eastAsia="el-GR"/>
        </w:rPr>
        <w:t xml:space="preserve"> ανάπτυξης και ανθεκτικότητας των μαθητών μέσω του θεσμού Ψυχολόγου και του Κοινωνικού Λειτουργού» για τα σχολικά έτη 2023-2026,  με Κωδικό ΟΠΣ 6001779.</w:t>
      </w:r>
    </w:p>
    <w:p w:rsidR="00DB1605" w:rsidRPr="00DB1605" w:rsidRDefault="00DB1605" w:rsidP="00D66847">
      <w:pPr>
        <w:autoSpaceDE w:val="0"/>
        <w:autoSpaceDN w:val="0"/>
        <w:adjustRightInd w:val="0"/>
        <w:spacing w:after="120" w:line="240" w:lineRule="auto"/>
        <w:jc w:val="both"/>
        <w:rPr>
          <w:rFonts w:eastAsia="Times New Roman" w:cstheme="minorHAnsi"/>
          <w:bCs/>
          <w:lang w:eastAsia="el-GR"/>
        </w:rPr>
      </w:pPr>
      <w:r w:rsidRPr="00DB1605">
        <w:rPr>
          <w:rFonts w:eastAsia="Times New Roman" w:cstheme="minorHAnsi"/>
          <w:bCs/>
          <w:lang w:eastAsia="el-GR"/>
        </w:rPr>
        <w:t>Η Πράξη προβλέπει την απασχόληση Ειδικού Εκπαιδευτικού Προσωπικού (ΕΕΠ) κατηγορίας κλάδων ΠΕ 23 ΨΥΧΟΛΟΓΩΝ και ΠΕ 30 ΚΟΙΝΩΝΙΚΩΝ ΛΕΙΤΟΥΡΓΩΝ σε σχολεία της Α/</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και Β/</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Εκπαίδευσης (εκτός ΕΠΑΛ). Σκοπός της δράσης είναι η ενημέρωση, η συμβουλευτική και η ενδυνάμωση της σχολικής κοινότητας, ήτοι μαθητών/μαθητριών, εκπαιδευτικών, γονέων και άλλων εμπλεκομένων, ώστε να αποκτήσουν εκείνες τις δεξιότητες που απαιτούνται για να διαχειριστούν αποτελεσματικά κρίσιμες και απρόβλεπτες καταστάσεις, δημιουργώντας ένα ασφαλές σχολικό περιβάλλον με απώτερο στόχο τη διαφύλαξη της δημόσιας υγείας, την προστασία των μαθητών/τριών και των οικογενειών τους, καθώς και της σχολικής κοινότητας και κατ' επέκταση της κοινωνίας.</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Ο ρόλος των ψυχολόγων και κοινωνικών λειτουργών θα είναι ανιχνευτικός, ενημερωτικός, υποστηρικτικός, διαμεσολαβητικός.</w:t>
      </w:r>
    </w:p>
    <w:p w:rsidR="00DB1605" w:rsidRPr="00DB1605" w:rsidRDefault="00DB1605" w:rsidP="00D66847">
      <w:pPr>
        <w:autoSpaceDE w:val="0"/>
        <w:autoSpaceDN w:val="0"/>
        <w:adjustRightInd w:val="0"/>
        <w:spacing w:after="120" w:line="240" w:lineRule="auto"/>
        <w:jc w:val="both"/>
        <w:rPr>
          <w:rFonts w:eastAsia="Times New Roman" w:cstheme="minorHAnsi"/>
          <w:lang w:eastAsia="el-GR"/>
        </w:rPr>
      </w:pPr>
    </w:p>
    <w:p w:rsidR="00DB1605" w:rsidRPr="003E75C4" w:rsidRDefault="00DB1605" w:rsidP="00974454">
      <w:pPr>
        <w:pStyle w:val="afd"/>
        <w:numPr>
          <w:ilvl w:val="2"/>
          <w:numId w:val="35"/>
        </w:numPr>
        <w:autoSpaceDE w:val="0"/>
        <w:autoSpaceDN w:val="0"/>
        <w:adjustRightInd w:val="0"/>
        <w:spacing w:after="0"/>
        <w:rPr>
          <w:rFonts w:cstheme="minorHAnsi"/>
          <w:b/>
          <w:bCs/>
          <w:lang w:val="el-GR" w:eastAsia="el-GR"/>
        </w:rPr>
      </w:pPr>
      <w:r w:rsidRPr="003E75C4">
        <w:rPr>
          <w:rFonts w:cstheme="minorHAnsi"/>
          <w:b/>
          <w:bCs/>
          <w:lang w:val="el-GR" w:eastAsia="el-GR"/>
        </w:rPr>
        <w:t>«Ενισχυτική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6001775.</w:t>
      </w:r>
    </w:p>
    <w:p w:rsidR="00DB1605" w:rsidRPr="00DB1605" w:rsidRDefault="00DB1605" w:rsidP="00D66847">
      <w:pPr>
        <w:autoSpaceDE w:val="0"/>
        <w:autoSpaceDN w:val="0"/>
        <w:adjustRightInd w:val="0"/>
        <w:spacing w:after="120" w:line="240" w:lineRule="auto"/>
        <w:jc w:val="both"/>
        <w:rPr>
          <w:rFonts w:eastAsia="Times New Roman" w:cstheme="minorHAnsi"/>
          <w:bCs/>
          <w:lang w:eastAsia="el-GR"/>
        </w:rPr>
      </w:pPr>
      <w:r w:rsidRPr="00DB1605">
        <w:rPr>
          <w:rFonts w:eastAsia="Times New Roman" w:cstheme="minorHAnsi"/>
          <w:bCs/>
          <w:lang w:eastAsia="el-GR"/>
        </w:rPr>
        <w:t>Η Πράξη αφορά την παροχή αυτοτελούς υποστηρικτικού προγράμματος διδασκαλίας σε ομάδες μαθητών Γυμνασίου που έχουν μαθησιακά κενά ή προβλήματα μάθησης. Σκοπός της Ενισχυτικής Διδασκαλίας (ΕΔ) είναι η επανένταξη των μαθητών/τριών στη μαθησιακή διαδικασία, η βελτίωση της απόδοσής τους με αποτέλεσμα τη μείωση της μαθητικής διαρροής καθώς και η ενίσχυση της πρόσβασης και της ομαλής συμμετοχής όλων των μαθητών/τριών στο εκπαιδευτικό σύστημα.</w:t>
      </w:r>
    </w:p>
    <w:p w:rsidR="00DB1605" w:rsidRPr="00DB1605" w:rsidRDefault="00DB1605" w:rsidP="00D66847">
      <w:pPr>
        <w:autoSpaceDE w:val="0"/>
        <w:autoSpaceDN w:val="0"/>
        <w:adjustRightInd w:val="0"/>
        <w:spacing w:after="120" w:line="240" w:lineRule="auto"/>
        <w:jc w:val="both"/>
        <w:rPr>
          <w:rFonts w:eastAsia="Times New Roman" w:cstheme="minorHAnsi"/>
          <w:bCs/>
          <w:lang w:eastAsia="el-GR"/>
        </w:rPr>
      </w:pPr>
      <w:r w:rsidRPr="00DB1605">
        <w:rPr>
          <w:rFonts w:eastAsia="Times New Roman" w:cstheme="minorHAnsi"/>
          <w:bCs/>
          <w:lang w:eastAsia="el-GR"/>
        </w:rPr>
        <w:lastRenderedPageBreak/>
        <w:t>Επιπροσθέτως, το πρόγραμμα της Ενισχυτικής Διδασκαλίας σκοπεύει στην ολοκλήρωση της Υποχρεωτικής Εκπαίδευσης με ταυτόχρονη παροχή της δυνατότητας πρόσβασης στη δεύτερη βαθμίδα της Δευτεροβάθμιας Εκπαίδευσης για όλους τους φοιτούντες μαθητές.</w:t>
      </w:r>
    </w:p>
    <w:p w:rsidR="00DB1605" w:rsidRPr="00DB1605" w:rsidRDefault="00DB1605" w:rsidP="00D66847">
      <w:pPr>
        <w:autoSpaceDE w:val="0"/>
        <w:autoSpaceDN w:val="0"/>
        <w:adjustRightInd w:val="0"/>
        <w:spacing w:after="120" w:line="240" w:lineRule="auto"/>
        <w:jc w:val="both"/>
        <w:rPr>
          <w:rFonts w:eastAsia="Times New Roman" w:cstheme="minorHAnsi"/>
          <w:bCs/>
          <w:lang w:eastAsia="el-GR"/>
        </w:rPr>
      </w:pPr>
      <w:r w:rsidRPr="00DB1605">
        <w:rPr>
          <w:rFonts w:eastAsia="Times New Roman" w:cstheme="minorHAnsi"/>
          <w:bCs/>
          <w:lang w:eastAsia="el-GR"/>
        </w:rPr>
        <w:t>Στο πλαίσιο της ΕΔ οι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δύνανται να παρακολουθήσουν μαθήματα όπως ενδεικτικά η Γλωσσική Διδασκαλία (Αρχαία και Νέα Ελληνικά), τα Μαθηματικά, η Φυσική, η Χημεία κ.λπ., σε Σχολικά Κέντρα Αντισταθμιστικής Εκπαίδευσης (Σ.Κ.Α.Ε.), τα οποία συστήνονται με Υπουργική Απόφαση του Υ.ΠΑΙ.Θ.Α. Σε κάθε Σχολικό Κέντρο ορίζεται ένας Υπεύθυνος για τη λειτουργία του ενώ για την υποστήριξη του αυτοτελούς υποστηρικτικού προγράμματος διδασκαλίας προβλέπεται η απασχόληση του αναγκαίου εκπαιδευτικού προσωπικού.</w:t>
      </w:r>
    </w:p>
    <w:p w:rsidR="00DB1605" w:rsidRPr="003E75C4" w:rsidRDefault="00DB1605" w:rsidP="00974454">
      <w:pPr>
        <w:pStyle w:val="afd"/>
        <w:numPr>
          <w:ilvl w:val="2"/>
          <w:numId w:val="35"/>
        </w:numPr>
        <w:autoSpaceDE w:val="0"/>
        <w:autoSpaceDN w:val="0"/>
        <w:adjustRightInd w:val="0"/>
        <w:spacing w:after="0"/>
        <w:rPr>
          <w:rFonts w:cstheme="minorHAnsi"/>
          <w:b/>
          <w:bCs/>
          <w:lang w:val="el-GR" w:eastAsia="el-GR"/>
        </w:rPr>
      </w:pPr>
      <w:r w:rsidRPr="003E75C4">
        <w:rPr>
          <w:rFonts w:cstheme="minorHAnsi"/>
          <w:b/>
          <w:bCs/>
          <w:lang w:val="el-GR" w:eastAsia="el-GR"/>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3E75C4">
        <w:rPr>
          <w:rFonts w:cstheme="minorHAnsi"/>
          <w:b/>
          <w:bCs/>
          <w:lang w:val="el-GR" w:eastAsia="el-GR"/>
        </w:rPr>
        <w:t>ενδοσχολικά</w:t>
      </w:r>
      <w:proofErr w:type="spellEnd"/>
      <w:r w:rsidRPr="003E75C4">
        <w:rPr>
          <w:rFonts w:cstheme="minorHAnsi"/>
          <w:b/>
          <w:bCs/>
          <w:lang w:val="el-GR" w:eastAsia="el-GR"/>
        </w:rPr>
        <w:t xml:space="preserve">» με Κωδικό ΟΠΣ 6001780.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Η 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DB1605">
        <w:rPr>
          <w:rFonts w:eastAsia="Times New Roman" w:cstheme="minorHAnsi"/>
          <w:bCs/>
          <w:lang w:eastAsia="el-GR"/>
        </w:rPr>
        <w:t>ενδοσχολικά</w:t>
      </w:r>
      <w:proofErr w:type="spellEnd"/>
      <w:r w:rsidRPr="00DB1605">
        <w:rPr>
          <w:rFonts w:eastAsia="Times New Roman" w:cstheme="minorHAnsi"/>
          <w:bCs/>
          <w:lang w:eastAsia="el-GR"/>
        </w:rPr>
        <w:t xml:space="preserve"> εισάγεται για να καλύψει τις ανάγκες των υποψηφίων/μαθητών στα Ειδικά Μαθήματα (όπως Ελεύθερο Σχέδιο, Γραμμικό Σχέδιο, Γαλλικά, Γερμανικά, Ιταλικά, Ισπανικά, Μουσικά Μαθήματα).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Η Ενισχυτική Διδασκαλία σε πανελληνίως εξεταζόμενα μαθήματα, αποτελεί δομή Αντισταθμιστικής Εκπαίδευσης εντός του ευρύτερου εκπαιδευτικού και κοινωνικού πεδίου της πολιτείας, για την οποία αποκλειστικά αρμόδιο είναι το Υ.ΠΑΙ.Θ.Α. μέσω της Γενικής Δ/</w:t>
      </w:r>
      <w:proofErr w:type="spellStart"/>
      <w:r w:rsidRPr="00DB1605">
        <w:rPr>
          <w:rFonts w:eastAsia="Times New Roman" w:cstheme="minorHAnsi"/>
          <w:bCs/>
          <w:lang w:eastAsia="el-GR"/>
        </w:rPr>
        <w:t>νσης</w:t>
      </w:r>
      <w:proofErr w:type="spellEnd"/>
      <w:r w:rsidRPr="00DB1605">
        <w:rPr>
          <w:rFonts w:eastAsia="Times New Roman" w:cstheme="minorHAnsi"/>
          <w:bCs/>
          <w:lang w:eastAsia="el-GR"/>
        </w:rPr>
        <w:t xml:space="preserve"> Σπουδών Α/</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και Β/</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Εκπαίδευσης. Στην Ενισχυτική Διδασκαλία σε πανελληνίως εξεταζόμενα μαθήματα συμμετέχουν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της Γ' τάξης των ΓΕ.Λ. και ΕΠΑ.Λ. καθώς και της Δ΄ τάξης των Ενιαίων Ειδικών Επαγγελματικών Γυμνασίων-Λυκείων (ΕΝ.Ε.Ε.ΓΥ.Λ.) που θα είναι υποψήφιοι/ες για την εισαγωγή στην Τριτοβάθμια Εκπαίδευση για την οποία εξετάζεται το ειδικό μάθημα. Σκοπός της Ενισχυτικής Διδασκαλίας σε πανελληνίως εξεταζόμενα μαθήματα, είναι η δυνατότητα διδασκαλίας των Ειδικών Μαθημάτων στους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εντός του Δημοσίου συστήματος εκπαίδευσης ώστε να διασφαλίζονται ίσες ευκαιρίες στο σύνολο της μαθητικής κοινότητας της χώρας. </w:t>
      </w:r>
    </w:p>
    <w:p w:rsidR="00DB1605" w:rsidRPr="00DB1605" w:rsidRDefault="00DB1605" w:rsidP="007C10F9">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Η Ενισχυτική Διδασκαλία υλοποιείται σε Σχολικά Κέντρα Αντισταθμιστικής Εκπαίδευσης (Σ.Κ.Α.Ε), τα οποία συγκροτούνται από ομάδες όμορων σχολικών μονάδων Λυκείου ή και από σχολική μονάδα Λυκείου σε ορισμένες περιπτώσεις και ορίζονται ανά Διεύθυνση Δευτεροβάθμιας Εκπαίδευσης με απόφαση του Περιφερειακού Διευθυντή Πρωτοβάθμιας και Δευτεροβάθμιας Εκπαίδευσης. Σε ειδικές περιστάσεις, για μαθητές που δε δύνανται να παρακολουθήσουν δια ζώσης την εκπαιδευτική διαδικασία, το πρόγραμμα Ενισχυτικής Διδασκαλίας Ειδικών Μαθημάτων μπορεί να υλοποιείται με παροχή σύγχρονης εξ αποστάσεως εκπαίδευσης με χρήση μέσων τεχνολογίας, ήτοι με ταυτόχρονη και εκ παραλλήλου διδασκαλία σε μαθητές, οι οποίοι συμμετέχουν στο μάθημα με φυσική παρουσία στην τάξη και σε άλλους μαθητές, οι οποίοι αναγκαστικά συμμετέχουν εξ αποστάσεως, με συναίνεση των γονέων.</w:t>
      </w:r>
    </w:p>
    <w:p w:rsidR="00DB1605" w:rsidRPr="00D66847" w:rsidRDefault="00DB1605" w:rsidP="00974454">
      <w:pPr>
        <w:pStyle w:val="afd"/>
        <w:numPr>
          <w:ilvl w:val="2"/>
          <w:numId w:val="35"/>
        </w:numPr>
        <w:autoSpaceDE w:val="0"/>
        <w:autoSpaceDN w:val="0"/>
        <w:adjustRightInd w:val="0"/>
        <w:spacing w:after="0"/>
        <w:rPr>
          <w:rFonts w:cstheme="minorHAnsi"/>
          <w:bCs/>
          <w:lang w:val="el-GR" w:eastAsia="el-GR"/>
        </w:rPr>
      </w:pPr>
      <w:r w:rsidRPr="00D66847">
        <w:rPr>
          <w:rFonts w:cstheme="minorHAnsi"/>
          <w:b/>
          <w:bCs/>
          <w:lang w:val="el-GR" w:eastAsia="el-GR"/>
        </w:rPr>
        <w:t xml:space="preserve">«Υποστήριξη </w:t>
      </w:r>
      <w:proofErr w:type="spellStart"/>
      <w:r w:rsidRPr="00D66847">
        <w:rPr>
          <w:rFonts w:cstheme="minorHAnsi"/>
          <w:b/>
          <w:bCs/>
          <w:lang w:val="el-GR" w:eastAsia="el-GR"/>
        </w:rPr>
        <w:t>εγγραμματισμών</w:t>
      </w:r>
      <w:proofErr w:type="spellEnd"/>
      <w:r w:rsidRPr="00D66847">
        <w:rPr>
          <w:rFonts w:cstheme="minorHAnsi"/>
          <w:b/>
          <w:bCs/>
          <w:lang w:val="el-GR" w:eastAsia="el-GR"/>
        </w:rPr>
        <w:t xml:space="preserve"> και </w:t>
      </w:r>
      <w:proofErr w:type="spellStart"/>
      <w:r w:rsidRPr="00D66847">
        <w:rPr>
          <w:rFonts w:cstheme="minorHAnsi"/>
          <w:b/>
          <w:bCs/>
          <w:lang w:val="el-GR" w:eastAsia="el-GR"/>
        </w:rPr>
        <w:t>κοινωνικοσυναισθηματικής</w:t>
      </w:r>
      <w:proofErr w:type="spellEnd"/>
      <w:r w:rsidRPr="00D66847">
        <w:rPr>
          <w:rFonts w:cstheme="minorHAnsi"/>
          <w:b/>
          <w:bCs/>
          <w:lang w:val="el-GR" w:eastAsia="el-GR"/>
        </w:rPr>
        <w:t xml:space="preserve"> ανάπτυξης μαθητών Επαγγελματικής Εκπαίδευσης»,  με Κωδικό ΟΠΣ 6001947.</w:t>
      </w:r>
    </w:p>
    <w:p w:rsidR="00DB1605" w:rsidRPr="00DB1605" w:rsidRDefault="00DB1605" w:rsidP="00D66847">
      <w:pPr>
        <w:autoSpaceDE w:val="0"/>
        <w:autoSpaceDN w:val="0"/>
        <w:adjustRightInd w:val="0"/>
        <w:spacing w:after="120" w:line="240" w:lineRule="auto"/>
        <w:contextualSpacing/>
        <w:jc w:val="both"/>
        <w:rPr>
          <w:rFonts w:eastAsia="Times New Roman" w:cstheme="minorHAnsi"/>
          <w:bCs/>
          <w:lang w:eastAsia="el-GR"/>
        </w:rPr>
      </w:pPr>
      <w:r w:rsidRPr="00DB1605">
        <w:rPr>
          <w:rFonts w:eastAsia="Times New Roman" w:cstheme="minorHAnsi"/>
          <w:bCs/>
          <w:lang w:eastAsia="el-GR"/>
        </w:rPr>
        <w:t>Αντικείμενο της Πράξης αποτελεί μια δέσμη παρεμβάσεων στα ΕΠΑ.Λ που αφορούν στην ψυχοκοινωνική και γνωστική υποστήριξη των μαθητών, στη δημιουργία δικτύων υποστήριξης καθώς και σε συμπληρωματικές δράσεις  Στο πλαίσιο της Πράξης, θα υλοποιηθούν οι ακόλουθες δράσεις από την Επιτελική Δομή ΕΣΠΑ του ΥΠΑΙΘ, Τομέα Παιδείας:</w:t>
      </w:r>
    </w:p>
    <w:p w:rsidR="00DB1605" w:rsidRPr="00DB1605" w:rsidRDefault="00DB1605" w:rsidP="00D66847">
      <w:pPr>
        <w:autoSpaceDE w:val="0"/>
        <w:autoSpaceDN w:val="0"/>
        <w:adjustRightInd w:val="0"/>
        <w:spacing w:after="120" w:line="240" w:lineRule="auto"/>
        <w:contextualSpacing/>
        <w:jc w:val="both"/>
        <w:rPr>
          <w:rFonts w:eastAsia="Times New Roman" w:cstheme="minorHAnsi"/>
          <w:bCs/>
          <w:lang w:eastAsia="el-GR"/>
        </w:rPr>
      </w:pPr>
      <w:r w:rsidRPr="00DB1605">
        <w:rPr>
          <w:rFonts w:eastAsia="Times New Roman" w:cstheme="minorHAnsi"/>
          <w:bCs/>
          <w:lang w:eastAsia="el-GR"/>
        </w:rPr>
        <w:t>• Δίκτυο ψυχολόγων (αφορά στη στελέχωση των ΕΠΑ.Λ. με ψυχολόγους για την υποστήριξη μαθητών/τριών και εκπαιδευτικών ενώ θα επιχειρηθεί δικτύωση και με άλλες ψυχοκοινωνικές δομές)</w:t>
      </w:r>
    </w:p>
    <w:p w:rsidR="00DB1605" w:rsidRPr="00DB1605" w:rsidRDefault="00DB1605" w:rsidP="00D66847">
      <w:pPr>
        <w:autoSpaceDE w:val="0"/>
        <w:autoSpaceDN w:val="0"/>
        <w:adjustRightInd w:val="0"/>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 Εναλλακτική Ενισχυτική Διδασκαλία, όπου θα ενισχυθούν οι μαθητές στο </w:t>
      </w:r>
      <w:proofErr w:type="spellStart"/>
      <w:r w:rsidRPr="00DB1605">
        <w:rPr>
          <w:rFonts w:eastAsia="Times New Roman" w:cstheme="minorHAnsi"/>
          <w:bCs/>
          <w:lang w:eastAsia="el-GR"/>
        </w:rPr>
        <w:t>γραμματισμό</w:t>
      </w:r>
      <w:proofErr w:type="spellEnd"/>
      <w:r w:rsidRPr="00DB1605">
        <w:rPr>
          <w:rFonts w:eastAsia="Times New Roman" w:cstheme="minorHAnsi"/>
          <w:bCs/>
          <w:lang w:eastAsia="el-GR"/>
        </w:rPr>
        <w:t xml:space="preserve"> και </w:t>
      </w:r>
      <w:proofErr w:type="spellStart"/>
      <w:r w:rsidRPr="00DB1605">
        <w:rPr>
          <w:rFonts w:eastAsia="Times New Roman" w:cstheme="minorHAnsi"/>
          <w:bCs/>
          <w:lang w:eastAsia="el-GR"/>
        </w:rPr>
        <w:t>αριθμητισμό</w:t>
      </w:r>
      <w:proofErr w:type="spellEnd"/>
      <w:r w:rsidRPr="00DB1605">
        <w:rPr>
          <w:rFonts w:eastAsia="Times New Roman" w:cstheme="minorHAnsi"/>
          <w:bCs/>
          <w:lang w:eastAsia="el-GR"/>
        </w:rPr>
        <w:t>, κυρίως στην Α΄ τάξη Λυκείου και δευτερευόντως στις άλλες τάξεις.</w:t>
      </w:r>
    </w:p>
    <w:p w:rsidR="00DB1605" w:rsidRPr="00D66847" w:rsidRDefault="00DB1605" w:rsidP="00974454">
      <w:pPr>
        <w:pStyle w:val="afd"/>
        <w:numPr>
          <w:ilvl w:val="2"/>
          <w:numId w:val="35"/>
        </w:numPr>
        <w:autoSpaceDE w:val="0"/>
        <w:autoSpaceDN w:val="0"/>
        <w:adjustRightInd w:val="0"/>
        <w:spacing w:after="0"/>
        <w:rPr>
          <w:rFonts w:cstheme="minorHAnsi"/>
          <w:b/>
          <w:bCs/>
          <w:lang w:val="el-GR" w:eastAsia="el-GR"/>
        </w:rPr>
      </w:pPr>
      <w:r w:rsidRPr="00D66847">
        <w:rPr>
          <w:rFonts w:cstheme="minorHAnsi"/>
          <w:b/>
          <w:bCs/>
          <w:lang w:val="el-GR" w:eastAsia="el-GR"/>
        </w:rPr>
        <w:t xml:space="preserve">«Αναδιαμόρφωση και υποστήριξη των Τάξεων Υποδοχής και ΔΥΕΠ, σχολικά έτη 2023-2026», με κωδικό ΟΠΣ 6001589.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Η πράξη αφορά στη συγχρηματοδότηση των αμοιβών αναπληρωτών εκπαιδευτικών, Ειδικού Εκπαιδευτικού Προσωπικού (ΕΕΠ), καθώς και Ειδικού Βοηθητικού Προσωπικού (ΕΒΠ), όπου παραστεί ανάγκη, για να στελεχώσουν τις Τάξεις Υποδοχής (ΤΥ) ΖΕΠ, σε σχολεία της Γενικής Εκπαίδευσης και τις Δομές Υποδοχής για την Εκπαίδευση των Προσφύγων (ΔΥΕΠ).</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Σκοπός της πράξης είναι η μείωση της πρόωρης εγκατάλειψης του σχολείου μαθητών/τριών προερχόμενων από ευάλωτες κοινωνικές ομάδες και μαθητών/τριών με πολιτισμικές και θρησκευτικές </w:t>
      </w:r>
      <w:r w:rsidRPr="00DB1605">
        <w:rPr>
          <w:rFonts w:eastAsia="Times New Roman" w:cstheme="minorHAnsi"/>
          <w:bCs/>
          <w:lang w:eastAsia="el-GR"/>
        </w:rPr>
        <w:lastRenderedPageBreak/>
        <w:t xml:space="preserve">ιδιαιτερότητες, καθώς και η βελτίωση των μαθησιακών αποτελεσμάτων κυρίως στο </w:t>
      </w:r>
      <w:proofErr w:type="spellStart"/>
      <w:r w:rsidRPr="00DB1605">
        <w:rPr>
          <w:rFonts w:eastAsia="Times New Roman" w:cstheme="minorHAnsi"/>
          <w:bCs/>
          <w:lang w:eastAsia="el-GR"/>
        </w:rPr>
        <w:t>γραμματισμό</w:t>
      </w:r>
      <w:proofErr w:type="spellEnd"/>
      <w:r w:rsidRPr="00DB1605">
        <w:rPr>
          <w:rFonts w:eastAsia="Times New Roman" w:cstheme="minorHAnsi"/>
          <w:bCs/>
          <w:lang w:eastAsia="el-GR"/>
        </w:rPr>
        <w:t xml:space="preserve">, αλλά και στον </w:t>
      </w:r>
      <w:proofErr w:type="spellStart"/>
      <w:r w:rsidRPr="00DB1605">
        <w:rPr>
          <w:rFonts w:eastAsia="Times New Roman" w:cstheme="minorHAnsi"/>
          <w:bCs/>
          <w:lang w:eastAsia="el-GR"/>
        </w:rPr>
        <w:t>αριθμητισμό</w:t>
      </w:r>
      <w:proofErr w:type="spellEnd"/>
      <w:r w:rsidRPr="00DB1605">
        <w:rPr>
          <w:rFonts w:eastAsia="Times New Roman" w:cstheme="minorHAnsi"/>
          <w:bCs/>
          <w:lang w:eastAsia="el-GR"/>
        </w:rPr>
        <w:t xml:space="preserve"> και επιπλέον σε συμπληρωματικά αντικείμενα, ώστε αυτοί να καταστούν ικανοί να αντεπεξέλθουν στο πρόγραμμα σπουδών τους και να παραμείνουν στο εκπαιδευτικό σύστημα ολοκληρώνοντας τις σπουδές τους. Επίσης, η πράξη αποσκοπεί στην εκπαίδευση και την ομαλή προσαρμογή των </w:t>
      </w:r>
      <w:proofErr w:type="spellStart"/>
      <w:r w:rsidRPr="00DB1605">
        <w:rPr>
          <w:rFonts w:eastAsia="Times New Roman" w:cstheme="minorHAnsi"/>
          <w:bCs/>
          <w:lang w:eastAsia="el-GR"/>
        </w:rPr>
        <w:t>προσφυγοπαίδων</w:t>
      </w:r>
      <w:proofErr w:type="spellEnd"/>
      <w:r w:rsidRPr="00DB1605">
        <w:rPr>
          <w:rFonts w:eastAsia="Times New Roman" w:cstheme="minorHAnsi"/>
          <w:bCs/>
          <w:lang w:eastAsia="el-GR"/>
        </w:rPr>
        <w:t xml:space="preserve"> στις ΤΥ-ΖΕΠ και στις ΔΥΕΠ.</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Στο πλαίσιο αυτό, προβλέπεται ο εμπλουτισμός του εκπαιδευτικού δυναμικού όσων σχολείων Α/</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και Β/</w:t>
      </w:r>
      <w:proofErr w:type="spellStart"/>
      <w:r w:rsidRPr="00DB1605">
        <w:rPr>
          <w:rFonts w:eastAsia="Times New Roman" w:cstheme="minorHAnsi"/>
          <w:bCs/>
          <w:lang w:eastAsia="el-GR"/>
        </w:rPr>
        <w:t>θμιας</w:t>
      </w:r>
      <w:proofErr w:type="spellEnd"/>
      <w:r w:rsidRPr="00DB1605">
        <w:rPr>
          <w:rFonts w:eastAsia="Times New Roman" w:cstheme="minorHAnsi"/>
          <w:bCs/>
          <w:lang w:eastAsia="el-GR"/>
        </w:rPr>
        <w:t xml:space="preserve"> Εκπαίδευσης εμφανίζουν ανάγκη για υποστήριξη της ένταξης των παραπάνω μαθητών/τριών (οριζόντια παρέμβαση σε όλα τα σχολεία που εμφανίζουν σχετικούς πληθυσμούς μαθητών/τριών) και των ΔΥΕΠ.</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Ειδικότερα, οι εκπαιδευτικοί που απασχολούνται στις ΤΥ-ΖΕΠ και τις ΔΥΕΠ έχουν ως κύριο αντικείμενο την εκμάθηση της Ελληνικής ως δεύτερης / ξένης γλώσσας, αλλά και τη διδακτική στήριξη σε άλλα αντικείμενα. Επίσης, στο πλαίσιο της Πράξης, απασχολείται το αναγκαίο Ειδικό Εκπαιδευτικό Προσωπικό ΕΕΠ (ΠΕ23 – Ψυχολόγοι και ΠΕ30 – Κοινωνικοί Λειτουργοί) σε συγκεκριμένες σχολικές μονάδες για τη στήριξη μαθητών από ευάλωτες κοινωνικές ομάδες, καθώς και το αναγκαίο Ειδικό Βοηθητικό Προσωπικό (ΕΒΠ) στις ΔΥΕΠ, όπου παρουσιάζεται σχετική ανάγκη.</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Τέλος, υλοποιούνται συμπληρωματικές δράσεις υποστήριξης της Πράξης (π.χ. ενέργειες ενημέρωσης, προβολής και Δημοσιότητας, προμήθεια αναλωσίμων κ.λπ.).</w:t>
      </w:r>
    </w:p>
    <w:p w:rsidR="00DB1605" w:rsidRPr="00D66847" w:rsidRDefault="00DB1605" w:rsidP="00974454">
      <w:pPr>
        <w:pStyle w:val="afd"/>
        <w:numPr>
          <w:ilvl w:val="2"/>
          <w:numId w:val="35"/>
        </w:numPr>
        <w:autoSpaceDE w:val="0"/>
        <w:autoSpaceDN w:val="0"/>
        <w:adjustRightInd w:val="0"/>
        <w:spacing w:after="0"/>
        <w:rPr>
          <w:rFonts w:cstheme="minorHAnsi"/>
          <w:b/>
          <w:bCs/>
          <w:lang w:val="el-GR" w:eastAsia="el-GR"/>
        </w:rPr>
      </w:pPr>
      <w:r w:rsidRPr="00D66847">
        <w:rPr>
          <w:rFonts w:cstheme="minorHAnsi"/>
          <w:b/>
          <w:bCs/>
          <w:lang w:val="el-GR" w:eastAsia="el-GR"/>
        </w:rPr>
        <w:t xml:space="preserve"> «Υποστήριξη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Η Πράξη αφορά στην ενίσχυση των Σχολικών Μονάδων Ειδικής Αγωγής και Εκπαίδευσης (ΣΜΕΑΕ) και των Τμημάτων Ένταξης (ΤΕ) που λειτουργούν μέσα στα σχολεία γενικής και επαγγελματικής εκπαίδευσης ώστε η εκπαίδευση να ανταποκρίνεται στις ανάγκες όλων των μαθητών χωρίς διακρίσεις.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Στόχος της Πράξης είναι η ενσωμάτωση των μαθητών με αναπηρία ή/και ειδικές εκπαιδευτικές ανάγκες στις Σχολικές Μονάδες Ειδικής Αγωγής και Εκπαίδευσης (ΣΜΕΑΕ) και στα Τμήματα Ένταξης (ΤΕ) που λειτουργούν μέσα στα σχολεία γενικής και επαγγελματικής εκπαίδευσης και η εξασφάλιση της προσβασιμότητας αυτών στο κοινωνικό γίγνεσθαι με αποτέλεσμα την αντιμετώπιση του κοινωνικού αποκλεισμού, της σχολικής αποτυχίας και της πρόωρης εγκατάλειψης του σχολείου.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Στο πλαίσιο της Πράξης, απασχολούνται οι αναγκαίοι αναπληρωτές Εκπαιδευτικοί Ειδικής Αγωγής και Εκπαίδευσης (ΕΑΕ) και οι αναγκαίοι αναπληρωτές Ειδικού Εκπαιδευτικού Προσωπικού (ΕΕΠ) και Ειδικού Βοηθητικού Προσωπικού ΕΒΠ) προκειμένου να στελεχώσουν Σχολικές Μονάδες Ειδικής Αγωγής και Εκπαίδευσης (ΣΜΕΑΕ) και Τμήματα Ένταξης στα γενικά σχολεία.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Συμπληρωματικά προβλέπονται δράσεις δημοσιότητας και υποστήριξης της Πράξης. </w:t>
      </w:r>
    </w:p>
    <w:p w:rsidR="00DB1605" w:rsidRPr="001C32CA" w:rsidRDefault="00DB1605" w:rsidP="00974454">
      <w:pPr>
        <w:pStyle w:val="afd"/>
        <w:numPr>
          <w:ilvl w:val="2"/>
          <w:numId w:val="35"/>
        </w:numPr>
        <w:autoSpaceDE w:val="0"/>
        <w:autoSpaceDN w:val="0"/>
        <w:adjustRightInd w:val="0"/>
        <w:spacing w:after="0"/>
        <w:rPr>
          <w:rFonts w:cstheme="minorHAnsi"/>
          <w:b/>
          <w:bCs/>
          <w:lang w:val="el-GR" w:eastAsia="el-GR"/>
        </w:rPr>
      </w:pPr>
      <w:r w:rsidRPr="001C32CA">
        <w:rPr>
          <w:rFonts w:cstheme="minorHAnsi"/>
          <w:b/>
          <w:bCs/>
          <w:lang w:val="el-GR" w:eastAsia="el-GR"/>
        </w:rPr>
        <w:t>έως 1.</w:t>
      </w:r>
      <w:r w:rsidR="00D66847">
        <w:rPr>
          <w:rFonts w:cstheme="minorHAnsi"/>
          <w:b/>
          <w:bCs/>
          <w:lang w:val="el-GR" w:eastAsia="el-GR"/>
        </w:rPr>
        <w:t>1.</w:t>
      </w:r>
      <w:r w:rsidRPr="001C32CA">
        <w:rPr>
          <w:rFonts w:cstheme="minorHAnsi"/>
          <w:b/>
          <w:bCs/>
          <w:lang w:val="el-GR" w:eastAsia="el-GR"/>
        </w:rPr>
        <w:t xml:space="preserve">23. </w:t>
      </w:r>
      <w:r w:rsidRPr="006344F7">
        <w:rPr>
          <w:rFonts w:cstheme="minorHAnsi"/>
          <w:b/>
          <w:bCs/>
          <w:lang w:val="el-GR" w:eastAsia="el-GR"/>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w:t>
      </w:r>
      <w:r w:rsidRPr="006344F7">
        <w:rPr>
          <w:rFonts w:eastAsia="Calibri" w:cstheme="minorHAnsi"/>
          <w:b/>
          <w:lang w:val="el-GR" w:eastAsia="el-GR"/>
        </w:rPr>
        <w:t>των Περιφερειακών  Προγραμμάτων</w:t>
      </w:r>
      <w:r w:rsidRPr="006344F7">
        <w:rPr>
          <w:rFonts w:eastAsia="Calibri" w:cstheme="minorHAnsi"/>
          <w:b/>
          <w:color w:val="FF0000"/>
          <w:lang w:val="el-GR" w:eastAsia="el-GR"/>
        </w:rPr>
        <w:t xml:space="preserve"> </w:t>
      </w:r>
      <w:r w:rsidRPr="006344F7">
        <w:rPr>
          <w:rFonts w:eastAsia="Calibri" w:cstheme="minorHAnsi"/>
          <w:b/>
          <w:lang w:val="el-GR" w:eastAsia="el-GR"/>
        </w:rPr>
        <w:t>του ΕΣΠΑ 2021-2027</w:t>
      </w:r>
      <w:r w:rsidRPr="006344F7">
        <w:rPr>
          <w:rFonts w:cstheme="minorHAnsi"/>
          <w:b/>
          <w:lang w:val="el-GR" w:eastAsia="el-GR"/>
        </w:rPr>
        <w:t>.</w:t>
      </w:r>
      <w:r w:rsidRPr="001C32CA">
        <w:rPr>
          <w:rFonts w:cstheme="minorHAnsi"/>
          <w:b/>
          <w:bCs/>
          <w:lang w:val="el-GR" w:eastAsia="el-GR"/>
        </w:rPr>
        <w:t xml:space="preserve"> </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Μέσω των Πράξεων επιδιώκεται η στήριξη και ενίσχυση του θεσμού της συνεκπαίδευσης και η ψυχοκοινωνική ενδυνάμωση των μαθητών/τριών με αναπηρία ή με ειδικές εκπαιδευτικές ανάγκες που φοιτούν στα σχολεία γενικής αγωγής της Προσχολικής, Πρωτοβάθμιας και Δευτεροβάθμιας Εκπαίδευσης, ώστε να εξασφαλιστεί η συμπερίληψη και η ισότιμη συμμετοχή τους στο εκπαιδευτικό και κοινωνικό γίγνεσθαι, σύμφωνα με τη Διεθνή Σύμβαση των Ανθρωπίνων Δικαιωμάτων των </w:t>
      </w:r>
      <w:proofErr w:type="spellStart"/>
      <w:r w:rsidRPr="00DB1605">
        <w:rPr>
          <w:rFonts w:eastAsia="Times New Roman" w:cstheme="minorHAnsi"/>
          <w:bCs/>
          <w:lang w:eastAsia="el-GR"/>
        </w:rPr>
        <w:t>ΑμεΑ</w:t>
      </w:r>
      <w:proofErr w:type="spellEnd"/>
      <w:r w:rsidRPr="00DB1605">
        <w:rPr>
          <w:rFonts w:eastAsia="Times New Roman" w:cstheme="minorHAnsi"/>
          <w:bCs/>
          <w:lang w:eastAsia="el-GR"/>
        </w:rPr>
        <w:t xml:space="preserve"> και το Εθνικό Σχέδιο Δράσης για τα Δικαιώματα των </w:t>
      </w:r>
      <w:proofErr w:type="spellStart"/>
      <w:r w:rsidRPr="00DB1605">
        <w:rPr>
          <w:rFonts w:eastAsia="Times New Roman" w:cstheme="minorHAnsi"/>
          <w:bCs/>
          <w:lang w:eastAsia="el-GR"/>
        </w:rPr>
        <w:t>ΑμεΑ</w:t>
      </w:r>
      <w:proofErr w:type="spellEnd"/>
      <w:r w:rsidRPr="00DB1605">
        <w:rPr>
          <w:rFonts w:eastAsia="Times New Roman" w:cstheme="minorHAnsi"/>
          <w:bCs/>
          <w:lang w:eastAsia="el-GR"/>
        </w:rPr>
        <w:t>. Επίσης, λαμβάνονται υπόψη οι προτεραιότητες της Ευρωπαϊκής Εγγύησης για το Παιδί, καθώς και το Εθνικό Σχέδιο Δράσης για τα Δικαιώματα του Παιδιού.</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Ειδικότερα μέσω των Πράξεων επιτυγχάνεται:</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α) η ενίσχυση των σχολικών μονάδων με εκπαιδευτικούς οι οποίοι συλλειτουργούν και συνεργάζονται με τον εκπαιδευτικό της τάξης και υποστηρίζουν τους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με αναπηρία ή/ και με ειδικές εκπαιδευτικές ανάγκες, έτσι ώστε να μπορούν να ανταποκριθούν με εύλογες προσαρμογές στις απαιτήσεις του προγράμματος σπουδών τους. Επίσης, η υποστήριξη των σχολικών μονάδων με το αναγκαίο Ειδικό Βοηθητικό Προσωπικό (ΕΒΠ) για τους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που αδυνατούν να αυτοεξυπηρετηθούν και το αναγκαίο Ειδικό Εκπαιδευτικό Προσωπικό (ΕΕΠ) για όσους μαθητές/</w:t>
      </w:r>
      <w:proofErr w:type="spellStart"/>
      <w:r w:rsidRPr="00DB1605">
        <w:rPr>
          <w:rFonts w:eastAsia="Times New Roman" w:cstheme="minorHAnsi"/>
          <w:bCs/>
          <w:lang w:eastAsia="el-GR"/>
        </w:rPr>
        <w:t>τριες</w:t>
      </w:r>
      <w:proofErr w:type="spellEnd"/>
      <w:r w:rsidRPr="00DB1605">
        <w:rPr>
          <w:rFonts w:eastAsia="Times New Roman" w:cstheme="minorHAnsi"/>
          <w:bCs/>
          <w:lang w:eastAsia="el-GR"/>
        </w:rPr>
        <w:t xml:space="preserve"> χρήζουν νοσηλευτικής φροντίδας.</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 xml:space="preserve">β) η ενίσχυση των Κέντρων Διεπιστημονικής Αξιολόγησης, Συμβουλευτικής και Υποστήριξης (ΚΕ.Δ.Α.Σ.Υ., πρώην ΚΕ.ΣΥ.) με εκπαιδευτικούς και ειδικό εκπαιδευτικό προσωπικό για την αξιολόγηση ειδικών </w:t>
      </w:r>
      <w:r w:rsidRPr="00DB1605">
        <w:rPr>
          <w:rFonts w:eastAsia="Times New Roman" w:cstheme="minorHAnsi"/>
          <w:bCs/>
          <w:lang w:eastAsia="el-GR"/>
        </w:rPr>
        <w:lastRenderedPageBreak/>
        <w:t>εκπαιδευτικών αναγκών μαθητών/τριών με στόχο την συμπερίληψη και ένταξη των μαθητών/τριών με αναπηρία ή και με ειδικές εκπαιδευτικές στο σχολικό περιβάλλον και τη διασφάλιση της ισότιμης πρόσβασης στην εκπαίδευση και την προάσπιση της αρμονικής ψυχοκοινωνικής τους ανάπτυξης και προόδου.</w:t>
      </w:r>
    </w:p>
    <w:p w:rsidR="00DB1605" w:rsidRPr="00DB1605" w:rsidRDefault="00DB1605" w:rsidP="00D66847">
      <w:pPr>
        <w:spacing w:after="120" w:line="240" w:lineRule="auto"/>
        <w:contextualSpacing/>
        <w:jc w:val="both"/>
        <w:rPr>
          <w:rFonts w:eastAsia="Times New Roman" w:cstheme="minorHAnsi"/>
          <w:bCs/>
          <w:lang w:eastAsia="el-GR"/>
        </w:rPr>
      </w:pPr>
      <w:r w:rsidRPr="00DB1605">
        <w:rPr>
          <w:rFonts w:eastAsia="Times New Roman" w:cstheme="minorHAnsi"/>
          <w:bCs/>
          <w:lang w:eastAsia="el-GR"/>
        </w:rPr>
        <w:t>γ) η ανάπτυξη Σχολικών Δικτύων Εκπαίδευσης και Υποστήριξης (ΣΔΕΥ) και η σύσταση και λειτουργία Επιτροπών Διαγνωστικής Υποστήριξης (ΕΔΥ) με την υποστήριξη ειδικού εκπαιδευτικού προσωπικού (Ψυχολόγοι και Κοινωνικοί Λειτουργοί) για τη διαγνωστική εκπαιδευτική αξιολόγηση και υποστήριξη των εκπαιδευτικών αναγκών των μαθητών/τριών και την παραπομπή τους στα ΚΕΔΑΣΥ για γνωμάτευση όταν, παρά την υποστήριξη στο σχολείο τους, συνεχίζουν να έχουν δυσκολίες μάθησης ή συμπεριφοράς ή ένταξης στο σχολικό περιβάλλον.</w:t>
      </w:r>
    </w:p>
    <w:p w:rsidR="00B5771B" w:rsidRPr="00DB1605" w:rsidRDefault="00DB1605" w:rsidP="00D66847">
      <w:pPr>
        <w:spacing w:after="120" w:line="240" w:lineRule="auto"/>
        <w:jc w:val="both"/>
        <w:rPr>
          <w:rFonts w:eastAsia="Times New Roman" w:cstheme="minorHAnsi"/>
          <w:bCs/>
          <w:lang w:eastAsia="el-GR"/>
        </w:rPr>
      </w:pPr>
      <w:r w:rsidRPr="00DB1605">
        <w:rPr>
          <w:rFonts w:eastAsia="Times New Roman" w:cstheme="minorHAnsi"/>
          <w:bCs/>
          <w:lang w:eastAsia="el-GR"/>
        </w:rPr>
        <w:t>Συμπληρωματικά υλοποιούνται δράσεις δημοσιότητας.</w:t>
      </w:r>
    </w:p>
    <w:p w:rsidR="00B5771B" w:rsidRPr="00B5771B" w:rsidRDefault="00B5771B" w:rsidP="00B5771B">
      <w:pPr>
        <w:spacing w:before="120" w:after="120"/>
        <w:contextualSpacing/>
        <w:jc w:val="both"/>
        <w:rPr>
          <w:rFonts w:eastAsia="Times New Roman" w:cstheme="minorHAnsi"/>
          <w:b/>
          <w:bCs/>
          <w:u w:val="single"/>
          <w:lang w:eastAsia="el-GR"/>
        </w:rPr>
      </w:pPr>
      <w:r w:rsidRPr="00B5771B">
        <w:rPr>
          <w:rFonts w:eastAsia="Times New Roman" w:cstheme="minorHAnsi"/>
          <w:b/>
          <w:bCs/>
          <w:u w:val="single"/>
          <w:lang w:eastAsia="el-GR"/>
        </w:rPr>
        <w:t>Για τις Πράξεις με α/α από 11 έως 23 επισημαίνονται τα εξής:</w:t>
      </w:r>
    </w:p>
    <w:p w:rsidR="00B5771B" w:rsidRPr="00B5771B" w:rsidRDefault="00B5771B" w:rsidP="00B5771B">
      <w:pPr>
        <w:numPr>
          <w:ilvl w:val="0"/>
          <w:numId w:val="41"/>
        </w:numPr>
        <w:spacing w:after="120" w:line="240" w:lineRule="auto"/>
        <w:contextualSpacing/>
        <w:jc w:val="both"/>
        <w:rPr>
          <w:rFonts w:eastAsia="Times New Roman" w:cstheme="minorHAnsi"/>
          <w:bCs/>
          <w:lang w:eastAsia="el-GR"/>
        </w:rPr>
      </w:pPr>
      <w:r w:rsidRPr="00B5771B">
        <w:rPr>
          <w:rFonts w:eastAsia="Times New Roman" w:cstheme="minorHAnsi"/>
          <w:bCs/>
          <w:lang w:eastAsia="el-GR"/>
        </w:rPr>
        <w:t>Όλες οι Πράξεις έχουν όμοιο φυσικό αντικείμενο και στόχους.</w:t>
      </w:r>
    </w:p>
    <w:p w:rsidR="00B5771B" w:rsidRPr="00B5771B" w:rsidRDefault="00B5771B" w:rsidP="00B5771B">
      <w:pPr>
        <w:numPr>
          <w:ilvl w:val="0"/>
          <w:numId w:val="41"/>
        </w:numPr>
        <w:spacing w:after="120" w:line="240" w:lineRule="auto"/>
        <w:contextualSpacing/>
        <w:jc w:val="both"/>
        <w:rPr>
          <w:rFonts w:eastAsia="Times New Roman" w:cstheme="minorHAnsi"/>
          <w:bCs/>
          <w:lang w:eastAsia="el-GR"/>
        </w:rPr>
      </w:pPr>
      <w:r w:rsidRPr="00B5771B">
        <w:rPr>
          <w:rFonts w:eastAsia="Times New Roman" w:cstheme="minorHAnsi"/>
          <w:bCs/>
          <w:lang w:eastAsia="el-GR"/>
        </w:rPr>
        <w:t>Οι Πράξεις σε 12 περιφέρειες, εκτός της Ηπείρου, έχουν τον κοινό τίτλο: «Πρόγραμμα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w:t>
      </w:r>
    </w:p>
    <w:p w:rsidR="00B5771B" w:rsidRPr="00B5771B" w:rsidRDefault="00B5771B" w:rsidP="00B5771B">
      <w:pPr>
        <w:numPr>
          <w:ilvl w:val="0"/>
          <w:numId w:val="41"/>
        </w:numPr>
        <w:spacing w:after="120" w:line="240" w:lineRule="auto"/>
        <w:contextualSpacing/>
        <w:jc w:val="both"/>
        <w:rPr>
          <w:rFonts w:eastAsia="Times New Roman" w:cstheme="minorHAnsi"/>
          <w:bCs/>
          <w:lang w:eastAsia="el-GR"/>
        </w:rPr>
      </w:pPr>
      <w:r w:rsidRPr="00B5771B">
        <w:rPr>
          <w:rFonts w:eastAsia="Times New Roman" w:cstheme="minorHAnsi"/>
          <w:bCs/>
          <w:lang w:eastAsia="el-GR"/>
        </w:rPr>
        <w:t xml:space="preserve">Η Πράξη στην περιφέρεια της Ηπείρου έχει τίτλο: 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w:t>
      </w:r>
      <w:r w:rsidRPr="00B5771B">
        <w:rPr>
          <w:rFonts w:eastAsia="Times New Roman" w:cstheme="minorHAnsi"/>
          <w:b/>
          <w:bCs/>
          <w:lang w:eastAsia="el-GR"/>
        </w:rPr>
        <w:t>στην Ήπειρο</w:t>
      </w:r>
      <w:r w:rsidRPr="00B5771B">
        <w:rPr>
          <w:rFonts w:eastAsia="Times New Roman" w:cstheme="minorHAnsi"/>
          <w:bCs/>
          <w:lang w:eastAsia="el-GR"/>
        </w:rPr>
        <w:t>».</w:t>
      </w:r>
    </w:p>
    <w:p w:rsidR="00DB1605" w:rsidRPr="00E76C58" w:rsidRDefault="00B5771B" w:rsidP="00E76C58">
      <w:pPr>
        <w:numPr>
          <w:ilvl w:val="0"/>
          <w:numId w:val="41"/>
        </w:numPr>
        <w:spacing w:after="240" w:line="240" w:lineRule="auto"/>
        <w:ind w:left="1003" w:hanging="357"/>
        <w:contextualSpacing/>
        <w:jc w:val="both"/>
        <w:rPr>
          <w:rFonts w:eastAsia="Times New Roman" w:cstheme="minorHAnsi"/>
          <w:bCs/>
          <w:lang w:eastAsia="el-GR"/>
        </w:rPr>
      </w:pPr>
      <w:r w:rsidRPr="00B5771B">
        <w:rPr>
          <w:rFonts w:eastAsia="Times New Roman" w:cstheme="minorHAnsi"/>
          <w:bCs/>
          <w:lang w:eastAsia="el-GR"/>
        </w:rPr>
        <w:t>Οι Πράξεις έχουν διαφορετικό κωδικό ΟΠΣ, διαφορετικό προϋπολογισμό (συνολική δημόσια δαπάνη και επιλέξιμη) και διαφορετικό λογότυπο, ως προς το Περιφερειακό Πρόγραμμα.</w:t>
      </w:r>
    </w:p>
    <w:p w:rsidR="006A0395" w:rsidRPr="0099387A" w:rsidRDefault="006A0395" w:rsidP="009D48CB">
      <w:pPr>
        <w:pStyle w:val="afd"/>
        <w:numPr>
          <w:ilvl w:val="1"/>
          <w:numId w:val="35"/>
        </w:numPr>
        <w:spacing w:after="60"/>
        <w:rPr>
          <w:b/>
          <w:u w:val="single"/>
          <w:lang w:val="en-US"/>
        </w:rPr>
      </w:pPr>
      <w:proofErr w:type="spellStart"/>
      <w:r w:rsidRPr="0099387A">
        <w:rPr>
          <w:b/>
          <w:u w:val="single"/>
        </w:rPr>
        <w:t>Αντικείμενο</w:t>
      </w:r>
      <w:proofErr w:type="spellEnd"/>
      <w:r w:rsidRPr="0099387A">
        <w:rPr>
          <w:b/>
          <w:u w:val="single"/>
        </w:rPr>
        <w:t xml:space="preserve"> </w:t>
      </w:r>
      <w:proofErr w:type="spellStart"/>
      <w:r w:rsidRPr="0099387A">
        <w:rPr>
          <w:b/>
          <w:u w:val="single"/>
        </w:rPr>
        <w:t>Σύμ</w:t>
      </w:r>
      <w:proofErr w:type="spellEnd"/>
      <w:r w:rsidRPr="0099387A">
        <w:rPr>
          <w:b/>
          <w:u w:val="single"/>
        </w:rPr>
        <w:t>βασης</w:t>
      </w:r>
    </w:p>
    <w:p w:rsidR="00122973" w:rsidRPr="00824B64" w:rsidRDefault="00122973" w:rsidP="00E76C58">
      <w:pPr>
        <w:pStyle w:val="afd"/>
        <w:suppressAutoHyphens w:val="0"/>
        <w:spacing w:after="120"/>
        <w:ind w:left="357"/>
        <w:contextualSpacing w:val="0"/>
        <w:rPr>
          <w:rFonts w:asciiTheme="minorHAnsi" w:hAnsiTheme="minorHAnsi" w:cstheme="minorHAnsi"/>
          <w:szCs w:val="22"/>
          <w:lang w:val="el-GR"/>
        </w:rPr>
      </w:pPr>
      <w:r w:rsidRPr="00122973">
        <w:rPr>
          <w:rFonts w:asciiTheme="minorHAnsi" w:hAnsiTheme="minorHAnsi" w:cstheme="minorHAnsi"/>
          <w:szCs w:val="22"/>
          <w:lang w:val="el-GR"/>
        </w:rPr>
        <w:t xml:space="preserve">Το αντικείμενο της σύμβασης εντάσσεται στο πλαίσιο υλοποίησης των </w:t>
      </w:r>
      <w:r w:rsidR="00DB1605">
        <w:rPr>
          <w:rFonts w:asciiTheme="minorHAnsi" w:hAnsiTheme="minorHAnsi" w:cstheme="minorHAnsi"/>
          <w:szCs w:val="22"/>
          <w:lang w:val="el-GR"/>
        </w:rPr>
        <w:t xml:space="preserve">παραπάνω </w:t>
      </w:r>
      <w:r w:rsidRPr="00122973">
        <w:rPr>
          <w:rFonts w:asciiTheme="minorHAnsi" w:hAnsiTheme="minorHAnsi" w:cstheme="minorHAnsi"/>
          <w:szCs w:val="22"/>
          <w:lang w:val="el-GR"/>
        </w:rPr>
        <w:t>πράξεων και πιο συγκεκριμένα περιλαμβάνει:</w:t>
      </w:r>
    </w:p>
    <w:p w:rsidR="00974454" w:rsidRPr="00974454" w:rsidRDefault="00974454" w:rsidP="00974454">
      <w:pPr>
        <w:pStyle w:val="afd"/>
        <w:numPr>
          <w:ilvl w:val="0"/>
          <w:numId w:val="8"/>
        </w:numPr>
        <w:rPr>
          <w:rFonts w:asciiTheme="minorHAnsi" w:hAnsiTheme="minorHAnsi" w:cstheme="minorHAnsi"/>
          <w:szCs w:val="22"/>
          <w:lang w:val="el-GR"/>
        </w:rPr>
      </w:pPr>
      <w:r w:rsidRPr="00974454">
        <w:rPr>
          <w:rFonts w:asciiTheme="minorHAnsi" w:hAnsiTheme="minorHAnsi" w:cstheme="minorHAnsi"/>
          <w:b/>
          <w:szCs w:val="22"/>
          <w:lang w:val="el-GR"/>
        </w:rPr>
        <w:t xml:space="preserve">Παραγωγή δημιουργικού και Αναπαραγωγή  Αφίσας </w:t>
      </w:r>
      <w:r w:rsidRPr="00974454">
        <w:rPr>
          <w:rFonts w:asciiTheme="minorHAnsi" w:hAnsiTheme="minorHAnsi" w:cstheme="minorHAnsi"/>
          <w:szCs w:val="22"/>
          <w:lang w:val="el-GR"/>
        </w:rPr>
        <w:t xml:space="preserve">εικοσιτριών (23) Αφισών, που αντιστοιχούν σε 23 διακριτές πράξεις ΕΣΠΑ. </w:t>
      </w:r>
      <w:r w:rsidRPr="007C10F9">
        <w:rPr>
          <w:rFonts w:asciiTheme="minorHAnsi" w:hAnsiTheme="minorHAnsi" w:cstheme="minorHAnsi"/>
          <w:szCs w:val="22"/>
          <w:u w:val="single"/>
          <w:lang w:val="el-GR"/>
        </w:rPr>
        <w:t>Διευκρινίζεται ότι οι</w:t>
      </w:r>
      <w:r w:rsidRPr="00E76C58">
        <w:rPr>
          <w:rFonts w:asciiTheme="minorHAnsi" w:hAnsiTheme="minorHAnsi" w:cstheme="minorHAnsi"/>
          <w:szCs w:val="22"/>
          <w:u w:val="single"/>
          <w:lang w:val="el-GR"/>
        </w:rPr>
        <w:t xml:space="preserve"> Πράξεις 1 έως 10 απαιτούν διακριτό δημιουργικό για κάθε Πράξη ενώ οι Πράξεις 11 έως 23 είναι ομοειδείς και ως εκ τούτου το δημιουργικό εικαστικά θα είναι το ίδιο και θα διαφοροποιείται ως προς τα ειδικότερα στοιχεία κάθε πράξης (ενδεικτικά, τίτλος, λογότυπο, κλπ).</w:t>
      </w:r>
    </w:p>
    <w:p w:rsidR="00122973" w:rsidRPr="00122973" w:rsidRDefault="00122973" w:rsidP="009D48CB">
      <w:pPr>
        <w:pStyle w:val="afd"/>
        <w:numPr>
          <w:ilvl w:val="0"/>
          <w:numId w:val="8"/>
        </w:numPr>
        <w:suppressAutoHyphens w:val="0"/>
        <w:spacing w:after="120"/>
        <w:rPr>
          <w:rFonts w:asciiTheme="minorHAnsi" w:hAnsiTheme="minorHAnsi" w:cstheme="minorHAnsi"/>
          <w:szCs w:val="22"/>
          <w:lang w:val="el-GR"/>
        </w:rPr>
      </w:pPr>
      <w:r w:rsidRPr="00122973">
        <w:rPr>
          <w:rFonts w:asciiTheme="minorHAnsi" w:hAnsiTheme="minorHAnsi" w:cstheme="minorHAnsi"/>
          <w:b/>
          <w:szCs w:val="22"/>
          <w:lang w:val="el-GR"/>
        </w:rPr>
        <w:t>Διανομή της Αφίσας</w:t>
      </w:r>
      <w:r w:rsidRPr="00122973">
        <w:rPr>
          <w:rFonts w:asciiTheme="minorHAnsi" w:hAnsiTheme="minorHAnsi" w:cstheme="minorHAnsi"/>
          <w:szCs w:val="22"/>
          <w:lang w:val="el-GR"/>
        </w:rPr>
        <w:t xml:space="preserve">, για τις </w:t>
      </w:r>
      <w:r>
        <w:rPr>
          <w:rFonts w:asciiTheme="minorHAnsi" w:hAnsiTheme="minorHAnsi" w:cstheme="minorHAnsi"/>
          <w:szCs w:val="22"/>
          <w:lang w:val="el-GR"/>
        </w:rPr>
        <w:t xml:space="preserve">παραπάνω </w:t>
      </w:r>
      <w:r w:rsidRPr="00122973">
        <w:rPr>
          <w:rFonts w:asciiTheme="minorHAnsi" w:hAnsiTheme="minorHAnsi" w:cstheme="minorHAnsi"/>
          <w:szCs w:val="22"/>
          <w:lang w:val="el-GR"/>
        </w:rPr>
        <w:t xml:space="preserve">Πράξεις </w:t>
      </w:r>
      <w:r w:rsidR="00D66847">
        <w:rPr>
          <w:rFonts w:asciiTheme="minorHAnsi" w:hAnsiTheme="minorHAnsi" w:cstheme="minorHAnsi"/>
          <w:szCs w:val="22"/>
          <w:lang w:val="el-GR"/>
        </w:rPr>
        <w:t xml:space="preserve">1 έως και 23 </w:t>
      </w:r>
      <w:r w:rsidRPr="00122973">
        <w:rPr>
          <w:rFonts w:asciiTheme="minorHAnsi" w:hAnsiTheme="minorHAnsi" w:cstheme="minorHAnsi"/>
          <w:szCs w:val="22"/>
          <w:lang w:val="el-GR"/>
        </w:rPr>
        <w:t xml:space="preserve">σύμφωνα με τα στοιχεία, που περιλαμβάνει ανά Πράξη ο Πίνακας του </w:t>
      </w:r>
      <w:r w:rsidRPr="0071496F">
        <w:rPr>
          <w:rFonts w:asciiTheme="minorHAnsi" w:hAnsiTheme="minorHAnsi" w:cstheme="minorHAnsi"/>
          <w:b/>
          <w:szCs w:val="22"/>
          <w:lang w:val="el-GR"/>
        </w:rPr>
        <w:t xml:space="preserve">Παραρτήματος </w:t>
      </w:r>
      <w:r w:rsidR="00102D8F" w:rsidRPr="0071496F">
        <w:rPr>
          <w:rFonts w:asciiTheme="minorHAnsi" w:hAnsiTheme="minorHAnsi" w:cstheme="minorHAnsi"/>
          <w:b/>
          <w:szCs w:val="22"/>
          <w:lang w:val="en-US"/>
        </w:rPr>
        <w:t>VII</w:t>
      </w:r>
      <w:r w:rsidRPr="00122973">
        <w:rPr>
          <w:rFonts w:asciiTheme="minorHAnsi" w:hAnsiTheme="minorHAnsi" w:cstheme="minorHAnsi"/>
          <w:szCs w:val="22"/>
          <w:lang w:val="el-GR"/>
        </w:rPr>
        <w:t xml:space="preserve"> (Προβλεπόμενα σημεία διανομής με τον αντίστοιχο αριθμό ανατυπώσεων ανά Πράξη), με σκοπό την προβολή και δημοσιότητα των Πράξεων.</w:t>
      </w:r>
    </w:p>
    <w:p w:rsidR="00E76C58" w:rsidRPr="007867AC" w:rsidRDefault="00E76C58" w:rsidP="007C10F9">
      <w:pPr>
        <w:pStyle w:val="afd"/>
        <w:numPr>
          <w:ilvl w:val="0"/>
          <w:numId w:val="8"/>
        </w:numPr>
        <w:suppressAutoHyphens w:val="0"/>
        <w:spacing w:after="240"/>
        <w:ind w:left="714" w:hanging="357"/>
        <w:rPr>
          <w:rFonts w:asciiTheme="minorHAnsi" w:hAnsiTheme="minorHAnsi" w:cstheme="minorHAnsi"/>
          <w:szCs w:val="22"/>
          <w:lang w:val="el-GR"/>
        </w:rPr>
      </w:pPr>
      <w:r w:rsidRPr="007867AC">
        <w:rPr>
          <w:rFonts w:asciiTheme="minorHAnsi" w:hAnsiTheme="minorHAnsi" w:cstheme="minorHAnsi"/>
          <w:b/>
          <w:szCs w:val="22"/>
          <w:lang w:val="el-GR"/>
        </w:rPr>
        <w:t>Παραγωγή ψηφιακού υλικού</w:t>
      </w:r>
      <w:r w:rsidR="006D0D59" w:rsidRPr="007867AC">
        <w:rPr>
          <w:rFonts w:asciiTheme="minorHAnsi" w:hAnsiTheme="minorHAnsi" w:cstheme="minorHAnsi"/>
          <w:b/>
          <w:szCs w:val="22"/>
          <w:lang w:val="el-GR"/>
        </w:rPr>
        <w:t xml:space="preserve"> (Λογότυπο, Ψηφιακό ενημερωτικό φυλλάδιο, </w:t>
      </w:r>
      <w:r w:rsidR="006D0D59" w:rsidRPr="007867AC">
        <w:rPr>
          <w:rFonts w:asciiTheme="minorHAnsi" w:hAnsiTheme="minorHAnsi" w:cstheme="minorHAnsi"/>
          <w:b/>
          <w:szCs w:val="22"/>
          <w:lang w:val="en-US"/>
        </w:rPr>
        <w:t>Video</w:t>
      </w:r>
      <w:r w:rsidR="006D0D59" w:rsidRPr="007867AC">
        <w:rPr>
          <w:rFonts w:asciiTheme="minorHAnsi" w:hAnsiTheme="minorHAnsi" w:cstheme="minorHAnsi"/>
          <w:b/>
          <w:szCs w:val="22"/>
          <w:lang w:val="el-GR"/>
        </w:rPr>
        <w:t>)</w:t>
      </w:r>
      <w:r w:rsidR="007C10F9" w:rsidRPr="007C10F9">
        <w:rPr>
          <w:rFonts w:asciiTheme="minorHAnsi" w:hAnsiTheme="minorHAnsi" w:cstheme="minorHAnsi"/>
          <w:b/>
          <w:szCs w:val="22"/>
          <w:lang w:val="el-GR"/>
        </w:rPr>
        <w:t xml:space="preserve">. </w:t>
      </w:r>
      <w:r w:rsidR="007C10F9" w:rsidRPr="007C10F9">
        <w:rPr>
          <w:rFonts w:asciiTheme="minorHAnsi" w:hAnsiTheme="minorHAnsi" w:cstheme="minorHAnsi"/>
          <w:szCs w:val="22"/>
          <w:u w:val="single"/>
          <w:lang w:val="el-GR"/>
        </w:rPr>
        <w:t>Διευκρινίζεται ότι οι</w:t>
      </w:r>
      <w:r w:rsidR="007C10F9" w:rsidRPr="00E76C58">
        <w:rPr>
          <w:rFonts w:asciiTheme="minorHAnsi" w:hAnsiTheme="minorHAnsi" w:cstheme="minorHAnsi"/>
          <w:szCs w:val="22"/>
          <w:u w:val="single"/>
          <w:lang w:val="el-GR"/>
        </w:rPr>
        <w:t xml:space="preserve"> Πράξεις 1 έως 10 απαιτούν διακριτό δημιουργικό για κάθε Πράξη ενώ οι Πράξεις 11 έως 23 είναι ομοειδείς και ως εκ τούτου το δημιουργικό εικαστικά θα είναι το ίδιο και θα διαφοροποιείται ως προς τα ειδικότερα στοιχεία κάθε πράξης (ενδεικτικά, τίτλος, λογότυπο, κλπ).</w:t>
      </w:r>
    </w:p>
    <w:p w:rsidR="005F4E10" w:rsidRPr="005F4E10" w:rsidRDefault="00122973" w:rsidP="005F4E10">
      <w:pPr>
        <w:spacing w:after="0" w:line="240" w:lineRule="auto"/>
        <w:jc w:val="both"/>
        <w:rPr>
          <w:rFonts w:eastAsia="Times New Roman" w:cs="Calibri"/>
          <w:b/>
          <w:szCs w:val="24"/>
          <w:lang w:eastAsia="zh-CN"/>
        </w:rPr>
      </w:pPr>
      <w:r w:rsidRPr="00122973">
        <w:rPr>
          <w:rFonts w:eastAsia="Times New Roman" w:cs="Calibri"/>
          <w:szCs w:val="24"/>
          <w:lang w:eastAsia="zh-CN"/>
        </w:rPr>
        <w:t xml:space="preserve">Τα προς προμήθεια είδη/υπηρεσίες κατατάσσονται στους ακόλουθους κωδικούς του Κοινού Λεξιλογίου δημοσίων συμβάσεων (CPV) : </w:t>
      </w:r>
      <w:r w:rsidR="005F4E10" w:rsidRPr="005F4E10">
        <w:rPr>
          <w:rFonts w:eastAsia="Times New Roman" w:cs="Calibri"/>
          <w:b/>
          <w:szCs w:val="24"/>
          <w:lang w:eastAsia="zh-CN"/>
        </w:rPr>
        <w:t>79811000 - Υπηρεσίες ψηφιακής εκτύπωσης</w:t>
      </w:r>
    </w:p>
    <w:p w:rsidR="005F4E10" w:rsidRPr="005F4E10" w:rsidRDefault="005F4E10" w:rsidP="005F4E10">
      <w:pPr>
        <w:spacing w:after="0" w:line="240" w:lineRule="auto"/>
        <w:jc w:val="both"/>
        <w:rPr>
          <w:rFonts w:eastAsia="Times New Roman" w:cs="Calibri"/>
          <w:b/>
          <w:szCs w:val="24"/>
          <w:lang w:eastAsia="zh-CN"/>
        </w:rPr>
      </w:pPr>
      <w:r w:rsidRPr="005F4E10">
        <w:rPr>
          <w:rFonts w:eastAsia="Times New Roman" w:cs="Calibri"/>
          <w:b/>
          <w:szCs w:val="24"/>
          <w:lang w:eastAsia="zh-CN"/>
        </w:rPr>
        <w:t xml:space="preserve">          </w:t>
      </w:r>
      <w:r>
        <w:rPr>
          <w:rFonts w:eastAsia="Times New Roman" w:cs="Calibri"/>
          <w:b/>
          <w:szCs w:val="24"/>
          <w:lang w:eastAsia="zh-CN"/>
        </w:rPr>
        <w:t xml:space="preserve">                                         </w:t>
      </w:r>
      <w:r w:rsidR="007C10F9" w:rsidRPr="007C10F9">
        <w:rPr>
          <w:rFonts w:eastAsia="Times New Roman" w:cs="Calibri"/>
          <w:b/>
          <w:szCs w:val="24"/>
          <w:lang w:eastAsia="zh-CN"/>
        </w:rPr>
        <w:t xml:space="preserve">  </w:t>
      </w:r>
      <w:r>
        <w:rPr>
          <w:rFonts w:eastAsia="Times New Roman" w:cs="Calibri"/>
          <w:b/>
          <w:szCs w:val="24"/>
          <w:lang w:eastAsia="zh-CN"/>
        </w:rPr>
        <w:t xml:space="preserve">   </w:t>
      </w:r>
      <w:r w:rsidRPr="005F4E10">
        <w:rPr>
          <w:rFonts w:eastAsia="Times New Roman" w:cs="Calibri"/>
          <w:b/>
          <w:szCs w:val="24"/>
          <w:lang w:eastAsia="zh-CN"/>
        </w:rPr>
        <w:t>79822500 - Υπηρεσίες γραφικού σχεδιασμού</w:t>
      </w:r>
    </w:p>
    <w:p w:rsidR="00122973" w:rsidRPr="00122973" w:rsidRDefault="005F4E10" w:rsidP="005F4E10">
      <w:pPr>
        <w:spacing w:after="120" w:line="240" w:lineRule="auto"/>
        <w:jc w:val="both"/>
        <w:rPr>
          <w:rFonts w:eastAsia="Times New Roman" w:cs="Calibri"/>
          <w:b/>
          <w:szCs w:val="24"/>
          <w:lang w:eastAsia="zh-CN"/>
        </w:rPr>
      </w:pPr>
      <w:r w:rsidRPr="005F4E10">
        <w:rPr>
          <w:rFonts w:eastAsia="Times New Roman" w:cs="Calibri"/>
          <w:b/>
          <w:szCs w:val="24"/>
          <w:lang w:eastAsia="zh-CN"/>
        </w:rPr>
        <w:t xml:space="preserve">          </w:t>
      </w:r>
      <w:r>
        <w:rPr>
          <w:rFonts w:eastAsia="Times New Roman" w:cs="Calibri"/>
          <w:b/>
          <w:szCs w:val="24"/>
          <w:lang w:eastAsia="zh-CN"/>
        </w:rPr>
        <w:t xml:space="preserve">                                  </w:t>
      </w:r>
      <w:r w:rsidR="007C10F9" w:rsidRPr="007C10F9">
        <w:rPr>
          <w:rFonts w:eastAsia="Times New Roman" w:cs="Calibri"/>
          <w:b/>
          <w:szCs w:val="24"/>
          <w:lang w:eastAsia="zh-CN"/>
        </w:rPr>
        <w:t xml:space="preserve">  </w:t>
      </w:r>
      <w:r>
        <w:rPr>
          <w:rFonts w:eastAsia="Times New Roman" w:cs="Calibri"/>
          <w:b/>
          <w:szCs w:val="24"/>
          <w:lang w:eastAsia="zh-CN"/>
        </w:rPr>
        <w:t xml:space="preserve">          </w:t>
      </w:r>
      <w:r w:rsidRPr="005F4E10">
        <w:rPr>
          <w:rFonts w:eastAsia="Times New Roman" w:cs="Calibri"/>
          <w:b/>
          <w:szCs w:val="24"/>
          <w:lang w:eastAsia="zh-CN"/>
        </w:rPr>
        <w:t>79824000 - Υπηρεσίες εκτύπωσης κ διανομής</w:t>
      </w:r>
    </w:p>
    <w:p w:rsidR="006A0395" w:rsidRPr="00BB0642" w:rsidRDefault="006A0395" w:rsidP="00BB0642">
      <w:pPr>
        <w:spacing w:after="120"/>
        <w:jc w:val="both"/>
        <w:rPr>
          <w:rFonts w:eastAsia="Times New Roman" w:cs="Calibri"/>
          <w:szCs w:val="24"/>
          <w:u w:val="single"/>
          <w:lang w:eastAsia="zh-CN"/>
        </w:rPr>
      </w:pPr>
      <w:r w:rsidRPr="00BB0642">
        <w:rPr>
          <w:rFonts w:eastAsia="Times New Roman" w:cs="Calibri"/>
          <w:szCs w:val="24"/>
          <w:u w:val="single"/>
          <w:lang w:eastAsia="zh-CN"/>
        </w:rPr>
        <w:t>Προσφορές υποβάλλονται για το σύνολο του αντικειμένου της σύμβασης.</w:t>
      </w:r>
    </w:p>
    <w:p w:rsidR="006A0395" w:rsidRDefault="006A0395" w:rsidP="00BB0642">
      <w:pPr>
        <w:spacing w:line="240" w:lineRule="auto"/>
        <w:jc w:val="both"/>
        <w:rPr>
          <w:rFonts w:eastAsia="Times New Roman" w:cs="Calibri"/>
          <w:szCs w:val="24"/>
          <w:u w:val="single"/>
          <w:lang w:eastAsia="zh-CN"/>
        </w:rPr>
      </w:pPr>
      <w:r w:rsidRPr="00CB69E2">
        <w:rPr>
          <w:rFonts w:eastAsia="Times New Roman" w:cs="Calibri"/>
          <w:szCs w:val="24"/>
          <w:u w:val="single"/>
          <w:lang w:eastAsia="zh-CN"/>
        </w:rPr>
        <w:t>Η σύμβαση θα ανατεθεί με το κριτήριο της πλέον συμφέρουσας από οικονομική άποψης προσφοράς, βάσει</w:t>
      </w:r>
      <w:r w:rsidRPr="00CB69E2">
        <w:rPr>
          <w:rFonts w:eastAsia="Times New Roman" w:cs="Calibri"/>
          <w:szCs w:val="24"/>
          <w:u w:val="single"/>
          <w:vertAlign w:val="superscript"/>
          <w:lang w:eastAsia="zh-CN"/>
        </w:rPr>
        <w:t xml:space="preserve"> </w:t>
      </w:r>
      <w:r w:rsidRPr="00CB69E2">
        <w:rPr>
          <w:rFonts w:eastAsia="Times New Roman" w:cs="Calibri"/>
          <w:szCs w:val="24"/>
          <w:u w:val="single"/>
          <w:lang w:eastAsia="zh-CN"/>
        </w:rPr>
        <w:t xml:space="preserve"> τιμής.</w:t>
      </w:r>
    </w:p>
    <w:p w:rsidR="00BB0642" w:rsidRPr="0099387A" w:rsidRDefault="00BB0642" w:rsidP="009D48CB">
      <w:pPr>
        <w:pStyle w:val="afd"/>
        <w:numPr>
          <w:ilvl w:val="1"/>
          <w:numId w:val="35"/>
        </w:numPr>
        <w:spacing w:after="120"/>
        <w:ind w:left="357" w:hanging="357"/>
        <w:rPr>
          <w:rFonts w:cstheme="minorHAnsi"/>
          <w:b/>
          <w:bCs/>
          <w:u w:val="single"/>
          <w:lang w:val="el-GR"/>
        </w:rPr>
      </w:pPr>
      <w:r w:rsidRPr="0099387A">
        <w:rPr>
          <w:rFonts w:cstheme="minorHAnsi"/>
          <w:b/>
          <w:bCs/>
          <w:u w:val="single"/>
          <w:lang w:val="el-GR"/>
        </w:rPr>
        <w:t>Τεχνικές προδιαγραφές για τον σχεδιασμό των αφισών (Πράξεις 1-23)</w:t>
      </w:r>
    </w:p>
    <w:p w:rsidR="00BB0642" w:rsidRPr="00BB0642" w:rsidRDefault="00BB0642" w:rsidP="009D48CB">
      <w:pPr>
        <w:pStyle w:val="afd"/>
        <w:numPr>
          <w:ilvl w:val="0"/>
          <w:numId w:val="14"/>
        </w:numPr>
        <w:suppressAutoHyphens w:val="0"/>
        <w:autoSpaceDE w:val="0"/>
        <w:autoSpaceDN w:val="0"/>
        <w:adjustRightInd w:val="0"/>
        <w:spacing w:before="120" w:after="120"/>
        <w:ind w:left="1077" w:hanging="357"/>
        <w:rPr>
          <w:rFonts w:asciiTheme="minorHAnsi" w:hAnsiTheme="minorHAnsi" w:cstheme="minorHAnsi"/>
          <w:szCs w:val="22"/>
          <w:lang w:val="el-GR"/>
        </w:rPr>
      </w:pPr>
      <w:r w:rsidRPr="00BB0642">
        <w:rPr>
          <w:rFonts w:asciiTheme="minorHAnsi" w:hAnsiTheme="minorHAnsi" w:cstheme="minorHAnsi"/>
          <w:szCs w:val="22"/>
          <w:lang w:val="el-GR"/>
        </w:rPr>
        <w:t xml:space="preserve">Τα γραφικά της αφίσας δεν πρέπει να υπερβαίνουν τα 4 χρώματα </w:t>
      </w:r>
      <w:r>
        <w:rPr>
          <w:rFonts w:asciiTheme="minorHAnsi" w:hAnsiTheme="minorHAnsi" w:cstheme="minorHAnsi"/>
          <w:szCs w:val="22"/>
        </w:rPr>
        <w:t>PANTONE</w:t>
      </w:r>
      <w:r w:rsidRPr="00BB0642">
        <w:rPr>
          <w:rFonts w:asciiTheme="minorHAnsi" w:hAnsiTheme="minorHAnsi" w:cstheme="minorHAnsi"/>
          <w:szCs w:val="22"/>
          <w:lang w:val="el-GR"/>
        </w:rPr>
        <w:t xml:space="preserve"> ή τα 4 χρώματα της τετραχρωμίας (</w:t>
      </w:r>
      <w:r>
        <w:rPr>
          <w:rFonts w:asciiTheme="minorHAnsi" w:hAnsiTheme="minorHAnsi" w:cstheme="minorHAnsi"/>
          <w:szCs w:val="22"/>
        </w:rPr>
        <w:t>CMYK</w:t>
      </w:r>
      <w:r w:rsidRPr="00BB0642">
        <w:rPr>
          <w:rFonts w:asciiTheme="minorHAnsi" w:hAnsiTheme="minorHAnsi" w:cstheme="minorHAnsi"/>
          <w:szCs w:val="22"/>
          <w:lang w:val="el-GR"/>
        </w:rPr>
        <w:t>).</w:t>
      </w:r>
    </w:p>
    <w:p w:rsidR="00BB0642" w:rsidRPr="00BB0642" w:rsidRDefault="00BB0642" w:rsidP="009D48CB">
      <w:pPr>
        <w:pStyle w:val="afd"/>
        <w:numPr>
          <w:ilvl w:val="0"/>
          <w:numId w:val="14"/>
        </w:numPr>
        <w:suppressAutoHyphens w:val="0"/>
        <w:autoSpaceDE w:val="0"/>
        <w:autoSpaceDN w:val="0"/>
        <w:adjustRightInd w:val="0"/>
        <w:spacing w:after="120"/>
        <w:rPr>
          <w:rFonts w:asciiTheme="minorHAnsi" w:hAnsiTheme="minorHAnsi" w:cstheme="minorHAnsi"/>
          <w:szCs w:val="22"/>
          <w:lang w:val="el-GR"/>
        </w:rPr>
      </w:pPr>
      <w:r w:rsidRPr="00BB0642">
        <w:rPr>
          <w:rFonts w:asciiTheme="minorHAnsi" w:hAnsiTheme="minorHAnsi" w:cstheme="minorHAnsi"/>
          <w:szCs w:val="22"/>
          <w:lang w:val="el-GR"/>
        </w:rPr>
        <w:lastRenderedPageBreak/>
        <w:t>Τα γραφικά της αφίσας δεν πρέπει να είναι ή να περιέχουν εικόνες, φωτογραφίες, πρόσωπα, εμπορικά σήματα διακριτικά γνωρίσματα φραστικά μηνύματα ή άλλα στοιχεία για τα οποία δεν έχει εξασφαλιστεί άδεια χρήσης και δεν μπορεί να παραχωρήσει άδεια δημοσίευσης, χρήσης, αναπαραγωγής, έκδοσης και εκμετάλλευσης.</w:t>
      </w:r>
    </w:p>
    <w:p w:rsidR="00BB0642" w:rsidRPr="00BB0642" w:rsidRDefault="00BB0642" w:rsidP="009D48CB">
      <w:pPr>
        <w:pStyle w:val="afd"/>
        <w:numPr>
          <w:ilvl w:val="0"/>
          <w:numId w:val="14"/>
        </w:numPr>
        <w:suppressAutoHyphens w:val="0"/>
        <w:autoSpaceDE w:val="0"/>
        <w:autoSpaceDN w:val="0"/>
        <w:adjustRightInd w:val="0"/>
        <w:spacing w:after="120"/>
        <w:rPr>
          <w:rFonts w:asciiTheme="minorHAnsi" w:hAnsiTheme="minorHAnsi" w:cstheme="minorHAnsi"/>
          <w:szCs w:val="22"/>
          <w:lang w:val="el-GR"/>
        </w:rPr>
      </w:pPr>
      <w:r w:rsidRPr="00BB0642">
        <w:rPr>
          <w:rFonts w:asciiTheme="minorHAnsi" w:hAnsiTheme="minorHAnsi" w:cstheme="minorHAnsi"/>
          <w:szCs w:val="22"/>
          <w:lang w:val="el-GR"/>
        </w:rPr>
        <w:t>Η σύνθεση των γραφικών πρέπει να είναι πρωτότυπη και να μην έχει ξαναχρησιμοποιηθεί από οποιοδήποτε για οποιοδήποτε σκοπό.</w:t>
      </w:r>
    </w:p>
    <w:p w:rsidR="00BB0642" w:rsidRDefault="00BB0642" w:rsidP="009D48CB">
      <w:pPr>
        <w:pStyle w:val="afd"/>
        <w:numPr>
          <w:ilvl w:val="0"/>
          <w:numId w:val="14"/>
        </w:numPr>
        <w:suppressAutoHyphens w:val="0"/>
        <w:autoSpaceDE w:val="0"/>
        <w:autoSpaceDN w:val="0"/>
        <w:adjustRightInd w:val="0"/>
        <w:spacing w:after="120"/>
        <w:rPr>
          <w:rFonts w:asciiTheme="minorHAnsi" w:hAnsiTheme="minorHAnsi" w:cstheme="minorHAnsi"/>
          <w:szCs w:val="22"/>
          <w:lang w:val="el-GR"/>
        </w:rPr>
      </w:pPr>
      <w:r w:rsidRPr="00BB0642">
        <w:rPr>
          <w:rFonts w:asciiTheme="minorHAnsi" w:hAnsiTheme="minorHAnsi" w:cstheme="minorHAnsi"/>
          <w:szCs w:val="22"/>
          <w:lang w:val="el-GR"/>
        </w:rPr>
        <w:t xml:space="preserve">Η αφίσα θα περιλαμβάνει το σχετικό λογότυπο της συγχρηματοδοτούμενης Πράξης και </w:t>
      </w:r>
      <w:r w:rsidRPr="00BB0642">
        <w:rPr>
          <w:rFonts w:asciiTheme="minorHAnsi" w:hAnsiTheme="minorHAnsi" w:cstheme="minorHAnsi"/>
          <w:b/>
          <w:szCs w:val="22"/>
          <w:u w:val="single"/>
          <w:lang w:val="el-GR"/>
        </w:rPr>
        <w:t>θα δοθεί κατά περίπτωση</w:t>
      </w:r>
      <w:r w:rsidRPr="00BB0642">
        <w:rPr>
          <w:rFonts w:asciiTheme="minorHAnsi" w:hAnsiTheme="minorHAnsi" w:cstheme="minorHAnsi"/>
          <w:szCs w:val="22"/>
          <w:lang w:val="el-GR"/>
        </w:rPr>
        <w:t>, προκειμένου να είναι σαφής η χρηματοδότηση από το ΕΣΠΑ καθώς και τη διατύπωση στην  οποία αναφέρεται ότι «</w:t>
      </w:r>
      <w:r w:rsidRPr="00BB0642">
        <w:rPr>
          <w:rFonts w:asciiTheme="minorHAnsi" w:hAnsiTheme="minorHAnsi" w:cstheme="minorHAnsi"/>
          <w:i/>
          <w:szCs w:val="22"/>
          <w:lang w:val="el-GR"/>
        </w:rPr>
        <w:t>το επιχειρησιακό πρόγραμμα συγχρηματοδοτήθηκε από το Ευρωπαϊκό Κοινωνικό Ταμείο και από Εθνικούς Πόρους</w:t>
      </w:r>
      <w:r w:rsidRPr="00BB0642">
        <w:rPr>
          <w:rFonts w:asciiTheme="minorHAnsi" w:hAnsiTheme="minorHAnsi" w:cstheme="minorHAnsi"/>
          <w:szCs w:val="22"/>
          <w:lang w:val="el-GR"/>
        </w:rPr>
        <w:t>».  Το σχετικό λογότυπο θα παρασχεθεί στον Ανάδοχο σε ηλεκτρονική μορφή, μετά την υπογραφή της Σύμβασης.</w:t>
      </w:r>
    </w:p>
    <w:p w:rsidR="00D605D4" w:rsidRPr="00D605D4" w:rsidRDefault="00D605D4" w:rsidP="00D605D4">
      <w:pPr>
        <w:pStyle w:val="afd"/>
        <w:numPr>
          <w:ilvl w:val="0"/>
          <w:numId w:val="14"/>
        </w:numPr>
        <w:rPr>
          <w:rFonts w:cstheme="minorHAnsi"/>
          <w:lang w:val="el-GR"/>
        </w:rPr>
      </w:pPr>
      <w:r w:rsidRPr="00D605D4">
        <w:rPr>
          <w:rFonts w:cstheme="minorHAnsi"/>
          <w:lang w:val="el-GR"/>
        </w:rPr>
        <w:t xml:space="preserve">Οι Αφίσες θα σχεδιαστούν σύμφωνα με τον </w:t>
      </w:r>
      <w:r w:rsidRPr="00D605D4">
        <w:rPr>
          <w:rFonts w:cstheme="minorHAnsi"/>
          <w:b/>
          <w:bCs/>
          <w:lang w:val="el-GR"/>
        </w:rPr>
        <w:t xml:space="preserve">Οδηγό Επικοινωνίας 2021-2027 </w:t>
      </w:r>
      <w:r w:rsidRPr="00D605D4">
        <w:rPr>
          <w:rFonts w:cstheme="minorHAnsi"/>
          <w:lang w:val="el-GR"/>
        </w:rPr>
        <w:t xml:space="preserve">που είναι διαθέσιμος στην ιστοσελίδα </w:t>
      </w:r>
      <w:hyperlink r:id="rId16" w:history="1">
        <w:r w:rsidRPr="00D605D4">
          <w:rPr>
            <w:rStyle w:val="-"/>
            <w:rFonts w:cstheme="minorHAnsi"/>
          </w:rPr>
          <w:t>https</w:t>
        </w:r>
        <w:r w:rsidRPr="00D605D4">
          <w:rPr>
            <w:rStyle w:val="-"/>
            <w:rFonts w:cstheme="minorHAnsi"/>
            <w:lang w:val="el-GR"/>
          </w:rPr>
          <w:t>://</w:t>
        </w:r>
        <w:r w:rsidRPr="00D605D4">
          <w:rPr>
            <w:rStyle w:val="-"/>
            <w:rFonts w:cstheme="minorHAnsi"/>
          </w:rPr>
          <w:t>www</w:t>
        </w:r>
        <w:r w:rsidRPr="00D605D4">
          <w:rPr>
            <w:rStyle w:val="-"/>
            <w:rFonts w:cstheme="minorHAnsi"/>
            <w:lang w:val="el-GR"/>
          </w:rPr>
          <w:t>.</w:t>
        </w:r>
        <w:proofErr w:type="spellStart"/>
        <w:r w:rsidRPr="00D605D4">
          <w:rPr>
            <w:rStyle w:val="-"/>
            <w:rFonts w:cstheme="minorHAnsi"/>
          </w:rPr>
          <w:t>espa</w:t>
        </w:r>
        <w:proofErr w:type="spellEnd"/>
        <w:r w:rsidRPr="00D605D4">
          <w:rPr>
            <w:rStyle w:val="-"/>
            <w:rFonts w:cstheme="minorHAnsi"/>
            <w:lang w:val="el-GR"/>
          </w:rPr>
          <w:t>.</w:t>
        </w:r>
        <w:r w:rsidRPr="00D605D4">
          <w:rPr>
            <w:rStyle w:val="-"/>
            <w:rFonts w:cstheme="minorHAnsi"/>
          </w:rPr>
          <w:t>gr</w:t>
        </w:r>
        <w:r w:rsidRPr="00D605D4">
          <w:rPr>
            <w:rStyle w:val="-"/>
            <w:rFonts w:cstheme="minorHAnsi"/>
            <w:lang w:val="el-GR"/>
          </w:rPr>
          <w:t>/</w:t>
        </w:r>
        <w:r w:rsidRPr="00D605D4">
          <w:rPr>
            <w:rStyle w:val="-"/>
            <w:rFonts w:cstheme="minorHAnsi"/>
          </w:rPr>
          <w:t>el</w:t>
        </w:r>
        <w:r w:rsidRPr="00D605D4">
          <w:rPr>
            <w:rStyle w:val="-"/>
            <w:rFonts w:cstheme="minorHAnsi"/>
            <w:lang w:val="el-GR"/>
          </w:rPr>
          <w:t>/</w:t>
        </w:r>
        <w:r w:rsidRPr="00D605D4">
          <w:rPr>
            <w:rStyle w:val="-"/>
            <w:rFonts w:cstheme="minorHAnsi"/>
          </w:rPr>
          <w:t>Pages</w:t>
        </w:r>
        <w:r w:rsidRPr="00D605D4">
          <w:rPr>
            <w:rStyle w:val="-"/>
            <w:rFonts w:cstheme="minorHAnsi"/>
            <w:lang w:val="el-GR"/>
          </w:rPr>
          <w:t>/</w:t>
        </w:r>
        <w:proofErr w:type="spellStart"/>
        <w:r w:rsidRPr="00D605D4">
          <w:rPr>
            <w:rStyle w:val="-"/>
            <w:rFonts w:cstheme="minorHAnsi"/>
          </w:rPr>
          <w:t>Simatodotisi</w:t>
        </w:r>
        <w:proofErr w:type="spellEnd"/>
        <w:r w:rsidRPr="00D605D4">
          <w:rPr>
            <w:rStyle w:val="-"/>
            <w:rFonts w:cstheme="minorHAnsi"/>
            <w:lang w:val="el-GR"/>
          </w:rPr>
          <w:t>_21-27.</w:t>
        </w:r>
        <w:proofErr w:type="spellStart"/>
        <w:r w:rsidRPr="00D605D4">
          <w:rPr>
            <w:rStyle w:val="-"/>
            <w:rFonts w:cstheme="minorHAnsi"/>
          </w:rPr>
          <w:t>aspx</w:t>
        </w:r>
        <w:proofErr w:type="spellEnd"/>
      </w:hyperlink>
      <w:r w:rsidRPr="00D605D4">
        <w:rPr>
          <w:rFonts w:cstheme="minorHAnsi"/>
          <w:lang w:val="el-GR"/>
        </w:rPr>
        <w:t xml:space="preserve"> και του οποίου τις οδηγίες ο Ανάδοχος οφείλει να ακολουθήσει απαρεγκλίτως. </w:t>
      </w:r>
    </w:p>
    <w:p w:rsidR="00BB0642" w:rsidRDefault="00BB0642" w:rsidP="00182787">
      <w:pPr>
        <w:pStyle w:val="afd"/>
        <w:numPr>
          <w:ilvl w:val="0"/>
          <w:numId w:val="14"/>
        </w:numPr>
        <w:suppressAutoHyphens w:val="0"/>
        <w:autoSpaceDE w:val="0"/>
        <w:autoSpaceDN w:val="0"/>
        <w:adjustRightInd w:val="0"/>
        <w:spacing w:after="60"/>
        <w:ind w:left="1077" w:hanging="357"/>
        <w:rPr>
          <w:rFonts w:asciiTheme="minorHAnsi" w:hAnsiTheme="minorHAnsi" w:cstheme="minorHAnsi"/>
          <w:szCs w:val="22"/>
          <w:lang w:val="el-GR"/>
        </w:rPr>
      </w:pPr>
      <w:r w:rsidRPr="00BB0642">
        <w:rPr>
          <w:rFonts w:asciiTheme="minorHAnsi" w:hAnsiTheme="minorHAnsi" w:cstheme="minorHAnsi"/>
          <w:szCs w:val="22"/>
          <w:lang w:val="el-GR"/>
        </w:rPr>
        <w:t xml:space="preserve">Το ηλεκτρονικό δείγμα της αφίσας, που θα παραδοθεί στην Αναθέτουσα Αρχή θα είναι σε μορφή </w:t>
      </w:r>
      <w:r>
        <w:rPr>
          <w:rFonts w:asciiTheme="minorHAnsi" w:hAnsiTheme="minorHAnsi" w:cstheme="minorHAnsi"/>
          <w:szCs w:val="22"/>
          <w:lang w:val="en-US"/>
        </w:rPr>
        <w:t>pdf</w:t>
      </w:r>
      <w:r w:rsidRPr="00BB0642">
        <w:rPr>
          <w:rFonts w:asciiTheme="minorHAnsi" w:hAnsiTheme="minorHAnsi" w:cstheme="minorHAnsi"/>
          <w:szCs w:val="22"/>
          <w:lang w:val="el-GR"/>
        </w:rPr>
        <w:t xml:space="preserve"> &amp; </w:t>
      </w:r>
      <w:r>
        <w:rPr>
          <w:rFonts w:asciiTheme="minorHAnsi" w:hAnsiTheme="minorHAnsi" w:cstheme="minorHAnsi"/>
          <w:szCs w:val="22"/>
          <w:lang w:val="en-US"/>
        </w:rPr>
        <w:t>jpg</w:t>
      </w:r>
      <w:r w:rsidRPr="00BB0642">
        <w:rPr>
          <w:rFonts w:asciiTheme="minorHAnsi" w:hAnsiTheme="minorHAnsi" w:cstheme="minorHAnsi"/>
          <w:szCs w:val="22"/>
          <w:lang w:val="el-GR"/>
        </w:rPr>
        <w:t xml:space="preserve"> σε </w:t>
      </w:r>
      <w:proofErr w:type="spellStart"/>
      <w:r>
        <w:rPr>
          <w:rFonts w:asciiTheme="minorHAnsi" w:hAnsiTheme="minorHAnsi" w:cstheme="minorHAnsi"/>
          <w:szCs w:val="22"/>
          <w:lang w:val="en-US"/>
        </w:rPr>
        <w:t>usb</w:t>
      </w:r>
      <w:proofErr w:type="spellEnd"/>
      <w:r w:rsidRPr="00BB0642">
        <w:rPr>
          <w:rFonts w:asciiTheme="minorHAnsi" w:hAnsiTheme="minorHAnsi" w:cstheme="minorHAnsi"/>
          <w:szCs w:val="22"/>
          <w:lang w:val="el-GR"/>
        </w:rPr>
        <w:t xml:space="preserve"> </w:t>
      </w:r>
      <w:r>
        <w:rPr>
          <w:rFonts w:asciiTheme="minorHAnsi" w:hAnsiTheme="minorHAnsi" w:cstheme="minorHAnsi"/>
          <w:szCs w:val="22"/>
          <w:lang w:val="en-US"/>
        </w:rPr>
        <w:t>stick</w:t>
      </w:r>
      <w:r w:rsidRPr="00BB0642">
        <w:rPr>
          <w:rFonts w:asciiTheme="minorHAnsi" w:hAnsiTheme="minorHAnsi" w:cstheme="minorHAnsi"/>
          <w:szCs w:val="22"/>
          <w:lang w:val="el-GR"/>
        </w:rPr>
        <w:t>.</w:t>
      </w:r>
    </w:p>
    <w:p w:rsidR="00BB0642" w:rsidRDefault="00BB0642" w:rsidP="00BB0642">
      <w:pPr>
        <w:pStyle w:val="afd"/>
        <w:suppressAutoHyphens w:val="0"/>
        <w:autoSpaceDE w:val="0"/>
        <w:autoSpaceDN w:val="0"/>
        <w:adjustRightInd w:val="0"/>
        <w:spacing w:after="120"/>
        <w:ind w:left="1080"/>
        <w:rPr>
          <w:rFonts w:asciiTheme="minorHAnsi" w:hAnsiTheme="minorHAnsi" w:cstheme="minorHAnsi"/>
          <w:szCs w:val="22"/>
          <w:lang w:val="el-GR"/>
        </w:rPr>
      </w:pPr>
    </w:p>
    <w:p w:rsidR="00BB0642" w:rsidRPr="0099387A" w:rsidRDefault="00BB0642" w:rsidP="007C10F9">
      <w:pPr>
        <w:pStyle w:val="afd"/>
        <w:numPr>
          <w:ilvl w:val="1"/>
          <w:numId w:val="35"/>
        </w:numPr>
        <w:spacing w:after="0"/>
        <w:ind w:left="437" w:hanging="437"/>
        <w:rPr>
          <w:b/>
          <w:bCs/>
          <w:u w:val="single"/>
          <w:lang w:val="el-GR" w:eastAsia="el-GR"/>
        </w:rPr>
      </w:pPr>
      <w:r w:rsidRPr="0099387A">
        <w:rPr>
          <w:b/>
          <w:bCs/>
          <w:u w:val="single"/>
          <w:lang w:val="el-GR" w:eastAsia="el-GR"/>
        </w:rPr>
        <w:t>Τεχνικές προδιαγραφές για την παραγωγή &amp; αναπαραγωγή των αφισών (Πράξεις 1-23)</w:t>
      </w:r>
    </w:p>
    <w:p w:rsidR="00BB0642" w:rsidRPr="00BB0642" w:rsidRDefault="00BB0642" w:rsidP="009D48CB">
      <w:pPr>
        <w:numPr>
          <w:ilvl w:val="0"/>
          <w:numId w:val="15"/>
        </w:numPr>
        <w:autoSpaceDE w:val="0"/>
        <w:autoSpaceDN w:val="0"/>
        <w:adjustRightInd w:val="0"/>
        <w:spacing w:after="120" w:line="240" w:lineRule="auto"/>
        <w:ind w:firstLine="66"/>
        <w:contextualSpacing/>
        <w:jc w:val="both"/>
        <w:rPr>
          <w:rFonts w:ascii="Calibri" w:eastAsia="Times New Roman" w:hAnsi="Calibri" w:cs="Calibri"/>
          <w:lang w:eastAsia="el-GR"/>
        </w:rPr>
      </w:pPr>
      <w:r w:rsidRPr="00BB0642">
        <w:rPr>
          <w:rFonts w:ascii="Calibri" w:eastAsia="Times New Roman" w:hAnsi="Calibri" w:cs="Calibri"/>
          <w:lang w:eastAsia="el-GR"/>
        </w:rPr>
        <w:t xml:space="preserve">Η κάθε αφίσα θα πρέπει να είναι σε διάσταση 70×50 </w:t>
      </w:r>
      <w:r w:rsidRPr="00BB0642">
        <w:rPr>
          <w:rFonts w:ascii="Calibri" w:eastAsia="Times New Roman" w:hAnsi="Calibri" w:cs="Calibri"/>
          <w:lang w:val="en-US" w:eastAsia="el-GR"/>
        </w:rPr>
        <w:t>cm</w:t>
      </w:r>
    </w:p>
    <w:p w:rsidR="00BB0642" w:rsidRPr="00075733" w:rsidRDefault="00BB0642" w:rsidP="009D48CB">
      <w:pPr>
        <w:numPr>
          <w:ilvl w:val="0"/>
          <w:numId w:val="15"/>
        </w:numPr>
        <w:autoSpaceDE w:val="0"/>
        <w:autoSpaceDN w:val="0"/>
        <w:adjustRightInd w:val="0"/>
        <w:spacing w:after="120" w:line="240" w:lineRule="auto"/>
        <w:ind w:firstLine="66"/>
        <w:contextualSpacing/>
        <w:jc w:val="both"/>
        <w:rPr>
          <w:rFonts w:ascii="Calibri" w:eastAsia="Times New Roman" w:hAnsi="Calibri" w:cs="Calibri"/>
          <w:lang w:eastAsia="el-GR"/>
        </w:rPr>
      </w:pPr>
      <w:r w:rsidRPr="00BB0642">
        <w:rPr>
          <w:rFonts w:ascii="Calibri" w:eastAsia="Times New Roman" w:hAnsi="Calibri" w:cs="Calibri"/>
          <w:lang w:eastAsia="el-GR"/>
        </w:rPr>
        <w:t xml:space="preserve">Η ανάλυση της εκτύπωσης των </w:t>
      </w:r>
      <w:r w:rsidRPr="00075733">
        <w:rPr>
          <w:rFonts w:ascii="Calibri" w:eastAsia="Times New Roman" w:hAnsi="Calibri" w:cs="Calibri"/>
          <w:lang w:eastAsia="el-GR"/>
        </w:rPr>
        <w:t xml:space="preserve">αφισών πρέπει να είναι 300 </w:t>
      </w:r>
      <w:r w:rsidRPr="00075733">
        <w:rPr>
          <w:rFonts w:ascii="Calibri" w:eastAsia="Times New Roman" w:hAnsi="Calibri" w:cs="Calibri"/>
          <w:lang w:val="en-US" w:eastAsia="el-GR"/>
        </w:rPr>
        <w:t>dpi</w:t>
      </w:r>
      <w:r w:rsidRPr="00075733">
        <w:rPr>
          <w:rFonts w:ascii="Calibri" w:eastAsia="Times New Roman" w:hAnsi="Calibri" w:cs="Calibri"/>
          <w:lang w:eastAsia="el-GR"/>
        </w:rPr>
        <w:t xml:space="preserve"> (</w:t>
      </w:r>
      <w:r w:rsidRPr="00075733">
        <w:rPr>
          <w:rFonts w:ascii="Calibri" w:eastAsia="Times New Roman" w:hAnsi="Calibri" w:cs="Calibri"/>
          <w:lang w:val="en-US" w:eastAsia="el-GR"/>
        </w:rPr>
        <w:t>dots</w:t>
      </w:r>
      <w:r w:rsidRPr="00075733">
        <w:rPr>
          <w:rFonts w:ascii="Calibri" w:eastAsia="Times New Roman" w:hAnsi="Calibri" w:cs="Calibri"/>
          <w:lang w:eastAsia="el-GR"/>
        </w:rPr>
        <w:t xml:space="preserve"> </w:t>
      </w:r>
      <w:r w:rsidRPr="00075733">
        <w:rPr>
          <w:rFonts w:ascii="Calibri" w:eastAsia="Times New Roman" w:hAnsi="Calibri" w:cs="Calibri"/>
          <w:lang w:val="en-US" w:eastAsia="el-GR"/>
        </w:rPr>
        <w:t>per</w:t>
      </w:r>
      <w:r w:rsidRPr="00075733">
        <w:rPr>
          <w:rFonts w:ascii="Calibri" w:eastAsia="Times New Roman" w:hAnsi="Calibri" w:cs="Calibri"/>
          <w:lang w:eastAsia="el-GR"/>
        </w:rPr>
        <w:t xml:space="preserve"> </w:t>
      </w:r>
      <w:r w:rsidRPr="00075733">
        <w:rPr>
          <w:rFonts w:ascii="Calibri" w:eastAsia="Times New Roman" w:hAnsi="Calibri" w:cs="Calibri"/>
          <w:lang w:val="en-US" w:eastAsia="el-GR"/>
        </w:rPr>
        <w:t>inch</w:t>
      </w:r>
      <w:r w:rsidRPr="00075733">
        <w:rPr>
          <w:rFonts w:ascii="Calibri" w:eastAsia="Times New Roman" w:hAnsi="Calibri" w:cs="Calibri"/>
          <w:lang w:eastAsia="el-GR"/>
        </w:rPr>
        <w:t xml:space="preserve">).  </w:t>
      </w:r>
    </w:p>
    <w:p w:rsidR="00BB0642" w:rsidRPr="00075733" w:rsidRDefault="00BB0642" w:rsidP="009D48CB">
      <w:pPr>
        <w:numPr>
          <w:ilvl w:val="0"/>
          <w:numId w:val="15"/>
        </w:numPr>
        <w:spacing w:after="120" w:line="240" w:lineRule="auto"/>
        <w:ind w:firstLine="66"/>
        <w:contextualSpacing/>
        <w:jc w:val="both"/>
        <w:rPr>
          <w:rFonts w:ascii="Calibri" w:eastAsia="Times New Roman" w:hAnsi="Calibri" w:cs="Calibri"/>
          <w:lang w:eastAsia="el-GR"/>
        </w:rPr>
      </w:pPr>
      <w:r w:rsidRPr="00075733">
        <w:rPr>
          <w:rFonts w:ascii="Calibri" w:eastAsia="Times New Roman" w:hAnsi="Calibri" w:cs="Calibri"/>
          <w:lang w:eastAsia="el-GR"/>
        </w:rPr>
        <w:t>Σελίδες: 1 όψη</w:t>
      </w:r>
    </w:p>
    <w:tbl>
      <w:tblPr>
        <w:tblpPr w:leftFromText="180" w:rightFromText="180" w:vertAnchor="page" w:horzAnchor="margin" w:tblpXSpec="center" w:tblpY="7771"/>
        <w:tblW w:w="109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1"/>
        <w:gridCol w:w="3265"/>
        <w:gridCol w:w="6529"/>
      </w:tblGrid>
      <w:tr w:rsidR="00182787" w:rsidRPr="006344F7" w:rsidTr="00182787">
        <w:trPr>
          <w:trHeight w:val="235"/>
          <w:tblCellSpacing w:w="15" w:type="dxa"/>
        </w:trPr>
        <w:tc>
          <w:tcPr>
            <w:tcW w:w="1146" w:type="dxa"/>
            <w:shd w:val="clear" w:color="auto" w:fill="auto"/>
            <w:vAlign w:val="center"/>
            <w:hideMark/>
          </w:tcPr>
          <w:p w:rsidR="00182787" w:rsidRPr="006344F7" w:rsidRDefault="00182787" w:rsidP="00182787">
            <w:pPr>
              <w:spacing w:after="0" w:line="240" w:lineRule="auto"/>
              <w:rPr>
                <w:sz w:val="20"/>
                <w:szCs w:val="20"/>
              </w:rPr>
            </w:pPr>
            <w:r w:rsidRPr="006344F7">
              <w:rPr>
                <w:b/>
                <w:bCs/>
                <w:sz w:val="20"/>
                <w:szCs w:val="20"/>
              </w:rPr>
              <w:t>ΥΛΙΚΟ</w:t>
            </w:r>
          </w:p>
        </w:tc>
        <w:tc>
          <w:tcPr>
            <w:tcW w:w="3235" w:type="dxa"/>
            <w:shd w:val="clear" w:color="auto" w:fill="auto"/>
            <w:vAlign w:val="center"/>
            <w:hideMark/>
          </w:tcPr>
          <w:p w:rsidR="00182787" w:rsidRPr="006344F7" w:rsidRDefault="00182787" w:rsidP="00182787">
            <w:pPr>
              <w:spacing w:after="0" w:line="240" w:lineRule="auto"/>
              <w:rPr>
                <w:sz w:val="20"/>
                <w:szCs w:val="20"/>
              </w:rPr>
            </w:pPr>
            <w:r w:rsidRPr="006344F7">
              <w:rPr>
                <w:b/>
                <w:bCs/>
                <w:sz w:val="20"/>
                <w:szCs w:val="20"/>
                <w:lang w:val="en-US"/>
              </w:rPr>
              <w:t> </w:t>
            </w:r>
            <w:r w:rsidRPr="006344F7">
              <w:rPr>
                <w:b/>
                <w:bCs/>
                <w:sz w:val="20"/>
                <w:szCs w:val="20"/>
              </w:rPr>
              <w:t>ΜΟΡΦΗ</w:t>
            </w:r>
          </w:p>
        </w:tc>
        <w:tc>
          <w:tcPr>
            <w:tcW w:w="6484" w:type="dxa"/>
            <w:shd w:val="clear" w:color="auto" w:fill="auto"/>
            <w:vAlign w:val="center"/>
            <w:hideMark/>
          </w:tcPr>
          <w:p w:rsidR="00182787" w:rsidRPr="006344F7" w:rsidRDefault="00182787" w:rsidP="00182787">
            <w:pPr>
              <w:spacing w:after="0" w:line="240" w:lineRule="auto"/>
              <w:rPr>
                <w:sz w:val="20"/>
                <w:szCs w:val="20"/>
              </w:rPr>
            </w:pPr>
            <w:r w:rsidRPr="006344F7">
              <w:rPr>
                <w:b/>
                <w:bCs/>
                <w:sz w:val="20"/>
                <w:szCs w:val="20"/>
                <w:lang w:val="en-US"/>
              </w:rPr>
              <w:t> </w:t>
            </w:r>
            <w:r w:rsidRPr="006344F7">
              <w:rPr>
                <w:b/>
                <w:bCs/>
                <w:sz w:val="20"/>
                <w:szCs w:val="20"/>
              </w:rPr>
              <w:t>ΓΕΝΙΚΕΣ ΠΡΟΔΙΑΓΡΑΦΕΣ</w:t>
            </w:r>
          </w:p>
        </w:tc>
      </w:tr>
      <w:tr w:rsidR="00182787" w:rsidRPr="006344F7" w:rsidTr="00182787">
        <w:trPr>
          <w:trHeight w:val="1657"/>
          <w:tblCellSpacing w:w="15" w:type="dxa"/>
        </w:trPr>
        <w:tc>
          <w:tcPr>
            <w:tcW w:w="1146" w:type="dxa"/>
            <w:shd w:val="clear" w:color="auto" w:fill="auto"/>
            <w:hideMark/>
          </w:tcPr>
          <w:p w:rsidR="00182787" w:rsidRPr="006344F7" w:rsidRDefault="00182787" w:rsidP="00182787">
            <w:pPr>
              <w:rPr>
                <w:b/>
                <w:sz w:val="20"/>
                <w:szCs w:val="20"/>
                <w:lang w:val="en-US"/>
              </w:rPr>
            </w:pPr>
            <w:r w:rsidRPr="006344F7">
              <w:rPr>
                <w:b/>
                <w:sz w:val="20"/>
                <w:szCs w:val="20"/>
              </w:rPr>
              <w:br/>
            </w:r>
            <w:proofErr w:type="spellStart"/>
            <w:r w:rsidRPr="006344F7">
              <w:rPr>
                <w:b/>
                <w:sz w:val="20"/>
                <w:szCs w:val="20"/>
                <w:lang w:val="en-US"/>
              </w:rPr>
              <w:t>Λογότυ</w:t>
            </w:r>
            <w:proofErr w:type="spellEnd"/>
            <w:r w:rsidRPr="006344F7">
              <w:rPr>
                <w:b/>
                <w:sz w:val="20"/>
                <w:szCs w:val="20"/>
                <w:lang w:val="en-US"/>
              </w:rPr>
              <w:t xml:space="preserve">πο </w:t>
            </w:r>
            <w:proofErr w:type="spellStart"/>
            <w:r w:rsidRPr="006344F7">
              <w:rPr>
                <w:b/>
                <w:sz w:val="20"/>
                <w:szCs w:val="20"/>
                <w:lang w:val="en-US"/>
              </w:rPr>
              <w:t>της</w:t>
            </w:r>
            <w:proofErr w:type="spellEnd"/>
            <w:r w:rsidRPr="006344F7">
              <w:rPr>
                <w:b/>
                <w:sz w:val="20"/>
                <w:szCs w:val="20"/>
                <w:lang w:val="en-US"/>
              </w:rPr>
              <w:t xml:space="preserve"> </w:t>
            </w:r>
            <w:proofErr w:type="spellStart"/>
            <w:r w:rsidRPr="006344F7">
              <w:rPr>
                <w:b/>
                <w:sz w:val="20"/>
                <w:szCs w:val="20"/>
                <w:lang w:val="en-US"/>
              </w:rPr>
              <w:t>Πράξης</w:t>
            </w:r>
            <w:proofErr w:type="spellEnd"/>
            <w:r w:rsidRPr="006344F7">
              <w:rPr>
                <w:b/>
                <w:sz w:val="20"/>
                <w:szCs w:val="20"/>
                <w:lang w:val="en-US"/>
              </w:rPr>
              <w:t> </w:t>
            </w:r>
          </w:p>
        </w:tc>
        <w:tc>
          <w:tcPr>
            <w:tcW w:w="3235" w:type="dxa"/>
            <w:shd w:val="clear" w:color="auto" w:fill="auto"/>
            <w:hideMark/>
          </w:tcPr>
          <w:p w:rsidR="00182787" w:rsidRPr="006344F7" w:rsidRDefault="00182787" w:rsidP="00182787">
            <w:pPr>
              <w:spacing w:line="240" w:lineRule="auto"/>
              <w:rPr>
                <w:sz w:val="20"/>
                <w:szCs w:val="20"/>
              </w:rPr>
            </w:pPr>
            <w:r w:rsidRPr="006344F7">
              <w:rPr>
                <w:sz w:val="20"/>
                <w:szCs w:val="20"/>
              </w:rPr>
              <w:t xml:space="preserve">Σε μορφή </w:t>
            </w:r>
            <w:r w:rsidRPr="006344F7">
              <w:rPr>
                <w:sz w:val="20"/>
                <w:szCs w:val="20"/>
                <w:lang w:val="en-US"/>
              </w:rPr>
              <w:t>jpeg</w:t>
            </w:r>
            <w:r w:rsidRPr="006344F7">
              <w:rPr>
                <w:sz w:val="20"/>
                <w:szCs w:val="20"/>
              </w:rPr>
              <w:t xml:space="preserve">, </w:t>
            </w:r>
            <w:proofErr w:type="spellStart"/>
            <w:r w:rsidRPr="006344F7">
              <w:rPr>
                <w:sz w:val="20"/>
                <w:szCs w:val="20"/>
                <w:lang w:val="en-US"/>
              </w:rPr>
              <w:t>png</w:t>
            </w:r>
            <w:proofErr w:type="spellEnd"/>
            <w:r w:rsidRPr="006344F7">
              <w:rPr>
                <w:sz w:val="20"/>
                <w:szCs w:val="20"/>
              </w:rPr>
              <w:t xml:space="preserve"> σε χαμηλή, μεσαία και υψηλή ανάλυση, σε μορφή </w:t>
            </w:r>
            <w:r w:rsidRPr="006344F7">
              <w:rPr>
                <w:sz w:val="20"/>
                <w:szCs w:val="20"/>
                <w:lang w:val="en-US"/>
              </w:rPr>
              <w:t>PDF</w:t>
            </w:r>
            <w:r w:rsidRPr="006344F7">
              <w:rPr>
                <w:sz w:val="20"/>
                <w:szCs w:val="20"/>
              </w:rPr>
              <w:t xml:space="preserve"> και </w:t>
            </w:r>
            <w:r w:rsidRPr="006344F7">
              <w:rPr>
                <w:sz w:val="20"/>
                <w:szCs w:val="20"/>
                <w:lang w:val="en-US"/>
              </w:rPr>
              <w:t>Illustrator</w:t>
            </w:r>
            <w:r w:rsidRPr="006344F7">
              <w:rPr>
                <w:sz w:val="20"/>
                <w:szCs w:val="20"/>
              </w:rPr>
              <w:t xml:space="preserve"> (και </w:t>
            </w:r>
            <w:r w:rsidRPr="006344F7">
              <w:rPr>
                <w:sz w:val="20"/>
                <w:szCs w:val="20"/>
                <w:lang w:val="en-US"/>
              </w:rPr>
              <w:t>Photoshop</w:t>
            </w:r>
            <w:r w:rsidRPr="006344F7">
              <w:rPr>
                <w:sz w:val="20"/>
                <w:szCs w:val="20"/>
              </w:rPr>
              <w:t xml:space="preserve"> με </w:t>
            </w:r>
            <w:r w:rsidRPr="006344F7">
              <w:rPr>
                <w:sz w:val="20"/>
                <w:szCs w:val="20"/>
                <w:lang w:val="en-US"/>
              </w:rPr>
              <w:t>layers</w:t>
            </w:r>
            <w:r w:rsidRPr="006344F7">
              <w:rPr>
                <w:sz w:val="20"/>
                <w:szCs w:val="20"/>
              </w:rPr>
              <w:t xml:space="preserve"> εάν είναι τεχνικά εφικτό) συνοδευόμενο από τις γραμματοσειρές που έχουν χρησιμοποιηθεί.</w:t>
            </w:r>
          </w:p>
        </w:tc>
        <w:tc>
          <w:tcPr>
            <w:tcW w:w="6484" w:type="dxa"/>
            <w:shd w:val="clear" w:color="auto" w:fill="auto"/>
            <w:hideMark/>
          </w:tcPr>
          <w:p w:rsidR="00182787" w:rsidRPr="006344F7" w:rsidRDefault="00182787" w:rsidP="00182787">
            <w:pPr>
              <w:spacing w:line="240" w:lineRule="auto"/>
              <w:rPr>
                <w:sz w:val="20"/>
                <w:szCs w:val="20"/>
              </w:rPr>
            </w:pPr>
            <w:r w:rsidRPr="006344F7">
              <w:rPr>
                <w:sz w:val="20"/>
                <w:szCs w:val="20"/>
              </w:rPr>
              <w:t xml:space="preserve">Για τα </w:t>
            </w:r>
            <w:r w:rsidRPr="006344F7">
              <w:rPr>
                <w:sz w:val="20"/>
                <w:szCs w:val="20"/>
                <w:lang w:val="en-US"/>
              </w:rPr>
              <w:t>bitmap</w:t>
            </w:r>
            <w:r w:rsidRPr="006344F7">
              <w:rPr>
                <w:sz w:val="20"/>
                <w:szCs w:val="20"/>
              </w:rPr>
              <w:t xml:space="preserve"> </w:t>
            </w:r>
            <w:r w:rsidRPr="006344F7">
              <w:rPr>
                <w:sz w:val="20"/>
                <w:szCs w:val="20"/>
                <w:lang w:val="en-US"/>
              </w:rPr>
              <w:t>formats</w:t>
            </w:r>
            <w:r w:rsidRPr="006344F7">
              <w:rPr>
                <w:sz w:val="20"/>
                <w:szCs w:val="20"/>
              </w:rPr>
              <w:t>:</w:t>
            </w:r>
            <w:r w:rsidRPr="006344F7">
              <w:rPr>
                <w:sz w:val="20"/>
                <w:szCs w:val="20"/>
              </w:rPr>
              <w:br/>
              <w:t>Χαμηλή ανάλυση: ~ 200</w:t>
            </w:r>
            <w:r w:rsidRPr="006344F7">
              <w:rPr>
                <w:sz w:val="20"/>
                <w:szCs w:val="20"/>
                <w:lang w:val="en-US"/>
              </w:rPr>
              <w:t>x</w:t>
            </w:r>
            <w:r w:rsidRPr="006344F7">
              <w:rPr>
                <w:sz w:val="20"/>
                <w:szCs w:val="20"/>
              </w:rPr>
              <w:t>200</w:t>
            </w:r>
            <w:proofErr w:type="spellStart"/>
            <w:r w:rsidRPr="006344F7">
              <w:rPr>
                <w:sz w:val="20"/>
                <w:szCs w:val="20"/>
                <w:lang w:val="en-US"/>
              </w:rPr>
              <w:t>px</w:t>
            </w:r>
            <w:proofErr w:type="spellEnd"/>
            <w:r w:rsidRPr="006344F7">
              <w:rPr>
                <w:sz w:val="20"/>
                <w:szCs w:val="20"/>
              </w:rPr>
              <w:br/>
              <w:t>Μεσαία ανάλυσης: ~ 500</w:t>
            </w:r>
            <w:r w:rsidRPr="006344F7">
              <w:rPr>
                <w:sz w:val="20"/>
                <w:szCs w:val="20"/>
                <w:lang w:val="en-US"/>
              </w:rPr>
              <w:t>x</w:t>
            </w:r>
            <w:r w:rsidRPr="006344F7">
              <w:rPr>
                <w:sz w:val="20"/>
                <w:szCs w:val="20"/>
              </w:rPr>
              <w:t>500</w:t>
            </w:r>
            <w:proofErr w:type="spellStart"/>
            <w:r w:rsidRPr="006344F7">
              <w:rPr>
                <w:sz w:val="20"/>
                <w:szCs w:val="20"/>
                <w:lang w:val="en-US"/>
              </w:rPr>
              <w:t>px</w:t>
            </w:r>
            <w:proofErr w:type="spellEnd"/>
            <w:r w:rsidRPr="006344F7">
              <w:rPr>
                <w:sz w:val="20"/>
                <w:szCs w:val="20"/>
              </w:rPr>
              <w:br/>
              <w:t>Υψηλής ανάλυσης: ~ 1500</w:t>
            </w:r>
            <w:r w:rsidRPr="006344F7">
              <w:rPr>
                <w:sz w:val="20"/>
                <w:szCs w:val="20"/>
                <w:lang w:val="en-US"/>
              </w:rPr>
              <w:t>x</w:t>
            </w:r>
            <w:r w:rsidRPr="006344F7">
              <w:rPr>
                <w:sz w:val="20"/>
                <w:szCs w:val="20"/>
              </w:rPr>
              <w:t>1500</w:t>
            </w:r>
            <w:proofErr w:type="spellStart"/>
            <w:r w:rsidRPr="006344F7">
              <w:rPr>
                <w:sz w:val="20"/>
                <w:szCs w:val="20"/>
                <w:lang w:val="en-US"/>
              </w:rPr>
              <w:t>px</w:t>
            </w:r>
            <w:proofErr w:type="spellEnd"/>
          </w:p>
          <w:p w:rsidR="00182787" w:rsidRPr="006344F7" w:rsidRDefault="00182787" w:rsidP="00182787">
            <w:pPr>
              <w:spacing w:after="0" w:line="240" w:lineRule="auto"/>
              <w:rPr>
                <w:sz w:val="20"/>
                <w:szCs w:val="20"/>
              </w:rPr>
            </w:pPr>
            <w:r w:rsidRPr="006344F7">
              <w:rPr>
                <w:sz w:val="20"/>
                <w:szCs w:val="20"/>
              </w:rPr>
              <w:t xml:space="preserve">Στην μορφή </w:t>
            </w:r>
            <w:proofErr w:type="spellStart"/>
            <w:r w:rsidRPr="006344F7">
              <w:rPr>
                <w:sz w:val="20"/>
                <w:szCs w:val="20"/>
                <w:lang w:val="en-US"/>
              </w:rPr>
              <w:t>png</w:t>
            </w:r>
            <w:proofErr w:type="spellEnd"/>
            <w:r w:rsidRPr="006344F7">
              <w:rPr>
                <w:sz w:val="20"/>
                <w:szCs w:val="20"/>
              </w:rPr>
              <w:t xml:space="preserve"> πρέπει τα αρχεία να έχουν αποθηκευτεί με διαφάνεια όπου αυτή υπάρχει.</w:t>
            </w:r>
          </w:p>
        </w:tc>
      </w:tr>
      <w:tr w:rsidR="00182787" w:rsidRPr="006344F7" w:rsidTr="00182787">
        <w:trPr>
          <w:trHeight w:val="2195"/>
          <w:tblCellSpacing w:w="15" w:type="dxa"/>
        </w:trPr>
        <w:tc>
          <w:tcPr>
            <w:tcW w:w="1146" w:type="dxa"/>
            <w:shd w:val="clear" w:color="auto" w:fill="auto"/>
            <w:hideMark/>
          </w:tcPr>
          <w:p w:rsidR="00182787" w:rsidRPr="006344F7" w:rsidRDefault="00182787" w:rsidP="00182787">
            <w:pPr>
              <w:rPr>
                <w:b/>
                <w:sz w:val="20"/>
                <w:szCs w:val="20"/>
                <w:lang w:val="en-US"/>
              </w:rPr>
            </w:pPr>
            <w:r w:rsidRPr="006344F7">
              <w:rPr>
                <w:b/>
                <w:sz w:val="20"/>
                <w:szCs w:val="20"/>
              </w:rPr>
              <w:br/>
            </w:r>
            <w:proofErr w:type="spellStart"/>
            <w:r w:rsidRPr="006344F7">
              <w:rPr>
                <w:b/>
                <w:sz w:val="20"/>
                <w:szCs w:val="20"/>
                <w:lang w:val="en-US"/>
              </w:rPr>
              <w:t>Ψηφι</w:t>
            </w:r>
            <w:proofErr w:type="spellEnd"/>
            <w:r w:rsidRPr="006344F7">
              <w:rPr>
                <w:b/>
                <w:sz w:val="20"/>
                <w:szCs w:val="20"/>
                <w:lang w:val="en-US"/>
              </w:rPr>
              <w:t xml:space="preserve">ακό </w:t>
            </w:r>
            <w:proofErr w:type="spellStart"/>
            <w:r w:rsidRPr="006344F7">
              <w:rPr>
                <w:b/>
                <w:sz w:val="20"/>
                <w:szCs w:val="20"/>
                <w:lang w:val="en-US"/>
              </w:rPr>
              <w:t>ενημερωτικό</w:t>
            </w:r>
            <w:proofErr w:type="spellEnd"/>
            <w:r w:rsidRPr="006344F7">
              <w:rPr>
                <w:b/>
                <w:sz w:val="20"/>
                <w:szCs w:val="20"/>
                <w:lang w:val="en-US"/>
              </w:rPr>
              <w:t xml:space="preserve"> </w:t>
            </w:r>
            <w:proofErr w:type="spellStart"/>
            <w:r w:rsidRPr="006344F7">
              <w:rPr>
                <w:b/>
                <w:sz w:val="20"/>
                <w:szCs w:val="20"/>
                <w:lang w:val="en-US"/>
              </w:rPr>
              <w:t>φυλλάδιο</w:t>
            </w:r>
            <w:proofErr w:type="spellEnd"/>
          </w:p>
        </w:tc>
        <w:tc>
          <w:tcPr>
            <w:tcW w:w="3235" w:type="dxa"/>
            <w:shd w:val="clear" w:color="auto" w:fill="auto"/>
            <w:hideMark/>
          </w:tcPr>
          <w:p w:rsidR="00182787" w:rsidRPr="006344F7" w:rsidRDefault="00182787" w:rsidP="00182787">
            <w:pPr>
              <w:rPr>
                <w:sz w:val="20"/>
                <w:szCs w:val="20"/>
              </w:rPr>
            </w:pPr>
            <w:r w:rsidRPr="006344F7">
              <w:rPr>
                <w:sz w:val="20"/>
                <w:szCs w:val="20"/>
              </w:rPr>
              <w:t xml:space="preserve">Σε μορφή </w:t>
            </w:r>
            <w:r w:rsidRPr="006344F7">
              <w:rPr>
                <w:sz w:val="20"/>
                <w:szCs w:val="20"/>
                <w:lang w:val="en-US"/>
              </w:rPr>
              <w:t>pdf</w:t>
            </w:r>
            <w:r w:rsidRPr="006344F7">
              <w:rPr>
                <w:sz w:val="20"/>
                <w:szCs w:val="20"/>
              </w:rPr>
              <w:t xml:space="preserve"> μαζί με τα αρχεία προέλευσης του φυλλαδίου και σε μορφή </w:t>
            </w:r>
            <w:r w:rsidRPr="006344F7">
              <w:rPr>
                <w:sz w:val="20"/>
                <w:szCs w:val="20"/>
                <w:lang w:val="en-US"/>
              </w:rPr>
              <w:t>Illustrator</w:t>
            </w:r>
            <w:r w:rsidRPr="006344F7">
              <w:rPr>
                <w:sz w:val="20"/>
                <w:szCs w:val="20"/>
              </w:rPr>
              <w:t xml:space="preserve"> (και </w:t>
            </w:r>
            <w:r w:rsidRPr="006344F7">
              <w:rPr>
                <w:sz w:val="20"/>
                <w:szCs w:val="20"/>
                <w:lang w:val="en-US"/>
              </w:rPr>
              <w:t>Photoshop</w:t>
            </w:r>
            <w:r w:rsidRPr="006344F7">
              <w:rPr>
                <w:sz w:val="20"/>
                <w:szCs w:val="20"/>
              </w:rPr>
              <w:t xml:space="preserve"> με </w:t>
            </w:r>
            <w:r w:rsidRPr="006344F7">
              <w:rPr>
                <w:sz w:val="20"/>
                <w:szCs w:val="20"/>
                <w:lang w:val="en-US"/>
              </w:rPr>
              <w:t>layers</w:t>
            </w:r>
            <w:r w:rsidRPr="006344F7">
              <w:rPr>
                <w:sz w:val="20"/>
                <w:szCs w:val="20"/>
              </w:rPr>
              <w:t xml:space="preserve"> εάν είναι τεχνικά εφικτό) και τα συνοδευτικά αρχεία (εικόνες, </w:t>
            </w:r>
            <w:proofErr w:type="spellStart"/>
            <w:r w:rsidRPr="006344F7">
              <w:rPr>
                <w:sz w:val="20"/>
                <w:szCs w:val="20"/>
              </w:rPr>
              <w:t>γραμματοσειρές).Επίσης</w:t>
            </w:r>
            <w:proofErr w:type="spellEnd"/>
            <w:r w:rsidRPr="006344F7">
              <w:rPr>
                <w:sz w:val="20"/>
                <w:szCs w:val="20"/>
              </w:rPr>
              <w:t xml:space="preserve">, δημιουργία </w:t>
            </w:r>
            <w:r w:rsidRPr="006344F7">
              <w:rPr>
                <w:sz w:val="20"/>
                <w:szCs w:val="20"/>
                <w:lang w:val="en-US"/>
              </w:rPr>
              <w:t>flipbook</w:t>
            </w:r>
            <w:r w:rsidRPr="006344F7">
              <w:rPr>
                <w:sz w:val="20"/>
                <w:szCs w:val="20"/>
              </w:rPr>
              <w:t xml:space="preserve">  από το </w:t>
            </w:r>
            <w:r w:rsidRPr="006344F7">
              <w:rPr>
                <w:sz w:val="20"/>
                <w:szCs w:val="20"/>
                <w:lang w:val="en-US"/>
              </w:rPr>
              <w:t>pdf</w:t>
            </w:r>
            <w:r w:rsidRPr="006344F7">
              <w:rPr>
                <w:sz w:val="20"/>
                <w:szCs w:val="20"/>
              </w:rPr>
              <w:t xml:space="preserve"> με αφήγηση-</w:t>
            </w:r>
            <w:r w:rsidRPr="006344F7">
              <w:rPr>
                <w:sz w:val="20"/>
                <w:szCs w:val="20"/>
                <w:lang w:val="en-US"/>
              </w:rPr>
              <w:t>narration</w:t>
            </w:r>
            <w:r w:rsidRPr="006344F7">
              <w:rPr>
                <w:sz w:val="20"/>
                <w:szCs w:val="20"/>
              </w:rPr>
              <w:t xml:space="preserve"> σε κάθε σελίδα.</w:t>
            </w:r>
          </w:p>
        </w:tc>
        <w:tc>
          <w:tcPr>
            <w:tcW w:w="6484" w:type="dxa"/>
            <w:shd w:val="clear" w:color="auto" w:fill="auto"/>
            <w:hideMark/>
          </w:tcPr>
          <w:p w:rsidR="00182787" w:rsidRPr="006344F7" w:rsidRDefault="00182787" w:rsidP="00182787">
            <w:pPr>
              <w:rPr>
                <w:sz w:val="20"/>
                <w:szCs w:val="20"/>
              </w:rPr>
            </w:pPr>
            <w:r w:rsidRPr="006344F7">
              <w:rPr>
                <w:sz w:val="20"/>
                <w:szCs w:val="20"/>
              </w:rPr>
              <w:t>2 έως 4 σελίδων σε ηλεκτρονική μορφή (</w:t>
            </w:r>
            <w:r w:rsidRPr="006344F7">
              <w:rPr>
                <w:sz w:val="20"/>
                <w:szCs w:val="20"/>
                <w:lang w:val="en-US"/>
              </w:rPr>
              <w:t>PDF</w:t>
            </w:r>
            <w:r w:rsidRPr="006344F7">
              <w:rPr>
                <w:sz w:val="20"/>
                <w:szCs w:val="20"/>
              </w:rPr>
              <w:t xml:space="preserve">) για απεικόνιση σε ιστοσελίδες μέσω λειτουργικότητας </w:t>
            </w:r>
            <w:r w:rsidRPr="006344F7">
              <w:rPr>
                <w:sz w:val="20"/>
                <w:szCs w:val="20"/>
                <w:lang w:val="en-US"/>
              </w:rPr>
              <w:t>flip</w:t>
            </w:r>
            <w:r w:rsidRPr="006344F7">
              <w:rPr>
                <w:sz w:val="20"/>
                <w:szCs w:val="20"/>
              </w:rPr>
              <w:t xml:space="preserve"> </w:t>
            </w:r>
            <w:r w:rsidRPr="006344F7">
              <w:rPr>
                <w:sz w:val="20"/>
                <w:szCs w:val="20"/>
                <w:lang w:val="en-US"/>
              </w:rPr>
              <w:t>book</w:t>
            </w:r>
            <w:r w:rsidRPr="006344F7">
              <w:rPr>
                <w:sz w:val="20"/>
                <w:szCs w:val="20"/>
              </w:rPr>
              <w:t>.</w:t>
            </w:r>
            <w:r w:rsidRPr="006344F7">
              <w:rPr>
                <w:sz w:val="20"/>
                <w:szCs w:val="20"/>
              </w:rPr>
              <w:br/>
              <w:t xml:space="preserve">Το </w:t>
            </w:r>
            <w:r w:rsidRPr="006344F7">
              <w:rPr>
                <w:sz w:val="20"/>
                <w:szCs w:val="20"/>
                <w:lang w:val="en-US"/>
              </w:rPr>
              <w:t>flip</w:t>
            </w:r>
            <w:r w:rsidRPr="006344F7">
              <w:rPr>
                <w:sz w:val="20"/>
                <w:szCs w:val="20"/>
              </w:rPr>
              <w:t xml:space="preserve"> </w:t>
            </w:r>
            <w:r w:rsidRPr="006344F7">
              <w:rPr>
                <w:sz w:val="20"/>
                <w:szCs w:val="20"/>
                <w:lang w:val="en-US"/>
              </w:rPr>
              <w:t>book</w:t>
            </w:r>
            <w:r w:rsidRPr="006344F7">
              <w:rPr>
                <w:sz w:val="20"/>
                <w:szCs w:val="20"/>
              </w:rPr>
              <w:t xml:space="preserve"> θα δίνει τη δυνατότητα σε άτομα με αναπηρία/ προβλήματα όρασης να ακούσουν το κείμενο από Η/Υ με τη βοήθεια συστήματος μετατροπής κειμένου σε ομιλία (</w:t>
            </w:r>
            <w:r w:rsidRPr="006344F7">
              <w:rPr>
                <w:sz w:val="20"/>
                <w:szCs w:val="20"/>
                <w:lang w:val="en-US"/>
              </w:rPr>
              <w:t>text</w:t>
            </w:r>
            <w:r w:rsidRPr="006344F7">
              <w:rPr>
                <w:sz w:val="20"/>
                <w:szCs w:val="20"/>
              </w:rPr>
              <w:t>-</w:t>
            </w:r>
            <w:r w:rsidRPr="006344F7">
              <w:rPr>
                <w:sz w:val="20"/>
                <w:szCs w:val="20"/>
                <w:lang w:val="en-US"/>
              </w:rPr>
              <w:t>to</w:t>
            </w:r>
            <w:r w:rsidRPr="006344F7">
              <w:rPr>
                <w:sz w:val="20"/>
                <w:szCs w:val="20"/>
              </w:rPr>
              <w:t>-</w:t>
            </w:r>
            <w:r w:rsidRPr="006344F7">
              <w:rPr>
                <w:sz w:val="20"/>
                <w:szCs w:val="20"/>
                <w:lang w:val="en-US"/>
              </w:rPr>
              <w:t>speech</w:t>
            </w:r>
            <w:r w:rsidRPr="006344F7">
              <w:rPr>
                <w:sz w:val="20"/>
                <w:szCs w:val="20"/>
              </w:rPr>
              <w:t xml:space="preserve">) και θα πρέπει να μπορεί να ενσωματωθεί σε ιστοσελίδα και κοινωνικά </w:t>
            </w:r>
            <w:proofErr w:type="spellStart"/>
            <w:r w:rsidRPr="006344F7">
              <w:rPr>
                <w:sz w:val="20"/>
                <w:szCs w:val="20"/>
              </w:rPr>
              <w:t>δίκτυα.Το</w:t>
            </w:r>
            <w:proofErr w:type="spellEnd"/>
            <w:r w:rsidRPr="006344F7">
              <w:rPr>
                <w:sz w:val="20"/>
                <w:szCs w:val="20"/>
              </w:rPr>
              <w:t xml:space="preserve"> </w:t>
            </w:r>
            <w:r w:rsidRPr="006344F7">
              <w:rPr>
                <w:sz w:val="20"/>
                <w:szCs w:val="20"/>
                <w:lang w:val="en-US"/>
              </w:rPr>
              <w:t>flipbook</w:t>
            </w:r>
            <w:r w:rsidRPr="006344F7">
              <w:rPr>
                <w:sz w:val="20"/>
                <w:szCs w:val="20"/>
              </w:rPr>
              <w:t xml:space="preserve"> θα πρέπει να έχει δυνατότητα ενσωμάτωσης ήχου για αφήγηση-</w:t>
            </w:r>
            <w:r w:rsidRPr="006344F7">
              <w:rPr>
                <w:sz w:val="20"/>
                <w:szCs w:val="20"/>
                <w:lang w:val="en-US"/>
              </w:rPr>
              <w:t>narration</w:t>
            </w:r>
            <w:r w:rsidRPr="006344F7">
              <w:rPr>
                <w:sz w:val="20"/>
                <w:szCs w:val="20"/>
              </w:rPr>
              <w:t xml:space="preserve"> σε κάθε σελίδα.</w:t>
            </w:r>
            <w:r w:rsidRPr="006344F7">
              <w:rPr>
                <w:sz w:val="20"/>
                <w:szCs w:val="20"/>
              </w:rPr>
              <w:br/>
              <w:t>Η πρώτη σελίδα θα αποτελείται από το δημιουργικό της Αφίσας της Πράξης.</w:t>
            </w:r>
          </w:p>
        </w:tc>
      </w:tr>
      <w:tr w:rsidR="00182787" w:rsidRPr="006344F7" w:rsidTr="00182787">
        <w:trPr>
          <w:trHeight w:val="2327"/>
          <w:tblCellSpacing w:w="15" w:type="dxa"/>
        </w:trPr>
        <w:tc>
          <w:tcPr>
            <w:tcW w:w="1146" w:type="dxa"/>
            <w:shd w:val="clear" w:color="auto" w:fill="auto"/>
            <w:hideMark/>
          </w:tcPr>
          <w:p w:rsidR="00182787" w:rsidRPr="006344F7" w:rsidRDefault="00182787" w:rsidP="00182787">
            <w:pPr>
              <w:rPr>
                <w:b/>
                <w:sz w:val="20"/>
                <w:szCs w:val="20"/>
                <w:lang w:val="en-US"/>
              </w:rPr>
            </w:pPr>
            <w:r w:rsidRPr="006344F7">
              <w:rPr>
                <w:b/>
                <w:sz w:val="20"/>
                <w:szCs w:val="20"/>
              </w:rPr>
              <w:br/>
            </w:r>
            <w:r w:rsidRPr="006344F7">
              <w:rPr>
                <w:b/>
                <w:sz w:val="20"/>
                <w:szCs w:val="20"/>
                <w:lang w:val="en-US"/>
              </w:rPr>
              <w:t>Video </w:t>
            </w:r>
          </w:p>
        </w:tc>
        <w:tc>
          <w:tcPr>
            <w:tcW w:w="3235" w:type="dxa"/>
            <w:shd w:val="clear" w:color="auto" w:fill="auto"/>
            <w:hideMark/>
          </w:tcPr>
          <w:p w:rsidR="00182787" w:rsidRPr="006344F7" w:rsidRDefault="00182787" w:rsidP="00182787">
            <w:pPr>
              <w:rPr>
                <w:sz w:val="20"/>
                <w:szCs w:val="20"/>
              </w:rPr>
            </w:pPr>
            <w:r w:rsidRPr="006344F7">
              <w:rPr>
                <w:sz w:val="20"/>
                <w:szCs w:val="20"/>
              </w:rPr>
              <w:t xml:space="preserve">Σε αρχείο τύπου </w:t>
            </w:r>
            <w:r w:rsidRPr="006344F7">
              <w:rPr>
                <w:sz w:val="20"/>
                <w:szCs w:val="20"/>
                <w:lang w:val="en-US"/>
              </w:rPr>
              <w:t>MP</w:t>
            </w:r>
            <w:r w:rsidRPr="006344F7">
              <w:rPr>
                <w:sz w:val="20"/>
                <w:szCs w:val="20"/>
              </w:rPr>
              <w:t>4 με ελληνικούς υπότιτλους και αφήγηση/</w:t>
            </w:r>
            <w:r w:rsidRPr="006344F7">
              <w:rPr>
                <w:sz w:val="20"/>
                <w:szCs w:val="20"/>
                <w:lang w:val="en-US"/>
              </w:rPr>
              <w:t>narration</w:t>
            </w:r>
            <w:r w:rsidRPr="006344F7">
              <w:rPr>
                <w:sz w:val="20"/>
                <w:szCs w:val="20"/>
              </w:rPr>
              <w:t>.</w:t>
            </w:r>
          </w:p>
        </w:tc>
        <w:tc>
          <w:tcPr>
            <w:tcW w:w="6484" w:type="dxa"/>
            <w:shd w:val="clear" w:color="auto" w:fill="auto"/>
            <w:hideMark/>
          </w:tcPr>
          <w:p w:rsidR="00182787" w:rsidRPr="006344F7" w:rsidRDefault="00182787" w:rsidP="00182787">
            <w:pPr>
              <w:spacing w:after="0"/>
              <w:rPr>
                <w:sz w:val="20"/>
                <w:szCs w:val="20"/>
              </w:rPr>
            </w:pPr>
            <w:r w:rsidRPr="006344F7">
              <w:rPr>
                <w:sz w:val="20"/>
                <w:szCs w:val="20"/>
              </w:rPr>
              <w:t xml:space="preserve">Ανάλυση για τα </w:t>
            </w:r>
            <w:proofErr w:type="spellStart"/>
            <w:r w:rsidRPr="006344F7">
              <w:rPr>
                <w:sz w:val="20"/>
                <w:szCs w:val="20"/>
              </w:rPr>
              <w:t>αρχεί</w:t>
            </w:r>
            <w:proofErr w:type="spellEnd"/>
            <w:r w:rsidRPr="006344F7">
              <w:rPr>
                <w:sz w:val="20"/>
                <w:szCs w:val="20"/>
                <w:lang w:val="en-US"/>
              </w:rPr>
              <w:t>o</w:t>
            </w:r>
            <w:r w:rsidRPr="006344F7">
              <w:rPr>
                <w:sz w:val="20"/>
                <w:szCs w:val="20"/>
              </w:rPr>
              <w:t xml:space="preserve"> </w:t>
            </w:r>
            <w:r w:rsidRPr="006344F7">
              <w:rPr>
                <w:sz w:val="20"/>
                <w:szCs w:val="20"/>
                <w:lang w:val="en-US"/>
              </w:rPr>
              <w:t>MP</w:t>
            </w:r>
            <w:r w:rsidRPr="006344F7">
              <w:rPr>
                <w:sz w:val="20"/>
                <w:szCs w:val="20"/>
              </w:rPr>
              <w:t>4:</w:t>
            </w:r>
          </w:p>
          <w:p w:rsidR="00182787" w:rsidRPr="006344F7" w:rsidRDefault="00182787" w:rsidP="00182787">
            <w:pPr>
              <w:numPr>
                <w:ilvl w:val="0"/>
                <w:numId w:val="45"/>
              </w:numPr>
              <w:spacing w:after="0"/>
              <w:ind w:left="714" w:hanging="357"/>
              <w:rPr>
                <w:sz w:val="20"/>
                <w:szCs w:val="20"/>
              </w:rPr>
            </w:pPr>
            <w:r w:rsidRPr="006344F7">
              <w:rPr>
                <w:sz w:val="20"/>
                <w:szCs w:val="20"/>
              </w:rPr>
              <w:t xml:space="preserve">1920 </w:t>
            </w:r>
            <w:r w:rsidRPr="006344F7">
              <w:rPr>
                <w:sz w:val="20"/>
                <w:szCs w:val="20"/>
                <w:lang w:val="en-US"/>
              </w:rPr>
              <w:t>x</w:t>
            </w:r>
            <w:r w:rsidRPr="006344F7">
              <w:rPr>
                <w:sz w:val="20"/>
                <w:szCs w:val="20"/>
              </w:rPr>
              <w:t xml:space="preserve"> 1080 </w:t>
            </w:r>
            <w:r w:rsidRPr="006344F7">
              <w:rPr>
                <w:sz w:val="20"/>
                <w:szCs w:val="20"/>
                <w:lang w:val="en-US"/>
              </w:rPr>
              <w:t>pixels</w:t>
            </w:r>
            <w:r w:rsidRPr="006344F7">
              <w:rPr>
                <w:sz w:val="20"/>
                <w:szCs w:val="20"/>
              </w:rPr>
              <w:br/>
            </w:r>
            <w:r w:rsidRPr="006344F7">
              <w:rPr>
                <w:sz w:val="20"/>
                <w:szCs w:val="20"/>
                <w:lang w:val="en-US"/>
              </w:rPr>
              <w:t>Framerate</w:t>
            </w:r>
            <w:r w:rsidRPr="006344F7">
              <w:rPr>
                <w:sz w:val="20"/>
                <w:szCs w:val="20"/>
              </w:rPr>
              <w:t xml:space="preserve">: 30 </w:t>
            </w:r>
            <w:r w:rsidRPr="006344F7">
              <w:rPr>
                <w:sz w:val="20"/>
                <w:szCs w:val="20"/>
                <w:lang w:val="en-US"/>
              </w:rPr>
              <w:t>fps</w:t>
            </w:r>
            <w:r w:rsidRPr="006344F7">
              <w:rPr>
                <w:sz w:val="20"/>
                <w:szCs w:val="20"/>
              </w:rPr>
              <w:br/>
              <w:t>Μέγιστο μέγεθος αρχείου: 4</w:t>
            </w:r>
            <w:r w:rsidRPr="006344F7">
              <w:rPr>
                <w:sz w:val="20"/>
                <w:szCs w:val="20"/>
                <w:lang w:val="en-US"/>
              </w:rPr>
              <w:t>GB</w:t>
            </w:r>
            <w:r w:rsidRPr="006344F7">
              <w:rPr>
                <w:sz w:val="20"/>
                <w:szCs w:val="20"/>
              </w:rPr>
              <w:br/>
              <w:t>Διάρκεια: έως 45</w:t>
            </w:r>
            <w:r w:rsidRPr="006344F7">
              <w:rPr>
                <w:sz w:val="20"/>
                <w:szCs w:val="20"/>
                <w:lang w:val="en-US"/>
              </w:rPr>
              <w:t>sec</w:t>
            </w:r>
          </w:p>
          <w:p w:rsidR="00182787" w:rsidRPr="006344F7" w:rsidRDefault="00182787" w:rsidP="00182787">
            <w:pPr>
              <w:rPr>
                <w:sz w:val="20"/>
                <w:szCs w:val="20"/>
              </w:rPr>
            </w:pPr>
            <w:r w:rsidRPr="006344F7">
              <w:rPr>
                <w:sz w:val="20"/>
                <w:szCs w:val="20"/>
              </w:rPr>
              <w:t xml:space="preserve">Το </w:t>
            </w:r>
            <w:r w:rsidRPr="006344F7">
              <w:rPr>
                <w:sz w:val="20"/>
                <w:szCs w:val="20"/>
                <w:lang w:val="en-US"/>
              </w:rPr>
              <w:t>video</w:t>
            </w:r>
            <w:r w:rsidRPr="006344F7">
              <w:rPr>
                <w:sz w:val="20"/>
                <w:szCs w:val="20"/>
              </w:rPr>
              <w:t xml:space="preserve"> θα περιλαμβάνει αφήγηση/</w:t>
            </w:r>
            <w:r w:rsidRPr="006344F7">
              <w:rPr>
                <w:sz w:val="20"/>
                <w:szCs w:val="20"/>
                <w:lang w:val="en-US"/>
              </w:rPr>
              <w:t>narration</w:t>
            </w:r>
            <w:r w:rsidRPr="006344F7">
              <w:rPr>
                <w:sz w:val="20"/>
                <w:szCs w:val="20"/>
              </w:rPr>
              <w:t xml:space="preserve"> και θα δίνει τη δυνατότητα σε άτομα με αναπηρία/προβλήματα ακοής να διαβάσουν το περιεχόμενο με τη χρήση υποτίτλων.</w:t>
            </w:r>
          </w:p>
        </w:tc>
      </w:tr>
    </w:tbl>
    <w:p w:rsidR="00BB0642" w:rsidRDefault="00BB0642" w:rsidP="009D48CB">
      <w:pPr>
        <w:numPr>
          <w:ilvl w:val="0"/>
          <w:numId w:val="15"/>
        </w:numPr>
        <w:autoSpaceDE w:val="0"/>
        <w:autoSpaceDN w:val="0"/>
        <w:adjustRightInd w:val="0"/>
        <w:spacing w:after="120" w:line="240" w:lineRule="auto"/>
        <w:ind w:firstLine="66"/>
        <w:contextualSpacing/>
        <w:jc w:val="both"/>
        <w:rPr>
          <w:rFonts w:ascii="Calibri" w:eastAsia="Times New Roman" w:hAnsi="Calibri" w:cs="Calibri"/>
          <w:lang w:eastAsia="el-GR"/>
        </w:rPr>
      </w:pPr>
      <w:r w:rsidRPr="00075733">
        <w:rPr>
          <w:rFonts w:ascii="Calibri" w:eastAsia="Times New Roman" w:hAnsi="Calibri" w:cs="Calibri"/>
          <w:lang w:eastAsia="el-GR"/>
        </w:rPr>
        <w:t>Τύπ</w:t>
      </w:r>
      <w:r w:rsidR="008B2DE9" w:rsidRPr="00075733">
        <w:rPr>
          <w:rFonts w:ascii="Calibri" w:eastAsia="Times New Roman" w:hAnsi="Calibri" w:cs="Calibri"/>
          <w:lang w:eastAsia="el-GR"/>
        </w:rPr>
        <w:t xml:space="preserve">ος Χαρτιού: </w:t>
      </w:r>
      <w:proofErr w:type="spellStart"/>
      <w:r w:rsidR="008B2DE9" w:rsidRPr="00075733">
        <w:rPr>
          <w:rFonts w:ascii="Calibri" w:eastAsia="Times New Roman" w:hAnsi="Calibri" w:cs="Calibri"/>
          <w:lang w:eastAsia="el-GR"/>
        </w:rPr>
        <w:t>illustration</w:t>
      </w:r>
      <w:proofErr w:type="spellEnd"/>
      <w:r w:rsidR="008B2DE9" w:rsidRPr="00075733">
        <w:rPr>
          <w:rFonts w:ascii="Calibri" w:eastAsia="Times New Roman" w:hAnsi="Calibri" w:cs="Calibri"/>
          <w:lang w:eastAsia="el-GR"/>
        </w:rPr>
        <w:t xml:space="preserve"> 150 </w:t>
      </w:r>
      <w:proofErr w:type="spellStart"/>
      <w:r w:rsidR="008B2DE9" w:rsidRPr="00075733">
        <w:rPr>
          <w:rFonts w:ascii="Calibri" w:eastAsia="Times New Roman" w:hAnsi="Calibri" w:cs="Calibri"/>
          <w:lang w:eastAsia="el-GR"/>
        </w:rPr>
        <w:t>gr</w:t>
      </w:r>
      <w:proofErr w:type="spellEnd"/>
      <w:r w:rsidR="008B2DE9" w:rsidRPr="00075733">
        <w:rPr>
          <w:rFonts w:ascii="Calibri" w:eastAsia="Times New Roman" w:hAnsi="Calibri" w:cs="Calibri"/>
          <w:lang w:eastAsia="el-GR"/>
        </w:rPr>
        <w:t xml:space="preserve">, </w:t>
      </w:r>
      <w:r w:rsidR="008B2DE9" w:rsidRPr="00075733">
        <w:rPr>
          <w:rFonts w:ascii="Calibri" w:eastAsia="Times New Roman" w:hAnsi="Calibri" w:cs="Calibri"/>
          <w:lang w:val="en-US" w:eastAsia="el-GR"/>
        </w:rPr>
        <w:t>FSC</w:t>
      </w:r>
      <w:r w:rsidR="008B2DE9" w:rsidRPr="00075733">
        <w:rPr>
          <w:rFonts w:ascii="Calibri" w:eastAsia="Times New Roman" w:hAnsi="Calibri" w:cs="Calibri"/>
          <w:lang w:eastAsia="el-GR"/>
        </w:rPr>
        <w:t xml:space="preserve"> ή αντίστοιχη πιστοποίηση</w:t>
      </w:r>
      <w:r w:rsidR="00EC667F" w:rsidRPr="00075733">
        <w:rPr>
          <w:rFonts w:ascii="Calibri" w:eastAsia="Times New Roman" w:hAnsi="Calibri" w:cs="Calibri"/>
          <w:lang w:eastAsia="el-GR"/>
        </w:rPr>
        <w:t>.</w:t>
      </w:r>
      <w:r w:rsidR="008B2DE9" w:rsidRPr="00075733">
        <w:rPr>
          <w:rFonts w:ascii="Calibri" w:eastAsia="Times New Roman" w:hAnsi="Calibri" w:cs="Calibri"/>
          <w:lang w:eastAsia="el-GR"/>
        </w:rPr>
        <w:t xml:space="preserve"> </w:t>
      </w:r>
    </w:p>
    <w:p w:rsidR="00182787" w:rsidRPr="001466FF" w:rsidRDefault="00182787" w:rsidP="00182787">
      <w:pPr>
        <w:numPr>
          <w:ilvl w:val="0"/>
          <w:numId w:val="15"/>
        </w:numPr>
        <w:autoSpaceDE w:val="0"/>
        <w:autoSpaceDN w:val="0"/>
        <w:adjustRightInd w:val="0"/>
        <w:spacing w:after="120" w:line="240" w:lineRule="auto"/>
        <w:ind w:firstLine="66"/>
        <w:contextualSpacing/>
        <w:jc w:val="both"/>
        <w:rPr>
          <w:rFonts w:ascii="Calibri" w:eastAsia="Times New Roman" w:hAnsi="Calibri" w:cs="Calibri"/>
          <w:lang w:eastAsia="el-GR"/>
        </w:rPr>
      </w:pPr>
      <w:r w:rsidRPr="00075733">
        <w:rPr>
          <w:rFonts w:ascii="Calibri" w:eastAsia="Times New Roman" w:hAnsi="Calibri" w:cs="Calibri"/>
          <w:lang w:eastAsia="el-GR"/>
        </w:rPr>
        <w:t>Τα δείγματα των αφισών και οι αφίσες</w:t>
      </w:r>
      <w:r w:rsidRPr="001466FF">
        <w:rPr>
          <w:rFonts w:ascii="Calibri" w:eastAsia="Times New Roman" w:hAnsi="Calibri" w:cs="Calibri"/>
          <w:lang w:eastAsia="el-GR"/>
        </w:rPr>
        <w:t xml:space="preserve"> δε θα πρέπει να περιέχουν κανένα εμπορικό σήμα ή λογότυπο εκτός όσων θα παραδοθούν από την αναθέτουσα.</w:t>
      </w:r>
    </w:p>
    <w:p w:rsidR="00182787" w:rsidRPr="0099387A" w:rsidRDefault="00182787" w:rsidP="0099387A">
      <w:pPr>
        <w:pStyle w:val="afd"/>
        <w:numPr>
          <w:ilvl w:val="1"/>
          <w:numId w:val="35"/>
        </w:numPr>
        <w:autoSpaceDE w:val="0"/>
        <w:autoSpaceDN w:val="0"/>
        <w:adjustRightInd w:val="0"/>
        <w:spacing w:after="0"/>
        <w:rPr>
          <w:b/>
          <w:u w:val="single"/>
          <w:lang w:val="el-GR" w:eastAsia="el-GR"/>
        </w:rPr>
      </w:pPr>
      <w:r w:rsidRPr="0099387A">
        <w:rPr>
          <w:b/>
          <w:u w:val="single"/>
          <w:lang w:val="el-GR" w:eastAsia="el-GR"/>
        </w:rPr>
        <w:t>Τεχνικές προδιαγραφές για την Παραγωγή ψηφιακού υλικού</w:t>
      </w:r>
    </w:p>
    <w:p w:rsidR="007C10F9" w:rsidRPr="00646655" w:rsidRDefault="007C10F9" w:rsidP="00430B61">
      <w:pPr>
        <w:pStyle w:val="afd"/>
        <w:spacing w:after="120"/>
        <w:ind w:left="435"/>
        <w:rPr>
          <w:b/>
          <w:bCs/>
          <w:lang w:val="el-GR" w:eastAsia="el-GR"/>
        </w:rPr>
      </w:pPr>
    </w:p>
    <w:p w:rsidR="00430B61" w:rsidRPr="00FE48FE" w:rsidRDefault="00430B61" w:rsidP="00430B61">
      <w:pPr>
        <w:pStyle w:val="afd"/>
        <w:spacing w:after="120"/>
        <w:ind w:left="435"/>
        <w:rPr>
          <w:b/>
          <w:bCs/>
          <w:lang w:val="el-GR" w:eastAsia="el-GR"/>
        </w:rPr>
      </w:pPr>
    </w:p>
    <w:p w:rsidR="00BB0642" w:rsidRPr="0099387A" w:rsidRDefault="00BB0642" w:rsidP="007C10F9">
      <w:pPr>
        <w:pStyle w:val="afd"/>
        <w:numPr>
          <w:ilvl w:val="1"/>
          <w:numId w:val="35"/>
        </w:numPr>
        <w:spacing w:after="0"/>
        <w:ind w:left="437" w:hanging="437"/>
        <w:rPr>
          <w:b/>
          <w:bCs/>
          <w:u w:val="single"/>
          <w:lang w:eastAsia="el-GR"/>
        </w:rPr>
      </w:pPr>
      <w:r w:rsidRPr="0099387A">
        <w:rPr>
          <w:b/>
          <w:bCs/>
          <w:u w:val="single"/>
          <w:lang w:eastAsia="el-GR"/>
        </w:rPr>
        <w:t>Παρα</w:t>
      </w:r>
      <w:proofErr w:type="spellStart"/>
      <w:r w:rsidRPr="0099387A">
        <w:rPr>
          <w:b/>
          <w:bCs/>
          <w:u w:val="single"/>
          <w:lang w:eastAsia="el-GR"/>
        </w:rPr>
        <w:t>δοτέ</w:t>
      </w:r>
      <w:proofErr w:type="spellEnd"/>
      <w:r w:rsidRPr="0099387A">
        <w:rPr>
          <w:b/>
          <w:bCs/>
          <w:u w:val="single"/>
          <w:lang w:eastAsia="el-GR"/>
        </w:rPr>
        <w:t xml:space="preserve">α </w:t>
      </w:r>
      <w:proofErr w:type="spellStart"/>
      <w:r w:rsidRPr="0099387A">
        <w:rPr>
          <w:b/>
          <w:bCs/>
          <w:u w:val="single"/>
          <w:lang w:eastAsia="el-GR"/>
        </w:rPr>
        <w:t>Αν</w:t>
      </w:r>
      <w:proofErr w:type="spellEnd"/>
      <w:r w:rsidRPr="0099387A">
        <w:rPr>
          <w:b/>
          <w:bCs/>
          <w:u w:val="single"/>
          <w:lang w:eastAsia="el-GR"/>
        </w:rPr>
        <w:t>αδόχου</w:t>
      </w:r>
    </w:p>
    <w:p w:rsidR="00BB0642" w:rsidRDefault="00BB0642" w:rsidP="00BB0642">
      <w:pPr>
        <w:spacing w:after="120" w:line="240" w:lineRule="auto"/>
        <w:ind w:left="360"/>
        <w:contextualSpacing/>
        <w:jc w:val="both"/>
        <w:rPr>
          <w:rFonts w:ascii="Calibri" w:eastAsia="Times New Roman" w:hAnsi="Calibri" w:cs="Calibri"/>
          <w:bCs/>
          <w:lang w:eastAsia="el-GR"/>
        </w:rPr>
      </w:pPr>
      <w:r w:rsidRPr="00BB0642">
        <w:rPr>
          <w:rFonts w:ascii="Calibri" w:eastAsia="Times New Roman" w:hAnsi="Calibri" w:cs="Calibri"/>
          <w:bCs/>
          <w:lang w:eastAsia="el-GR"/>
        </w:rPr>
        <w:t>Αναλυτικά, το αντικείμενο του προς ανάθεση έργου συνίσταται στην ολοκλήρωση των παρακάτω παραδοτέων ανά Πράξη ως εξής:</w:t>
      </w:r>
    </w:p>
    <w:p w:rsidR="00BB0642" w:rsidRDefault="00BB0642" w:rsidP="00BB0642">
      <w:pPr>
        <w:spacing w:after="120"/>
        <w:ind w:left="360"/>
        <w:contextualSpacing/>
        <w:jc w:val="both"/>
        <w:rPr>
          <w:rFonts w:ascii="Calibri" w:eastAsia="Times New Roman" w:hAnsi="Calibri" w:cs="Calibri"/>
          <w:bCs/>
          <w:lang w:eastAsia="el-GR"/>
        </w:rPr>
      </w:pPr>
    </w:p>
    <w:p w:rsidR="00BB0642" w:rsidRPr="004E1902" w:rsidRDefault="00BB0642" w:rsidP="004E1902">
      <w:pPr>
        <w:rPr>
          <w:b/>
          <w:u w:val="single"/>
        </w:rPr>
      </w:pPr>
      <w:r w:rsidRPr="004E1902">
        <w:rPr>
          <w:b/>
          <w:u w:val="single"/>
        </w:rPr>
        <w:t xml:space="preserve">Παραδοτέο 1 (Π.1): Δημιουργικό, Δείγματα Αφισών και Ηλεκτρονικά Αρχεία σε μορφή </w:t>
      </w:r>
      <w:proofErr w:type="spellStart"/>
      <w:r w:rsidRPr="004E1902">
        <w:rPr>
          <w:b/>
          <w:u w:val="single"/>
        </w:rPr>
        <w:t>pdf</w:t>
      </w:r>
      <w:proofErr w:type="spellEnd"/>
      <w:r w:rsidRPr="004E1902">
        <w:rPr>
          <w:b/>
          <w:u w:val="single"/>
        </w:rPr>
        <w:t xml:space="preserve">  και </w:t>
      </w:r>
      <w:r w:rsidRPr="004E1902">
        <w:rPr>
          <w:b/>
          <w:u w:val="single"/>
          <w:lang w:val="en-US"/>
        </w:rPr>
        <w:t>jpg</w:t>
      </w:r>
      <w:r w:rsidRPr="004E1902">
        <w:rPr>
          <w:b/>
          <w:u w:val="single"/>
        </w:rPr>
        <w:t xml:space="preserve"> (σε 3 USB </w:t>
      </w:r>
      <w:proofErr w:type="spellStart"/>
      <w:r w:rsidRPr="004E1902">
        <w:rPr>
          <w:b/>
          <w:u w:val="single"/>
        </w:rPr>
        <w:t>stick</w:t>
      </w:r>
      <w:proofErr w:type="spellEnd"/>
      <w:r w:rsidRPr="004E1902">
        <w:rPr>
          <w:b/>
          <w:strike/>
          <w:u w:val="single"/>
        </w:rPr>
        <w:t>)</w:t>
      </w:r>
    </w:p>
    <w:p w:rsidR="00BB0642" w:rsidRDefault="00BB0642" w:rsidP="00BB0642">
      <w:pPr>
        <w:spacing w:after="120"/>
        <w:jc w:val="both"/>
        <w:rPr>
          <w:rFonts w:cstheme="minorHAnsi"/>
        </w:rPr>
      </w:pPr>
      <w:r>
        <w:rPr>
          <w:rFonts w:cstheme="minorHAnsi"/>
        </w:rPr>
        <w:t xml:space="preserve">Αντικείμενο του Π.1  είναι η ολοκλήρωση των κάτωθι παραδοτέων, για τις Πράξεις 1 έως και 23: </w:t>
      </w:r>
    </w:p>
    <w:p w:rsidR="00ED4018" w:rsidRPr="00ED4018" w:rsidRDefault="00ED4018" w:rsidP="00ED4018">
      <w:pPr>
        <w:spacing w:after="120" w:line="240" w:lineRule="auto"/>
        <w:jc w:val="both"/>
        <w:rPr>
          <w:rFonts w:cstheme="minorHAnsi"/>
        </w:rPr>
      </w:pPr>
      <w:r w:rsidRPr="009477FB">
        <w:rPr>
          <w:rFonts w:cstheme="minorHAnsi"/>
          <w:b/>
        </w:rPr>
        <w:t>Αα)</w:t>
      </w:r>
      <w:r w:rsidRPr="00ED4018">
        <w:rPr>
          <w:rFonts w:cstheme="minorHAnsi"/>
        </w:rPr>
        <w:t xml:space="preserve"> της </w:t>
      </w:r>
      <w:r w:rsidRPr="00ED4018">
        <w:rPr>
          <w:rFonts w:cstheme="minorHAnsi"/>
          <w:b/>
        </w:rPr>
        <w:t>παραγωγής διακριτού δημιουργικού για κάθε Πράξη</w:t>
      </w:r>
      <w:r w:rsidRPr="00ED4018">
        <w:rPr>
          <w:rFonts w:cstheme="minorHAnsi"/>
        </w:rPr>
        <w:t xml:space="preserve"> (1 έως 10)</w:t>
      </w:r>
      <w:r w:rsidR="00E76C58">
        <w:rPr>
          <w:rFonts w:cstheme="minorHAnsi"/>
        </w:rPr>
        <w:t xml:space="preserve"> </w:t>
      </w:r>
      <w:r w:rsidRPr="00ED4018">
        <w:rPr>
          <w:rFonts w:cstheme="minorHAnsi"/>
        </w:rPr>
        <w:t>από τον Ανάδοχο σε συνεργασία με την Αναθέτουσα Αρχή.</w:t>
      </w:r>
    </w:p>
    <w:p w:rsidR="00ED4018" w:rsidRPr="00ED4018" w:rsidRDefault="00ED4018" w:rsidP="00ED4018">
      <w:pPr>
        <w:spacing w:after="120" w:line="240" w:lineRule="auto"/>
        <w:jc w:val="both"/>
        <w:rPr>
          <w:rFonts w:cstheme="minorHAnsi"/>
        </w:rPr>
      </w:pPr>
      <w:proofErr w:type="spellStart"/>
      <w:r w:rsidRPr="009477FB">
        <w:rPr>
          <w:rFonts w:cstheme="minorHAnsi"/>
          <w:b/>
        </w:rPr>
        <w:t>Αβ</w:t>
      </w:r>
      <w:proofErr w:type="spellEnd"/>
      <w:r w:rsidRPr="009477FB">
        <w:rPr>
          <w:rFonts w:cstheme="minorHAnsi"/>
          <w:b/>
        </w:rPr>
        <w:t>)</w:t>
      </w:r>
      <w:r w:rsidRPr="00ED4018">
        <w:rPr>
          <w:rFonts w:cstheme="minorHAnsi"/>
        </w:rPr>
        <w:t xml:space="preserve"> της </w:t>
      </w:r>
      <w:r w:rsidRPr="00ED4018">
        <w:rPr>
          <w:rFonts w:cstheme="minorHAnsi"/>
          <w:b/>
        </w:rPr>
        <w:t>παραγωγής ενιαίου/κοινού δημιουργικού εικαστικά για τις Πράξεις</w:t>
      </w:r>
      <w:r w:rsidRPr="00ED4018">
        <w:rPr>
          <w:rFonts w:cstheme="minorHAnsi"/>
        </w:rPr>
        <w:t xml:space="preserve"> (11 έως 23 )</w:t>
      </w:r>
      <w:r w:rsidR="007C10F9" w:rsidRPr="007C10F9">
        <w:rPr>
          <w:rFonts w:cstheme="minorHAnsi"/>
        </w:rPr>
        <w:t xml:space="preserve"> </w:t>
      </w:r>
      <w:r w:rsidRPr="00ED4018">
        <w:rPr>
          <w:rFonts w:cstheme="minorHAnsi"/>
        </w:rPr>
        <w:t>από τον Ανάδοχο σε συνεργασία με την Αναθέτουσα Αρχή, το οποίο θα διαφοροποιείται ως προς τα ειδικότερα στοιχεία κάθε πράξης (ενδεικτικά, τίτλος, λογότυπο, κλπ).</w:t>
      </w:r>
    </w:p>
    <w:p w:rsidR="00BB0642" w:rsidRDefault="00BB0642" w:rsidP="004E1902">
      <w:r w:rsidRPr="009477FB">
        <w:rPr>
          <w:b/>
        </w:rPr>
        <w:t>Β)</w:t>
      </w:r>
      <w:r>
        <w:t xml:space="preserve"> της </w:t>
      </w:r>
      <w:r w:rsidRPr="004E1902">
        <w:rPr>
          <w:b/>
        </w:rPr>
        <w:t xml:space="preserve">παραγωγής τελικού δείγματος των </w:t>
      </w:r>
      <w:r w:rsidR="007867AC">
        <w:rPr>
          <w:b/>
        </w:rPr>
        <w:t xml:space="preserve">23 </w:t>
      </w:r>
      <w:r w:rsidRPr="004E1902">
        <w:rPr>
          <w:b/>
        </w:rPr>
        <w:t>αφισών</w:t>
      </w:r>
      <w:r>
        <w:t xml:space="preserve">, σε ηλεκτρονική μορφή : </w:t>
      </w:r>
      <w:r w:rsidRPr="004E1902">
        <w:rPr>
          <w:b/>
        </w:rPr>
        <w:t xml:space="preserve">μία 1 σε μορφή </w:t>
      </w:r>
      <w:r w:rsidRPr="004E1902">
        <w:rPr>
          <w:b/>
          <w:lang w:val="en-US"/>
        </w:rPr>
        <w:t>pdf</w:t>
      </w:r>
      <w:r w:rsidRPr="004E1902">
        <w:rPr>
          <w:b/>
        </w:rPr>
        <w:t xml:space="preserve"> &amp; μία 1 σε μορφή </w:t>
      </w:r>
      <w:r w:rsidRPr="004E1902">
        <w:rPr>
          <w:b/>
          <w:lang w:val="en-US"/>
        </w:rPr>
        <w:t>jpg</w:t>
      </w:r>
      <w:r w:rsidRPr="004E1902">
        <w:rPr>
          <w:b/>
        </w:rPr>
        <w:t>/ ανά Πράξη</w:t>
      </w:r>
      <w:r>
        <w:t>, ήτοι δύο 2 ηλεκτρονικά αρχεία  ανά Πράξη.)</w:t>
      </w:r>
    </w:p>
    <w:p w:rsidR="00BB0642" w:rsidRDefault="00BB0642" w:rsidP="00BB0642">
      <w:pPr>
        <w:spacing w:after="120" w:line="240" w:lineRule="auto"/>
        <w:jc w:val="both"/>
        <w:outlineLvl w:val="0"/>
        <w:rPr>
          <w:rFonts w:cstheme="minorHAnsi"/>
          <w:b/>
        </w:rPr>
      </w:pPr>
      <w:bookmarkStart w:id="83" w:name="_Toc156402145"/>
      <w:bookmarkStart w:id="84" w:name="_Toc157644858"/>
      <w:bookmarkStart w:id="85" w:name="_Toc157688355"/>
      <w:r w:rsidRPr="009477FB">
        <w:rPr>
          <w:rFonts w:cstheme="minorHAnsi"/>
          <w:b/>
        </w:rPr>
        <w:t>Γ)</w:t>
      </w:r>
      <w:r>
        <w:rPr>
          <w:rFonts w:cstheme="minorHAnsi"/>
        </w:rPr>
        <w:t xml:space="preserve"> της παραγωγής </w:t>
      </w:r>
      <w:r>
        <w:rPr>
          <w:rFonts w:cstheme="minorHAnsi"/>
          <w:b/>
        </w:rPr>
        <w:t>τελικού δείγματος</w:t>
      </w:r>
      <w:r>
        <w:rPr>
          <w:rFonts w:cstheme="minorHAnsi"/>
        </w:rPr>
        <w:t xml:space="preserve"> </w:t>
      </w:r>
      <w:r w:rsidRPr="00EC667F">
        <w:rPr>
          <w:rFonts w:cstheme="minorHAnsi"/>
          <w:b/>
        </w:rPr>
        <w:t xml:space="preserve">των </w:t>
      </w:r>
      <w:r w:rsidR="00E12334" w:rsidRPr="00EC667F">
        <w:rPr>
          <w:rFonts w:cstheme="minorHAnsi"/>
          <w:b/>
        </w:rPr>
        <w:t xml:space="preserve">23 </w:t>
      </w:r>
      <w:r w:rsidRPr="00EC667F">
        <w:rPr>
          <w:rFonts w:cstheme="minorHAnsi"/>
          <w:b/>
        </w:rPr>
        <w:t>αφισών</w:t>
      </w:r>
      <w:r>
        <w:rPr>
          <w:rFonts w:cstheme="minorHAnsi"/>
        </w:rPr>
        <w:t xml:space="preserve"> (1 αφίσα ανά Πράξη) </w:t>
      </w:r>
      <w:r>
        <w:rPr>
          <w:rFonts w:cstheme="minorHAnsi"/>
          <w:b/>
        </w:rPr>
        <w:t>σε έντυπη μορφή.</w:t>
      </w:r>
      <w:bookmarkEnd w:id="83"/>
      <w:bookmarkEnd w:id="84"/>
      <w:bookmarkEnd w:id="85"/>
    </w:p>
    <w:p w:rsidR="00BB0642" w:rsidRDefault="00BB0642" w:rsidP="00BB0642">
      <w:pPr>
        <w:spacing w:after="120" w:line="240" w:lineRule="auto"/>
        <w:jc w:val="both"/>
        <w:rPr>
          <w:rFonts w:cstheme="minorHAnsi"/>
        </w:rPr>
      </w:pPr>
      <w:r>
        <w:rPr>
          <w:rFonts w:cstheme="minorHAnsi"/>
        </w:rPr>
        <w:t xml:space="preserve">Οι προτάσεις δημιουργικού θα αποσταλούν αρχικά ηλεκτρονικά (σε μορφή </w:t>
      </w:r>
      <w:proofErr w:type="spellStart"/>
      <w:r>
        <w:rPr>
          <w:rFonts w:cstheme="minorHAnsi"/>
        </w:rPr>
        <w:t>pdf</w:t>
      </w:r>
      <w:proofErr w:type="spellEnd"/>
      <w:r>
        <w:rPr>
          <w:rFonts w:cstheme="minorHAnsi"/>
        </w:rPr>
        <w:t xml:space="preserve"> και </w:t>
      </w:r>
      <w:r>
        <w:rPr>
          <w:rFonts w:cstheme="minorHAnsi"/>
          <w:lang w:val="en-US"/>
        </w:rPr>
        <w:t>jpg</w:t>
      </w:r>
      <w:r>
        <w:rPr>
          <w:rFonts w:cstheme="minorHAnsi"/>
        </w:rPr>
        <w:t>) στην Αναθέτουσα Αρχή, ώστε να επιλεχθούν οι βέλτιστες από τις προσφερόμενες εναλλακτικές (τουλάχιστον δύο προτάσεις ανά Πράξη).</w:t>
      </w:r>
    </w:p>
    <w:p w:rsidR="00BB0642" w:rsidRDefault="00BB0642" w:rsidP="00BB0642">
      <w:pPr>
        <w:spacing w:after="120" w:line="240" w:lineRule="auto"/>
        <w:jc w:val="both"/>
        <w:rPr>
          <w:rFonts w:cstheme="minorHAnsi"/>
        </w:rPr>
      </w:pPr>
      <w:r>
        <w:rPr>
          <w:rFonts w:cstheme="minorHAnsi"/>
        </w:rPr>
        <w:t xml:space="preserve">Το τιθέμενο υπό έγκριση δημιουργικό μετά τη σύμφωνη γνώμη της Αναθέτουσας Αρχής και την έγκριση από το σύνολο των Πράξεων (επιβεβαίωση με ηλεκτρονικό ταχυδρομείο) θα παραδοθεί σε τελική μορφή (σε 3 </w:t>
      </w:r>
      <w:r>
        <w:rPr>
          <w:rFonts w:cstheme="minorHAnsi"/>
          <w:lang w:val="en-US"/>
        </w:rPr>
        <w:t>USB</w:t>
      </w:r>
      <w:r w:rsidRPr="00BB0642">
        <w:rPr>
          <w:rFonts w:cstheme="minorHAnsi"/>
        </w:rPr>
        <w:t xml:space="preserve"> </w:t>
      </w:r>
      <w:r>
        <w:rPr>
          <w:rFonts w:cstheme="minorHAnsi"/>
          <w:lang w:val="en-US"/>
        </w:rPr>
        <w:t>stick</w:t>
      </w:r>
      <w:r>
        <w:rPr>
          <w:rFonts w:cstheme="minorHAnsi"/>
        </w:rPr>
        <w:t xml:space="preserve">) στην Αναθέτουσα Αρχή εντός </w:t>
      </w:r>
      <w:r w:rsidR="007C10F9" w:rsidRPr="00CF0AFE">
        <w:rPr>
          <w:rFonts w:cstheme="minorHAnsi"/>
          <w:b/>
        </w:rPr>
        <w:t>10</w:t>
      </w:r>
      <w:r w:rsidRPr="00CF0AFE">
        <w:rPr>
          <w:rFonts w:cstheme="minorHAnsi"/>
          <w:b/>
        </w:rPr>
        <w:t xml:space="preserve"> (</w:t>
      </w:r>
      <w:r w:rsidR="007C10F9" w:rsidRPr="00CF0AFE">
        <w:rPr>
          <w:rFonts w:cstheme="minorHAnsi"/>
          <w:b/>
        </w:rPr>
        <w:t>δέκα</w:t>
      </w:r>
      <w:r w:rsidRPr="00CF0AFE">
        <w:rPr>
          <w:rFonts w:cstheme="minorHAnsi"/>
          <w:b/>
        </w:rPr>
        <w:t>) εργάσιμων ημερών</w:t>
      </w:r>
      <w:r>
        <w:rPr>
          <w:rFonts w:cstheme="minorHAnsi"/>
        </w:rPr>
        <w:t xml:space="preserve"> από την υπογραφή της Σύμβασης.</w:t>
      </w:r>
    </w:p>
    <w:p w:rsidR="00BB0642" w:rsidRDefault="00BB0642" w:rsidP="00BB0642">
      <w:pPr>
        <w:spacing w:after="120" w:line="240" w:lineRule="auto"/>
        <w:jc w:val="both"/>
        <w:rPr>
          <w:rFonts w:cstheme="minorHAnsi"/>
        </w:rPr>
      </w:pPr>
      <w:r>
        <w:rPr>
          <w:rFonts w:cstheme="minorHAnsi"/>
        </w:rPr>
        <w:t xml:space="preserve">Επιπλέον, ο Ανάδοχος, κατά το ίδιο χρονικό διάστημα, θα ετοιμάσει το τελικό δείγμα των αφισών σε έντυπη μορφή, σύμφωνα με τις προδιαγραφές, όπως αυτές προσδιορίζονται στις </w:t>
      </w:r>
      <w:r w:rsidRPr="00CF0AFE">
        <w:rPr>
          <w:rFonts w:cstheme="minorHAnsi"/>
        </w:rPr>
        <w:t xml:space="preserve">ανωτέρω ενότητες </w:t>
      </w:r>
      <w:r w:rsidR="00D66847" w:rsidRPr="00CF0AFE">
        <w:rPr>
          <w:rFonts w:cstheme="minorHAnsi"/>
          <w:b/>
        </w:rPr>
        <w:t>3</w:t>
      </w:r>
      <w:r w:rsidR="00070893" w:rsidRPr="00CF0AFE">
        <w:rPr>
          <w:rFonts w:cstheme="minorHAnsi"/>
          <w:b/>
        </w:rPr>
        <w:t xml:space="preserve"> και</w:t>
      </w:r>
      <w:r w:rsidRPr="00CF0AFE">
        <w:rPr>
          <w:rFonts w:cstheme="minorHAnsi"/>
          <w:b/>
        </w:rPr>
        <w:t xml:space="preserve"> </w:t>
      </w:r>
      <w:r w:rsidR="00D66847" w:rsidRPr="00CF0AFE">
        <w:rPr>
          <w:rFonts w:cstheme="minorHAnsi"/>
          <w:b/>
        </w:rPr>
        <w:t>4</w:t>
      </w:r>
      <w:r w:rsidRPr="00CF0AFE">
        <w:rPr>
          <w:rFonts w:cstheme="minorHAnsi"/>
          <w:b/>
        </w:rPr>
        <w:t xml:space="preserve"> </w:t>
      </w:r>
      <w:r w:rsidRPr="00CF0AFE">
        <w:rPr>
          <w:rFonts w:cstheme="minorHAnsi"/>
        </w:rPr>
        <w:t>τ</w:t>
      </w:r>
      <w:r w:rsidR="00A1219D" w:rsidRPr="00CF0AFE">
        <w:rPr>
          <w:rFonts w:cstheme="minorHAnsi"/>
        </w:rPr>
        <w:t>ου παρόντος παραρτήματος</w:t>
      </w:r>
      <w:r w:rsidRPr="00CF0AFE">
        <w:rPr>
          <w:rFonts w:cstheme="minorHAnsi"/>
        </w:rPr>
        <w:t xml:space="preserve"> και θα το υποβάλει στην έδρα της Αναθέτουσας Αρχής.</w:t>
      </w:r>
    </w:p>
    <w:p w:rsidR="00BB0642" w:rsidRDefault="00BB0642" w:rsidP="00BB0642">
      <w:pPr>
        <w:spacing w:after="120" w:line="240" w:lineRule="auto"/>
        <w:jc w:val="both"/>
        <w:rPr>
          <w:rFonts w:cstheme="minorHAnsi"/>
        </w:rPr>
      </w:pPr>
      <w:r>
        <w:rPr>
          <w:rFonts w:cstheme="minorHAnsi"/>
        </w:rPr>
        <w:t xml:space="preserve">Η παραλαβή θα πραγματοποιηθεί από την ορισθείσα από την Αναθέτουσα Αρχή Επιτροπή Παραλαβής. </w:t>
      </w:r>
      <w:r>
        <w:rPr>
          <w:rFonts w:cstheme="minorHAnsi"/>
          <w:b/>
        </w:rPr>
        <w:t>Σε περίπτωση παρατηρήσεων</w:t>
      </w:r>
      <w:r>
        <w:rPr>
          <w:rFonts w:cstheme="minorHAnsi"/>
        </w:rPr>
        <w:t xml:space="preserve">, ο Ανάδοχος θα ετοιμάσει εκ νέου το δείγμα προβαίνοντας σε διορθώσεις εντός αποκλειστικής προθεσμίας </w:t>
      </w:r>
      <w:r>
        <w:rPr>
          <w:rFonts w:cstheme="minorHAnsi"/>
          <w:b/>
        </w:rPr>
        <w:t>3 (τριών) εργάσιμων ημερών</w:t>
      </w:r>
      <w:r>
        <w:rPr>
          <w:rFonts w:cstheme="minorHAnsi"/>
        </w:rPr>
        <w:t xml:space="preserve"> από την κοινοποίηση της σχετικής απόφασης έγκρισης της Αναθέτουσας Αρχής.</w:t>
      </w:r>
    </w:p>
    <w:p w:rsidR="00BB0642" w:rsidRDefault="00BB0642" w:rsidP="00BB0642">
      <w:pPr>
        <w:spacing w:after="120" w:line="240" w:lineRule="auto"/>
        <w:jc w:val="both"/>
        <w:outlineLvl w:val="0"/>
        <w:rPr>
          <w:rFonts w:cstheme="minorHAnsi"/>
        </w:rPr>
      </w:pPr>
      <w:bookmarkStart w:id="86" w:name="_Toc156402146"/>
      <w:bookmarkStart w:id="87" w:name="_Toc157644859"/>
      <w:bookmarkStart w:id="88" w:name="_Toc157688356"/>
      <w:r>
        <w:rPr>
          <w:rFonts w:cstheme="minorHAnsi"/>
        </w:rPr>
        <w:t>Όλα τα ανωτέρω παραγόμενα προϊόντα μετά την παραλαβή από την Αναθέτουσα Αρχή θα αποτελούν πνευματική ιδιοκτησία του Υ.ΠΑΙ.Θ.Α. και ο Ανάδοχος δε θα διατηρεί κανενός είδους δικαίωμα σε αυτά</w:t>
      </w:r>
      <w:r w:rsidR="007F43CF">
        <w:rPr>
          <w:rFonts w:cstheme="minorHAnsi"/>
        </w:rPr>
        <w:t>.</w:t>
      </w:r>
      <w:bookmarkEnd w:id="86"/>
      <w:bookmarkEnd w:id="87"/>
      <w:bookmarkEnd w:id="88"/>
    </w:p>
    <w:p w:rsidR="00BB0642" w:rsidRPr="00783AE7" w:rsidRDefault="00BB0642" w:rsidP="00D66847">
      <w:pPr>
        <w:spacing w:after="240" w:line="240" w:lineRule="auto"/>
        <w:jc w:val="both"/>
        <w:outlineLvl w:val="0"/>
        <w:rPr>
          <w:rFonts w:cstheme="minorHAnsi"/>
          <w:strike/>
        </w:rPr>
      </w:pPr>
      <w:bookmarkStart w:id="89" w:name="_Toc156402147"/>
      <w:bookmarkStart w:id="90" w:name="_Toc157644860"/>
      <w:bookmarkStart w:id="91" w:name="_Toc157688357"/>
      <w:r>
        <w:rPr>
          <w:rFonts w:cstheme="minorHAnsi"/>
        </w:rPr>
        <w:t>Για την παραλαβή του Παραδοτέου 1 (Π.1) εκδίδεται πρακτικό παραλαβής από την αρμόδια επιτροπή</w:t>
      </w:r>
      <w:bookmarkEnd w:id="89"/>
      <w:r w:rsidR="00EC667F">
        <w:rPr>
          <w:rFonts w:cstheme="minorHAnsi"/>
        </w:rPr>
        <w:t>.</w:t>
      </w:r>
      <w:bookmarkEnd w:id="90"/>
      <w:bookmarkEnd w:id="91"/>
    </w:p>
    <w:p w:rsidR="00BB0642" w:rsidRDefault="00BB0642" w:rsidP="00A1219D">
      <w:pPr>
        <w:spacing w:after="120" w:line="240" w:lineRule="auto"/>
        <w:jc w:val="both"/>
        <w:rPr>
          <w:rFonts w:cstheme="minorHAnsi"/>
          <w:b/>
          <w:u w:val="single"/>
        </w:rPr>
      </w:pPr>
      <w:r w:rsidRPr="00783AE7">
        <w:rPr>
          <w:rFonts w:cstheme="minorHAnsi"/>
          <w:b/>
          <w:u w:val="single"/>
        </w:rPr>
        <w:t>Παραδοτέο 2 (Π.2): Αναπαραγωγή και διανομή των αφισών στο σύνολο των σημείων διανομ</w:t>
      </w:r>
      <w:r w:rsidR="00CF0AFE">
        <w:rPr>
          <w:rFonts w:cstheme="minorHAnsi"/>
          <w:b/>
          <w:u w:val="single"/>
        </w:rPr>
        <w:t>ής</w:t>
      </w:r>
    </w:p>
    <w:p w:rsidR="00BB0642" w:rsidRDefault="00BB0642" w:rsidP="00A1219D">
      <w:pPr>
        <w:spacing w:after="120" w:line="240" w:lineRule="auto"/>
        <w:jc w:val="both"/>
        <w:rPr>
          <w:rFonts w:cstheme="minorHAnsi"/>
        </w:rPr>
      </w:pPr>
      <w:r>
        <w:rPr>
          <w:rFonts w:cstheme="minorHAnsi"/>
        </w:rPr>
        <w:t xml:space="preserve">Μετά την παραλαβή του Π.1 και τη σχετική ενημέρωση του αναδόχου από την Αναθέτουσα Αρχή, ο ανάδοχος θα προβεί στην αναπαραγωγή των αφισών στις απαιτούμενες ποσότητες και στη διανομή αυτών στα σημεία αποστολής, όπως αναφέρεται στο σχετικό Παράρτημα. </w:t>
      </w:r>
    </w:p>
    <w:p w:rsidR="00BB0642" w:rsidRDefault="00BB0642" w:rsidP="00A1219D">
      <w:pPr>
        <w:spacing w:after="120" w:line="240" w:lineRule="auto"/>
        <w:jc w:val="both"/>
        <w:rPr>
          <w:rFonts w:cstheme="minorHAnsi"/>
          <w:b/>
        </w:rPr>
      </w:pPr>
      <w:r>
        <w:rPr>
          <w:rFonts w:cstheme="minorHAnsi"/>
          <w:b/>
        </w:rPr>
        <w:t xml:space="preserve">Η κατανομή των αφισών στην ΕΔ ΕΣΠΑ του Υ.ΠΑΙ.Θ.Α., στις Διευθύνσεις Πρωτοβάθμιας Εκπαίδευσης (ΔΠΕ), στις Διευθύνσεις Δευτεροβάθμιας Εκπαίδευσης (ΔΔΕ), στις Περιφερειακές Διευθύνσεις Εκπαίδευσης (ΠΔΕ) της χώρας, στο Ευρωπαϊκό Σχολείο Ηρακλείου και στη </w:t>
      </w:r>
      <w:proofErr w:type="spellStart"/>
      <w:r>
        <w:rPr>
          <w:rFonts w:cstheme="minorHAnsi"/>
          <w:b/>
        </w:rPr>
        <w:t>Σιβιτανίδειο</w:t>
      </w:r>
      <w:proofErr w:type="spellEnd"/>
      <w:r>
        <w:rPr>
          <w:rFonts w:cstheme="minorHAnsi"/>
          <w:b/>
        </w:rPr>
        <w:t xml:space="preserve"> Δημόσια Σχολή Τεχνών και Επαγγελμάτων (ΣΔΣΤΕ)</w:t>
      </w:r>
      <w:r>
        <w:rPr>
          <w:rFonts w:cstheme="minorHAnsi"/>
        </w:rPr>
        <w:t xml:space="preserve"> </w:t>
      </w:r>
      <w:r>
        <w:rPr>
          <w:rFonts w:cstheme="minorHAnsi"/>
          <w:b/>
        </w:rPr>
        <w:t>ενδέχεται να τροποποιηθεί και να επικαιροποιηθεί με την υπογραφή της Σύμβασης.</w:t>
      </w:r>
    </w:p>
    <w:p w:rsidR="00BB0642" w:rsidRDefault="00BB0642" w:rsidP="00A1219D">
      <w:pPr>
        <w:spacing w:after="120" w:line="240" w:lineRule="auto"/>
        <w:jc w:val="both"/>
        <w:rPr>
          <w:rFonts w:cstheme="minorHAnsi"/>
          <w:b/>
          <w:u w:val="single"/>
        </w:rPr>
      </w:pPr>
      <w:r>
        <w:rPr>
          <w:rFonts w:cstheme="minorHAnsi"/>
          <w:b/>
          <w:u w:val="single"/>
        </w:rPr>
        <w:t>Διευθύνσεις Πρωτοβάθμιας και Δευτεροβάθμιας Εκπαίδευσης  και  Περιφερειακές Διευθύνσεις Πρωτοβάθμιας και Δευτεροβάθμιας Εκπαίδευσης.</w:t>
      </w:r>
    </w:p>
    <w:p w:rsidR="00BB0642" w:rsidRDefault="00BB0642" w:rsidP="00A1219D">
      <w:pPr>
        <w:spacing w:after="120" w:line="240" w:lineRule="auto"/>
        <w:jc w:val="both"/>
        <w:rPr>
          <w:rFonts w:cstheme="minorHAnsi"/>
          <w:strike/>
        </w:rPr>
      </w:pPr>
      <w:r>
        <w:rPr>
          <w:rFonts w:cstheme="minorHAnsi"/>
        </w:rPr>
        <w:t xml:space="preserve">Σε κάθε σημείο διανομής θα έχει συσταθεί, με ευθύνη του Διευθυντή ΠΕ ή του Διευθυντή ΔΕ ή του Διευθυντή ΠΔΕ, τριμελής επιτροπή Παραλαβής του ως άνω υλικού. Δύναται, με ευθύνη των ανωτέρω, η εν </w:t>
      </w:r>
      <w:r>
        <w:rPr>
          <w:rFonts w:cstheme="minorHAnsi"/>
        </w:rPr>
        <w:lastRenderedPageBreak/>
        <w:t>λόγω Επιτροπή να συσταθεί για την παραλαβή των Παραδοτέων όλων των Πράξεων που υλοποιούνται στην οικεία Διεύθυνση Εκπαίδευσης.</w:t>
      </w:r>
      <w:r>
        <w:rPr>
          <w:rFonts w:cstheme="minorHAnsi"/>
          <w:strike/>
        </w:rPr>
        <w:t xml:space="preserve"> </w:t>
      </w:r>
    </w:p>
    <w:p w:rsidR="00BB0642" w:rsidRDefault="00BB0642" w:rsidP="00A1219D">
      <w:pPr>
        <w:spacing w:after="120" w:line="240" w:lineRule="auto"/>
        <w:jc w:val="both"/>
        <w:rPr>
          <w:rFonts w:cstheme="minorHAnsi"/>
        </w:rPr>
      </w:pPr>
      <w:r>
        <w:rPr>
          <w:rFonts w:cstheme="minorHAnsi"/>
        </w:rPr>
        <w:t xml:space="preserve">Στο </w:t>
      </w:r>
      <w:r w:rsidRPr="00CF0AFE">
        <w:rPr>
          <w:rFonts w:cstheme="minorHAnsi"/>
          <w:b/>
        </w:rPr>
        <w:t xml:space="preserve">Παράρτημα </w:t>
      </w:r>
      <w:r w:rsidR="00E12334" w:rsidRPr="00CF0AFE">
        <w:rPr>
          <w:rFonts w:cstheme="minorHAnsi"/>
          <w:b/>
          <w:lang w:val="en-US"/>
        </w:rPr>
        <w:t>VII</w:t>
      </w:r>
      <w:r w:rsidR="008C2555" w:rsidRPr="00CF0AFE">
        <w:rPr>
          <w:rFonts w:cstheme="minorHAnsi"/>
          <w:b/>
          <w:lang w:val="en-US"/>
        </w:rPr>
        <w:t>I</w:t>
      </w:r>
      <w:r w:rsidRPr="00CF0AFE">
        <w:rPr>
          <w:rFonts w:cstheme="minorHAnsi"/>
        </w:rPr>
        <w:t xml:space="preserve"> τ</w:t>
      </w:r>
      <w:r w:rsidR="00ED4018" w:rsidRPr="00CF0AFE">
        <w:rPr>
          <w:rFonts w:cstheme="minorHAnsi"/>
        </w:rPr>
        <w:t>ης</w:t>
      </w:r>
      <w:r w:rsidRPr="00CF0AFE">
        <w:rPr>
          <w:rFonts w:cstheme="minorHAnsi"/>
        </w:rPr>
        <w:t xml:space="preserve"> παρ</w:t>
      </w:r>
      <w:r w:rsidR="00ED4018" w:rsidRPr="00CF0AFE">
        <w:rPr>
          <w:rFonts w:cstheme="minorHAnsi"/>
        </w:rPr>
        <w:t>ούσας</w:t>
      </w:r>
      <w:r w:rsidRPr="00CF0AFE">
        <w:rPr>
          <w:rFonts w:cstheme="minorHAnsi"/>
        </w:rPr>
        <w:t xml:space="preserve"> </w:t>
      </w:r>
      <w:r w:rsidR="00ED4018" w:rsidRPr="00CF0AFE">
        <w:rPr>
          <w:rFonts w:cstheme="minorHAnsi"/>
        </w:rPr>
        <w:t>διακήρυξης</w:t>
      </w:r>
      <w:r w:rsidRPr="00CF0AFE">
        <w:rPr>
          <w:rFonts w:cstheme="minorHAnsi"/>
        </w:rPr>
        <w:t xml:space="preserve"> επισυνάπτεται </w:t>
      </w:r>
      <w:r w:rsidRPr="00CF0AFE">
        <w:rPr>
          <w:rFonts w:cstheme="minorHAnsi"/>
          <w:u w:val="single"/>
        </w:rPr>
        <w:t>πρότυπο έντυπο του Πρωτοκόλλου Ποσοτικής και Ποιοτικής</w:t>
      </w:r>
      <w:r>
        <w:rPr>
          <w:rFonts w:cstheme="minorHAnsi"/>
          <w:u w:val="single"/>
        </w:rPr>
        <w:t xml:space="preserve"> Παραλαβής,</w:t>
      </w:r>
      <w:r>
        <w:rPr>
          <w:rFonts w:cstheme="minorHAnsi"/>
        </w:rPr>
        <w:t xml:space="preserve"> το οποίο θα φέρει τα ονοματεπώνυμα και τις πρωτότυπες υπογραφές των μελών της Επιτροπής Παραλαβής, καθώς και τη σφραγίδα της Διεύθυνσης ή Περιφερειακής Διεύθυνσης Εκπαίδευσης. </w:t>
      </w:r>
    </w:p>
    <w:p w:rsidR="00BB0642" w:rsidRDefault="00BB0642" w:rsidP="00A1219D">
      <w:pPr>
        <w:spacing w:after="120" w:line="240" w:lineRule="auto"/>
        <w:jc w:val="both"/>
        <w:rPr>
          <w:rFonts w:cstheme="minorHAnsi"/>
        </w:rPr>
      </w:pPr>
      <w:r>
        <w:rPr>
          <w:rFonts w:cstheme="minorHAnsi"/>
          <w:bCs/>
        </w:rPr>
        <w:t xml:space="preserve">Τα </w:t>
      </w:r>
      <w:r>
        <w:rPr>
          <w:rFonts w:cstheme="minorHAnsi"/>
          <w:bCs/>
          <w:u w:val="single"/>
        </w:rPr>
        <w:t>πρωτότυπα Δελτία Αποστολής του Αναδόχου</w:t>
      </w:r>
      <w:r>
        <w:rPr>
          <w:rFonts w:cstheme="minorHAnsi"/>
          <w:bCs/>
        </w:rPr>
        <w:t xml:space="preserve"> (διακριτά για κάθε Πράξη) θα φέρουν απαραιτήτως την υπογραφή ενός μέλους της τριμελούς επιτροπής παραλαβής, καθώς και τη σφραγίδα της Διεύθυνσης ΠΕ/ΔΕ ή ΠΔΕ.</w:t>
      </w:r>
    </w:p>
    <w:p w:rsidR="00BB0642" w:rsidRDefault="00BB0642" w:rsidP="00A1219D">
      <w:pPr>
        <w:spacing w:after="120" w:line="240" w:lineRule="auto"/>
        <w:jc w:val="both"/>
        <w:rPr>
          <w:rFonts w:cstheme="minorHAnsi"/>
        </w:rPr>
      </w:pPr>
      <w:r>
        <w:rPr>
          <w:rFonts w:cstheme="minorHAnsi"/>
        </w:rPr>
        <w:t xml:space="preserve">Σε περίπτωση ζημιών, φθοράς, ελλείψεων κλπ. του σχετικού υλικού κατά την παραλαβή του από την αρμόδια τριμελή επιτροπή στην εκάστοτε ΔΠΕ ή ΔΔΕ ή ΠΔΕ, ενημερώνεται άμεσα ο Ανάδοχος από την αρμόδια Διεύθυνση Εκπαίδευσης/Περιφερειακή Διεύθυνση και ενεργοποιείται άμεσα η διαδικασία επιστροφής του προβληματικού υλικού και η αντικατάστασή του με νέο, χωρίς κόστος για την Αναθέτουσα Αρχή και με ευθύνη του Αναδόχου. Στην περίπτωση αυτή συμπληρώνεται νέο Πρωτόκολλο παραλαβής και αποστέλλεται μαζί με όλα τα σχετικά έγγραφα, όπως αναφέρεται παραπάνω, στην Αναθέτουσα Αρχή. </w:t>
      </w:r>
    </w:p>
    <w:p w:rsidR="00BB0642" w:rsidRDefault="00BB0642" w:rsidP="00A1219D">
      <w:pPr>
        <w:spacing w:after="120" w:line="240" w:lineRule="auto"/>
        <w:jc w:val="both"/>
        <w:rPr>
          <w:rFonts w:cstheme="minorHAnsi"/>
        </w:rPr>
      </w:pPr>
      <w:r>
        <w:rPr>
          <w:rFonts w:cstheme="minorHAnsi"/>
        </w:rPr>
        <w:t xml:space="preserve">Επισημαίνεται ότι σε περίπτωση </w:t>
      </w:r>
      <w:r w:rsidRPr="00CF0AFE">
        <w:rPr>
          <w:rFonts w:cstheme="minorHAnsi"/>
        </w:rPr>
        <w:t xml:space="preserve">που αλλάξει κάποια από τις ταχυδρομικές διευθύνσεις του πίνακα αποδεκτών που αναφέρονται στο </w:t>
      </w:r>
      <w:r w:rsidRPr="00CF0AFE">
        <w:rPr>
          <w:rFonts w:cstheme="minorHAnsi"/>
          <w:b/>
        </w:rPr>
        <w:t xml:space="preserve">Παράρτημα </w:t>
      </w:r>
      <w:r w:rsidR="008C2555" w:rsidRPr="00CF0AFE">
        <w:rPr>
          <w:rFonts w:cstheme="minorHAnsi"/>
          <w:b/>
          <w:lang w:val="en-US"/>
        </w:rPr>
        <w:t>VII</w:t>
      </w:r>
      <w:r w:rsidRPr="00CF0AFE">
        <w:rPr>
          <w:rFonts w:cstheme="minorHAnsi"/>
        </w:rPr>
        <w:t>, η</w:t>
      </w:r>
      <w:r>
        <w:rPr>
          <w:rFonts w:cstheme="minorHAnsi"/>
        </w:rPr>
        <w:t xml:space="preserve"> Αναθέτουσα Αρχή υποχρεούται σε εύλογο χρονικό διάστημα να αποστείλει στον Ανάδοχο τη νέα ταχυδρομική διεύθυνση.</w:t>
      </w:r>
    </w:p>
    <w:p w:rsidR="00BB0642" w:rsidRPr="00CF0AFE" w:rsidRDefault="00BB0642" w:rsidP="00A1219D">
      <w:pPr>
        <w:spacing w:after="120" w:line="240" w:lineRule="auto"/>
        <w:jc w:val="both"/>
        <w:rPr>
          <w:rFonts w:cstheme="minorHAnsi"/>
          <w:b/>
        </w:rPr>
      </w:pPr>
      <w:r w:rsidRPr="00CF0AFE">
        <w:rPr>
          <w:rFonts w:cstheme="minorHAnsi"/>
          <w:b/>
        </w:rPr>
        <w:t xml:space="preserve">Τα πρωτόκολλα παραλαβής και τα δελτία αποστολής </w:t>
      </w:r>
      <w:r w:rsidR="00CF0AFE" w:rsidRPr="00CF0AFE">
        <w:rPr>
          <w:rFonts w:cstheme="minorHAnsi"/>
          <w:b/>
        </w:rPr>
        <w:t xml:space="preserve">θα αναρτώνται από τις αρμόδιες Διευθύνσεις Εκπαίδευσης </w:t>
      </w:r>
      <w:r w:rsidR="008C2555" w:rsidRPr="00CF0AFE">
        <w:rPr>
          <w:rFonts w:cstheme="minorHAnsi"/>
          <w:b/>
        </w:rPr>
        <w:t>στην πλατφόρμα «</w:t>
      </w:r>
      <w:r w:rsidR="008C2555" w:rsidRPr="00CF0AFE">
        <w:rPr>
          <w:rFonts w:cstheme="minorHAnsi"/>
          <w:b/>
          <w:lang w:val="en-US"/>
        </w:rPr>
        <w:t>invoices</w:t>
      </w:r>
      <w:r w:rsidR="008C2555" w:rsidRPr="00CF0AFE">
        <w:rPr>
          <w:rFonts w:cstheme="minorHAnsi"/>
          <w:b/>
        </w:rPr>
        <w:t>»</w:t>
      </w:r>
      <w:r w:rsidR="00CF0AFE" w:rsidRPr="00CF0AFE">
        <w:rPr>
          <w:rFonts w:cstheme="minorHAnsi"/>
          <w:b/>
        </w:rPr>
        <w:t xml:space="preserve"> και θα</w:t>
      </w:r>
      <w:r w:rsidR="008C2555" w:rsidRPr="00CF0AFE">
        <w:rPr>
          <w:rFonts w:cstheme="minorHAnsi"/>
          <w:b/>
        </w:rPr>
        <w:t xml:space="preserve"> </w:t>
      </w:r>
      <w:r w:rsidRPr="00CF0AFE">
        <w:rPr>
          <w:rFonts w:cstheme="minorHAnsi"/>
          <w:b/>
        </w:rPr>
        <w:t>ελέγχονται ποσοτικά και ποιοτικά από την Επιτροπή Παραλαβής Παραδοτέων της ΕΔ ΕΣΠΑ του Υ.ΠΑΙ.Θ.Α., η οποία συντάσσει πρακτικό παραλαβής. Με το ως άνω</w:t>
      </w:r>
      <w:r w:rsidR="008C2555" w:rsidRPr="00CF0AFE">
        <w:rPr>
          <w:rFonts w:cstheme="minorHAnsi"/>
          <w:b/>
        </w:rPr>
        <w:t xml:space="preserve"> </w:t>
      </w:r>
      <w:r w:rsidRPr="00CF0AFE">
        <w:rPr>
          <w:rFonts w:cstheme="minorHAnsi"/>
          <w:b/>
        </w:rPr>
        <w:t>πρακτικό η Επιτροπή Παραλαβής εισηγείται και την οριστική παραλαβή του έργου του Αναδόχου, σύμφωνα με τους όρους και τις προδιαγραφές της υπογραφείσας σύμβασης.</w:t>
      </w:r>
    </w:p>
    <w:p w:rsidR="00070893" w:rsidRPr="00CF0AFE" w:rsidRDefault="00070893" w:rsidP="00070893">
      <w:pPr>
        <w:spacing w:after="120"/>
        <w:jc w:val="both"/>
        <w:outlineLvl w:val="0"/>
        <w:rPr>
          <w:rFonts w:eastAsia="Times New Roman" w:cstheme="minorHAnsi"/>
          <w:b/>
          <w:u w:val="single"/>
          <w:lang w:eastAsia="el-GR"/>
        </w:rPr>
      </w:pPr>
      <w:bookmarkStart w:id="92" w:name="_Toc156402148"/>
      <w:bookmarkStart w:id="93" w:name="_Toc157644861"/>
      <w:bookmarkStart w:id="94" w:name="_Toc157688358"/>
      <w:r w:rsidRPr="00CF0AFE">
        <w:rPr>
          <w:rFonts w:eastAsia="Times New Roman" w:cstheme="minorHAnsi"/>
          <w:b/>
          <w:u w:val="single"/>
          <w:lang w:eastAsia="el-GR"/>
        </w:rPr>
        <w:t>Παραδοτέο 3 (Π.3): Παραγωγή ψηφιακού υλικού</w:t>
      </w:r>
      <w:bookmarkEnd w:id="92"/>
      <w:bookmarkEnd w:id="93"/>
      <w:bookmarkEnd w:id="94"/>
    </w:p>
    <w:p w:rsidR="00070893" w:rsidRPr="00070893" w:rsidRDefault="00070893" w:rsidP="00070893">
      <w:pPr>
        <w:spacing w:after="120"/>
        <w:jc w:val="both"/>
        <w:rPr>
          <w:rFonts w:eastAsia="Times New Roman" w:cstheme="minorHAnsi"/>
          <w:lang w:eastAsia="el-GR"/>
        </w:rPr>
      </w:pPr>
      <w:r w:rsidRPr="00CF0AFE">
        <w:rPr>
          <w:rFonts w:eastAsia="Times New Roman" w:cstheme="minorHAnsi"/>
          <w:lang w:eastAsia="el-GR"/>
        </w:rPr>
        <w:t xml:space="preserve">Αφορά α)  στην παραγωγή ψηφιακού υλικού </w:t>
      </w:r>
      <w:r w:rsidRPr="00CF0AFE">
        <w:rPr>
          <w:rFonts w:eastAsia="Times New Roman" w:cstheme="minorHAnsi"/>
          <w:b/>
          <w:lang w:eastAsia="el-GR"/>
        </w:rPr>
        <w:t xml:space="preserve">με διακριτό δημιουργικό για κάθε μία εκ των Πράξεων 1- 10 </w:t>
      </w:r>
      <w:r w:rsidRPr="00CF0AFE">
        <w:rPr>
          <w:rFonts w:eastAsia="Times New Roman" w:cstheme="minorHAnsi"/>
          <w:lang w:eastAsia="el-GR"/>
        </w:rPr>
        <w:t>και β) στην</w:t>
      </w:r>
      <w:r w:rsidRPr="00CF0AFE">
        <w:rPr>
          <w:rFonts w:eastAsia="Times New Roman" w:cstheme="minorHAnsi"/>
          <w:b/>
          <w:lang w:eastAsia="el-GR"/>
        </w:rPr>
        <w:t xml:space="preserve"> </w:t>
      </w:r>
      <w:r w:rsidRPr="00CF0AFE">
        <w:rPr>
          <w:rFonts w:eastAsia="Times New Roman" w:cstheme="minorHAnsi"/>
          <w:lang w:eastAsia="el-GR"/>
        </w:rPr>
        <w:t xml:space="preserve">παραγωγή ψηφιακού υλικού </w:t>
      </w:r>
      <w:r w:rsidRPr="00CF0AFE">
        <w:rPr>
          <w:rFonts w:eastAsia="Times New Roman" w:cstheme="minorHAnsi"/>
          <w:b/>
          <w:lang w:eastAsia="el-GR"/>
        </w:rPr>
        <w:t>με κοινό δημιουργικό με διαφοροποίηση ως προς τα επί μέρους στοιχεία των πράξεων για τις Πράξεις 11- 23</w:t>
      </w:r>
      <w:r w:rsidRPr="00CF0AFE">
        <w:rPr>
          <w:rFonts w:eastAsia="Times New Roman" w:cstheme="minorHAnsi"/>
          <w:lang w:eastAsia="el-GR"/>
        </w:rPr>
        <w:t>.</w:t>
      </w:r>
    </w:p>
    <w:p w:rsidR="006A0395" w:rsidRPr="00EA24F9" w:rsidRDefault="006A0395" w:rsidP="009D48CB">
      <w:pPr>
        <w:pStyle w:val="Standard"/>
        <w:numPr>
          <w:ilvl w:val="1"/>
          <w:numId w:val="35"/>
        </w:numPr>
        <w:suppressAutoHyphens w:val="0"/>
        <w:overflowPunct w:val="0"/>
        <w:spacing w:after="60"/>
        <w:jc w:val="both"/>
        <w:rPr>
          <w:rFonts w:asciiTheme="minorHAnsi" w:hAnsiTheme="minorHAnsi"/>
          <w:b/>
          <w:sz w:val="22"/>
          <w:szCs w:val="22"/>
        </w:rPr>
      </w:pPr>
      <w:r w:rsidRPr="00031F95">
        <w:rPr>
          <w:rFonts w:asciiTheme="minorHAnsi" w:hAnsiTheme="minorHAnsi"/>
          <w:b/>
          <w:sz w:val="22"/>
          <w:szCs w:val="22"/>
        </w:rPr>
        <w:t xml:space="preserve">Χρονοδιάγραμμα </w:t>
      </w:r>
      <w:r w:rsidR="00EA24F9">
        <w:rPr>
          <w:rFonts w:asciiTheme="minorHAnsi" w:hAnsiTheme="minorHAnsi" w:cstheme="minorHAnsi"/>
          <w:b/>
          <w:bCs/>
          <w:sz w:val="22"/>
          <w:szCs w:val="22"/>
        </w:rPr>
        <w:t>Υποβολής των Παραδοτέων</w:t>
      </w:r>
      <w:r w:rsidRPr="00031F95">
        <w:rPr>
          <w:rFonts w:asciiTheme="minorHAnsi" w:hAnsiTheme="minorHAnsi"/>
          <w:b/>
          <w:sz w:val="22"/>
          <w:szCs w:val="22"/>
        </w:rPr>
        <w:t xml:space="preserve"> </w:t>
      </w:r>
      <w:r w:rsidR="00EA24F9">
        <w:rPr>
          <w:rFonts w:asciiTheme="minorHAnsi" w:hAnsiTheme="minorHAnsi"/>
          <w:b/>
          <w:sz w:val="22"/>
          <w:szCs w:val="22"/>
        </w:rPr>
        <w:t>/</w:t>
      </w:r>
      <w:r w:rsidRPr="00031F95">
        <w:rPr>
          <w:rFonts w:asciiTheme="minorHAnsi" w:hAnsiTheme="minorHAnsi"/>
          <w:b/>
          <w:sz w:val="22"/>
          <w:szCs w:val="22"/>
        </w:rPr>
        <w:t xml:space="preserve"> </w:t>
      </w:r>
      <w:r w:rsidR="00EA24F9">
        <w:rPr>
          <w:rFonts w:asciiTheme="minorHAnsi" w:hAnsiTheme="minorHAnsi" w:cstheme="minorHAnsi"/>
          <w:b/>
          <w:bCs/>
          <w:sz w:val="22"/>
          <w:szCs w:val="22"/>
        </w:rPr>
        <w:t>Εργασιών του Αναδόχου</w:t>
      </w:r>
    </w:p>
    <w:p w:rsidR="00EA24F9" w:rsidRDefault="00EA24F9" w:rsidP="00EA24F9">
      <w:pPr>
        <w:pStyle w:val="Standard"/>
        <w:suppressAutoHyphens w:val="0"/>
        <w:overflowPunct w:val="0"/>
        <w:spacing w:after="60"/>
        <w:jc w:val="both"/>
        <w:rPr>
          <w:rFonts w:asciiTheme="minorHAnsi" w:hAnsiTheme="minorHAnsi"/>
          <w:b/>
          <w:sz w:val="22"/>
          <w:szCs w:val="22"/>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024"/>
      </w:tblGrid>
      <w:tr w:rsidR="00EA24F9" w:rsidTr="00EA24F9">
        <w:trPr>
          <w:trHeight w:val="290"/>
          <w:tblHeader/>
          <w:jc w:val="center"/>
        </w:trPr>
        <w:tc>
          <w:tcPr>
            <w:tcW w:w="867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A24F9" w:rsidRDefault="00EA24F9">
            <w:pPr>
              <w:spacing w:after="120"/>
              <w:jc w:val="center"/>
              <w:rPr>
                <w:rFonts w:eastAsia="Times New Roman" w:cstheme="minorHAnsi"/>
                <w:b/>
              </w:rPr>
            </w:pPr>
            <w:r>
              <w:rPr>
                <w:rFonts w:cstheme="minorHAnsi"/>
                <w:b/>
              </w:rPr>
              <w:t>Χρονοδιάγραμμα Υποβολής των Παραδοτέων/ Εργασιών του Αναδόχου</w:t>
            </w:r>
          </w:p>
        </w:tc>
      </w:tr>
      <w:tr w:rsidR="00EA24F9" w:rsidTr="00EA24F9">
        <w:trPr>
          <w:trHeight w:val="301"/>
          <w:tblHeader/>
          <w:jc w:val="center"/>
        </w:trPr>
        <w:tc>
          <w:tcPr>
            <w:tcW w:w="36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A24F9" w:rsidRDefault="00EA24F9">
            <w:pPr>
              <w:spacing w:after="120"/>
              <w:jc w:val="center"/>
              <w:rPr>
                <w:rFonts w:eastAsia="Times New Roman" w:cstheme="minorHAnsi"/>
                <w:b/>
              </w:rPr>
            </w:pPr>
            <w:r>
              <w:rPr>
                <w:rFonts w:cstheme="minorHAnsi"/>
                <w:b/>
              </w:rPr>
              <w:t>Παραδοτέα/ Εργασία</w:t>
            </w:r>
          </w:p>
        </w:tc>
        <w:tc>
          <w:tcPr>
            <w:tcW w:w="50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A24F9" w:rsidRDefault="00EA24F9">
            <w:pPr>
              <w:spacing w:after="120"/>
              <w:jc w:val="center"/>
              <w:rPr>
                <w:rFonts w:eastAsia="Times New Roman" w:cstheme="minorHAnsi"/>
                <w:b/>
              </w:rPr>
            </w:pPr>
            <w:r>
              <w:rPr>
                <w:rFonts w:cstheme="minorHAnsi"/>
                <w:b/>
              </w:rPr>
              <w:t>Χρόνος Υλοποίησης/ Παράδοσης</w:t>
            </w:r>
          </w:p>
        </w:tc>
      </w:tr>
      <w:tr w:rsidR="00EA24F9" w:rsidTr="00EA24F9">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EA24F9" w:rsidRPr="004B4AA5" w:rsidRDefault="00EA24F9" w:rsidP="00A255FA">
            <w:pPr>
              <w:spacing w:after="120" w:line="240" w:lineRule="auto"/>
              <w:jc w:val="both"/>
              <w:outlineLvl w:val="0"/>
              <w:rPr>
                <w:rFonts w:eastAsia="Times New Roman" w:cstheme="minorHAnsi"/>
                <w:b/>
                <w:u w:val="single"/>
              </w:rPr>
            </w:pPr>
            <w:bookmarkStart w:id="95" w:name="_Toc156402149"/>
            <w:bookmarkStart w:id="96" w:name="_Toc157644862"/>
            <w:bookmarkStart w:id="97" w:name="_Toc157688359"/>
            <w:r w:rsidRPr="004B4AA5">
              <w:rPr>
                <w:rFonts w:cstheme="minorHAnsi"/>
                <w:b/>
                <w:u w:val="single"/>
              </w:rPr>
              <w:t>Παραδοτέο 1 (Π.1):</w:t>
            </w:r>
            <w:bookmarkEnd w:id="95"/>
            <w:bookmarkEnd w:id="96"/>
            <w:bookmarkEnd w:id="97"/>
          </w:p>
          <w:p w:rsidR="00ED4018" w:rsidRPr="00ED4018" w:rsidRDefault="00ED4018" w:rsidP="00A255FA">
            <w:pPr>
              <w:pStyle w:val="afd"/>
              <w:numPr>
                <w:ilvl w:val="0"/>
                <w:numId w:val="16"/>
              </w:numPr>
              <w:spacing w:after="120"/>
              <w:ind w:left="0" w:firstLine="0"/>
              <w:outlineLvl w:val="0"/>
              <w:rPr>
                <w:rFonts w:asciiTheme="minorHAnsi" w:hAnsiTheme="minorHAnsi" w:cstheme="minorHAnsi"/>
                <w:b/>
                <w:szCs w:val="22"/>
                <w:lang w:val="el-GR"/>
              </w:rPr>
            </w:pPr>
            <w:bookmarkStart w:id="98" w:name="_Toc156402150"/>
            <w:bookmarkStart w:id="99" w:name="_Toc157644863"/>
            <w:bookmarkStart w:id="100" w:name="_Toc157688360"/>
            <w:r w:rsidRPr="00ED4018">
              <w:rPr>
                <w:rFonts w:asciiTheme="minorHAnsi" w:hAnsiTheme="minorHAnsi" w:cstheme="minorHAnsi"/>
                <w:b/>
                <w:szCs w:val="22"/>
                <w:lang w:val="el-GR"/>
              </w:rPr>
              <w:t>Δημιουργικό</w:t>
            </w:r>
            <w:r w:rsidR="00CF0AFE">
              <w:rPr>
                <w:rFonts w:asciiTheme="minorHAnsi" w:hAnsiTheme="minorHAnsi" w:cstheme="minorHAnsi"/>
                <w:b/>
                <w:szCs w:val="22"/>
                <w:lang w:val="el-GR"/>
              </w:rPr>
              <w:t xml:space="preserve"> αφίσας</w:t>
            </w:r>
            <w:r w:rsidRPr="00ED4018">
              <w:rPr>
                <w:rFonts w:asciiTheme="minorHAnsi" w:hAnsiTheme="minorHAnsi" w:cstheme="minorHAnsi"/>
                <w:b/>
                <w:szCs w:val="22"/>
                <w:lang w:val="el-GR"/>
              </w:rPr>
              <w:t xml:space="preserve"> διακριτό για κάθε μία εκ των Πράξεων 1- 10 .</w:t>
            </w:r>
            <w:bookmarkEnd w:id="98"/>
            <w:bookmarkEnd w:id="99"/>
            <w:bookmarkEnd w:id="100"/>
          </w:p>
          <w:p w:rsidR="00ED4018" w:rsidRPr="00ED4018" w:rsidRDefault="00ED4018" w:rsidP="00A255FA">
            <w:pPr>
              <w:pStyle w:val="afd"/>
              <w:numPr>
                <w:ilvl w:val="0"/>
                <w:numId w:val="16"/>
              </w:numPr>
              <w:spacing w:after="120"/>
              <w:ind w:left="0" w:firstLine="0"/>
              <w:outlineLvl w:val="0"/>
              <w:rPr>
                <w:rFonts w:asciiTheme="minorHAnsi" w:hAnsiTheme="minorHAnsi" w:cstheme="minorHAnsi"/>
                <w:b/>
                <w:szCs w:val="22"/>
                <w:lang w:val="el-GR"/>
              </w:rPr>
            </w:pPr>
            <w:bookmarkStart w:id="101" w:name="_Toc156402151"/>
            <w:bookmarkStart w:id="102" w:name="_Toc157644864"/>
            <w:bookmarkStart w:id="103" w:name="_Toc157688361"/>
            <w:r w:rsidRPr="00ED4018">
              <w:rPr>
                <w:rFonts w:asciiTheme="minorHAnsi" w:hAnsiTheme="minorHAnsi" w:cstheme="minorHAnsi"/>
                <w:b/>
                <w:szCs w:val="22"/>
                <w:lang w:val="el-GR"/>
              </w:rPr>
              <w:t>Δημιουργικό</w:t>
            </w:r>
            <w:r w:rsidR="00CF0AFE">
              <w:rPr>
                <w:rFonts w:asciiTheme="minorHAnsi" w:hAnsiTheme="minorHAnsi" w:cstheme="minorHAnsi"/>
                <w:b/>
                <w:szCs w:val="22"/>
                <w:lang w:val="el-GR"/>
              </w:rPr>
              <w:t xml:space="preserve"> αφίσας</w:t>
            </w:r>
            <w:r w:rsidRPr="00ED4018">
              <w:rPr>
                <w:rFonts w:asciiTheme="minorHAnsi" w:hAnsiTheme="minorHAnsi" w:cstheme="minorHAnsi"/>
                <w:b/>
                <w:szCs w:val="22"/>
                <w:lang w:val="el-GR"/>
              </w:rPr>
              <w:t xml:space="preserve"> κοινό με διαφοροποίηση ως προς τα στοιχεία των πράξεων για τις Πράξεις 11- 23 .</w:t>
            </w:r>
            <w:bookmarkEnd w:id="101"/>
            <w:bookmarkEnd w:id="102"/>
            <w:bookmarkEnd w:id="103"/>
          </w:p>
          <w:p w:rsidR="00ED4018" w:rsidRPr="00ED4018" w:rsidRDefault="00ED4018" w:rsidP="00A255FA">
            <w:pPr>
              <w:pStyle w:val="afd"/>
              <w:numPr>
                <w:ilvl w:val="0"/>
                <w:numId w:val="16"/>
              </w:numPr>
              <w:spacing w:after="120"/>
              <w:ind w:left="0" w:firstLine="0"/>
              <w:outlineLvl w:val="0"/>
              <w:rPr>
                <w:rFonts w:asciiTheme="minorHAnsi" w:hAnsiTheme="minorHAnsi" w:cstheme="minorHAnsi"/>
                <w:b/>
                <w:szCs w:val="22"/>
                <w:lang w:val="el-GR"/>
              </w:rPr>
            </w:pPr>
            <w:bookmarkStart w:id="104" w:name="_Toc156402152"/>
            <w:bookmarkStart w:id="105" w:name="_Toc157644865"/>
            <w:bookmarkStart w:id="106" w:name="_Toc157688362"/>
            <w:r w:rsidRPr="00ED4018">
              <w:rPr>
                <w:rFonts w:asciiTheme="minorHAnsi" w:hAnsiTheme="minorHAnsi" w:cstheme="minorHAnsi"/>
                <w:b/>
                <w:szCs w:val="22"/>
                <w:lang w:val="el-GR"/>
              </w:rPr>
              <w:t xml:space="preserve">Δείγματα Αφισών σε ηλεκτρονική μορφή σε αρχεία </w:t>
            </w:r>
            <w:r w:rsidRPr="00ED4018">
              <w:rPr>
                <w:rFonts w:asciiTheme="minorHAnsi" w:hAnsiTheme="minorHAnsi" w:cstheme="minorHAnsi"/>
                <w:b/>
                <w:szCs w:val="22"/>
              </w:rPr>
              <w:t>pdf</w:t>
            </w:r>
            <w:r w:rsidRPr="00ED4018">
              <w:rPr>
                <w:rFonts w:asciiTheme="minorHAnsi" w:hAnsiTheme="minorHAnsi" w:cstheme="minorHAnsi"/>
                <w:b/>
                <w:szCs w:val="22"/>
                <w:lang w:val="el-GR"/>
              </w:rPr>
              <w:t xml:space="preserve"> και </w:t>
            </w:r>
            <w:r w:rsidRPr="00ED4018">
              <w:rPr>
                <w:rFonts w:asciiTheme="minorHAnsi" w:hAnsiTheme="minorHAnsi" w:cstheme="minorHAnsi"/>
                <w:b/>
                <w:szCs w:val="22"/>
              </w:rPr>
              <w:t>jpg</w:t>
            </w:r>
            <w:r w:rsidRPr="00ED4018">
              <w:rPr>
                <w:rFonts w:asciiTheme="minorHAnsi" w:hAnsiTheme="minorHAnsi" w:cstheme="minorHAnsi"/>
                <w:b/>
                <w:szCs w:val="22"/>
                <w:lang w:val="el-GR"/>
              </w:rPr>
              <w:t xml:space="preserve"> (σε 3 </w:t>
            </w:r>
            <w:r w:rsidRPr="00ED4018">
              <w:rPr>
                <w:rFonts w:asciiTheme="minorHAnsi" w:hAnsiTheme="minorHAnsi" w:cstheme="minorHAnsi"/>
                <w:b/>
                <w:szCs w:val="22"/>
              </w:rPr>
              <w:t>USB</w:t>
            </w:r>
            <w:r w:rsidRPr="00ED4018">
              <w:rPr>
                <w:rFonts w:asciiTheme="minorHAnsi" w:hAnsiTheme="minorHAnsi" w:cstheme="minorHAnsi"/>
                <w:b/>
                <w:szCs w:val="22"/>
                <w:lang w:val="el-GR"/>
              </w:rPr>
              <w:t xml:space="preserve"> </w:t>
            </w:r>
            <w:r w:rsidRPr="00ED4018">
              <w:rPr>
                <w:rFonts w:asciiTheme="minorHAnsi" w:hAnsiTheme="minorHAnsi" w:cstheme="minorHAnsi"/>
                <w:b/>
                <w:szCs w:val="22"/>
              </w:rPr>
              <w:t>stick</w:t>
            </w:r>
            <w:r w:rsidRPr="00ED4018">
              <w:rPr>
                <w:rFonts w:asciiTheme="minorHAnsi" w:hAnsiTheme="minorHAnsi" w:cstheme="minorHAnsi"/>
                <w:b/>
                <w:szCs w:val="22"/>
                <w:lang w:val="el-GR"/>
              </w:rPr>
              <w:t>) για τις  Πράξεις 1-23.</w:t>
            </w:r>
            <w:bookmarkEnd w:id="104"/>
            <w:bookmarkEnd w:id="105"/>
            <w:bookmarkEnd w:id="106"/>
          </w:p>
          <w:p w:rsidR="00EA24F9" w:rsidRPr="00EA24F9" w:rsidRDefault="00ED4018" w:rsidP="00A255FA">
            <w:pPr>
              <w:pStyle w:val="afd"/>
              <w:numPr>
                <w:ilvl w:val="0"/>
                <w:numId w:val="16"/>
              </w:numPr>
              <w:suppressAutoHyphens w:val="0"/>
              <w:spacing w:after="120"/>
              <w:ind w:left="0" w:firstLine="0"/>
              <w:jc w:val="left"/>
              <w:outlineLvl w:val="0"/>
              <w:rPr>
                <w:rFonts w:asciiTheme="minorHAnsi" w:hAnsiTheme="minorHAnsi" w:cstheme="minorHAnsi"/>
                <w:b/>
                <w:szCs w:val="22"/>
                <w:lang w:val="el-GR"/>
              </w:rPr>
            </w:pPr>
            <w:bookmarkStart w:id="107" w:name="_Toc156402153"/>
            <w:bookmarkStart w:id="108" w:name="_Toc157644866"/>
            <w:bookmarkStart w:id="109" w:name="_Toc157688363"/>
            <w:r w:rsidRPr="00ED4018">
              <w:rPr>
                <w:rFonts w:asciiTheme="minorHAnsi" w:hAnsiTheme="minorHAnsi" w:cstheme="minorHAnsi"/>
                <w:b/>
                <w:szCs w:val="22"/>
                <w:lang w:val="el-GR"/>
              </w:rPr>
              <w:t>Δείγματα Αφισών σε έντυπη μορφή για τις Πράξεις 1- 23.</w:t>
            </w:r>
            <w:bookmarkEnd w:id="107"/>
            <w:bookmarkEnd w:id="108"/>
            <w:bookmarkEnd w:id="109"/>
          </w:p>
        </w:tc>
        <w:tc>
          <w:tcPr>
            <w:tcW w:w="5024" w:type="dxa"/>
            <w:tcBorders>
              <w:top w:val="single" w:sz="4" w:space="0" w:color="auto"/>
              <w:left w:val="single" w:sz="4" w:space="0" w:color="auto"/>
              <w:bottom w:val="single" w:sz="4" w:space="0" w:color="auto"/>
              <w:right w:val="single" w:sz="4" w:space="0" w:color="auto"/>
            </w:tcBorders>
            <w:vAlign w:val="center"/>
            <w:hideMark/>
          </w:tcPr>
          <w:p w:rsidR="00EA24F9" w:rsidRDefault="00EA24F9" w:rsidP="0099387A">
            <w:pPr>
              <w:spacing w:after="120" w:line="240" w:lineRule="auto"/>
              <w:jc w:val="both"/>
              <w:rPr>
                <w:rFonts w:eastAsia="Times New Roman" w:cstheme="minorHAnsi"/>
              </w:rPr>
            </w:pPr>
            <w:r>
              <w:rPr>
                <w:rFonts w:cstheme="minorHAnsi"/>
              </w:rPr>
              <w:t xml:space="preserve">Έως </w:t>
            </w:r>
            <w:r w:rsidR="00CF0AFE" w:rsidRPr="0099387A">
              <w:rPr>
                <w:rFonts w:cstheme="minorHAnsi"/>
                <w:b/>
              </w:rPr>
              <w:t>10</w:t>
            </w:r>
            <w:r w:rsidRPr="0099387A">
              <w:rPr>
                <w:rFonts w:cstheme="minorHAnsi"/>
                <w:b/>
              </w:rPr>
              <w:t xml:space="preserve"> (</w:t>
            </w:r>
            <w:r w:rsidR="00CF0AFE" w:rsidRPr="0099387A">
              <w:rPr>
                <w:rFonts w:cstheme="minorHAnsi"/>
                <w:b/>
              </w:rPr>
              <w:t>δέκα</w:t>
            </w:r>
            <w:r w:rsidRPr="0099387A">
              <w:rPr>
                <w:rFonts w:cstheme="minorHAnsi"/>
                <w:b/>
              </w:rPr>
              <w:t>) εργάσιμες ημέρες</w:t>
            </w:r>
            <w:r>
              <w:rPr>
                <w:rFonts w:cstheme="minorHAnsi"/>
              </w:rPr>
              <w:t xml:space="preserve"> από την υπογραφή της Σύμβασης. </w:t>
            </w:r>
            <w:r w:rsidR="0099387A">
              <w:rPr>
                <w:rFonts w:cstheme="minorHAnsi"/>
              </w:rPr>
              <w:t>(</w:t>
            </w:r>
            <w:r>
              <w:rPr>
                <w:rFonts w:cstheme="minorHAnsi"/>
              </w:rPr>
              <w:t xml:space="preserve">Επιπλέον </w:t>
            </w:r>
            <w:r w:rsidRPr="0099387A">
              <w:rPr>
                <w:rFonts w:cstheme="minorHAnsi"/>
                <w:b/>
              </w:rPr>
              <w:t>3 (τρείς) εργάσιμες ημέρες</w:t>
            </w:r>
            <w:r>
              <w:rPr>
                <w:rFonts w:cstheme="minorHAnsi"/>
              </w:rPr>
              <w:t xml:space="preserve"> διατίθενται σε περίπτωση διορθώσεων).</w:t>
            </w:r>
          </w:p>
        </w:tc>
      </w:tr>
      <w:tr w:rsidR="00EA24F9" w:rsidTr="00EA24F9">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EA24F9" w:rsidRPr="004B4AA5" w:rsidRDefault="00EA24F9" w:rsidP="00A255FA">
            <w:pPr>
              <w:spacing w:after="120" w:line="240" w:lineRule="auto"/>
              <w:jc w:val="both"/>
              <w:outlineLvl w:val="0"/>
              <w:rPr>
                <w:rFonts w:eastAsia="Times New Roman" w:cstheme="minorHAnsi"/>
                <w:b/>
                <w:u w:val="single"/>
              </w:rPr>
            </w:pPr>
            <w:bookmarkStart w:id="110" w:name="_Toc156402154"/>
            <w:bookmarkStart w:id="111" w:name="_Toc157644867"/>
            <w:bookmarkStart w:id="112" w:name="_Toc157688364"/>
            <w:r w:rsidRPr="004B4AA5">
              <w:rPr>
                <w:rFonts w:cstheme="minorHAnsi"/>
                <w:b/>
                <w:u w:val="single"/>
              </w:rPr>
              <w:lastRenderedPageBreak/>
              <w:t>Παραδοτέο 2 (Π.2):</w:t>
            </w:r>
            <w:bookmarkEnd w:id="110"/>
            <w:bookmarkEnd w:id="111"/>
            <w:bookmarkEnd w:id="112"/>
          </w:p>
          <w:p w:rsidR="00EA24F9" w:rsidRPr="008C2555" w:rsidRDefault="00EA24F9" w:rsidP="008C2555">
            <w:pPr>
              <w:spacing w:after="120" w:line="240" w:lineRule="auto"/>
              <w:jc w:val="both"/>
              <w:outlineLvl w:val="0"/>
              <w:rPr>
                <w:rFonts w:eastAsia="Times New Roman" w:cstheme="minorHAnsi"/>
                <w:b/>
                <w:u w:val="single"/>
              </w:rPr>
            </w:pPr>
            <w:bookmarkStart w:id="113" w:name="_Toc157644868"/>
            <w:bookmarkStart w:id="114" w:name="_Toc157688365"/>
            <w:r w:rsidRPr="00CF0AFE">
              <w:rPr>
                <w:rFonts w:cstheme="minorHAnsi"/>
                <w:b/>
              </w:rPr>
              <w:t xml:space="preserve">Αναπαραγωγή και διανομή των αφισών στο σύνολο των σημείων διανομής στους Αποδέκτες του Παραρτήματος </w:t>
            </w:r>
            <w:r w:rsidR="008C2555" w:rsidRPr="00CF0AFE">
              <w:rPr>
                <w:rFonts w:cstheme="minorHAnsi"/>
                <w:b/>
                <w:lang w:val="en-US"/>
              </w:rPr>
              <w:t>VII</w:t>
            </w:r>
            <w:bookmarkEnd w:id="113"/>
            <w:bookmarkEnd w:id="114"/>
          </w:p>
        </w:tc>
        <w:tc>
          <w:tcPr>
            <w:tcW w:w="5024" w:type="dxa"/>
            <w:tcBorders>
              <w:top w:val="single" w:sz="4" w:space="0" w:color="auto"/>
              <w:left w:val="single" w:sz="4" w:space="0" w:color="auto"/>
              <w:bottom w:val="single" w:sz="4" w:space="0" w:color="auto"/>
              <w:right w:val="single" w:sz="4" w:space="0" w:color="auto"/>
            </w:tcBorders>
            <w:vAlign w:val="center"/>
            <w:hideMark/>
          </w:tcPr>
          <w:p w:rsidR="00EA24F9" w:rsidRPr="008C2555" w:rsidRDefault="00EA24F9" w:rsidP="004B4AA5">
            <w:pPr>
              <w:spacing w:after="120" w:line="240" w:lineRule="auto"/>
              <w:jc w:val="both"/>
              <w:rPr>
                <w:rFonts w:eastAsia="Times New Roman" w:cstheme="minorHAnsi"/>
                <w:strike/>
              </w:rPr>
            </w:pPr>
            <w:r>
              <w:rPr>
                <w:rFonts w:cstheme="minorHAnsi"/>
              </w:rPr>
              <w:t xml:space="preserve">Π2. Η αναπαραγωγή και η διανομή των αφισών να </w:t>
            </w:r>
            <w:r w:rsidRPr="004B4AA5">
              <w:rPr>
                <w:rFonts w:cstheme="minorHAnsi"/>
              </w:rPr>
              <w:t xml:space="preserve">πραγματοποιηθεί </w:t>
            </w:r>
            <w:r w:rsidRPr="004B4AA5">
              <w:rPr>
                <w:rFonts w:cstheme="minorHAnsi"/>
                <w:b/>
              </w:rPr>
              <w:t xml:space="preserve">εντός 20 (είκοσι) εργάσιμων ημερών από την </w:t>
            </w:r>
            <w:r w:rsidR="009477FB" w:rsidRPr="004B4AA5">
              <w:rPr>
                <w:rFonts w:cstheme="minorHAnsi"/>
                <w:b/>
              </w:rPr>
              <w:t xml:space="preserve">έγκριση και </w:t>
            </w:r>
            <w:r w:rsidRPr="004B4AA5">
              <w:rPr>
                <w:rFonts w:cstheme="minorHAnsi"/>
                <w:b/>
              </w:rPr>
              <w:t>παραλαβή του</w:t>
            </w:r>
            <w:r>
              <w:rPr>
                <w:rFonts w:cstheme="minorHAnsi"/>
                <w:b/>
              </w:rPr>
              <w:t xml:space="preserve"> Π.1.</w:t>
            </w:r>
          </w:p>
        </w:tc>
      </w:tr>
      <w:tr w:rsidR="00070893" w:rsidTr="00EA24F9">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tcPr>
          <w:p w:rsidR="00070893" w:rsidRPr="004B4AA5" w:rsidRDefault="00070893" w:rsidP="00A255FA">
            <w:pPr>
              <w:spacing w:after="0"/>
              <w:jc w:val="both"/>
              <w:outlineLvl w:val="0"/>
              <w:rPr>
                <w:rFonts w:eastAsia="Times New Roman" w:cstheme="minorHAnsi"/>
                <w:b/>
                <w:u w:val="single"/>
                <w:lang w:eastAsia="el-GR"/>
              </w:rPr>
            </w:pPr>
            <w:bookmarkStart w:id="115" w:name="_Toc157644869"/>
            <w:bookmarkStart w:id="116" w:name="_Toc157688366"/>
            <w:r w:rsidRPr="004B4AA5">
              <w:rPr>
                <w:rFonts w:eastAsia="Times New Roman" w:cstheme="minorHAnsi"/>
                <w:b/>
                <w:u w:val="single"/>
                <w:lang w:eastAsia="el-GR"/>
              </w:rPr>
              <w:t>Παραδοτέο 3 (Π.3):</w:t>
            </w:r>
            <w:bookmarkEnd w:id="115"/>
            <w:bookmarkEnd w:id="116"/>
          </w:p>
          <w:p w:rsidR="00070893" w:rsidRDefault="00070893" w:rsidP="00A255FA">
            <w:pPr>
              <w:spacing w:after="120"/>
              <w:jc w:val="both"/>
              <w:outlineLvl w:val="0"/>
              <w:rPr>
                <w:rFonts w:eastAsia="Times New Roman" w:cstheme="minorHAnsi"/>
                <w:b/>
                <w:lang w:eastAsia="el-GR"/>
              </w:rPr>
            </w:pPr>
            <w:bookmarkStart w:id="117" w:name="_Toc157644870"/>
            <w:bookmarkStart w:id="118" w:name="_Toc157688367"/>
            <w:r w:rsidRPr="00070893">
              <w:rPr>
                <w:rFonts w:eastAsia="Times New Roman" w:cstheme="minorHAnsi"/>
                <w:b/>
                <w:lang w:eastAsia="el-GR"/>
              </w:rPr>
              <w:t>Παραγωγή ψηφιακού υλικού</w:t>
            </w:r>
            <w:bookmarkEnd w:id="117"/>
            <w:bookmarkEnd w:id="118"/>
          </w:p>
          <w:p w:rsidR="00A255FA" w:rsidRPr="00A255FA" w:rsidRDefault="00A255FA" w:rsidP="00A255FA">
            <w:pPr>
              <w:spacing w:after="0"/>
              <w:jc w:val="both"/>
              <w:rPr>
                <w:rFonts w:eastAsia="Times New Roman" w:cstheme="minorHAnsi"/>
                <w:b/>
                <w:lang w:eastAsia="el-GR"/>
              </w:rPr>
            </w:pPr>
            <w:r w:rsidRPr="00A255FA">
              <w:rPr>
                <w:rFonts w:eastAsia="Times New Roman" w:cstheme="minorHAnsi"/>
                <w:b/>
                <w:lang w:eastAsia="el-GR"/>
              </w:rPr>
              <w:t>Π 3.1</w:t>
            </w:r>
          </w:p>
          <w:p w:rsidR="00A255FA" w:rsidRPr="00070893" w:rsidRDefault="00A255FA" w:rsidP="00A255FA">
            <w:pPr>
              <w:spacing w:after="120"/>
              <w:jc w:val="both"/>
              <w:rPr>
                <w:rFonts w:eastAsia="Times New Roman" w:cstheme="minorHAnsi"/>
                <w:lang w:eastAsia="el-GR"/>
              </w:rPr>
            </w:pPr>
            <w:r w:rsidRPr="00070893">
              <w:rPr>
                <w:rFonts w:eastAsia="Times New Roman" w:cstheme="minorHAnsi"/>
                <w:lang w:eastAsia="el-GR"/>
              </w:rPr>
              <w:t xml:space="preserve">Παραγωγή ψηφιακού υλικού </w:t>
            </w:r>
            <w:r w:rsidRPr="00070893">
              <w:rPr>
                <w:rFonts w:eastAsia="Times New Roman" w:cstheme="minorHAnsi"/>
                <w:b/>
                <w:lang w:eastAsia="el-GR"/>
              </w:rPr>
              <w:t>με διακριτό δημιουργικό για κάθε μία εκ των Πράξεων 1- 10</w:t>
            </w:r>
          </w:p>
          <w:p w:rsidR="00A255FA" w:rsidRPr="00A255FA" w:rsidRDefault="00A255FA" w:rsidP="00A255FA">
            <w:pPr>
              <w:spacing w:after="0"/>
              <w:jc w:val="both"/>
              <w:outlineLvl w:val="0"/>
              <w:rPr>
                <w:rFonts w:cstheme="minorHAnsi"/>
                <w:b/>
              </w:rPr>
            </w:pPr>
            <w:bookmarkStart w:id="119" w:name="_Toc157644871"/>
            <w:bookmarkStart w:id="120" w:name="_Toc157688368"/>
            <w:r w:rsidRPr="00A255FA">
              <w:rPr>
                <w:rFonts w:cstheme="minorHAnsi"/>
                <w:b/>
              </w:rPr>
              <w:t>Π 3.2</w:t>
            </w:r>
            <w:bookmarkEnd w:id="119"/>
            <w:bookmarkEnd w:id="120"/>
            <w:r w:rsidRPr="00A255FA">
              <w:rPr>
                <w:rFonts w:cstheme="minorHAnsi"/>
                <w:b/>
              </w:rPr>
              <w:t xml:space="preserve"> </w:t>
            </w:r>
          </w:p>
          <w:p w:rsidR="00A255FA" w:rsidRDefault="00A255FA" w:rsidP="00A255FA">
            <w:pPr>
              <w:spacing w:after="120"/>
              <w:jc w:val="both"/>
              <w:outlineLvl w:val="0"/>
              <w:rPr>
                <w:rFonts w:cstheme="minorHAnsi"/>
                <w:b/>
              </w:rPr>
            </w:pPr>
            <w:bookmarkStart w:id="121" w:name="_Toc157644872"/>
            <w:bookmarkStart w:id="122" w:name="_Toc157688369"/>
            <w:r w:rsidRPr="00A255FA">
              <w:rPr>
                <w:rFonts w:cstheme="minorHAnsi"/>
                <w:b/>
              </w:rPr>
              <w:t>Παραγωγή ψηφιακού υλικού  με κοινό δημιουργικό με διαφοροποίηση ως προς τα επί μέρους στοιχεία των πράξεων για τις Πράξεις 11- 23</w:t>
            </w:r>
            <w:bookmarkEnd w:id="121"/>
            <w:bookmarkEnd w:id="122"/>
          </w:p>
        </w:tc>
        <w:tc>
          <w:tcPr>
            <w:tcW w:w="5024" w:type="dxa"/>
            <w:tcBorders>
              <w:top w:val="single" w:sz="4" w:space="0" w:color="auto"/>
              <w:left w:val="single" w:sz="4" w:space="0" w:color="auto"/>
              <w:bottom w:val="single" w:sz="4" w:space="0" w:color="auto"/>
              <w:right w:val="single" w:sz="4" w:space="0" w:color="auto"/>
            </w:tcBorders>
            <w:vAlign w:val="center"/>
          </w:tcPr>
          <w:p w:rsidR="00A255FA" w:rsidRPr="004B4AA5" w:rsidRDefault="009D3BAF" w:rsidP="00A255FA">
            <w:pPr>
              <w:spacing w:after="120" w:line="240" w:lineRule="auto"/>
              <w:jc w:val="both"/>
              <w:rPr>
                <w:rFonts w:eastAsia="Times New Roman" w:cstheme="minorHAnsi"/>
                <w:lang w:eastAsia="el-GR"/>
              </w:rPr>
            </w:pPr>
            <w:r w:rsidRPr="004B4AA5">
              <w:rPr>
                <w:rFonts w:eastAsia="Times New Roman" w:cstheme="minorHAnsi"/>
                <w:lang w:eastAsia="el-GR"/>
              </w:rPr>
              <w:t xml:space="preserve">Έως </w:t>
            </w:r>
            <w:r w:rsidRPr="0099387A">
              <w:rPr>
                <w:rFonts w:eastAsia="Times New Roman" w:cstheme="minorHAnsi"/>
                <w:b/>
                <w:lang w:eastAsia="el-GR"/>
              </w:rPr>
              <w:t>60 (εξήντα) ημερολογιακές ημέρες</w:t>
            </w:r>
            <w:r w:rsidRPr="004B4AA5">
              <w:rPr>
                <w:rFonts w:eastAsia="Times New Roman" w:cstheme="minorHAnsi"/>
                <w:lang w:eastAsia="el-GR"/>
              </w:rPr>
              <w:t xml:space="preserve"> από την υπογραφή της Σύμβασης</w:t>
            </w:r>
            <w:r w:rsidR="00A255FA" w:rsidRPr="004B4AA5">
              <w:rPr>
                <w:rFonts w:eastAsia="Times New Roman" w:cstheme="minorHAnsi"/>
                <w:lang w:eastAsia="el-GR"/>
              </w:rPr>
              <w:t xml:space="preserve"> για </w:t>
            </w:r>
            <w:r w:rsidR="00AA6662" w:rsidRPr="004B4AA5">
              <w:rPr>
                <w:rFonts w:eastAsia="Times New Roman" w:cstheme="minorHAnsi"/>
                <w:lang w:eastAsia="el-GR"/>
              </w:rPr>
              <w:t xml:space="preserve">τουλάχιστον δύο προτάσεις για καθένα από </w:t>
            </w:r>
            <w:r w:rsidR="00A255FA" w:rsidRPr="004B4AA5">
              <w:rPr>
                <w:rFonts w:eastAsia="Times New Roman" w:cstheme="minorHAnsi"/>
                <w:lang w:eastAsia="el-GR"/>
              </w:rPr>
              <w:t>τα παραδοτέα</w:t>
            </w:r>
            <w:r w:rsidR="00AA6662" w:rsidRPr="004B4AA5">
              <w:rPr>
                <w:rFonts w:eastAsia="Times New Roman" w:cstheme="minorHAnsi"/>
                <w:lang w:eastAsia="el-GR"/>
              </w:rPr>
              <w:t xml:space="preserve"> Π 3.1 και Π3.2</w:t>
            </w:r>
            <w:r w:rsidRPr="004B4AA5">
              <w:rPr>
                <w:rFonts w:eastAsia="Times New Roman" w:cstheme="minorHAnsi"/>
                <w:lang w:eastAsia="el-GR"/>
              </w:rPr>
              <w:t xml:space="preserve">. (Επιπλέον </w:t>
            </w:r>
            <w:r w:rsidR="00AA6662" w:rsidRPr="0099387A">
              <w:rPr>
                <w:rFonts w:eastAsia="Times New Roman" w:cstheme="minorHAnsi"/>
                <w:b/>
                <w:lang w:eastAsia="el-GR"/>
              </w:rPr>
              <w:t>10</w:t>
            </w:r>
            <w:r w:rsidRPr="0099387A">
              <w:rPr>
                <w:rFonts w:eastAsia="Times New Roman" w:cstheme="minorHAnsi"/>
                <w:b/>
                <w:lang w:eastAsia="el-GR"/>
              </w:rPr>
              <w:t xml:space="preserve"> (</w:t>
            </w:r>
            <w:r w:rsidR="00AA6662" w:rsidRPr="0099387A">
              <w:rPr>
                <w:rFonts w:eastAsia="Times New Roman" w:cstheme="minorHAnsi"/>
                <w:b/>
                <w:lang w:eastAsia="el-GR"/>
              </w:rPr>
              <w:t>δέκα</w:t>
            </w:r>
            <w:r w:rsidRPr="0099387A">
              <w:rPr>
                <w:rFonts w:eastAsia="Times New Roman" w:cstheme="minorHAnsi"/>
                <w:b/>
                <w:lang w:eastAsia="el-GR"/>
              </w:rPr>
              <w:t xml:space="preserve">) </w:t>
            </w:r>
            <w:r w:rsidR="00A255FA" w:rsidRPr="0099387A">
              <w:rPr>
                <w:rFonts w:eastAsia="Times New Roman" w:cstheme="minorHAnsi"/>
                <w:b/>
                <w:lang w:eastAsia="el-GR"/>
              </w:rPr>
              <w:t>ημερολογιακές</w:t>
            </w:r>
            <w:r w:rsidRPr="0099387A">
              <w:rPr>
                <w:rFonts w:eastAsia="Times New Roman" w:cstheme="minorHAnsi"/>
                <w:b/>
                <w:lang w:eastAsia="el-GR"/>
              </w:rPr>
              <w:t xml:space="preserve"> ημέρες</w:t>
            </w:r>
            <w:r w:rsidRPr="004B4AA5">
              <w:rPr>
                <w:rFonts w:eastAsia="Times New Roman" w:cstheme="minorHAnsi"/>
                <w:lang w:eastAsia="el-GR"/>
              </w:rPr>
              <w:t xml:space="preserve"> διατίθενται σε περίπτωση διορθώσεων</w:t>
            </w:r>
            <w:r w:rsidR="00AA6662" w:rsidRPr="004B4AA5">
              <w:rPr>
                <w:rFonts w:eastAsia="Times New Roman" w:cstheme="minorHAnsi"/>
                <w:lang w:eastAsia="el-GR"/>
              </w:rPr>
              <w:t xml:space="preserve"> επί των προτάσεων</w:t>
            </w:r>
            <w:r w:rsidRPr="004B4AA5">
              <w:rPr>
                <w:rFonts w:eastAsia="Times New Roman" w:cstheme="minorHAnsi"/>
                <w:lang w:eastAsia="el-GR"/>
              </w:rPr>
              <w:t>).</w:t>
            </w:r>
          </w:p>
          <w:p w:rsidR="00070893" w:rsidRPr="001466FF" w:rsidRDefault="00070893" w:rsidP="00A255FA">
            <w:pPr>
              <w:spacing w:after="120" w:line="240" w:lineRule="auto"/>
              <w:jc w:val="both"/>
              <w:rPr>
                <w:rFonts w:cstheme="minorHAnsi"/>
                <w:highlight w:val="yellow"/>
              </w:rPr>
            </w:pPr>
          </w:p>
        </w:tc>
      </w:tr>
    </w:tbl>
    <w:p w:rsidR="00EA24F9" w:rsidRDefault="00EA24F9" w:rsidP="00EA24F9">
      <w:pPr>
        <w:pStyle w:val="Standard"/>
        <w:suppressAutoHyphens w:val="0"/>
        <w:overflowPunct w:val="0"/>
        <w:spacing w:after="60"/>
        <w:jc w:val="both"/>
        <w:rPr>
          <w:rFonts w:asciiTheme="minorHAnsi" w:hAnsiTheme="minorHAnsi"/>
          <w:b/>
          <w:sz w:val="22"/>
          <w:szCs w:val="22"/>
        </w:rPr>
      </w:pPr>
    </w:p>
    <w:p w:rsidR="00760AD9" w:rsidRDefault="00EA24F9" w:rsidP="00783AE7">
      <w:pPr>
        <w:spacing w:after="120" w:line="240" w:lineRule="auto"/>
        <w:jc w:val="both"/>
        <w:rPr>
          <w:rFonts w:cstheme="minorHAnsi"/>
        </w:rPr>
      </w:pPr>
      <w:r>
        <w:rPr>
          <w:rFonts w:cstheme="minorHAnsi"/>
          <w:b/>
          <w:snapToGrid w:val="0"/>
        </w:rPr>
        <w:t xml:space="preserve">Η σύμβαση θα έχει διάρκεια </w:t>
      </w:r>
      <w:r w:rsidR="00AA6662">
        <w:rPr>
          <w:rFonts w:cstheme="minorHAnsi"/>
          <w:b/>
          <w:snapToGrid w:val="0"/>
        </w:rPr>
        <w:t xml:space="preserve">εκατόν </w:t>
      </w:r>
      <w:r w:rsidR="001466FF">
        <w:rPr>
          <w:rFonts w:cstheme="minorHAnsi"/>
          <w:b/>
          <w:snapToGrid w:val="0"/>
        </w:rPr>
        <w:t>πενήντα</w:t>
      </w:r>
      <w:r w:rsidR="00AA6662">
        <w:rPr>
          <w:rFonts w:cstheme="minorHAnsi"/>
          <w:b/>
          <w:snapToGrid w:val="0"/>
        </w:rPr>
        <w:t xml:space="preserve"> ημερών (1</w:t>
      </w:r>
      <w:r w:rsidR="001466FF">
        <w:rPr>
          <w:rFonts w:cstheme="minorHAnsi"/>
          <w:b/>
          <w:snapToGrid w:val="0"/>
        </w:rPr>
        <w:t>5</w:t>
      </w:r>
      <w:r w:rsidR="00AA6662">
        <w:rPr>
          <w:rFonts w:cstheme="minorHAnsi"/>
          <w:b/>
          <w:snapToGrid w:val="0"/>
        </w:rPr>
        <w:t xml:space="preserve">0) </w:t>
      </w:r>
      <w:r>
        <w:rPr>
          <w:rFonts w:cstheme="minorHAnsi"/>
          <w:b/>
          <w:snapToGrid w:val="0"/>
        </w:rPr>
        <w:t xml:space="preserve">από την ημερομηνία υπογραφής </w:t>
      </w:r>
      <w:r w:rsidR="00577C6E">
        <w:rPr>
          <w:rFonts w:cstheme="minorHAnsi"/>
          <w:b/>
          <w:snapToGrid w:val="0"/>
        </w:rPr>
        <w:t>της.</w:t>
      </w:r>
      <w:r>
        <w:rPr>
          <w:rFonts w:cstheme="minorHAnsi"/>
          <w:b/>
          <w:snapToGrid w:val="0"/>
        </w:rPr>
        <w:t xml:space="preserve"> </w:t>
      </w:r>
      <w:r>
        <w:rPr>
          <w:rFonts w:cstheme="minorHAnsi"/>
        </w:rPr>
        <w:t xml:space="preserve">Το χρονοδιάγραμμα της Σύμβασης δύναται να παραταθεί μετά από αίτημα του Αναδόχου και σύμφωνη γνώμη της Αναθέτουσας Αρχής χωρίς αύξηση του τιμήματος. </w:t>
      </w:r>
    </w:p>
    <w:p w:rsidR="00EA24F9" w:rsidRDefault="00EA24F9" w:rsidP="00783AE7">
      <w:pPr>
        <w:spacing w:after="120" w:line="240" w:lineRule="auto"/>
        <w:jc w:val="both"/>
        <w:rPr>
          <w:rFonts w:cstheme="minorHAnsi"/>
          <w:b/>
          <w:u w:val="single"/>
        </w:rPr>
      </w:pPr>
      <w:r>
        <w:rPr>
          <w:rFonts w:cstheme="minorHAnsi"/>
          <w:b/>
        </w:rPr>
        <w:t xml:space="preserve">Επισημαίνεται ότι τα Δελτία </w:t>
      </w:r>
      <w:r w:rsidRPr="004B4AA5">
        <w:rPr>
          <w:rFonts w:cstheme="minorHAnsi"/>
          <w:b/>
        </w:rPr>
        <w:t>Αποστολής</w:t>
      </w:r>
      <w:r w:rsidR="008C2555" w:rsidRPr="004B4AA5">
        <w:rPr>
          <w:rFonts w:cstheme="minorHAnsi"/>
          <w:b/>
        </w:rPr>
        <w:t xml:space="preserve"> και η τιμολόγηση</w:t>
      </w:r>
      <w:r w:rsidRPr="004B4AA5">
        <w:rPr>
          <w:rFonts w:cstheme="minorHAnsi"/>
          <w:b/>
        </w:rPr>
        <w:t xml:space="preserve">, </w:t>
      </w:r>
      <w:r w:rsidRPr="004B4AA5">
        <w:rPr>
          <w:rFonts w:cstheme="minorHAnsi"/>
          <w:b/>
          <w:u w:val="single"/>
        </w:rPr>
        <w:t>θα</w:t>
      </w:r>
      <w:r>
        <w:rPr>
          <w:rFonts w:cstheme="minorHAnsi"/>
          <w:b/>
          <w:u w:val="single"/>
        </w:rPr>
        <w:t xml:space="preserve"> πρέπει να είναι διακριτά για κάθε Πράξη.</w:t>
      </w:r>
    </w:p>
    <w:p w:rsidR="006A0395" w:rsidRPr="00D60816" w:rsidRDefault="006A0395" w:rsidP="00783AE7">
      <w:pPr>
        <w:pStyle w:val="afd"/>
        <w:numPr>
          <w:ilvl w:val="0"/>
          <w:numId w:val="33"/>
        </w:numPr>
        <w:spacing w:before="240" w:after="120"/>
        <w:rPr>
          <w:b/>
          <w:u w:val="single"/>
          <w:lang w:val="el-GR"/>
        </w:rPr>
      </w:pPr>
      <w:r w:rsidRPr="00953045">
        <w:rPr>
          <w:b/>
          <w:u w:val="single"/>
          <w:lang w:val="el-GR"/>
        </w:rPr>
        <w:t>Αναλυτική Περιγραφή Οικονομικού Αντικειμένου της Σύμβασης</w:t>
      </w:r>
    </w:p>
    <w:p w:rsidR="006A0395" w:rsidRDefault="006A0395" w:rsidP="00783AE7">
      <w:pPr>
        <w:spacing w:line="240" w:lineRule="auto"/>
        <w:jc w:val="both"/>
        <w:rPr>
          <w:rFonts w:eastAsia="Times New Roman" w:cs="Calibri"/>
        </w:rPr>
      </w:pPr>
      <w:r w:rsidRPr="001B4FE8">
        <w:rPr>
          <w:rFonts w:eastAsia="Times New Roman" w:cs="Calibri"/>
        </w:rPr>
        <w:t>Η εκτιμώμενη αξία της σύμβασης ανέρχεται στο ποσό των</w:t>
      </w:r>
      <w:r>
        <w:rPr>
          <w:rFonts w:eastAsia="Times New Roman" w:cs="Calibri"/>
        </w:rPr>
        <w:t xml:space="preserve"> </w:t>
      </w:r>
      <w:r w:rsidR="00577C6E" w:rsidRPr="008C2555">
        <w:rPr>
          <w:rFonts w:eastAsia="Times New Roman" w:cs="Calibri"/>
          <w:b/>
        </w:rPr>
        <w:t>πενήντα οχτώ</w:t>
      </w:r>
      <w:r w:rsidRPr="008C2555">
        <w:rPr>
          <w:rFonts w:eastAsia="Times New Roman" w:cs="Calibri"/>
          <w:b/>
        </w:rPr>
        <w:t xml:space="preserve"> χιλιάδων </w:t>
      </w:r>
      <w:r w:rsidR="00EA24F9" w:rsidRPr="008C2555">
        <w:rPr>
          <w:rFonts w:eastAsia="Times New Roman" w:cs="Calibri"/>
          <w:b/>
        </w:rPr>
        <w:t>εξακοσίων</w:t>
      </w:r>
      <w:r w:rsidRPr="008C2555">
        <w:rPr>
          <w:rFonts w:eastAsia="Times New Roman" w:cs="Calibri"/>
          <w:b/>
        </w:rPr>
        <w:t xml:space="preserve"> </w:t>
      </w:r>
      <w:r w:rsidR="00577C6E" w:rsidRPr="008C2555">
        <w:rPr>
          <w:rFonts w:eastAsia="Times New Roman" w:cs="Calibri"/>
          <w:b/>
        </w:rPr>
        <w:t>είκοσι τριών</w:t>
      </w:r>
      <w:r w:rsidRPr="008C2555">
        <w:rPr>
          <w:rFonts w:eastAsia="Times New Roman" w:cs="Calibri"/>
          <w:b/>
        </w:rPr>
        <w:t xml:space="preserve"> ευρώ</w:t>
      </w:r>
      <w:r w:rsidR="00577C6E" w:rsidRPr="008C2555">
        <w:rPr>
          <w:rFonts w:eastAsia="Times New Roman" w:cs="Calibri"/>
          <w:b/>
        </w:rPr>
        <w:t xml:space="preserve"> και εβδομήντα δύο λεπτών</w:t>
      </w:r>
      <w:r w:rsidRPr="008C2555">
        <w:rPr>
          <w:rFonts w:eastAsia="Times New Roman" w:cs="Calibri"/>
          <w:b/>
        </w:rPr>
        <w:t xml:space="preserve"> (</w:t>
      </w:r>
      <w:r w:rsidR="00577C6E" w:rsidRPr="008C2555">
        <w:rPr>
          <w:rFonts w:eastAsia="Times New Roman" w:cs="Calibri"/>
          <w:b/>
        </w:rPr>
        <w:t>58.623,72</w:t>
      </w:r>
      <w:r w:rsidRPr="008C2555">
        <w:rPr>
          <w:rFonts w:eastAsia="Times New Roman" w:cs="Calibri"/>
          <w:b/>
        </w:rPr>
        <w:t xml:space="preserve"> €)</w:t>
      </w:r>
      <w:r w:rsidR="00577C6E" w:rsidRPr="008C2555">
        <w:rPr>
          <w:rFonts w:eastAsia="Times New Roman" w:cs="Calibri"/>
          <w:b/>
        </w:rPr>
        <w:t xml:space="preserve"> μη</w:t>
      </w:r>
      <w:r w:rsidRPr="008C2555">
        <w:rPr>
          <w:rFonts w:eastAsia="Times New Roman" w:cs="Calibri"/>
          <w:b/>
        </w:rPr>
        <w:t xml:space="preserve"> συμπεριλαμβανομένου ΦΠΑ 24%</w:t>
      </w:r>
      <w:r w:rsidRPr="008C2555">
        <w:rPr>
          <w:rFonts w:eastAsia="Times New Roman" w:cs="Calibri"/>
        </w:rPr>
        <w:t xml:space="preserve"> (προϋπολογισμός </w:t>
      </w:r>
      <w:r w:rsidR="00577C6E" w:rsidRPr="008C2555">
        <w:rPr>
          <w:rFonts w:eastAsia="Times New Roman" w:cs="Calibri"/>
        </w:rPr>
        <w:t>με</w:t>
      </w:r>
      <w:r w:rsidRPr="008C2555">
        <w:rPr>
          <w:rFonts w:eastAsia="Times New Roman" w:cs="Calibri"/>
        </w:rPr>
        <w:t xml:space="preserve"> ΦΠΑ: </w:t>
      </w:r>
      <w:r w:rsidR="00577C6E" w:rsidRPr="008C2555">
        <w:rPr>
          <w:rFonts w:eastAsia="Times New Roman" w:cs="Calibri"/>
          <w:b/>
        </w:rPr>
        <w:t>72.693,41</w:t>
      </w:r>
      <w:r w:rsidRPr="008C2555">
        <w:rPr>
          <w:rFonts w:ascii="Calibri" w:eastAsia="Times New Roman" w:hAnsi="Calibri" w:cs="Calibri"/>
          <w:b/>
          <w:bCs/>
          <w:color w:val="000000"/>
          <w:lang w:eastAsia="el-GR"/>
        </w:rPr>
        <w:t xml:space="preserve"> </w:t>
      </w:r>
      <w:r w:rsidRPr="008C2555">
        <w:rPr>
          <w:rFonts w:eastAsia="Times New Roman" w:cs="Calibri"/>
          <w:b/>
        </w:rPr>
        <w:t>€</w:t>
      </w:r>
      <w:r w:rsidRPr="008C2555">
        <w:rPr>
          <w:rFonts w:eastAsia="Times New Roman" w:cs="Calibri"/>
        </w:rPr>
        <w:t xml:space="preserve">, ΦΠΑ 24%: </w:t>
      </w:r>
      <w:r w:rsidR="00577C6E" w:rsidRPr="008C2555">
        <w:rPr>
          <w:rFonts w:eastAsia="Times New Roman" w:cs="Calibri"/>
          <w:b/>
        </w:rPr>
        <w:t>14.069,69</w:t>
      </w:r>
      <w:r w:rsidRPr="008C2555">
        <w:rPr>
          <w:rFonts w:ascii="Calibri" w:eastAsia="Times New Roman" w:hAnsi="Calibri" w:cs="Calibri"/>
          <w:b/>
          <w:bCs/>
          <w:color w:val="000000"/>
          <w:lang w:eastAsia="el-GR"/>
        </w:rPr>
        <w:t xml:space="preserve"> </w:t>
      </w:r>
      <w:r w:rsidRPr="008C2555">
        <w:rPr>
          <w:rFonts w:eastAsia="Times New Roman" w:cs="Calibri"/>
          <w:b/>
        </w:rPr>
        <w:t>€</w:t>
      </w:r>
      <w:r w:rsidRPr="008C2555">
        <w:rPr>
          <w:rFonts w:eastAsia="Times New Roman" w:cs="Calibri"/>
        </w:rPr>
        <w:t>).</w:t>
      </w:r>
    </w:p>
    <w:p w:rsidR="00CB2228" w:rsidRPr="008C2555" w:rsidRDefault="00CB2228" w:rsidP="00783AE7">
      <w:pPr>
        <w:spacing w:line="240" w:lineRule="auto"/>
        <w:jc w:val="both"/>
        <w:rPr>
          <w:rFonts w:ascii="Calibri" w:eastAsia="Times New Roman" w:hAnsi="Calibri" w:cs="Calibri"/>
          <w:b/>
          <w:bCs/>
          <w:color w:val="000000"/>
          <w:lang w:eastAsia="el-GR"/>
        </w:rPr>
      </w:pPr>
      <w:r w:rsidRPr="00CB2228">
        <w:rPr>
          <w:rFonts w:ascii="Calibri" w:eastAsia="Times New Roman" w:hAnsi="Calibri" w:cs="Calibri"/>
          <w:b/>
          <w:bCs/>
          <w:color w:val="000000"/>
          <w:lang w:eastAsia="el-GR"/>
        </w:rPr>
        <w:t xml:space="preserve">Η πληρωμή του Αναδόχου θα πραγματοποιηθεί μετά την οριστική παραλαβή από την αρμόδια </w:t>
      </w:r>
      <w:r w:rsidRPr="008C2555">
        <w:rPr>
          <w:rFonts w:ascii="Calibri" w:eastAsia="Times New Roman" w:hAnsi="Calibri" w:cs="Calibri"/>
          <w:b/>
          <w:bCs/>
          <w:color w:val="000000"/>
          <w:lang w:eastAsia="el-GR"/>
        </w:rPr>
        <w:t>Επιτροπή Παραλαβής του συνόλου του Έργου.</w:t>
      </w:r>
    </w:p>
    <w:p w:rsidR="006A0395" w:rsidRDefault="006A0395" w:rsidP="006A0395">
      <w:pPr>
        <w:jc w:val="both"/>
        <w:rPr>
          <w:rFonts w:cs="Calibri"/>
        </w:rPr>
      </w:pPr>
      <w:r w:rsidRPr="008C2555">
        <w:rPr>
          <w:rFonts w:cs="Calibri"/>
        </w:rPr>
        <w:t>Ο ως άνω προϋπολογισμός αντιστοιχεί στο άθροισμα της κάτωθι προϋπολογισθείσας δαπάνης ανά Πράξη:</w:t>
      </w:r>
    </w:p>
    <w:tbl>
      <w:tblPr>
        <w:tblW w:w="9936" w:type="dxa"/>
        <w:jc w:val="center"/>
        <w:tblLayout w:type="fixed"/>
        <w:tblCellMar>
          <w:left w:w="0" w:type="dxa"/>
          <w:right w:w="0" w:type="dxa"/>
        </w:tblCellMar>
        <w:tblLook w:val="04A0" w:firstRow="1" w:lastRow="0" w:firstColumn="1" w:lastColumn="0" w:noHBand="0" w:noVBand="1"/>
      </w:tblPr>
      <w:tblGrid>
        <w:gridCol w:w="722"/>
        <w:gridCol w:w="373"/>
        <w:gridCol w:w="619"/>
        <w:gridCol w:w="1338"/>
        <w:gridCol w:w="1178"/>
        <w:gridCol w:w="350"/>
        <w:gridCol w:w="395"/>
        <w:gridCol w:w="1701"/>
        <w:gridCol w:w="1701"/>
        <w:gridCol w:w="562"/>
        <w:gridCol w:w="997"/>
      </w:tblGrid>
      <w:tr w:rsidR="0049411D" w:rsidRPr="00F52A23" w:rsidTr="00027B8F">
        <w:trPr>
          <w:trHeight w:val="638"/>
          <w:jc w:val="center"/>
        </w:trPr>
        <w:tc>
          <w:tcPr>
            <w:tcW w:w="72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rsidR="0049411D" w:rsidRPr="00F52A23" w:rsidRDefault="0049411D" w:rsidP="00027B8F">
            <w:pPr>
              <w:spacing w:after="0" w:line="240" w:lineRule="auto"/>
              <w:jc w:val="center"/>
              <w:rPr>
                <w:b/>
                <w:bCs/>
                <w:color w:val="000000"/>
                <w:sz w:val="20"/>
                <w:szCs w:val="20"/>
                <w:lang w:eastAsia="el-GR"/>
              </w:rPr>
            </w:pPr>
            <w:r>
              <w:rPr>
                <w:b/>
                <w:bCs/>
                <w:color w:val="000000"/>
                <w:sz w:val="20"/>
                <w:szCs w:val="20"/>
                <w:lang w:eastAsia="el-GR"/>
              </w:rPr>
              <w:t>Αρ. Πράξης</w:t>
            </w:r>
          </w:p>
        </w:tc>
        <w:tc>
          <w:tcPr>
            <w:tcW w:w="992"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49411D" w:rsidRPr="00F52A23" w:rsidRDefault="0049411D" w:rsidP="00027B8F">
            <w:pPr>
              <w:spacing w:after="0" w:line="240" w:lineRule="auto"/>
              <w:jc w:val="center"/>
              <w:rPr>
                <w:b/>
                <w:bCs/>
                <w:color w:val="000000"/>
                <w:sz w:val="20"/>
                <w:szCs w:val="20"/>
                <w:lang w:eastAsia="el-GR"/>
              </w:rPr>
            </w:pPr>
            <w:r w:rsidRPr="00F52A23">
              <w:rPr>
                <w:b/>
                <w:bCs/>
                <w:color w:val="000000"/>
                <w:sz w:val="20"/>
                <w:szCs w:val="20"/>
                <w:lang w:eastAsia="el-GR"/>
              </w:rPr>
              <w:t>Κωδικός ΟΠΣ</w:t>
            </w:r>
          </w:p>
        </w:tc>
        <w:tc>
          <w:tcPr>
            <w:tcW w:w="2516" w:type="dxa"/>
            <w:gridSpan w:val="2"/>
            <w:tcBorders>
              <w:top w:val="single" w:sz="8" w:space="0" w:color="auto"/>
              <w:left w:val="nil"/>
              <w:bottom w:val="single" w:sz="8" w:space="0" w:color="auto"/>
              <w:right w:val="single" w:sz="4" w:space="0" w:color="auto"/>
            </w:tcBorders>
            <w:shd w:val="clear" w:color="auto" w:fill="DDD9C3" w:themeFill="background2" w:themeFillShade="E6"/>
            <w:tcMar>
              <w:top w:w="0" w:type="dxa"/>
              <w:left w:w="108" w:type="dxa"/>
              <w:bottom w:w="0" w:type="dxa"/>
              <w:right w:w="108" w:type="dxa"/>
            </w:tcMar>
            <w:vAlign w:val="center"/>
            <w:hideMark/>
          </w:tcPr>
          <w:p w:rsidR="0049411D" w:rsidRPr="00F52A23" w:rsidRDefault="0049411D" w:rsidP="00027B8F">
            <w:pPr>
              <w:spacing w:after="0" w:line="240" w:lineRule="auto"/>
              <w:jc w:val="center"/>
              <w:rPr>
                <w:b/>
                <w:bCs/>
                <w:color w:val="000000"/>
                <w:sz w:val="20"/>
                <w:szCs w:val="20"/>
                <w:lang w:eastAsia="el-GR"/>
              </w:rPr>
            </w:pPr>
            <w:r w:rsidRPr="00F52A23">
              <w:rPr>
                <w:b/>
                <w:bCs/>
                <w:color w:val="000000"/>
                <w:sz w:val="20"/>
                <w:szCs w:val="20"/>
                <w:lang w:eastAsia="el-GR"/>
              </w:rPr>
              <w:t>Τίτλος Πράξης</w:t>
            </w:r>
          </w:p>
        </w:tc>
        <w:tc>
          <w:tcPr>
            <w:tcW w:w="74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9411D" w:rsidRPr="00F52A23" w:rsidRDefault="0049411D" w:rsidP="00027B8F">
            <w:pPr>
              <w:spacing w:before="120" w:after="0" w:line="240" w:lineRule="auto"/>
              <w:jc w:val="center"/>
              <w:rPr>
                <w:b/>
                <w:bCs/>
                <w:color w:val="000000"/>
                <w:sz w:val="20"/>
                <w:szCs w:val="20"/>
                <w:lang w:eastAsia="el-GR"/>
              </w:rPr>
            </w:pPr>
            <w:r w:rsidRPr="004B4AA5">
              <w:rPr>
                <w:b/>
                <w:bCs/>
                <w:color w:val="000000"/>
                <w:sz w:val="20"/>
                <w:szCs w:val="20"/>
                <w:lang w:eastAsia="el-GR"/>
              </w:rPr>
              <w:t>Αριθμός Αφισών</w:t>
            </w:r>
          </w:p>
        </w:tc>
        <w:tc>
          <w:tcPr>
            <w:tcW w:w="1701" w:type="dxa"/>
            <w:tcBorders>
              <w:top w:val="single" w:sz="8" w:space="0" w:color="auto"/>
              <w:left w:val="single" w:sz="4"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49411D" w:rsidRPr="00F52A23" w:rsidRDefault="0049411D" w:rsidP="00027B8F">
            <w:pPr>
              <w:spacing w:before="120" w:after="0" w:line="240" w:lineRule="auto"/>
              <w:jc w:val="center"/>
              <w:rPr>
                <w:b/>
                <w:bCs/>
                <w:color w:val="000000"/>
                <w:sz w:val="20"/>
                <w:szCs w:val="20"/>
                <w:lang w:eastAsia="el-GR"/>
              </w:rPr>
            </w:pPr>
            <w:r w:rsidRPr="00F52A23">
              <w:rPr>
                <w:b/>
                <w:bCs/>
                <w:color w:val="000000"/>
                <w:sz w:val="20"/>
                <w:szCs w:val="20"/>
                <w:lang w:eastAsia="el-GR"/>
              </w:rPr>
              <w:t>Προϋπολογισμός</w:t>
            </w:r>
          </w:p>
          <w:p w:rsidR="0049411D" w:rsidRPr="00F52A23" w:rsidRDefault="0049411D" w:rsidP="00027B8F">
            <w:pPr>
              <w:spacing w:after="0" w:line="240" w:lineRule="auto"/>
              <w:jc w:val="center"/>
              <w:rPr>
                <w:b/>
                <w:bCs/>
                <w:color w:val="000000"/>
                <w:sz w:val="20"/>
                <w:szCs w:val="20"/>
                <w:lang w:eastAsia="el-GR"/>
              </w:rPr>
            </w:pPr>
            <w:r w:rsidRPr="00F52A23">
              <w:rPr>
                <w:b/>
                <w:bCs/>
                <w:color w:val="000000"/>
                <w:sz w:val="20"/>
                <w:szCs w:val="20"/>
                <w:lang w:eastAsia="el-GR"/>
              </w:rPr>
              <w:t>χωρίς ΦΠΑ</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49411D" w:rsidRPr="00F52A23" w:rsidRDefault="0049411D" w:rsidP="00027B8F">
            <w:pPr>
              <w:spacing w:after="0" w:line="240" w:lineRule="auto"/>
              <w:jc w:val="center"/>
              <w:rPr>
                <w:b/>
                <w:bCs/>
                <w:color w:val="000000"/>
                <w:sz w:val="20"/>
                <w:szCs w:val="20"/>
                <w:lang w:eastAsia="el-GR"/>
              </w:rPr>
            </w:pPr>
            <w:r w:rsidRPr="00F52A23">
              <w:rPr>
                <w:b/>
                <w:bCs/>
                <w:color w:val="000000"/>
                <w:sz w:val="20"/>
                <w:szCs w:val="20"/>
                <w:lang w:eastAsia="el-GR"/>
              </w:rPr>
              <w:t>Προϋπολογισμός με ΦΠΑ 24%</w:t>
            </w:r>
          </w:p>
        </w:tc>
        <w:tc>
          <w:tcPr>
            <w:tcW w:w="1559" w:type="dxa"/>
            <w:gridSpan w:val="2"/>
            <w:tcBorders>
              <w:top w:val="single" w:sz="8" w:space="0" w:color="auto"/>
              <w:left w:val="nil"/>
              <w:bottom w:val="single" w:sz="8" w:space="0" w:color="auto"/>
              <w:right w:val="single" w:sz="8" w:space="0" w:color="auto"/>
            </w:tcBorders>
            <w:shd w:val="clear" w:color="auto" w:fill="DDD9C3" w:themeFill="background2" w:themeFillShade="E6"/>
            <w:vAlign w:val="center"/>
          </w:tcPr>
          <w:p w:rsidR="0049411D" w:rsidRPr="00F52A23" w:rsidRDefault="0049411D" w:rsidP="00027B8F">
            <w:pPr>
              <w:spacing w:after="0" w:line="240" w:lineRule="auto"/>
              <w:jc w:val="center"/>
              <w:rPr>
                <w:b/>
                <w:bCs/>
                <w:color w:val="000000"/>
                <w:sz w:val="20"/>
                <w:szCs w:val="20"/>
                <w:lang w:eastAsia="el-GR"/>
              </w:rPr>
            </w:pPr>
            <w:r w:rsidRPr="00F52A23">
              <w:rPr>
                <w:rFonts w:cs="Calibri"/>
                <w:b/>
                <w:sz w:val="20"/>
                <w:szCs w:val="20"/>
              </w:rPr>
              <w:t>ΣΑΕ Χρηματοδότησης</w:t>
            </w:r>
          </w:p>
        </w:tc>
      </w:tr>
      <w:tr w:rsidR="0049411D" w:rsidRPr="00F52A23" w:rsidTr="00027B8F">
        <w:trPr>
          <w:trHeight w:val="645"/>
          <w:jc w:val="center"/>
        </w:trPr>
        <w:tc>
          <w:tcPr>
            <w:tcW w:w="722" w:type="dxa"/>
            <w:tcBorders>
              <w:top w:val="nil"/>
              <w:left w:val="single" w:sz="8" w:space="0" w:color="auto"/>
              <w:bottom w:val="single" w:sz="8" w:space="0" w:color="auto"/>
              <w:right w:val="single" w:sz="8" w:space="0" w:color="auto"/>
            </w:tcBorders>
            <w:vAlign w:val="center"/>
          </w:tcPr>
          <w:p w:rsidR="0049411D" w:rsidRPr="00F52A23" w:rsidRDefault="0049411D" w:rsidP="00F52A23">
            <w:pPr>
              <w:spacing w:after="0" w:line="240" w:lineRule="auto"/>
              <w:jc w:val="center"/>
              <w:rPr>
                <w:sz w:val="20"/>
                <w:szCs w:val="20"/>
                <w:lang w:eastAsia="el-GR"/>
              </w:rPr>
            </w:pPr>
            <w:r w:rsidRPr="00F52A23">
              <w:rPr>
                <w:sz w:val="20"/>
                <w:szCs w:val="20"/>
                <w:lang w:eastAsia="el-GR"/>
              </w:rPr>
              <w:t>1</w:t>
            </w:r>
          </w:p>
        </w:tc>
        <w:tc>
          <w:tcPr>
            <w:tcW w:w="9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sz w:val="20"/>
                <w:szCs w:val="20"/>
                <w:lang w:eastAsia="el-GR"/>
              </w:rPr>
              <w:t>6001764</w:t>
            </w:r>
          </w:p>
        </w:tc>
        <w:tc>
          <w:tcPr>
            <w:tcW w:w="2516"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both"/>
              <w:rPr>
                <w:bCs/>
                <w:color w:val="000000"/>
                <w:sz w:val="20"/>
                <w:szCs w:val="20"/>
                <w:lang w:eastAsia="el-GR"/>
              </w:rPr>
            </w:pPr>
            <w:r w:rsidRPr="00F52A23">
              <w:rPr>
                <w:sz w:val="20"/>
                <w:szCs w:val="20"/>
              </w:rPr>
              <w:t>«Υποστήριξη Λειτουργίας Ολοήμερου Νηπιαγωγείου και Επέκταση της Λειτουργίας του»</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49411D" w:rsidP="0049411D">
            <w:pPr>
              <w:spacing w:after="0" w:line="240" w:lineRule="auto"/>
              <w:jc w:val="center"/>
              <w:rPr>
                <w:rFonts w:eastAsia="Times New Roman" w:cs="Calibri"/>
                <w:bCs/>
                <w:color w:val="000000"/>
                <w:sz w:val="20"/>
                <w:szCs w:val="20"/>
                <w:lang w:eastAsia="el-GR"/>
              </w:rPr>
            </w:pPr>
            <w:r>
              <w:rPr>
                <w:rFonts w:eastAsia="Times New Roman" w:cs="Calibri"/>
                <w:bCs/>
                <w:color w:val="000000"/>
                <w:sz w:val="20"/>
                <w:szCs w:val="20"/>
                <w:lang w:eastAsia="el-GR"/>
              </w:rPr>
              <w:t>3</w:t>
            </w:r>
            <w:r w:rsidR="00027B8F">
              <w:rPr>
                <w:rFonts w:eastAsia="Times New Roman" w:cs="Calibri"/>
                <w:bCs/>
                <w:color w:val="000000"/>
                <w:sz w:val="20"/>
                <w:szCs w:val="20"/>
                <w:lang w:eastAsia="el-GR"/>
              </w:rPr>
              <w:t>.</w:t>
            </w:r>
            <w:r>
              <w:rPr>
                <w:rFonts w:eastAsia="Times New Roman" w:cs="Calibri"/>
                <w:bCs/>
                <w:color w:val="000000"/>
                <w:sz w:val="20"/>
                <w:szCs w:val="20"/>
                <w:lang w:eastAsia="el-GR"/>
              </w:rPr>
              <w:t>820</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rFonts w:eastAsia="Times New Roman" w:cs="Calibri"/>
                <w:bCs/>
                <w:color w:val="000000"/>
                <w:sz w:val="20"/>
                <w:szCs w:val="20"/>
                <w:lang w:eastAsia="el-GR"/>
              </w:rPr>
            </w:pPr>
            <w:r w:rsidRPr="00AB61BC">
              <w:rPr>
                <w:rFonts w:eastAsia="Times New Roman" w:cs="Calibri"/>
                <w:bCs/>
                <w:color w:val="000000"/>
                <w:sz w:val="20"/>
                <w:szCs w:val="20"/>
                <w:lang w:eastAsia="el-GR"/>
              </w:rPr>
              <w:t xml:space="preserve">4.883,25 </w:t>
            </w:r>
            <w:r w:rsidRPr="00F52A23">
              <w:rPr>
                <w:rFonts w:eastAsia="Times New Roman" w:cs="Calibri"/>
                <w:bCs/>
                <w:color w:val="000000"/>
                <w:sz w:val="20"/>
                <w:szCs w:val="20"/>
                <w:lang w:eastAsia="el-GR"/>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rFonts w:eastAsia="Times New Roman" w:cs="Calibri"/>
                <w:bCs/>
                <w:color w:val="000000"/>
                <w:sz w:val="20"/>
                <w:szCs w:val="20"/>
                <w:lang w:eastAsia="el-GR"/>
              </w:rPr>
            </w:pPr>
            <w:r w:rsidRPr="00AB61BC">
              <w:rPr>
                <w:rFonts w:eastAsia="Times New Roman" w:cs="Calibri"/>
                <w:bCs/>
                <w:color w:val="000000"/>
                <w:sz w:val="20"/>
                <w:szCs w:val="20"/>
                <w:lang w:eastAsia="el-GR"/>
              </w:rPr>
              <w:t xml:space="preserve">6.055,23 </w:t>
            </w:r>
            <w:r w:rsidRPr="00F52A23">
              <w:rPr>
                <w:rFonts w:eastAsia="Times New Roman" w:cs="Calibri"/>
                <w:bCs/>
                <w:color w:val="000000"/>
                <w:sz w:val="20"/>
                <w:szCs w:val="20"/>
                <w:lang w:eastAsia="el-GR"/>
              </w:rPr>
              <w:t>€</w:t>
            </w:r>
          </w:p>
        </w:tc>
        <w:tc>
          <w:tcPr>
            <w:tcW w:w="1559" w:type="dxa"/>
            <w:gridSpan w:val="2"/>
            <w:tcBorders>
              <w:top w:val="nil"/>
              <w:left w:val="nil"/>
              <w:bottom w:val="single" w:sz="8"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rFonts w:eastAsia="Times New Roman" w:cs="Calibri"/>
                <w:bCs/>
                <w:color w:val="000000"/>
                <w:sz w:val="20"/>
                <w:szCs w:val="20"/>
                <w:lang w:eastAsia="el-GR"/>
              </w:rPr>
              <w:t>2023ΣΕ64570006</w:t>
            </w:r>
          </w:p>
        </w:tc>
      </w:tr>
      <w:tr w:rsidR="0049411D" w:rsidRPr="00F52A23" w:rsidTr="00EE3DA6">
        <w:trPr>
          <w:trHeight w:val="447"/>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6001774</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both"/>
              <w:rPr>
                <w:bCs/>
                <w:color w:val="000000"/>
                <w:sz w:val="20"/>
                <w:szCs w:val="20"/>
                <w:lang w:eastAsia="el-GR"/>
              </w:rPr>
            </w:pPr>
            <w:r w:rsidRPr="00F52A23">
              <w:rPr>
                <w:bCs/>
                <w:color w:val="000000"/>
                <w:sz w:val="20"/>
                <w:szCs w:val="20"/>
                <w:lang w:eastAsia="el-GR"/>
              </w:rPr>
              <w:t>«Υποστήριξη Λειτουργίας Ολοήμερου Δημοτικού Σχολείου και Επέκταση της Λειτουργίας του»</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rFonts w:eastAsia="Times New Roman" w:cs="Calibri"/>
                <w:bCs/>
                <w:color w:val="000000"/>
                <w:sz w:val="20"/>
                <w:szCs w:val="20"/>
                <w:lang w:eastAsia="el-GR"/>
              </w:rPr>
            </w:pPr>
            <w:r>
              <w:rPr>
                <w:rFonts w:eastAsia="Times New Roman" w:cs="Calibri"/>
                <w:bCs/>
                <w:color w:val="000000"/>
                <w:sz w:val="20"/>
                <w:szCs w:val="20"/>
                <w:lang w:eastAsia="el-GR"/>
              </w:rPr>
              <w:t>4.795</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rFonts w:eastAsia="Times New Roman" w:cs="Calibri"/>
                <w:bCs/>
                <w:color w:val="000000"/>
                <w:sz w:val="20"/>
                <w:szCs w:val="20"/>
                <w:lang w:eastAsia="el-GR"/>
              </w:rPr>
            </w:pPr>
            <w:r w:rsidRPr="00AB61BC">
              <w:rPr>
                <w:rFonts w:eastAsia="Times New Roman" w:cs="Calibri"/>
                <w:bCs/>
                <w:color w:val="000000"/>
                <w:sz w:val="20"/>
                <w:szCs w:val="20"/>
                <w:lang w:eastAsia="el-GR"/>
              </w:rPr>
              <w:t xml:space="preserve">5.512,13 </w:t>
            </w:r>
            <w:r w:rsidRPr="00F52A23">
              <w:rPr>
                <w:rFonts w:eastAsia="Times New Roman" w:cs="Calibri"/>
                <w:bCs/>
                <w:color w:val="000000"/>
                <w:sz w:val="20"/>
                <w:szCs w:val="20"/>
                <w:lang w:eastAsia="el-GR"/>
              </w:rPr>
              <w:t>€</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rFonts w:eastAsia="Times New Roman" w:cs="Calibri"/>
                <w:bCs/>
                <w:color w:val="000000"/>
                <w:sz w:val="20"/>
                <w:szCs w:val="20"/>
                <w:lang w:eastAsia="el-GR"/>
              </w:rPr>
            </w:pPr>
            <w:r w:rsidRPr="00AB61BC">
              <w:rPr>
                <w:rFonts w:eastAsia="Times New Roman" w:cs="Calibri"/>
                <w:bCs/>
                <w:color w:val="000000"/>
                <w:sz w:val="20"/>
                <w:szCs w:val="20"/>
                <w:lang w:eastAsia="el-GR"/>
              </w:rPr>
              <w:t xml:space="preserve">6.835,04 </w:t>
            </w:r>
            <w:r w:rsidRPr="00F52A23">
              <w:rPr>
                <w:rFonts w:eastAsia="Times New Roman" w:cs="Calibri"/>
                <w:bCs/>
                <w:color w:val="000000"/>
                <w:sz w:val="20"/>
                <w:szCs w:val="20"/>
                <w:lang w:eastAsia="el-GR"/>
              </w:rPr>
              <w:t>€</w:t>
            </w:r>
          </w:p>
        </w:tc>
        <w:tc>
          <w:tcPr>
            <w:tcW w:w="1559" w:type="dxa"/>
            <w:gridSpan w:val="2"/>
            <w:tcBorders>
              <w:top w:val="nil"/>
              <w:left w:val="nil"/>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2023ΣΕ64570007</w:t>
            </w:r>
          </w:p>
        </w:tc>
      </w:tr>
      <w:tr w:rsidR="0049411D" w:rsidRPr="00F52A23" w:rsidTr="00EE3DA6">
        <w:trPr>
          <w:trHeight w:val="579"/>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6001982</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both"/>
              <w:rPr>
                <w:bCs/>
                <w:color w:val="000000"/>
                <w:sz w:val="20"/>
                <w:szCs w:val="20"/>
                <w:lang w:eastAsia="el-GR"/>
              </w:rPr>
            </w:pPr>
            <w:r w:rsidRPr="00F52A23">
              <w:rPr>
                <w:bCs/>
                <w:color w:val="000000"/>
                <w:sz w:val="20"/>
                <w:szCs w:val="20"/>
                <w:lang w:eastAsia="el-GR"/>
              </w:rPr>
              <w:t>«Εισαγωγή της αγγλικής γλώσσας στην προσχολική εκπαίδευση»</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5.239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5.798,51 €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7.190,15 €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49411D" w:rsidP="004316F6">
            <w:pPr>
              <w:spacing w:after="0" w:line="240" w:lineRule="auto"/>
              <w:jc w:val="center"/>
              <w:rPr>
                <w:bCs/>
                <w:color w:val="000000"/>
                <w:sz w:val="20"/>
                <w:szCs w:val="20"/>
                <w:lang w:eastAsia="el-GR"/>
              </w:rPr>
            </w:pPr>
            <w:r w:rsidRPr="00F52A23">
              <w:rPr>
                <w:bCs/>
                <w:color w:val="000000"/>
                <w:sz w:val="20"/>
                <w:szCs w:val="20"/>
                <w:lang w:eastAsia="el-GR"/>
              </w:rPr>
              <w:t>2023ΣΕ64570000</w:t>
            </w:r>
          </w:p>
        </w:tc>
      </w:tr>
      <w:tr w:rsidR="0049411D" w:rsidRPr="00F52A23" w:rsidTr="00EE3DA6">
        <w:trPr>
          <w:trHeight w:val="112"/>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6001981</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552FAA">
            <w:pPr>
              <w:spacing w:after="0" w:line="240" w:lineRule="auto"/>
              <w:jc w:val="center"/>
              <w:rPr>
                <w:bCs/>
                <w:color w:val="000000"/>
                <w:sz w:val="20"/>
                <w:szCs w:val="20"/>
                <w:lang w:eastAsia="el-GR"/>
              </w:rPr>
            </w:pPr>
            <w:r w:rsidRPr="00F52A23">
              <w:rPr>
                <w:bCs/>
                <w:color w:val="000000"/>
                <w:sz w:val="20"/>
                <w:szCs w:val="20"/>
                <w:lang w:eastAsia="el-GR"/>
              </w:rPr>
              <w:t xml:space="preserve">«Υποστήριξη Αναβάθμισης της Μουσικής Εκπαίδευσης </w:t>
            </w:r>
            <w:r w:rsidRPr="00F52A23">
              <w:rPr>
                <w:bCs/>
                <w:color w:val="000000"/>
                <w:sz w:val="20"/>
                <w:szCs w:val="20"/>
                <w:lang w:eastAsia="el-GR"/>
              </w:rPr>
              <w:lastRenderedPageBreak/>
              <w:t>των Μουσικών Σχολείων»</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lastRenderedPageBreak/>
              <w:t>275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2.596,73 €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3.219,95 €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lastRenderedPageBreak/>
              <w:t>2023ΣΕ64570002</w:t>
            </w:r>
          </w:p>
        </w:tc>
      </w:tr>
      <w:tr w:rsidR="0049411D" w:rsidRPr="00F52A23" w:rsidTr="00EE3DA6">
        <w:trPr>
          <w:trHeight w:val="831"/>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rFonts w:cs="Times New Roman"/>
                <w:bCs/>
                <w:color w:val="000000"/>
                <w:sz w:val="20"/>
                <w:szCs w:val="20"/>
                <w:lang w:eastAsia="el-GR"/>
              </w:rPr>
            </w:pPr>
            <w:r w:rsidRPr="00F52A23">
              <w:rPr>
                <w:rFonts w:cs="Times New Roman"/>
                <w:bCs/>
                <w:color w:val="000000"/>
                <w:sz w:val="20"/>
                <w:szCs w:val="20"/>
                <w:lang w:eastAsia="el-GR"/>
              </w:rPr>
              <w:lastRenderedPageBreak/>
              <w:t>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rFonts w:cs="Times New Roman"/>
                <w:bCs/>
                <w:color w:val="000000"/>
                <w:sz w:val="20"/>
                <w:szCs w:val="20"/>
                <w:lang w:eastAsia="el-GR"/>
              </w:rPr>
            </w:pPr>
            <w:r w:rsidRPr="00F52A23">
              <w:rPr>
                <w:rFonts w:cs="Times New Roman"/>
                <w:bCs/>
                <w:color w:val="000000"/>
                <w:sz w:val="20"/>
                <w:szCs w:val="20"/>
                <w:lang w:eastAsia="el-GR"/>
              </w:rPr>
              <w:t>6001779</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pStyle w:val="afd"/>
              <w:spacing w:after="60"/>
              <w:ind w:left="0"/>
              <w:rPr>
                <w:rFonts w:asciiTheme="minorHAnsi" w:hAnsiTheme="minorHAnsi"/>
                <w:sz w:val="20"/>
                <w:szCs w:val="20"/>
                <w:lang w:val="el-GR" w:eastAsia="el-GR"/>
              </w:rPr>
            </w:pPr>
            <w:r w:rsidRPr="00F52A23">
              <w:rPr>
                <w:rFonts w:asciiTheme="minorHAnsi" w:hAnsiTheme="minorHAnsi"/>
                <w:sz w:val="20"/>
                <w:szCs w:val="20"/>
                <w:lang w:val="el-GR" w:eastAsia="el-GR"/>
              </w:rPr>
              <w:t xml:space="preserve">«Ενίσχυση και ενδυνάμωση της </w:t>
            </w:r>
            <w:proofErr w:type="spellStart"/>
            <w:r w:rsidRPr="00F52A23">
              <w:rPr>
                <w:rFonts w:asciiTheme="minorHAnsi" w:hAnsiTheme="minorHAnsi"/>
                <w:sz w:val="20"/>
                <w:szCs w:val="20"/>
                <w:lang w:val="el-GR" w:eastAsia="el-GR"/>
              </w:rPr>
              <w:t>κοινωνικοσυναισθηματικής</w:t>
            </w:r>
            <w:proofErr w:type="spellEnd"/>
            <w:r w:rsidRPr="00F52A23">
              <w:rPr>
                <w:rFonts w:asciiTheme="minorHAnsi" w:hAnsiTheme="minorHAnsi"/>
                <w:sz w:val="20"/>
                <w:szCs w:val="20"/>
                <w:lang w:val="el-GR" w:eastAsia="el-GR"/>
              </w:rPr>
              <w:t xml:space="preserve"> ανάπτυξης και  ανθεκτικότητας των μαθητών μέσω του θεσμού Ψυχολόγου και του Κοινωνικού Λειτουργού»</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3.500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4.676,85 €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5.799,29 €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2023ΣΕ64570003</w:t>
            </w:r>
          </w:p>
        </w:tc>
      </w:tr>
      <w:tr w:rsidR="0049411D" w:rsidRPr="00F52A23" w:rsidTr="00EE3DA6">
        <w:trPr>
          <w:trHeight w:val="831"/>
          <w:jc w:val="center"/>
        </w:trPr>
        <w:tc>
          <w:tcPr>
            <w:tcW w:w="722" w:type="dxa"/>
            <w:tcBorders>
              <w:top w:val="single" w:sz="4" w:space="0" w:color="auto"/>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rFonts w:cs="Times New Roman"/>
                <w:bCs/>
                <w:color w:val="000000"/>
                <w:sz w:val="20"/>
                <w:szCs w:val="20"/>
                <w:lang w:eastAsia="el-GR"/>
              </w:rPr>
            </w:pPr>
            <w:r w:rsidRPr="00F52A23">
              <w:rPr>
                <w:rFonts w:cs="Times New Roman"/>
                <w:bCs/>
                <w:color w:val="000000"/>
                <w:sz w:val="20"/>
                <w:szCs w:val="20"/>
                <w:lang w:eastAsia="el-GR"/>
              </w:rPr>
              <w:t>6</w:t>
            </w:r>
          </w:p>
        </w:tc>
        <w:tc>
          <w:tcPr>
            <w:tcW w:w="99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rFonts w:cs="Times New Roman"/>
                <w:bCs/>
                <w:color w:val="000000"/>
                <w:sz w:val="20"/>
                <w:szCs w:val="20"/>
                <w:lang w:eastAsia="el-GR"/>
              </w:rPr>
            </w:pPr>
            <w:r w:rsidRPr="00F52A23">
              <w:rPr>
                <w:rFonts w:cs="Times New Roman"/>
                <w:bCs/>
                <w:color w:val="000000"/>
                <w:sz w:val="20"/>
                <w:szCs w:val="20"/>
                <w:lang w:eastAsia="el-GR"/>
              </w:rPr>
              <w:t>6001775</w:t>
            </w:r>
          </w:p>
        </w:tc>
        <w:tc>
          <w:tcPr>
            <w:tcW w:w="251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both"/>
              <w:rPr>
                <w:sz w:val="20"/>
                <w:szCs w:val="20"/>
                <w:lang w:eastAsia="el-GR"/>
              </w:rPr>
            </w:pPr>
            <w:r w:rsidRPr="00F52A23">
              <w:rPr>
                <w:sz w:val="20"/>
                <w:szCs w:val="20"/>
                <w:lang w:eastAsia="el-GR"/>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1.470</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3.367,5 €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4.175,70 €</w:t>
            </w:r>
          </w:p>
        </w:tc>
        <w:tc>
          <w:tcPr>
            <w:tcW w:w="1559" w:type="dxa"/>
            <w:gridSpan w:val="2"/>
            <w:tcBorders>
              <w:top w:val="single" w:sz="4" w:space="0" w:color="auto"/>
              <w:left w:val="nil"/>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t>2023ΣΕ64570009</w:t>
            </w:r>
          </w:p>
        </w:tc>
      </w:tr>
      <w:tr w:rsidR="0049411D" w:rsidRPr="00F52A23" w:rsidTr="00027B8F">
        <w:trPr>
          <w:trHeight w:val="831"/>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6001780</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both"/>
              <w:rPr>
                <w:bCs/>
                <w:color w:val="000000"/>
                <w:sz w:val="20"/>
                <w:szCs w:val="20"/>
                <w:lang w:eastAsia="el-GR"/>
              </w:rPr>
            </w:pPr>
            <w:r w:rsidRPr="00F52A23">
              <w:rPr>
                <w:bCs/>
                <w:color w:val="000000"/>
                <w:sz w:val="20"/>
                <w:szCs w:val="20"/>
                <w:lang w:eastAsia="el-GR"/>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F52A23">
              <w:rPr>
                <w:bCs/>
                <w:color w:val="000000"/>
                <w:sz w:val="20"/>
                <w:szCs w:val="20"/>
                <w:lang w:eastAsia="el-GR"/>
              </w:rPr>
              <w:t>ενδοσχολικά</w:t>
            </w:r>
            <w:proofErr w:type="spellEnd"/>
            <w:r w:rsidRPr="00F52A23">
              <w:rPr>
                <w:bCs/>
                <w:color w:val="000000"/>
                <w:sz w:val="20"/>
                <w:szCs w:val="20"/>
                <w:lang w:eastAsia="el-GR"/>
              </w:rPr>
              <w:t>»</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300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2.612,85 €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3.239,93 €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2023ΣΕ64570010</w:t>
            </w:r>
          </w:p>
        </w:tc>
      </w:tr>
      <w:tr w:rsidR="0049411D" w:rsidRPr="00F52A23" w:rsidTr="00027B8F">
        <w:trPr>
          <w:trHeight w:val="700"/>
          <w:jc w:val="center"/>
        </w:trPr>
        <w:tc>
          <w:tcPr>
            <w:tcW w:w="722" w:type="dxa"/>
            <w:tcBorders>
              <w:top w:val="single" w:sz="4" w:space="0" w:color="auto"/>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rFonts w:eastAsia="Times New Roman" w:cs="Calibri"/>
                <w:sz w:val="20"/>
                <w:szCs w:val="20"/>
                <w:lang w:eastAsia="zh-CN"/>
              </w:rPr>
            </w:pPr>
            <w:r w:rsidRPr="00F52A23">
              <w:rPr>
                <w:rFonts w:eastAsia="Times New Roman" w:cs="Calibri"/>
                <w:sz w:val="20"/>
                <w:szCs w:val="20"/>
                <w:lang w:eastAsia="zh-CN"/>
              </w:rPr>
              <w:t>8</w:t>
            </w:r>
          </w:p>
        </w:tc>
        <w:tc>
          <w:tcPr>
            <w:tcW w:w="99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rFonts w:eastAsia="Times New Roman" w:cs="Calibri"/>
                <w:sz w:val="20"/>
                <w:szCs w:val="20"/>
                <w:lang w:eastAsia="zh-CN"/>
              </w:rPr>
            </w:pPr>
            <w:r w:rsidRPr="00F52A23">
              <w:rPr>
                <w:rFonts w:eastAsia="Times New Roman" w:cs="Calibri"/>
                <w:sz w:val="20"/>
                <w:szCs w:val="20"/>
                <w:lang w:eastAsia="zh-CN"/>
              </w:rPr>
              <w:t>6001947</w:t>
            </w:r>
          </w:p>
        </w:tc>
        <w:tc>
          <w:tcPr>
            <w:tcW w:w="251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 xml:space="preserve">«Υποστήριξη </w:t>
            </w:r>
            <w:proofErr w:type="spellStart"/>
            <w:r w:rsidRPr="00F52A23">
              <w:rPr>
                <w:rFonts w:eastAsia="Times New Roman" w:cs="Calibri"/>
                <w:sz w:val="20"/>
                <w:szCs w:val="20"/>
                <w:lang w:eastAsia="zh-CN"/>
              </w:rPr>
              <w:t>εγγραμματισμών</w:t>
            </w:r>
            <w:proofErr w:type="spellEnd"/>
            <w:r w:rsidRPr="00F52A23">
              <w:rPr>
                <w:rFonts w:eastAsia="Times New Roman" w:cs="Calibri"/>
                <w:sz w:val="20"/>
                <w:szCs w:val="20"/>
                <w:lang w:eastAsia="zh-CN"/>
              </w:rPr>
              <w:t xml:space="preserve"> και </w:t>
            </w:r>
            <w:proofErr w:type="spellStart"/>
            <w:r w:rsidRPr="00F52A23">
              <w:rPr>
                <w:rFonts w:eastAsia="Times New Roman" w:cs="Calibri"/>
                <w:sz w:val="20"/>
                <w:szCs w:val="20"/>
                <w:lang w:eastAsia="zh-CN"/>
              </w:rPr>
              <w:t>κοινωνικοσυναισθηματικής</w:t>
            </w:r>
            <w:proofErr w:type="spellEnd"/>
            <w:r w:rsidRPr="00F52A23">
              <w:rPr>
                <w:rFonts w:eastAsia="Times New Roman" w:cs="Calibri"/>
                <w:sz w:val="20"/>
                <w:szCs w:val="20"/>
                <w:lang w:eastAsia="zh-CN"/>
              </w:rPr>
              <w:t xml:space="preserve"> ανάπτυξης μαθητών Επαγγελματικής Εκπαίδευσης»</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940</w:t>
            </w:r>
          </w:p>
        </w:tc>
        <w:tc>
          <w:tcPr>
            <w:tcW w:w="170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3.025,65 €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3.751,81 €</w:t>
            </w:r>
          </w:p>
        </w:tc>
        <w:tc>
          <w:tcPr>
            <w:tcW w:w="1559" w:type="dxa"/>
            <w:gridSpan w:val="2"/>
            <w:tcBorders>
              <w:top w:val="single" w:sz="4" w:space="0" w:color="auto"/>
              <w:left w:val="nil"/>
              <w:bottom w:val="single" w:sz="4" w:space="0" w:color="auto"/>
              <w:right w:val="single" w:sz="8" w:space="0" w:color="auto"/>
            </w:tcBorders>
            <w:vAlign w:val="center"/>
          </w:tcPr>
          <w:p w:rsidR="0049411D" w:rsidRPr="00F52A23" w:rsidRDefault="0049411D" w:rsidP="00F52A23">
            <w:pPr>
              <w:spacing w:after="0" w:line="240" w:lineRule="auto"/>
              <w:jc w:val="center"/>
              <w:rPr>
                <w:rFonts w:eastAsia="Times New Roman" w:cs="Calibri"/>
                <w:sz w:val="20"/>
                <w:szCs w:val="20"/>
                <w:lang w:eastAsia="zh-CN"/>
              </w:rPr>
            </w:pPr>
            <w:r w:rsidRPr="00F52A23">
              <w:rPr>
                <w:rFonts w:eastAsia="Times New Roman" w:cs="Calibri"/>
                <w:sz w:val="20"/>
                <w:szCs w:val="20"/>
                <w:lang w:eastAsia="zh-CN"/>
              </w:rPr>
              <w:t>2023ΣΕ64570004</w:t>
            </w:r>
          </w:p>
        </w:tc>
      </w:tr>
      <w:tr w:rsidR="0049411D" w:rsidRPr="00F52A23" w:rsidTr="00027B8F">
        <w:trPr>
          <w:trHeight w:val="521"/>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rFonts w:eastAsia="Times New Roman" w:cs="Calibri"/>
                <w:sz w:val="20"/>
                <w:szCs w:val="20"/>
                <w:lang w:eastAsia="zh-CN"/>
              </w:rPr>
            </w:pPr>
            <w:r w:rsidRPr="00F52A23">
              <w:rPr>
                <w:rFonts w:eastAsia="Times New Roman" w:cs="Calibri"/>
                <w:sz w:val="20"/>
                <w:szCs w:val="20"/>
                <w:lang w:eastAsia="zh-CN"/>
              </w:rPr>
              <w:t>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rFonts w:eastAsia="Times New Roman" w:cs="Calibri"/>
                <w:sz w:val="20"/>
                <w:szCs w:val="20"/>
                <w:lang w:eastAsia="zh-CN"/>
              </w:rPr>
            </w:pPr>
            <w:r w:rsidRPr="00F52A23">
              <w:rPr>
                <w:rFonts w:eastAsia="Times New Roman" w:cs="Calibri"/>
                <w:sz w:val="20"/>
                <w:szCs w:val="20"/>
                <w:lang w:eastAsia="zh-CN"/>
              </w:rPr>
              <w:t>6001589</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«Αναδιαμόρφωση και υποστήριξη των Τάξεων Υποδοχής και ΔΥΕΠ, σχολικά έτη 2023-2026»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2.000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3.709,35 €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4.599,59 €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t>2023ΣΕ64570001</w:t>
            </w:r>
          </w:p>
        </w:tc>
      </w:tr>
      <w:tr w:rsidR="0049411D" w:rsidRPr="00F52A23" w:rsidTr="00027B8F">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10</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6001626</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027B8F" w:rsidP="0049411D">
            <w:pPr>
              <w:spacing w:after="0" w:line="240" w:lineRule="auto"/>
              <w:jc w:val="center"/>
              <w:rPr>
                <w:bCs/>
                <w:color w:val="000000"/>
                <w:sz w:val="20"/>
                <w:szCs w:val="20"/>
                <w:lang w:eastAsia="el-GR"/>
              </w:rPr>
            </w:pPr>
            <w:r>
              <w:rPr>
                <w:bCs/>
                <w:color w:val="000000"/>
                <w:sz w:val="20"/>
                <w:szCs w:val="20"/>
                <w:lang w:eastAsia="el-GR"/>
              </w:rPr>
              <w:t>2.500</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4.031,85 €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4.999,49 €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t>2023ΣΕ64570005</w:t>
            </w:r>
          </w:p>
        </w:tc>
      </w:tr>
      <w:tr w:rsidR="0049411D" w:rsidRPr="00F52A23" w:rsidTr="00075733">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11</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6001502</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«Ανατολική Μακεδονία, Θράκη»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1.416</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1.316,55 €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1.632,52 €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t>2023ΕΠ03170011</w:t>
            </w:r>
          </w:p>
        </w:tc>
      </w:tr>
      <w:tr w:rsidR="0049411D" w:rsidRPr="00F52A23" w:rsidTr="00075733">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lastRenderedPageBreak/>
              <w:t>12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6001498</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«Αττική»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5.629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4.033,94 €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5.002,09 €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F52A23" w:rsidRDefault="0049411D" w:rsidP="00552FAA">
            <w:pPr>
              <w:spacing w:after="0" w:line="240" w:lineRule="auto"/>
              <w:jc w:val="center"/>
              <w:rPr>
                <w:sz w:val="20"/>
                <w:szCs w:val="20"/>
                <w:lang w:eastAsia="el-GR"/>
              </w:rPr>
            </w:pPr>
            <w:r w:rsidRPr="00552FAA">
              <w:rPr>
                <w:bCs/>
                <w:color w:val="000000"/>
                <w:sz w:val="20"/>
                <w:szCs w:val="20"/>
                <w:lang w:eastAsia="el-GR"/>
              </w:rPr>
              <w:t>2023ΕΠ08570010</w:t>
            </w:r>
          </w:p>
        </w:tc>
      </w:tr>
      <w:tr w:rsidR="0049411D" w:rsidRPr="00F52A23" w:rsidTr="00027B8F">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13</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6001800</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«Βόρειο Αιγαίο»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420</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674,13 €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835,92 €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2023ΕΠ08870002</w:t>
            </w:r>
          </w:p>
        </w:tc>
      </w:tr>
      <w:tr w:rsidR="0049411D" w:rsidRPr="00F52A23" w:rsidTr="00075733">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14</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jc w:val="center"/>
              <w:rPr>
                <w:sz w:val="20"/>
                <w:szCs w:val="20"/>
                <w:lang w:eastAsia="el-GR"/>
              </w:rPr>
            </w:pPr>
            <w:r w:rsidRPr="00F52A23">
              <w:rPr>
                <w:bCs/>
                <w:color w:val="000000"/>
                <w:sz w:val="20"/>
                <w:szCs w:val="20"/>
                <w:lang w:eastAsia="el-GR"/>
              </w:rPr>
              <w:t>6001512</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«Δυτική Ελλάδα»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1.291</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1.235,93 €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1.532,55 €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4316F6" w:rsidRDefault="0049411D" w:rsidP="004316F6">
            <w:pPr>
              <w:spacing w:after="0" w:line="240" w:lineRule="auto"/>
              <w:jc w:val="center"/>
              <w:rPr>
                <w:bCs/>
                <w:color w:val="000000"/>
                <w:sz w:val="20"/>
                <w:szCs w:val="20"/>
                <w:lang w:eastAsia="el-GR"/>
              </w:rPr>
            </w:pPr>
            <w:r w:rsidRPr="00F52A23">
              <w:rPr>
                <w:bCs/>
                <w:color w:val="000000"/>
                <w:sz w:val="20"/>
                <w:szCs w:val="20"/>
                <w:lang w:eastAsia="el-GR"/>
              </w:rPr>
              <w:t>2023ΕΠ00170006</w:t>
            </w:r>
          </w:p>
        </w:tc>
      </w:tr>
      <w:tr w:rsidR="0049411D" w:rsidRPr="00F52A23" w:rsidTr="00075733">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6001698</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tabs>
                <w:tab w:val="left" w:pos="930"/>
              </w:tabs>
              <w:spacing w:after="0" w:line="240" w:lineRule="auto"/>
              <w:jc w:val="both"/>
              <w:rPr>
                <w:rFonts w:eastAsia="Times New Roman" w:cs="Calibri"/>
                <w:sz w:val="20"/>
                <w:szCs w:val="20"/>
                <w:lang w:eastAsia="zh-CN"/>
              </w:rPr>
            </w:pPr>
            <w:r w:rsidRPr="00F52A23">
              <w:rPr>
                <w:rFonts w:eastAsia="Times New Roman" w:cs="Calibri"/>
                <w:sz w:val="20"/>
                <w:szCs w:val="20"/>
                <w:lang w:eastAsia="zh-CN"/>
              </w:rPr>
              <w:tab/>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w:t>
            </w:r>
            <w:r w:rsidRPr="00F52A23">
              <w:rPr>
                <w:rFonts w:eastAsia="Times New Roman" w:cs="Calibri"/>
                <w:sz w:val="20"/>
                <w:szCs w:val="20"/>
                <w:lang w:eastAsia="zh-CN"/>
              </w:rPr>
              <w:lastRenderedPageBreak/>
              <w:t>εκπαιδευτικές ανάγκες για την ισότιμη πρόσβαση και συμπερίληψη στην εκπαίδευση, του Περιφερειακού Προγράμματος «Δυτική Μακεδονία»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F52A23" w:rsidRDefault="00AE4DE0" w:rsidP="0049411D">
            <w:pPr>
              <w:spacing w:before="120" w:after="0" w:line="240" w:lineRule="auto"/>
              <w:jc w:val="center"/>
              <w:rPr>
                <w:b/>
                <w:bCs/>
                <w:color w:val="000000"/>
                <w:sz w:val="20"/>
                <w:szCs w:val="20"/>
                <w:lang w:eastAsia="el-GR"/>
              </w:rPr>
            </w:pPr>
            <w:r>
              <w:rPr>
                <w:b/>
                <w:bCs/>
                <w:color w:val="000000"/>
                <w:sz w:val="20"/>
                <w:szCs w:val="20"/>
                <w:lang w:eastAsia="el-GR"/>
              </w:rPr>
              <w:lastRenderedPageBreak/>
              <w:t>662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830,22 €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1.029,47 €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p>
          <w:p w:rsidR="0049411D" w:rsidRPr="004316F6" w:rsidRDefault="0049411D" w:rsidP="00F52A23">
            <w:pPr>
              <w:jc w:val="center"/>
              <w:rPr>
                <w:bCs/>
                <w:color w:val="000000"/>
                <w:sz w:val="20"/>
                <w:szCs w:val="20"/>
                <w:lang w:eastAsia="el-GR"/>
              </w:rPr>
            </w:pPr>
            <w:r w:rsidRPr="004316F6">
              <w:rPr>
                <w:bCs/>
                <w:color w:val="000000"/>
                <w:sz w:val="20"/>
                <w:szCs w:val="20"/>
                <w:lang w:eastAsia="el-GR"/>
              </w:rPr>
              <w:t>2023ΕΠ00570002</w:t>
            </w:r>
          </w:p>
        </w:tc>
      </w:tr>
      <w:tr w:rsidR="0049411D" w:rsidRPr="00F52A23" w:rsidTr="00075733">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lastRenderedPageBreak/>
              <w:t>16</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6001679</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στην Ήπειρο», του Περιφερειακού Προγράμματος «Ήπειρος»,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rFonts w:eastAsia="Times New Roman" w:cs="Calibri"/>
                <w:bCs/>
                <w:color w:val="000000"/>
                <w:sz w:val="20"/>
                <w:szCs w:val="20"/>
                <w:lang w:eastAsia="el-GR"/>
              </w:rPr>
            </w:pPr>
            <w:r>
              <w:rPr>
                <w:rFonts w:eastAsia="Times New Roman" w:cs="Calibri"/>
                <w:bCs/>
                <w:color w:val="000000"/>
                <w:sz w:val="20"/>
                <w:szCs w:val="20"/>
                <w:lang w:eastAsia="el-GR"/>
              </w:rPr>
              <w:t>791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913,43 €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1.132,65 €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2023ΕΠ01870006</w:t>
            </w:r>
          </w:p>
        </w:tc>
      </w:tr>
      <w:tr w:rsidR="0049411D" w:rsidRPr="00F52A23" w:rsidTr="00027B8F">
        <w:trPr>
          <w:trHeight w:val="673"/>
          <w:jc w:val="center"/>
        </w:trPr>
        <w:tc>
          <w:tcPr>
            <w:tcW w:w="722" w:type="dxa"/>
            <w:tcBorders>
              <w:top w:val="nil"/>
              <w:left w:val="single" w:sz="8"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6001660</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tabs>
                <w:tab w:val="left" w:pos="600"/>
              </w:tabs>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«Θεσσαλία»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rFonts w:eastAsia="Times New Roman" w:cs="Calibri"/>
                <w:bCs/>
                <w:color w:val="000000"/>
                <w:sz w:val="20"/>
                <w:szCs w:val="20"/>
                <w:lang w:eastAsia="el-GR"/>
              </w:rPr>
            </w:pPr>
            <w:r>
              <w:rPr>
                <w:rFonts w:eastAsia="Times New Roman" w:cs="Calibri"/>
                <w:bCs/>
                <w:color w:val="000000"/>
                <w:sz w:val="20"/>
                <w:szCs w:val="20"/>
                <w:lang w:eastAsia="el-GR"/>
              </w:rPr>
              <w:t>1.408</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1.311,39 €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1.626,12 €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2023ΕΠ00670002</w:t>
            </w:r>
          </w:p>
        </w:tc>
      </w:tr>
      <w:tr w:rsidR="0049411D" w:rsidRPr="00F52A23" w:rsidTr="00075733">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18</w:t>
            </w:r>
          </w:p>
        </w:tc>
        <w:tc>
          <w:tcPr>
            <w:tcW w:w="99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6001727</w:t>
            </w:r>
          </w:p>
        </w:tc>
        <w:tc>
          <w:tcPr>
            <w:tcW w:w="2516" w:type="dxa"/>
            <w:gridSpan w:val="2"/>
            <w:tcBorders>
              <w:top w:val="nil"/>
              <w:left w:val="nil"/>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«Ιόνια Νησιά»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625</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806,36 €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999,89 €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F52A23" w:rsidRDefault="0049411D" w:rsidP="00F52A23">
            <w:pPr>
              <w:spacing w:after="0" w:line="240" w:lineRule="auto"/>
              <w:jc w:val="center"/>
              <w:rPr>
                <w:bCs/>
                <w:color w:val="000000"/>
                <w:sz w:val="20"/>
                <w:szCs w:val="20"/>
                <w:lang w:eastAsia="el-GR"/>
              </w:rPr>
            </w:pPr>
          </w:p>
          <w:p w:rsidR="0049411D" w:rsidRPr="00F52A23" w:rsidRDefault="0049411D" w:rsidP="00F52A23">
            <w:pPr>
              <w:jc w:val="center"/>
              <w:rPr>
                <w:sz w:val="20"/>
                <w:szCs w:val="20"/>
                <w:lang w:eastAsia="el-GR"/>
              </w:rPr>
            </w:pPr>
            <w:r w:rsidRPr="00F52A23">
              <w:rPr>
                <w:sz w:val="20"/>
                <w:szCs w:val="20"/>
                <w:lang w:eastAsia="el-GR"/>
              </w:rPr>
              <w:t>2023ΕΠ02270002</w:t>
            </w:r>
          </w:p>
        </w:tc>
      </w:tr>
      <w:tr w:rsidR="0049411D" w:rsidRPr="00F52A23" w:rsidTr="00075733">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19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6001554</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tabs>
                <w:tab w:val="left" w:pos="585"/>
              </w:tabs>
              <w:spacing w:after="0" w:line="240" w:lineRule="auto"/>
              <w:jc w:val="both"/>
              <w:rPr>
                <w:rFonts w:eastAsia="Times New Roman" w:cs="Calibri"/>
                <w:sz w:val="20"/>
                <w:szCs w:val="20"/>
                <w:lang w:eastAsia="zh-CN"/>
              </w:rPr>
            </w:pPr>
            <w:r w:rsidRPr="00F52A23">
              <w:rPr>
                <w:rFonts w:eastAsia="Times New Roman" w:cs="Calibri"/>
                <w:sz w:val="20"/>
                <w:szCs w:val="20"/>
                <w:lang w:eastAsia="zh-CN"/>
              </w:rPr>
              <w:tab/>
              <w:t xml:space="preserve">«Πρόγραμμα ανάπτυξης και ενδυνάμωσης </w:t>
            </w:r>
            <w:r w:rsidRPr="00F52A23">
              <w:rPr>
                <w:rFonts w:eastAsia="Times New Roman" w:cs="Calibri"/>
                <w:sz w:val="20"/>
                <w:szCs w:val="20"/>
                <w:lang w:eastAsia="zh-CN"/>
              </w:rPr>
              <w:lastRenderedPageBreak/>
              <w:t>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«Κεντρική Μακεδονία»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lastRenderedPageBreak/>
              <w:t>4.033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3.004,52 €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3.725,60 €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F52A23" w:rsidRDefault="0049411D" w:rsidP="004316F6">
            <w:pPr>
              <w:jc w:val="center"/>
              <w:rPr>
                <w:sz w:val="20"/>
                <w:szCs w:val="20"/>
                <w:lang w:eastAsia="el-GR"/>
              </w:rPr>
            </w:pPr>
            <w:r w:rsidRPr="00F52A23">
              <w:rPr>
                <w:sz w:val="20"/>
                <w:szCs w:val="20"/>
                <w:lang w:eastAsia="el-GR"/>
              </w:rPr>
              <w:t>2023ΕΠ00870053</w:t>
            </w:r>
          </w:p>
        </w:tc>
      </w:tr>
      <w:tr w:rsidR="0049411D" w:rsidRPr="00F52A23" w:rsidTr="00075733">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lastRenderedPageBreak/>
              <w:t>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6001753</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«Κρήτη»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1.900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1.628,73 €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2.019,63 €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4316F6" w:rsidRDefault="0049411D" w:rsidP="004316F6">
            <w:pPr>
              <w:tabs>
                <w:tab w:val="left" w:pos="249"/>
                <w:tab w:val="center" w:pos="742"/>
              </w:tabs>
              <w:spacing w:after="0" w:line="240" w:lineRule="auto"/>
              <w:jc w:val="center"/>
              <w:rPr>
                <w:bCs/>
                <w:color w:val="000000"/>
                <w:sz w:val="20"/>
                <w:szCs w:val="20"/>
                <w:lang w:eastAsia="el-GR"/>
              </w:rPr>
            </w:pPr>
            <w:r w:rsidRPr="004316F6">
              <w:rPr>
                <w:bCs/>
                <w:color w:val="000000"/>
                <w:sz w:val="20"/>
                <w:szCs w:val="20"/>
                <w:lang w:eastAsia="el-GR"/>
              </w:rPr>
              <w:t>2023ΕΠ00270005</w:t>
            </w:r>
          </w:p>
        </w:tc>
      </w:tr>
      <w:tr w:rsidR="0049411D" w:rsidRPr="00F52A23" w:rsidTr="00AE4DE0">
        <w:trPr>
          <w:trHeight w:val="673"/>
          <w:jc w:val="center"/>
        </w:trPr>
        <w:tc>
          <w:tcPr>
            <w:tcW w:w="722" w:type="dxa"/>
            <w:tcBorders>
              <w:top w:val="nil"/>
              <w:left w:val="single" w:sz="8" w:space="0" w:color="auto"/>
              <w:bottom w:val="single" w:sz="4" w:space="0" w:color="auto"/>
              <w:right w:val="single" w:sz="8"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21</w:t>
            </w:r>
          </w:p>
        </w:tc>
        <w:tc>
          <w:tcPr>
            <w:tcW w:w="992"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6001680</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tabs>
                <w:tab w:val="left" w:pos="300"/>
              </w:tabs>
              <w:spacing w:after="0" w:line="240" w:lineRule="auto"/>
              <w:jc w:val="both"/>
              <w:rPr>
                <w:rFonts w:eastAsia="Times New Roman" w:cs="Calibri"/>
                <w:sz w:val="20"/>
                <w:szCs w:val="20"/>
                <w:lang w:eastAsia="zh-CN"/>
              </w:rPr>
            </w:pPr>
            <w:r w:rsidRPr="00F52A23">
              <w:rPr>
                <w:rFonts w:eastAsia="Times New Roman" w:cs="Calibri"/>
                <w:sz w:val="20"/>
                <w:szCs w:val="20"/>
                <w:lang w:eastAsia="zh-CN"/>
              </w:rPr>
              <w:tab/>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«Νότιο Αιγαίο»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800</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919,23 €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1.139,85 €</w:t>
            </w:r>
          </w:p>
        </w:tc>
        <w:tc>
          <w:tcPr>
            <w:tcW w:w="1559" w:type="dxa"/>
            <w:gridSpan w:val="2"/>
            <w:tcBorders>
              <w:top w:val="nil"/>
              <w:left w:val="nil"/>
              <w:bottom w:val="single" w:sz="4" w:space="0" w:color="auto"/>
              <w:right w:val="single" w:sz="8" w:space="0" w:color="auto"/>
            </w:tcBorders>
            <w:shd w:val="clear" w:color="auto" w:fill="auto"/>
            <w:vAlign w:val="center"/>
          </w:tcPr>
          <w:p w:rsidR="0049411D" w:rsidRPr="004316F6" w:rsidRDefault="0049411D" w:rsidP="004316F6">
            <w:pPr>
              <w:spacing w:after="0" w:line="240" w:lineRule="auto"/>
              <w:jc w:val="center"/>
              <w:rPr>
                <w:bCs/>
                <w:color w:val="000000"/>
                <w:sz w:val="20"/>
                <w:szCs w:val="20"/>
                <w:lang w:eastAsia="el-GR"/>
              </w:rPr>
            </w:pPr>
            <w:r w:rsidRPr="004316F6">
              <w:rPr>
                <w:bCs/>
                <w:color w:val="000000"/>
                <w:sz w:val="20"/>
                <w:szCs w:val="20"/>
                <w:lang w:eastAsia="el-GR"/>
              </w:rPr>
              <w:t>2023ΕΠ06770039</w:t>
            </w:r>
          </w:p>
        </w:tc>
      </w:tr>
      <w:tr w:rsidR="0049411D" w:rsidRPr="00F52A23" w:rsidTr="00AE4DE0">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22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6001660</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F52A23">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w:t>
            </w:r>
            <w:r w:rsidRPr="00F52A23">
              <w:rPr>
                <w:rFonts w:eastAsia="Times New Roman" w:cs="Calibri"/>
                <w:sz w:val="20"/>
                <w:szCs w:val="20"/>
                <w:lang w:eastAsia="zh-CN"/>
              </w:rPr>
              <w:lastRenderedPageBreak/>
              <w:t>εκπαίδευση», του Περιφερειακού Προγράμματος: «Πελοπόννησος»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lastRenderedPageBreak/>
              <w:t>689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847,64 €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1.051,07 €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4316F6" w:rsidRDefault="0049411D" w:rsidP="004316F6">
            <w:pPr>
              <w:tabs>
                <w:tab w:val="left" w:pos="249"/>
                <w:tab w:val="center" w:pos="742"/>
              </w:tabs>
              <w:spacing w:after="0" w:line="240" w:lineRule="auto"/>
              <w:jc w:val="center"/>
              <w:rPr>
                <w:bCs/>
                <w:color w:val="000000"/>
                <w:sz w:val="20"/>
                <w:szCs w:val="20"/>
                <w:lang w:eastAsia="el-GR"/>
              </w:rPr>
            </w:pPr>
            <w:r w:rsidRPr="004316F6">
              <w:rPr>
                <w:bCs/>
                <w:color w:val="000000"/>
                <w:sz w:val="20"/>
                <w:szCs w:val="20"/>
                <w:lang w:eastAsia="el-GR"/>
              </w:rPr>
              <w:t>2023ΕΠ02670023</w:t>
            </w:r>
          </w:p>
        </w:tc>
      </w:tr>
      <w:tr w:rsidR="0049411D" w:rsidRPr="00F52A23" w:rsidTr="00027B8F">
        <w:trPr>
          <w:trHeight w:val="673"/>
          <w:jc w:val="center"/>
        </w:trPr>
        <w:tc>
          <w:tcPr>
            <w:tcW w:w="722" w:type="dxa"/>
            <w:tcBorders>
              <w:top w:val="single" w:sz="4" w:space="0" w:color="auto"/>
              <w:left w:val="single" w:sz="4" w:space="0" w:color="auto"/>
              <w:bottom w:val="single" w:sz="4" w:space="0" w:color="auto"/>
              <w:right w:val="single" w:sz="4" w:space="0" w:color="auto"/>
            </w:tcBorders>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lastRenderedPageBreak/>
              <w:t>23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F52A23">
            <w:pPr>
              <w:spacing w:after="0" w:line="240" w:lineRule="auto"/>
              <w:jc w:val="center"/>
              <w:rPr>
                <w:bCs/>
                <w:color w:val="000000"/>
                <w:sz w:val="20"/>
                <w:szCs w:val="20"/>
                <w:lang w:eastAsia="el-GR"/>
              </w:rPr>
            </w:pPr>
            <w:r w:rsidRPr="00F52A23">
              <w:rPr>
                <w:bCs/>
                <w:color w:val="000000"/>
                <w:sz w:val="20"/>
                <w:szCs w:val="20"/>
                <w:lang w:eastAsia="el-GR"/>
              </w:rPr>
              <w:t>6001541</w:t>
            </w:r>
          </w:p>
        </w:tc>
        <w:tc>
          <w:tcPr>
            <w:tcW w:w="2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411D" w:rsidRPr="00F52A23" w:rsidRDefault="0049411D" w:rsidP="000400FF">
            <w:pPr>
              <w:spacing w:after="0" w:line="240" w:lineRule="auto"/>
              <w:jc w:val="both"/>
              <w:rPr>
                <w:rFonts w:eastAsia="Times New Roman" w:cs="Calibri"/>
                <w:sz w:val="20"/>
                <w:szCs w:val="20"/>
                <w:lang w:eastAsia="zh-CN"/>
              </w:rPr>
            </w:pPr>
            <w:r w:rsidRPr="00F52A23">
              <w:rPr>
                <w:rFonts w:eastAsia="Times New Roman" w:cs="Calibri"/>
                <w:sz w:val="20"/>
                <w:szCs w:val="20"/>
                <w:lang w:eastAsia="zh-CN"/>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του Περιφερειακού Προγράμματος: «Στερεά Ελλάδα» του ΕΣΠΑ 2021-2027.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Pr="00AB61BC" w:rsidRDefault="00AE4DE0" w:rsidP="0049411D">
            <w:pPr>
              <w:spacing w:after="0" w:line="240" w:lineRule="auto"/>
              <w:jc w:val="center"/>
              <w:rPr>
                <w:bCs/>
                <w:color w:val="000000"/>
                <w:sz w:val="20"/>
                <w:szCs w:val="20"/>
                <w:lang w:eastAsia="el-GR"/>
              </w:rPr>
            </w:pPr>
            <w:r>
              <w:rPr>
                <w:bCs/>
                <w:color w:val="000000"/>
                <w:sz w:val="20"/>
                <w:szCs w:val="20"/>
                <w:lang w:eastAsia="el-GR"/>
              </w:rPr>
              <w:t>750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886,98 €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AB61BC" w:rsidRDefault="0049411D" w:rsidP="00AB61BC">
            <w:pPr>
              <w:spacing w:after="0" w:line="240" w:lineRule="auto"/>
              <w:jc w:val="center"/>
              <w:rPr>
                <w:bCs/>
                <w:color w:val="000000"/>
                <w:sz w:val="20"/>
                <w:szCs w:val="20"/>
                <w:lang w:eastAsia="el-GR"/>
              </w:rPr>
            </w:pPr>
            <w:r w:rsidRPr="00AB61BC">
              <w:rPr>
                <w:bCs/>
                <w:color w:val="000000"/>
                <w:sz w:val="20"/>
                <w:szCs w:val="20"/>
                <w:lang w:eastAsia="el-GR"/>
              </w:rPr>
              <w:t>1.099,86 €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11D" w:rsidRPr="004316F6" w:rsidRDefault="0049411D" w:rsidP="004316F6">
            <w:pPr>
              <w:tabs>
                <w:tab w:val="left" w:pos="249"/>
                <w:tab w:val="center" w:pos="742"/>
              </w:tabs>
              <w:spacing w:after="0" w:line="240" w:lineRule="auto"/>
              <w:jc w:val="center"/>
              <w:rPr>
                <w:bCs/>
                <w:color w:val="000000"/>
                <w:sz w:val="20"/>
                <w:szCs w:val="20"/>
                <w:lang w:eastAsia="el-GR"/>
              </w:rPr>
            </w:pPr>
            <w:r w:rsidRPr="004316F6">
              <w:rPr>
                <w:bCs/>
                <w:color w:val="000000"/>
                <w:sz w:val="20"/>
                <w:szCs w:val="20"/>
                <w:lang w:eastAsia="el-GR"/>
              </w:rPr>
              <w:t>2023ΕΠ05670002</w:t>
            </w:r>
          </w:p>
        </w:tc>
      </w:tr>
      <w:tr w:rsidR="0049411D" w:rsidRPr="00F52A23" w:rsidTr="00075733">
        <w:trPr>
          <w:trHeight w:val="645"/>
          <w:jc w:val="center"/>
        </w:trPr>
        <w:tc>
          <w:tcPr>
            <w:tcW w:w="722" w:type="dxa"/>
            <w:tcBorders>
              <w:top w:val="single" w:sz="4" w:space="0" w:color="auto"/>
              <w:left w:val="single" w:sz="4" w:space="0" w:color="auto"/>
              <w:bottom w:val="single" w:sz="4" w:space="0" w:color="auto"/>
              <w:right w:val="single" w:sz="4" w:space="0" w:color="auto"/>
            </w:tcBorders>
          </w:tcPr>
          <w:p w:rsidR="0049411D" w:rsidRPr="00F52A23" w:rsidRDefault="0049411D" w:rsidP="007F31D6">
            <w:pPr>
              <w:spacing w:after="0" w:line="240" w:lineRule="auto"/>
              <w:jc w:val="center"/>
              <w:rPr>
                <w:b/>
                <w:bCs/>
                <w:color w:val="000000"/>
                <w:sz w:val="20"/>
                <w:szCs w:val="20"/>
                <w:lang w:eastAsia="el-GR"/>
              </w:rPr>
            </w:pPr>
          </w:p>
        </w:tc>
        <w:tc>
          <w:tcPr>
            <w:tcW w:w="350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F52A23" w:rsidRDefault="0049411D" w:rsidP="007F31D6">
            <w:pPr>
              <w:spacing w:after="0" w:line="240" w:lineRule="auto"/>
              <w:jc w:val="center"/>
              <w:rPr>
                <w:b/>
                <w:bCs/>
                <w:color w:val="000000"/>
                <w:sz w:val="20"/>
                <w:szCs w:val="20"/>
                <w:lang w:eastAsia="el-GR"/>
              </w:rPr>
            </w:pPr>
            <w:r w:rsidRPr="00F52A23">
              <w:rPr>
                <w:b/>
                <w:bCs/>
                <w:color w:val="000000"/>
                <w:sz w:val="20"/>
                <w:szCs w:val="20"/>
                <w:lang w:eastAsia="el-GR"/>
              </w:rPr>
              <w:t>ΣΥΝΟΛΟ</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49411D" w:rsidRDefault="0049411D" w:rsidP="0049411D">
            <w:pPr>
              <w:spacing w:after="0" w:line="240" w:lineRule="auto"/>
              <w:jc w:val="center"/>
              <w:rPr>
                <w:rFonts w:eastAsia="Times New Roman" w:cs="Calibri"/>
                <w:b/>
                <w:bCs/>
                <w:color w:val="000000"/>
                <w:sz w:val="20"/>
                <w:szCs w:val="20"/>
                <w:lang w:eastAsia="el-G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075733" w:rsidRDefault="00075733" w:rsidP="00075733">
            <w:pPr>
              <w:spacing w:after="0" w:line="240" w:lineRule="auto"/>
              <w:jc w:val="center"/>
              <w:rPr>
                <w:rFonts w:eastAsia="Times New Roman" w:cs="Calibri"/>
                <w:b/>
                <w:sz w:val="20"/>
                <w:szCs w:val="20"/>
              </w:rPr>
            </w:pPr>
            <w:r w:rsidRPr="00075733">
              <w:rPr>
                <w:rFonts w:eastAsia="Times New Roman" w:cs="Calibri"/>
                <w:b/>
                <w:sz w:val="20"/>
                <w:szCs w:val="20"/>
              </w:rPr>
              <w:t>58.623,72 €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411D" w:rsidRPr="00075733" w:rsidRDefault="0049411D" w:rsidP="00552FAA">
            <w:pPr>
              <w:spacing w:after="0" w:line="240" w:lineRule="auto"/>
              <w:jc w:val="center"/>
              <w:rPr>
                <w:rFonts w:eastAsia="Times New Roman" w:cs="Calibri"/>
                <w:b/>
                <w:sz w:val="20"/>
                <w:szCs w:val="20"/>
              </w:rPr>
            </w:pPr>
            <w:r w:rsidRPr="000400FF">
              <w:rPr>
                <w:rFonts w:eastAsia="Times New Roman" w:cs="Calibri"/>
                <w:b/>
                <w:sz w:val="20"/>
                <w:szCs w:val="20"/>
              </w:rPr>
              <w:t xml:space="preserve">72.693,41 </w:t>
            </w:r>
            <w:r w:rsidRPr="00075733">
              <w:rPr>
                <w:rFonts w:eastAsia="Times New Roman" w:cs="Calibri"/>
                <w:b/>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rsidR="0049411D" w:rsidRPr="00F52A23" w:rsidRDefault="0049411D" w:rsidP="007F31D6">
            <w:pPr>
              <w:spacing w:after="0" w:line="240" w:lineRule="auto"/>
              <w:jc w:val="center"/>
              <w:rPr>
                <w:b/>
                <w:bCs/>
                <w:color w:val="000000"/>
                <w:sz w:val="20"/>
                <w:szCs w:val="20"/>
                <w:lang w:eastAsia="el-GR"/>
              </w:rPr>
            </w:pPr>
          </w:p>
        </w:tc>
      </w:tr>
      <w:tr w:rsidR="0049411D" w:rsidRPr="00F52A23" w:rsidTr="00027B8F">
        <w:tblPrEx>
          <w:tblCellMar>
            <w:left w:w="108" w:type="dxa"/>
            <w:right w:w="108" w:type="dxa"/>
          </w:tblCellMar>
        </w:tblPrEx>
        <w:trPr>
          <w:gridAfter w:val="1"/>
          <w:wAfter w:w="997" w:type="dxa"/>
          <w:trHeight w:val="288"/>
          <w:jc w:val="center"/>
        </w:trPr>
        <w:tc>
          <w:tcPr>
            <w:tcW w:w="1095"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957" w:type="dxa"/>
            <w:gridSpan w:val="2"/>
            <w:tcBorders>
              <w:top w:val="nil"/>
              <w:left w:val="nil"/>
              <w:bottom w:val="nil"/>
              <w:right w:val="nil"/>
            </w:tcBorders>
            <w:shd w:val="clear" w:color="auto" w:fill="auto"/>
            <w:noWrap/>
            <w:vAlign w:val="bottom"/>
            <w:hideMark/>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528"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2096" w:type="dxa"/>
            <w:gridSpan w:val="2"/>
            <w:tcBorders>
              <w:top w:val="nil"/>
              <w:left w:val="nil"/>
              <w:bottom w:val="nil"/>
              <w:right w:val="nil"/>
            </w:tcBorders>
            <w:shd w:val="clear" w:color="auto" w:fill="auto"/>
            <w:noWrap/>
            <w:hideMark/>
          </w:tcPr>
          <w:p w:rsidR="0049411D" w:rsidRPr="00AB61BC" w:rsidRDefault="0049411D" w:rsidP="0077789D">
            <w:pPr>
              <w:spacing w:after="0" w:line="240" w:lineRule="auto"/>
              <w:jc w:val="center"/>
              <w:rPr>
                <w:bCs/>
                <w:color w:val="000000"/>
                <w:sz w:val="20"/>
                <w:szCs w:val="20"/>
                <w:lang w:eastAsia="el-GR"/>
              </w:rPr>
            </w:pPr>
          </w:p>
        </w:tc>
        <w:tc>
          <w:tcPr>
            <w:tcW w:w="2263" w:type="dxa"/>
            <w:gridSpan w:val="2"/>
            <w:tcBorders>
              <w:top w:val="nil"/>
              <w:left w:val="nil"/>
              <w:bottom w:val="nil"/>
              <w:right w:val="nil"/>
            </w:tcBorders>
            <w:shd w:val="clear" w:color="auto" w:fill="auto"/>
            <w:noWrap/>
            <w:vAlign w:val="bottom"/>
            <w:hideMark/>
          </w:tcPr>
          <w:p w:rsidR="0049411D" w:rsidRPr="00F52A23" w:rsidRDefault="0049411D" w:rsidP="007F31D6">
            <w:pPr>
              <w:spacing w:after="0" w:line="240" w:lineRule="auto"/>
              <w:jc w:val="center"/>
              <w:rPr>
                <w:rFonts w:eastAsia="Times New Roman" w:cs="Calibri"/>
                <w:b/>
                <w:bCs/>
                <w:color w:val="000000"/>
                <w:sz w:val="20"/>
                <w:szCs w:val="20"/>
                <w:lang w:eastAsia="el-GR"/>
              </w:rPr>
            </w:pPr>
          </w:p>
        </w:tc>
      </w:tr>
      <w:tr w:rsidR="0049411D" w:rsidRPr="00F52A23" w:rsidTr="00027B8F">
        <w:tblPrEx>
          <w:tblCellMar>
            <w:left w:w="108" w:type="dxa"/>
            <w:right w:w="108" w:type="dxa"/>
          </w:tblCellMar>
        </w:tblPrEx>
        <w:trPr>
          <w:gridAfter w:val="1"/>
          <w:wAfter w:w="997" w:type="dxa"/>
          <w:trHeight w:val="288"/>
          <w:jc w:val="center"/>
        </w:trPr>
        <w:tc>
          <w:tcPr>
            <w:tcW w:w="1095"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957" w:type="dxa"/>
            <w:gridSpan w:val="2"/>
            <w:tcBorders>
              <w:top w:val="nil"/>
              <w:left w:val="nil"/>
              <w:bottom w:val="nil"/>
              <w:right w:val="nil"/>
            </w:tcBorders>
            <w:shd w:val="clear" w:color="auto" w:fill="auto"/>
            <w:noWrap/>
            <w:vAlign w:val="bottom"/>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528"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2096" w:type="dxa"/>
            <w:gridSpan w:val="2"/>
            <w:tcBorders>
              <w:top w:val="nil"/>
              <w:left w:val="nil"/>
              <w:bottom w:val="nil"/>
              <w:right w:val="nil"/>
            </w:tcBorders>
            <w:shd w:val="clear" w:color="auto" w:fill="auto"/>
            <w:noWrap/>
          </w:tcPr>
          <w:p w:rsidR="0049411D" w:rsidRPr="00AB61BC" w:rsidRDefault="0049411D" w:rsidP="0077789D">
            <w:pPr>
              <w:spacing w:after="0" w:line="240" w:lineRule="auto"/>
              <w:jc w:val="center"/>
              <w:rPr>
                <w:bCs/>
                <w:color w:val="000000"/>
                <w:sz w:val="20"/>
                <w:szCs w:val="20"/>
                <w:lang w:eastAsia="el-GR"/>
              </w:rPr>
            </w:pPr>
          </w:p>
        </w:tc>
        <w:tc>
          <w:tcPr>
            <w:tcW w:w="2263" w:type="dxa"/>
            <w:gridSpan w:val="2"/>
            <w:tcBorders>
              <w:top w:val="nil"/>
              <w:left w:val="nil"/>
              <w:bottom w:val="nil"/>
              <w:right w:val="nil"/>
            </w:tcBorders>
            <w:shd w:val="clear" w:color="auto" w:fill="auto"/>
            <w:noWrap/>
            <w:vAlign w:val="bottom"/>
          </w:tcPr>
          <w:p w:rsidR="0049411D" w:rsidRPr="00F52A23" w:rsidRDefault="0049411D" w:rsidP="007F31D6">
            <w:pPr>
              <w:spacing w:after="0" w:line="240" w:lineRule="auto"/>
              <w:jc w:val="center"/>
              <w:rPr>
                <w:rFonts w:eastAsia="Times New Roman" w:cs="Calibri"/>
                <w:b/>
                <w:bCs/>
                <w:color w:val="000000"/>
                <w:sz w:val="20"/>
                <w:szCs w:val="20"/>
                <w:lang w:eastAsia="el-GR"/>
              </w:rPr>
            </w:pPr>
          </w:p>
        </w:tc>
      </w:tr>
      <w:tr w:rsidR="0049411D" w:rsidRPr="00F52A23" w:rsidTr="00027B8F">
        <w:tblPrEx>
          <w:tblCellMar>
            <w:left w:w="108" w:type="dxa"/>
            <w:right w:w="108" w:type="dxa"/>
          </w:tblCellMar>
        </w:tblPrEx>
        <w:trPr>
          <w:gridAfter w:val="1"/>
          <w:wAfter w:w="997" w:type="dxa"/>
          <w:trHeight w:val="288"/>
          <w:jc w:val="center"/>
        </w:trPr>
        <w:tc>
          <w:tcPr>
            <w:tcW w:w="1095"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957" w:type="dxa"/>
            <w:gridSpan w:val="2"/>
            <w:tcBorders>
              <w:top w:val="nil"/>
              <w:left w:val="nil"/>
              <w:bottom w:val="nil"/>
              <w:right w:val="nil"/>
            </w:tcBorders>
            <w:shd w:val="clear" w:color="auto" w:fill="auto"/>
            <w:noWrap/>
            <w:vAlign w:val="bottom"/>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1528" w:type="dxa"/>
            <w:gridSpan w:val="2"/>
            <w:tcBorders>
              <w:top w:val="nil"/>
              <w:left w:val="nil"/>
              <w:bottom w:val="nil"/>
              <w:right w:val="nil"/>
            </w:tcBorders>
          </w:tcPr>
          <w:p w:rsidR="0049411D" w:rsidRPr="00F52A23" w:rsidRDefault="0049411D" w:rsidP="007F31D6">
            <w:pPr>
              <w:spacing w:after="0" w:line="240" w:lineRule="auto"/>
              <w:jc w:val="center"/>
              <w:rPr>
                <w:rFonts w:eastAsia="Times New Roman" w:cs="Calibri"/>
                <w:b/>
                <w:bCs/>
                <w:color w:val="000000"/>
                <w:sz w:val="20"/>
                <w:szCs w:val="20"/>
                <w:lang w:eastAsia="el-GR"/>
              </w:rPr>
            </w:pPr>
          </w:p>
        </w:tc>
        <w:tc>
          <w:tcPr>
            <w:tcW w:w="2096" w:type="dxa"/>
            <w:gridSpan w:val="2"/>
            <w:tcBorders>
              <w:top w:val="nil"/>
              <w:left w:val="nil"/>
              <w:bottom w:val="nil"/>
              <w:right w:val="nil"/>
            </w:tcBorders>
            <w:shd w:val="clear" w:color="auto" w:fill="auto"/>
            <w:noWrap/>
          </w:tcPr>
          <w:p w:rsidR="0049411D" w:rsidRPr="00AB61BC" w:rsidRDefault="0049411D" w:rsidP="0077789D">
            <w:pPr>
              <w:spacing w:after="0" w:line="240" w:lineRule="auto"/>
              <w:jc w:val="center"/>
              <w:rPr>
                <w:bCs/>
                <w:color w:val="000000"/>
                <w:sz w:val="20"/>
                <w:szCs w:val="20"/>
                <w:lang w:eastAsia="el-GR"/>
              </w:rPr>
            </w:pPr>
          </w:p>
        </w:tc>
        <w:tc>
          <w:tcPr>
            <w:tcW w:w="2263" w:type="dxa"/>
            <w:gridSpan w:val="2"/>
            <w:tcBorders>
              <w:top w:val="nil"/>
              <w:left w:val="nil"/>
              <w:bottom w:val="nil"/>
              <w:right w:val="nil"/>
            </w:tcBorders>
            <w:shd w:val="clear" w:color="auto" w:fill="auto"/>
            <w:noWrap/>
            <w:vAlign w:val="bottom"/>
          </w:tcPr>
          <w:p w:rsidR="0049411D" w:rsidRPr="00F52A23" w:rsidRDefault="0049411D" w:rsidP="007F31D6">
            <w:pPr>
              <w:spacing w:after="0" w:line="240" w:lineRule="auto"/>
              <w:jc w:val="center"/>
              <w:rPr>
                <w:rFonts w:eastAsia="Times New Roman" w:cs="Calibri"/>
                <w:b/>
                <w:bCs/>
                <w:color w:val="000000"/>
                <w:sz w:val="20"/>
                <w:szCs w:val="20"/>
                <w:lang w:eastAsia="el-GR"/>
              </w:rPr>
            </w:pPr>
          </w:p>
        </w:tc>
      </w:tr>
    </w:tbl>
    <w:p w:rsidR="006A0395" w:rsidRPr="009E00A5" w:rsidRDefault="006A0395" w:rsidP="006A0395">
      <w:pPr>
        <w:suppressAutoHyphens/>
        <w:spacing w:after="60" w:line="240" w:lineRule="auto"/>
        <w:jc w:val="both"/>
        <w:rPr>
          <w:rFonts w:eastAsia="Times New Roman" w:cs="Calibri"/>
          <w:szCs w:val="24"/>
          <w:lang w:eastAsia="zh-CN"/>
        </w:rPr>
      </w:pPr>
    </w:p>
    <w:p w:rsidR="006D3C7F" w:rsidRPr="000400FF" w:rsidRDefault="006D3C7F"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Default="00A87270"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Default="004B4AA5" w:rsidP="0066391C">
      <w:pPr>
        <w:suppressAutoHyphens/>
        <w:spacing w:after="120" w:line="240" w:lineRule="auto"/>
        <w:jc w:val="both"/>
      </w:pPr>
    </w:p>
    <w:p w:rsidR="004B4AA5" w:rsidRPr="000400FF" w:rsidRDefault="004B4AA5" w:rsidP="0066391C">
      <w:pPr>
        <w:suppressAutoHyphens/>
        <w:spacing w:after="120" w:line="240" w:lineRule="auto"/>
        <w:jc w:val="both"/>
      </w:pPr>
    </w:p>
    <w:p w:rsidR="00A87270" w:rsidRPr="000400FF" w:rsidRDefault="00A87270" w:rsidP="0066391C">
      <w:pPr>
        <w:suppressAutoHyphens/>
        <w:spacing w:after="120" w:line="240" w:lineRule="auto"/>
        <w:jc w:val="both"/>
      </w:pPr>
    </w:p>
    <w:p w:rsidR="00A87270" w:rsidRDefault="00A87270" w:rsidP="0066391C">
      <w:pPr>
        <w:suppressAutoHyphens/>
        <w:spacing w:after="120" w:line="240" w:lineRule="auto"/>
        <w:jc w:val="both"/>
      </w:pPr>
    </w:p>
    <w:p w:rsidR="009B1653" w:rsidRDefault="009B1653" w:rsidP="0066391C">
      <w:pPr>
        <w:suppressAutoHyphens/>
        <w:spacing w:after="120" w:line="240" w:lineRule="auto"/>
        <w:jc w:val="both"/>
      </w:pPr>
    </w:p>
    <w:p w:rsidR="00953045" w:rsidRPr="00D60FDA" w:rsidRDefault="00953045" w:rsidP="00953045">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8"/>
          <w:szCs w:val="28"/>
          <w:lang w:eastAsia="zh-CN"/>
        </w:rPr>
      </w:pPr>
      <w:bookmarkStart w:id="123" w:name="_Toc27991882"/>
      <w:bookmarkStart w:id="124" w:name="_Toc27991883"/>
      <w:bookmarkStart w:id="125" w:name="_Toc157688370"/>
      <w:r w:rsidRPr="00D60FDA">
        <w:rPr>
          <w:rFonts w:eastAsia="Times New Roman" w:cs="Arial"/>
          <w:b/>
          <w:color w:val="002060"/>
          <w:sz w:val="28"/>
          <w:szCs w:val="28"/>
          <w:lang w:eastAsia="zh-CN"/>
        </w:rPr>
        <w:lastRenderedPageBreak/>
        <w:t xml:space="preserve">ΠΑΡΑΡΤΗΜΑ ΙΙ –  </w:t>
      </w:r>
      <w:bookmarkEnd w:id="123"/>
      <w:r w:rsidRPr="00D60FDA">
        <w:rPr>
          <w:rFonts w:eastAsia="Times New Roman" w:cs="Arial"/>
          <w:b/>
          <w:color w:val="002060"/>
          <w:sz w:val="28"/>
          <w:szCs w:val="28"/>
          <w:lang w:eastAsia="zh-CN"/>
        </w:rPr>
        <w:t>Τεχνική προσφορά – Υπόδειγμα υπεύθυνης δήλωσης</w:t>
      </w:r>
      <w:bookmarkEnd w:id="125"/>
    </w:p>
    <w:p w:rsidR="00953045" w:rsidRPr="000230F3" w:rsidRDefault="00953045" w:rsidP="00953045">
      <w:pPr>
        <w:widowControl w:val="0"/>
        <w:overflowPunct w:val="0"/>
        <w:spacing w:after="0" w:line="240" w:lineRule="auto"/>
        <w:jc w:val="center"/>
        <w:rPr>
          <w:rFonts w:ascii="Calibri" w:eastAsia="SimSun" w:hAnsi="Calibri" w:cs="Lucida Sans"/>
          <w:b/>
          <w:bCs/>
          <w:kern w:val="2"/>
          <w:sz w:val="24"/>
          <w:szCs w:val="24"/>
          <w:lang w:eastAsia="ar-SA" w:bidi="hi-IN"/>
        </w:rPr>
      </w:pPr>
      <w:r w:rsidRPr="000230F3">
        <w:rPr>
          <w:rFonts w:ascii="Calibri" w:eastAsia="SimSun" w:hAnsi="Calibri" w:cs="Lucida Sans"/>
          <w:b/>
          <w:bCs/>
          <w:kern w:val="2"/>
          <w:sz w:val="24"/>
          <w:szCs w:val="24"/>
          <w:lang w:eastAsia="ar-SA" w:bidi="hi-IN"/>
        </w:rPr>
        <w:t>ΕΝΤΥΠΟ ΤΕΧΝΙΚΗΣ  ΠΡΟΣΦΟΡΑΣ</w:t>
      </w:r>
    </w:p>
    <w:p w:rsidR="00953045" w:rsidRPr="000230F3" w:rsidRDefault="00953045" w:rsidP="00953045">
      <w:pPr>
        <w:spacing w:line="360" w:lineRule="auto"/>
        <w:ind w:right="-540"/>
        <w:jc w:val="center"/>
        <w:rPr>
          <w:rFonts w:ascii="Calibri" w:eastAsia="Calibri" w:hAnsi="Calibri" w:cs="Tahoma"/>
          <w:b/>
          <w:snapToGrid w:val="0"/>
        </w:rPr>
      </w:pPr>
      <w:r w:rsidRPr="000230F3">
        <w:rPr>
          <w:rFonts w:ascii="Calibri" w:eastAsia="Calibri" w:hAnsi="Calibri" w:cs="Tahoma"/>
          <w:b/>
          <w:noProof/>
          <w:lang w:eastAsia="el-GR"/>
        </w:rPr>
        <w:drawing>
          <wp:inline distT="0" distB="0" distL="0" distR="0" wp14:anchorId="4A8B79A5" wp14:editId="63C68389">
            <wp:extent cx="483870" cy="430530"/>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 cy="430530"/>
                    </a:xfrm>
                    <a:prstGeom prst="rect">
                      <a:avLst/>
                    </a:prstGeom>
                    <a:noFill/>
                    <a:ln>
                      <a:noFill/>
                    </a:ln>
                  </pic:spPr>
                </pic:pic>
              </a:graphicData>
            </a:graphic>
          </wp:inline>
        </w:drawing>
      </w:r>
    </w:p>
    <w:p w:rsidR="00953045" w:rsidRPr="000230F3" w:rsidRDefault="00953045" w:rsidP="00953045">
      <w:pPr>
        <w:tabs>
          <w:tab w:val="right" w:pos="9411"/>
        </w:tabs>
        <w:spacing w:after="120"/>
        <w:jc w:val="center"/>
        <w:rPr>
          <w:rFonts w:ascii="Calibri" w:eastAsia="Calibri" w:hAnsi="Calibri" w:cs="Times New Roman"/>
          <w:b/>
          <w:bCs/>
          <w:sz w:val="28"/>
          <w:szCs w:val="28"/>
          <w:vertAlign w:val="superscript"/>
        </w:rPr>
      </w:pPr>
      <w:r w:rsidRPr="000230F3">
        <w:rPr>
          <w:rFonts w:ascii="Calibri" w:eastAsia="Calibri" w:hAnsi="Calibri" w:cs="Times New Roman"/>
          <w:sz w:val="28"/>
          <w:szCs w:val="28"/>
        </w:rPr>
        <w:t>ΥΠΕΥΘΥΝΗ ΔΗΛΩΣΗ</w:t>
      </w:r>
      <w:r w:rsidRPr="000230F3">
        <w:rPr>
          <w:rFonts w:ascii="Calibri" w:eastAsia="Calibri" w:hAnsi="Calibri" w:cs="Times New Roman"/>
          <w:b/>
          <w:bCs/>
          <w:sz w:val="28"/>
          <w:szCs w:val="28"/>
          <w:vertAlign w:val="superscript"/>
        </w:rPr>
        <w:t xml:space="preserve">   </w:t>
      </w:r>
      <w:r w:rsidRPr="000230F3">
        <w:rPr>
          <w:rFonts w:ascii="Calibri" w:eastAsia="Calibri" w:hAnsi="Calibri" w:cs="Times New Roman"/>
          <w:b/>
          <w:bCs/>
          <w:sz w:val="28"/>
          <w:szCs w:val="28"/>
          <w:vertAlign w:val="subscript"/>
        </w:rPr>
        <w:t>(άρθρο 8 Ν.1599/1986)</w:t>
      </w:r>
    </w:p>
    <w:p w:rsidR="00953045" w:rsidRPr="000230F3" w:rsidRDefault="00953045" w:rsidP="00953045">
      <w:pPr>
        <w:pBdr>
          <w:top w:val="single" w:sz="4" w:space="1" w:color="auto"/>
          <w:left w:val="single" w:sz="4" w:space="4" w:color="auto"/>
          <w:bottom w:val="single" w:sz="4" w:space="1" w:color="auto"/>
          <w:right w:val="single" w:sz="4" w:space="0" w:color="auto"/>
        </w:pBdr>
        <w:tabs>
          <w:tab w:val="left" w:pos="426"/>
        </w:tabs>
        <w:spacing w:before="60" w:after="60"/>
        <w:ind w:right="484"/>
        <w:rPr>
          <w:rFonts w:ascii="Calibri" w:eastAsia="Calibri" w:hAnsi="Calibri" w:cs="Times New Roman"/>
          <w:sz w:val="16"/>
          <w:szCs w:val="16"/>
        </w:rPr>
      </w:pPr>
      <w:r w:rsidRPr="000230F3">
        <w:rPr>
          <w:rFonts w:ascii="Calibri" w:eastAsia="Calibri" w:hAnsi="Calibri" w:cs="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2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29"/>
        <w:gridCol w:w="503"/>
        <w:gridCol w:w="480"/>
        <w:gridCol w:w="1562"/>
        <w:gridCol w:w="389"/>
        <w:gridCol w:w="176"/>
        <w:gridCol w:w="155"/>
        <w:gridCol w:w="360"/>
        <w:gridCol w:w="301"/>
        <w:gridCol w:w="419"/>
        <w:gridCol w:w="694"/>
        <w:gridCol w:w="709"/>
        <w:gridCol w:w="540"/>
        <w:gridCol w:w="452"/>
        <w:gridCol w:w="567"/>
      </w:tblGrid>
      <w:tr w:rsidR="00953045" w:rsidRPr="000230F3" w:rsidTr="00B811EF">
        <w:trPr>
          <w:cantSplit/>
          <w:trHeight w:val="415"/>
        </w:trPr>
        <w:tc>
          <w:tcPr>
            <w:tcW w:w="1544" w:type="dxa"/>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ind w:right="-6878"/>
              <w:jc w:val="both"/>
              <w:rPr>
                <w:rFonts w:ascii="Calibri" w:eastAsia="Calibri" w:hAnsi="Calibri" w:cs="Arial"/>
                <w:sz w:val="18"/>
                <w:szCs w:val="18"/>
              </w:rPr>
            </w:pPr>
            <w:r w:rsidRPr="000230F3">
              <w:rPr>
                <w:rFonts w:ascii="Calibri" w:eastAsia="Calibri" w:hAnsi="Calibri" w:cs="Arial"/>
                <w:sz w:val="18"/>
                <w:szCs w:val="18"/>
              </w:rPr>
              <w:t>ΠΡΟΣ</w:t>
            </w:r>
            <w:r w:rsidRPr="000230F3">
              <w:rPr>
                <w:rFonts w:ascii="Calibri" w:eastAsia="Calibri" w:hAnsi="Calibri" w:cs="Arial"/>
                <w:sz w:val="18"/>
                <w:szCs w:val="18"/>
                <w:vertAlign w:val="superscript"/>
              </w:rPr>
              <w:t>(1)</w:t>
            </w:r>
            <w:r w:rsidRPr="000230F3">
              <w:rPr>
                <w:rFonts w:ascii="Calibri" w:eastAsia="Calibri" w:hAnsi="Calibri" w:cs="Arial"/>
                <w:sz w:val="18"/>
                <w:szCs w:val="18"/>
              </w:rPr>
              <w:t>:</w:t>
            </w:r>
          </w:p>
        </w:tc>
        <w:tc>
          <w:tcPr>
            <w:tcW w:w="7636" w:type="dxa"/>
            <w:gridSpan w:val="15"/>
            <w:tcBorders>
              <w:top w:val="single" w:sz="4" w:space="0" w:color="auto"/>
              <w:left w:val="single" w:sz="4" w:space="0" w:color="auto"/>
              <w:bottom w:val="single" w:sz="4" w:space="0" w:color="auto"/>
              <w:right w:val="single" w:sz="4" w:space="0" w:color="auto"/>
            </w:tcBorders>
            <w:hideMark/>
          </w:tcPr>
          <w:p w:rsidR="00953045" w:rsidRPr="000230F3" w:rsidRDefault="00953045" w:rsidP="00A87270">
            <w:pPr>
              <w:spacing w:before="60" w:after="60"/>
              <w:ind w:right="-6878"/>
              <w:jc w:val="both"/>
              <w:rPr>
                <w:rFonts w:ascii="Calibri" w:eastAsia="Calibri" w:hAnsi="Calibri" w:cs="Arial"/>
                <w:sz w:val="18"/>
                <w:szCs w:val="18"/>
              </w:rPr>
            </w:pPr>
            <w:r w:rsidRPr="000230F3">
              <w:rPr>
                <w:rFonts w:ascii="Calibri" w:eastAsia="Calibri" w:hAnsi="Calibri" w:cs="Times New Roman"/>
                <w:sz w:val="18"/>
                <w:szCs w:val="18"/>
              </w:rPr>
              <w:t xml:space="preserve">                        </w:t>
            </w:r>
            <w:r w:rsidRPr="000230F3">
              <w:rPr>
                <w:rFonts w:ascii="Calibri" w:eastAsia="Calibri" w:hAnsi="Calibri" w:cs="Arial"/>
                <w:sz w:val="18"/>
                <w:szCs w:val="18"/>
              </w:rPr>
              <w:t>ΕΠΙΤΕΛΙΚΗ ΔΟΜΗ ΕΣΠΑ ΥΠΑΙΘ</w:t>
            </w:r>
            <w:r w:rsidR="00A87270">
              <w:rPr>
                <w:rFonts w:ascii="Calibri" w:eastAsia="Calibri" w:hAnsi="Calibri" w:cs="Arial"/>
                <w:sz w:val="18"/>
                <w:szCs w:val="18"/>
                <w:lang w:val="en-US"/>
              </w:rPr>
              <w:t>A</w:t>
            </w:r>
          </w:p>
        </w:tc>
      </w:tr>
      <w:tr w:rsidR="00953045" w:rsidRPr="000230F3" w:rsidTr="00B811EF">
        <w:trPr>
          <w:cantSplit/>
          <w:trHeight w:val="415"/>
        </w:trPr>
        <w:tc>
          <w:tcPr>
            <w:tcW w:w="1544" w:type="dxa"/>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ind w:right="-6878"/>
              <w:jc w:val="both"/>
              <w:rPr>
                <w:rFonts w:ascii="Calibri" w:eastAsia="Calibri" w:hAnsi="Calibri" w:cs="Arial"/>
                <w:sz w:val="18"/>
                <w:szCs w:val="18"/>
              </w:rPr>
            </w:pPr>
            <w:r w:rsidRPr="000230F3">
              <w:rPr>
                <w:rFonts w:ascii="Calibri" w:eastAsia="Calibri" w:hAnsi="Calibri" w:cs="Arial"/>
                <w:sz w:val="18"/>
                <w:szCs w:val="18"/>
              </w:rPr>
              <w:t>Ο – Η Όνομα:</w:t>
            </w:r>
          </w:p>
        </w:tc>
        <w:tc>
          <w:tcPr>
            <w:tcW w:w="3263" w:type="dxa"/>
            <w:gridSpan w:val="5"/>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ind w:right="-6878"/>
              <w:jc w:val="both"/>
              <w:rPr>
                <w:rFonts w:ascii="Calibri" w:eastAsia="Calibri" w:hAnsi="Calibri" w:cs="Arial"/>
                <w:sz w:val="18"/>
                <w:szCs w:val="18"/>
              </w:rPr>
            </w:pPr>
          </w:p>
        </w:tc>
        <w:tc>
          <w:tcPr>
            <w:tcW w:w="992"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ind w:right="-6878"/>
              <w:jc w:val="both"/>
              <w:rPr>
                <w:rFonts w:ascii="Calibri" w:eastAsia="Calibri" w:hAnsi="Calibri" w:cs="Arial"/>
                <w:sz w:val="18"/>
                <w:szCs w:val="18"/>
              </w:rPr>
            </w:pPr>
            <w:r w:rsidRPr="000230F3">
              <w:rPr>
                <w:rFonts w:ascii="Calibri" w:eastAsia="Calibri" w:hAnsi="Calibri" w:cs="Arial"/>
                <w:sz w:val="18"/>
                <w:szCs w:val="18"/>
              </w:rPr>
              <w:t>Επώνυμο:</w:t>
            </w:r>
          </w:p>
        </w:tc>
        <w:tc>
          <w:tcPr>
            <w:tcW w:w="3381" w:type="dxa"/>
            <w:gridSpan w:val="6"/>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ind w:right="-6878"/>
              <w:jc w:val="both"/>
              <w:rPr>
                <w:rFonts w:ascii="Calibri" w:eastAsia="Calibri" w:hAnsi="Calibri" w:cs="Arial"/>
                <w:sz w:val="18"/>
                <w:szCs w:val="18"/>
              </w:rPr>
            </w:pPr>
          </w:p>
        </w:tc>
      </w:tr>
      <w:tr w:rsidR="00953045" w:rsidRPr="000230F3" w:rsidTr="00B811EF">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 xml:space="preserve">Όνομα και Επώνυμο Πατέρα: </w:t>
            </w:r>
          </w:p>
        </w:tc>
        <w:tc>
          <w:tcPr>
            <w:tcW w:w="6324" w:type="dxa"/>
            <w:gridSpan w:val="12"/>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r>
      <w:tr w:rsidR="00953045" w:rsidRPr="000230F3" w:rsidTr="00B811EF">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Όνομα και Επώνυμο Μητέρας:</w:t>
            </w:r>
          </w:p>
        </w:tc>
        <w:tc>
          <w:tcPr>
            <w:tcW w:w="6324" w:type="dxa"/>
            <w:gridSpan w:val="12"/>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r>
      <w:tr w:rsidR="00953045" w:rsidRPr="000230F3" w:rsidTr="00B811EF">
        <w:trPr>
          <w:cantSplit/>
        </w:trPr>
        <w:tc>
          <w:tcPr>
            <w:tcW w:w="2856"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ind w:right="-2332"/>
              <w:jc w:val="both"/>
              <w:rPr>
                <w:rFonts w:ascii="Calibri" w:eastAsia="Calibri" w:hAnsi="Calibri" w:cs="Arial"/>
                <w:sz w:val="18"/>
                <w:szCs w:val="18"/>
              </w:rPr>
            </w:pPr>
            <w:r w:rsidRPr="000230F3">
              <w:rPr>
                <w:rFonts w:ascii="Calibri" w:eastAsia="Calibri" w:hAnsi="Calibri" w:cs="Arial"/>
                <w:sz w:val="18"/>
                <w:szCs w:val="18"/>
              </w:rPr>
              <w:t>Ημερομηνία γέννησης</w:t>
            </w:r>
            <w:r w:rsidRPr="000230F3">
              <w:rPr>
                <w:rFonts w:ascii="Calibri" w:eastAsia="Calibri" w:hAnsi="Calibri" w:cs="Arial"/>
                <w:sz w:val="18"/>
                <w:szCs w:val="18"/>
                <w:vertAlign w:val="superscript"/>
              </w:rPr>
              <w:t>(2)</w:t>
            </w:r>
            <w:r w:rsidRPr="000230F3">
              <w:rPr>
                <w:rFonts w:ascii="Calibri" w:eastAsia="Calibri" w:hAnsi="Calibri" w:cs="Arial"/>
                <w:sz w:val="18"/>
                <w:szCs w:val="18"/>
              </w:rPr>
              <w:t xml:space="preserve">: </w:t>
            </w:r>
          </w:p>
        </w:tc>
        <w:tc>
          <w:tcPr>
            <w:tcW w:w="6324" w:type="dxa"/>
            <w:gridSpan w:val="12"/>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ind w:right="-2332"/>
              <w:jc w:val="both"/>
              <w:rPr>
                <w:rFonts w:ascii="Calibri" w:eastAsia="Calibri" w:hAnsi="Calibri" w:cs="Arial"/>
                <w:sz w:val="18"/>
                <w:szCs w:val="18"/>
              </w:rPr>
            </w:pPr>
          </w:p>
        </w:tc>
      </w:tr>
      <w:tr w:rsidR="00953045" w:rsidRPr="000230F3" w:rsidTr="00B811EF">
        <w:trPr>
          <w:cantSplit/>
          <w:trHeight w:val="99"/>
        </w:trPr>
        <w:tc>
          <w:tcPr>
            <w:tcW w:w="2856"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Τόπος Γέννησης:</w:t>
            </w:r>
          </w:p>
        </w:tc>
        <w:tc>
          <w:tcPr>
            <w:tcW w:w="6324" w:type="dxa"/>
            <w:gridSpan w:val="12"/>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r>
      <w:tr w:rsidR="00953045" w:rsidRPr="000230F3" w:rsidTr="00B811EF">
        <w:trPr>
          <w:cantSplit/>
        </w:trPr>
        <w:tc>
          <w:tcPr>
            <w:tcW w:w="2856" w:type="dxa"/>
            <w:gridSpan w:val="4"/>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Αριθμός Δελτίου Ταυτότητας:</w:t>
            </w:r>
          </w:p>
        </w:tc>
        <w:tc>
          <w:tcPr>
            <w:tcW w:w="2642" w:type="dxa"/>
            <w:gridSpan w:val="5"/>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proofErr w:type="spellStart"/>
            <w:r w:rsidRPr="000230F3">
              <w:rPr>
                <w:rFonts w:ascii="Calibri" w:eastAsia="Calibri" w:hAnsi="Calibri" w:cs="Arial"/>
                <w:sz w:val="18"/>
                <w:szCs w:val="18"/>
              </w:rPr>
              <w:t>Τηλ</w:t>
            </w:r>
            <w:proofErr w:type="spellEnd"/>
            <w:r w:rsidRPr="000230F3">
              <w:rPr>
                <w:rFonts w:ascii="Calibri" w:eastAsia="Calibri" w:hAnsi="Calibri" w:cs="Arial"/>
                <w:sz w:val="18"/>
                <w:szCs w:val="18"/>
              </w:rPr>
              <w:t>:</w:t>
            </w:r>
          </w:p>
        </w:tc>
        <w:tc>
          <w:tcPr>
            <w:tcW w:w="2962" w:type="dxa"/>
            <w:gridSpan w:val="5"/>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r>
      <w:tr w:rsidR="00953045" w:rsidRPr="000230F3" w:rsidTr="00B811EF">
        <w:trPr>
          <w:cantSplit/>
        </w:trPr>
        <w:tc>
          <w:tcPr>
            <w:tcW w:w="1873" w:type="dxa"/>
            <w:gridSpan w:val="2"/>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Τόπος Κατοικίας:</w:t>
            </w:r>
          </w:p>
        </w:tc>
        <w:tc>
          <w:tcPr>
            <w:tcW w:w="2545" w:type="dxa"/>
            <w:gridSpan w:val="3"/>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c>
          <w:tcPr>
            <w:tcW w:w="720" w:type="dxa"/>
            <w:gridSpan w:val="3"/>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Οδός</w:t>
            </w:r>
          </w:p>
        </w:tc>
        <w:tc>
          <w:tcPr>
            <w:tcW w:w="1774" w:type="dxa"/>
            <w:gridSpan w:val="4"/>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proofErr w:type="spellStart"/>
            <w:r w:rsidRPr="000230F3">
              <w:rPr>
                <w:rFonts w:ascii="Calibri" w:eastAsia="Calibri" w:hAnsi="Calibri" w:cs="Arial"/>
                <w:sz w:val="18"/>
                <w:szCs w:val="18"/>
              </w:rPr>
              <w:t>Αριθ</w:t>
            </w:r>
            <w:proofErr w:type="spellEnd"/>
            <w:r w:rsidRPr="000230F3">
              <w:rPr>
                <w:rFonts w:ascii="Calibri" w:eastAsia="Calibri" w:hAnsi="Calibri" w:cs="Arial"/>
                <w:sz w:val="18"/>
                <w:szCs w:val="18"/>
              </w:rPr>
              <w:t>:</w:t>
            </w:r>
          </w:p>
        </w:tc>
        <w:tc>
          <w:tcPr>
            <w:tcW w:w="540" w:type="dxa"/>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c>
          <w:tcPr>
            <w:tcW w:w="452" w:type="dxa"/>
            <w:tcBorders>
              <w:top w:val="single" w:sz="4" w:space="0" w:color="auto"/>
              <w:left w:val="single" w:sz="4" w:space="0" w:color="auto"/>
              <w:bottom w:val="single" w:sz="4" w:space="0" w:color="auto"/>
              <w:right w:val="single" w:sz="4" w:space="0" w:color="auto"/>
            </w:tcBorders>
            <w:hideMark/>
          </w:tcPr>
          <w:p w:rsidR="00953045" w:rsidRPr="000230F3" w:rsidRDefault="00953045" w:rsidP="00B811EF">
            <w:pPr>
              <w:spacing w:before="60" w:after="60"/>
              <w:jc w:val="both"/>
              <w:rPr>
                <w:rFonts w:ascii="Calibri" w:eastAsia="Calibri" w:hAnsi="Calibri" w:cs="Arial"/>
                <w:sz w:val="18"/>
                <w:szCs w:val="18"/>
              </w:rPr>
            </w:pPr>
            <w:r w:rsidRPr="000230F3">
              <w:rPr>
                <w:rFonts w:ascii="Calibri" w:eastAsia="Calibri" w:hAnsi="Calibri" w:cs="Arial"/>
                <w:sz w:val="18"/>
                <w:szCs w:val="18"/>
              </w:rPr>
              <w:t>ΤΚ:</w:t>
            </w:r>
          </w:p>
        </w:tc>
        <w:tc>
          <w:tcPr>
            <w:tcW w:w="567" w:type="dxa"/>
            <w:tcBorders>
              <w:top w:val="single" w:sz="4" w:space="0" w:color="auto"/>
              <w:left w:val="single" w:sz="4" w:space="0" w:color="auto"/>
              <w:bottom w:val="single" w:sz="4" w:space="0" w:color="auto"/>
              <w:right w:val="single" w:sz="4" w:space="0" w:color="auto"/>
            </w:tcBorders>
          </w:tcPr>
          <w:p w:rsidR="00953045" w:rsidRPr="000230F3" w:rsidRDefault="00953045" w:rsidP="00B811EF">
            <w:pPr>
              <w:spacing w:before="60" w:after="60"/>
              <w:jc w:val="both"/>
              <w:rPr>
                <w:rFonts w:ascii="Calibri" w:eastAsia="Calibri" w:hAnsi="Calibri" w:cs="Arial"/>
                <w:sz w:val="18"/>
                <w:szCs w:val="18"/>
              </w:rPr>
            </w:pPr>
          </w:p>
        </w:tc>
      </w:tr>
      <w:tr w:rsidR="00953045" w:rsidRPr="000230F3" w:rsidTr="00B811EF">
        <w:trPr>
          <w:cantSplit/>
          <w:trHeight w:val="529"/>
        </w:trPr>
        <w:tc>
          <w:tcPr>
            <w:tcW w:w="2376" w:type="dxa"/>
            <w:gridSpan w:val="3"/>
            <w:tcBorders>
              <w:top w:val="single" w:sz="4" w:space="0" w:color="auto"/>
              <w:left w:val="single" w:sz="4" w:space="0" w:color="auto"/>
              <w:bottom w:val="single" w:sz="4" w:space="0" w:color="auto"/>
              <w:right w:val="single" w:sz="4" w:space="0" w:color="auto"/>
            </w:tcBorders>
            <w:vAlign w:val="bottom"/>
            <w:hideMark/>
          </w:tcPr>
          <w:p w:rsidR="00953045" w:rsidRPr="000230F3" w:rsidRDefault="00953045" w:rsidP="00B811EF">
            <w:pPr>
              <w:spacing w:after="0"/>
              <w:jc w:val="both"/>
              <w:rPr>
                <w:rFonts w:ascii="Calibri" w:eastAsia="Calibri" w:hAnsi="Calibri" w:cs="Arial"/>
                <w:sz w:val="18"/>
                <w:szCs w:val="18"/>
              </w:rPr>
            </w:pPr>
            <w:r w:rsidRPr="000230F3">
              <w:rPr>
                <w:rFonts w:ascii="Calibri" w:eastAsia="Calibri" w:hAnsi="Calibri" w:cs="Arial"/>
                <w:sz w:val="18"/>
                <w:szCs w:val="18"/>
              </w:rPr>
              <w:t xml:space="preserve">Αρ. </w:t>
            </w:r>
            <w:proofErr w:type="spellStart"/>
            <w:r w:rsidRPr="000230F3">
              <w:rPr>
                <w:rFonts w:ascii="Calibri" w:eastAsia="Calibri" w:hAnsi="Calibri" w:cs="Arial"/>
                <w:sz w:val="18"/>
                <w:szCs w:val="18"/>
              </w:rPr>
              <w:t>Τηλεομοιοτύπου</w:t>
            </w:r>
            <w:proofErr w:type="spellEnd"/>
            <w:r w:rsidRPr="000230F3">
              <w:rPr>
                <w:rFonts w:ascii="Calibri" w:eastAsia="Calibri" w:hAnsi="Calibri" w:cs="Arial"/>
                <w:sz w:val="18"/>
                <w:szCs w:val="18"/>
              </w:rPr>
              <w:t xml:space="preserve"> (</w:t>
            </w:r>
            <w:r w:rsidRPr="000230F3">
              <w:rPr>
                <w:rFonts w:ascii="Calibri" w:eastAsia="Calibri" w:hAnsi="Calibri" w:cs="Arial"/>
                <w:sz w:val="18"/>
                <w:szCs w:val="18"/>
                <w:lang w:val="en-US"/>
              </w:rPr>
              <w:t>Fax</w:t>
            </w:r>
            <w:r w:rsidRPr="000230F3">
              <w:rPr>
                <w:rFonts w:ascii="Calibri" w:eastAsia="Calibri" w:hAnsi="Calibri" w:cs="Arial"/>
                <w:sz w:val="18"/>
                <w:szCs w:val="18"/>
              </w:rPr>
              <w:t>):</w:t>
            </w:r>
          </w:p>
        </w:tc>
        <w:tc>
          <w:tcPr>
            <w:tcW w:w="2607" w:type="dxa"/>
            <w:gridSpan w:val="4"/>
            <w:tcBorders>
              <w:top w:val="single" w:sz="4" w:space="0" w:color="auto"/>
              <w:left w:val="single" w:sz="4" w:space="0" w:color="auto"/>
              <w:bottom w:val="single" w:sz="4" w:space="0" w:color="auto"/>
              <w:right w:val="single" w:sz="4" w:space="0" w:color="auto"/>
            </w:tcBorders>
            <w:vAlign w:val="bottom"/>
          </w:tcPr>
          <w:p w:rsidR="00953045" w:rsidRPr="000230F3" w:rsidRDefault="00953045" w:rsidP="00B811EF">
            <w:pPr>
              <w:spacing w:after="0"/>
              <w:jc w:val="both"/>
              <w:rPr>
                <w:rFonts w:ascii="Calibri" w:eastAsia="Calibri" w:hAnsi="Calibri" w:cs="Arial"/>
                <w:sz w:val="18"/>
                <w:szCs w:val="18"/>
              </w:rPr>
            </w:pPr>
          </w:p>
        </w:tc>
        <w:tc>
          <w:tcPr>
            <w:tcW w:w="1929" w:type="dxa"/>
            <w:gridSpan w:val="5"/>
            <w:tcBorders>
              <w:top w:val="single" w:sz="4" w:space="0" w:color="auto"/>
              <w:left w:val="single" w:sz="4" w:space="0" w:color="auto"/>
              <w:bottom w:val="single" w:sz="4" w:space="0" w:color="auto"/>
              <w:right w:val="single" w:sz="4" w:space="0" w:color="auto"/>
            </w:tcBorders>
            <w:vAlign w:val="bottom"/>
            <w:hideMark/>
          </w:tcPr>
          <w:p w:rsidR="00953045" w:rsidRPr="000230F3" w:rsidRDefault="00953045" w:rsidP="00B811EF">
            <w:pPr>
              <w:spacing w:after="0"/>
              <w:jc w:val="both"/>
              <w:rPr>
                <w:rFonts w:ascii="Calibri" w:eastAsia="Calibri" w:hAnsi="Calibri" w:cs="Arial"/>
                <w:sz w:val="18"/>
                <w:szCs w:val="18"/>
              </w:rPr>
            </w:pPr>
            <w:r w:rsidRPr="000230F3">
              <w:rPr>
                <w:rFonts w:ascii="Calibri" w:eastAsia="Calibri" w:hAnsi="Calibri" w:cs="Arial"/>
                <w:sz w:val="18"/>
                <w:szCs w:val="18"/>
              </w:rPr>
              <w:t xml:space="preserve">Δ/νση Ηλεκτρ. </w:t>
            </w:r>
            <w:proofErr w:type="spellStart"/>
            <w:r w:rsidRPr="000230F3">
              <w:rPr>
                <w:rFonts w:ascii="Calibri" w:eastAsia="Calibri" w:hAnsi="Calibri" w:cs="Arial"/>
                <w:sz w:val="18"/>
                <w:szCs w:val="18"/>
              </w:rPr>
              <w:t>Ταχυδρ</w:t>
            </w:r>
            <w:proofErr w:type="spellEnd"/>
            <w:r w:rsidRPr="000230F3">
              <w:rPr>
                <w:rFonts w:ascii="Calibri" w:eastAsia="Calibri" w:hAnsi="Calibri" w:cs="Arial"/>
                <w:sz w:val="18"/>
                <w:szCs w:val="18"/>
              </w:rPr>
              <w:t>. (Ε</w:t>
            </w:r>
            <w:r w:rsidRPr="000230F3">
              <w:rPr>
                <w:rFonts w:ascii="Calibri" w:eastAsia="Calibri" w:hAnsi="Calibri" w:cs="Arial"/>
                <w:sz w:val="18"/>
                <w:szCs w:val="18"/>
                <w:lang w:val="en-US"/>
              </w:rPr>
              <w:t>mail</w:t>
            </w:r>
            <w:r w:rsidRPr="000230F3">
              <w:rPr>
                <w:rFonts w:ascii="Calibri" w:eastAsia="Calibri" w:hAnsi="Calibri" w:cs="Arial"/>
                <w:sz w:val="18"/>
                <w:szCs w:val="18"/>
              </w:rPr>
              <w:t>):</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953045" w:rsidRPr="000230F3" w:rsidRDefault="00953045" w:rsidP="00B811EF">
            <w:pPr>
              <w:spacing w:before="60" w:after="0"/>
              <w:jc w:val="both"/>
              <w:rPr>
                <w:rFonts w:ascii="Calibri" w:eastAsia="Calibri" w:hAnsi="Calibri" w:cs="Arial"/>
                <w:sz w:val="18"/>
                <w:szCs w:val="18"/>
              </w:rPr>
            </w:pPr>
          </w:p>
        </w:tc>
      </w:tr>
    </w:tbl>
    <w:tbl>
      <w:tblPr>
        <w:tblW w:w="9640" w:type="dxa"/>
        <w:tblInd w:w="-34" w:type="dxa"/>
        <w:tblLook w:val="04A0" w:firstRow="1" w:lastRow="0" w:firstColumn="1" w:lastColumn="0" w:noHBand="0" w:noVBand="1"/>
      </w:tblPr>
      <w:tblGrid>
        <w:gridCol w:w="9640"/>
      </w:tblGrid>
      <w:tr w:rsidR="00953045" w:rsidRPr="000230F3" w:rsidTr="00B811EF">
        <w:trPr>
          <w:trHeight w:val="637"/>
        </w:trPr>
        <w:tc>
          <w:tcPr>
            <w:tcW w:w="9640" w:type="dxa"/>
            <w:hideMark/>
          </w:tcPr>
          <w:p w:rsidR="00953045" w:rsidRPr="00AE4DE0" w:rsidRDefault="00953045" w:rsidP="00A87270">
            <w:pPr>
              <w:spacing w:after="0" w:line="240" w:lineRule="auto"/>
              <w:ind w:right="125"/>
              <w:jc w:val="both"/>
              <w:rPr>
                <w:rFonts w:ascii="Calibri" w:eastAsia="Calibri" w:hAnsi="Calibri" w:cs="Arial"/>
                <w:sz w:val="20"/>
                <w:szCs w:val="20"/>
              </w:rPr>
            </w:pPr>
            <w:r w:rsidRPr="00AE4DE0">
              <w:rPr>
                <w:rFonts w:ascii="Calibri" w:eastAsia="Calibri" w:hAnsi="Calibri" w:cs="Arial"/>
                <w:sz w:val="20"/>
                <w:szCs w:val="20"/>
              </w:rPr>
              <w:t>Με ατομική μου ευθύνη και γνωρίζοντας τις κυρώσεις</w:t>
            </w:r>
            <w:r w:rsidRPr="00AE4DE0">
              <w:rPr>
                <w:rFonts w:ascii="Calibri" w:eastAsia="Times New Roman" w:hAnsi="Calibri" w:cs="Arial"/>
                <w:sz w:val="20"/>
                <w:szCs w:val="20"/>
                <w:vertAlign w:val="superscript"/>
                <w:lang w:eastAsia="el-GR"/>
              </w:rPr>
              <w:t xml:space="preserve"> (3)</w:t>
            </w:r>
            <w:r w:rsidRPr="00AE4DE0">
              <w:rPr>
                <w:rFonts w:ascii="Calibri" w:eastAsia="Calibri" w:hAnsi="Calibri" w:cs="Arial"/>
                <w:sz w:val="20"/>
                <w:szCs w:val="20"/>
              </w:rPr>
              <w:t>, που προβλέπονται από τις διατάξεις της παρ. 6 του άρθρου 22 του Ν. 1599/1986, δηλώνω ότι:</w:t>
            </w:r>
          </w:p>
        </w:tc>
      </w:tr>
      <w:tr w:rsidR="00953045" w:rsidRPr="000230F3" w:rsidTr="00B811EF">
        <w:trPr>
          <w:trHeight w:val="746"/>
        </w:trPr>
        <w:tc>
          <w:tcPr>
            <w:tcW w:w="9640" w:type="dxa"/>
            <w:hideMark/>
          </w:tcPr>
          <w:p w:rsidR="00953045" w:rsidRPr="004B4AA5" w:rsidRDefault="00953045" w:rsidP="00BA4BF6">
            <w:pPr>
              <w:spacing w:after="0" w:line="240" w:lineRule="auto"/>
              <w:ind w:right="125"/>
              <w:jc w:val="both"/>
              <w:rPr>
                <w:rFonts w:ascii="Calibri" w:eastAsia="Calibri" w:hAnsi="Calibri" w:cs="Arial"/>
                <w:bCs/>
                <w:sz w:val="20"/>
                <w:szCs w:val="20"/>
              </w:rPr>
            </w:pPr>
            <w:r w:rsidRPr="004B4AA5">
              <w:rPr>
                <w:rFonts w:ascii="Calibri" w:eastAsia="Calibri" w:hAnsi="Calibri" w:cs="Arial"/>
                <w:sz w:val="20"/>
                <w:szCs w:val="20"/>
              </w:rPr>
              <w:t xml:space="preserve">Ως νόμιμος εκπρόσωπος της εταιρείας ………………………………………………….., για την υποβολή προσφοράς στο πλαίσιο της υπ’ </w:t>
            </w:r>
            <w:proofErr w:type="spellStart"/>
            <w:r w:rsidRPr="004B4AA5">
              <w:rPr>
                <w:rFonts w:ascii="Calibri" w:eastAsia="Calibri" w:hAnsi="Calibri" w:cs="Arial"/>
                <w:sz w:val="20"/>
                <w:szCs w:val="20"/>
              </w:rPr>
              <w:t>αριθμ</w:t>
            </w:r>
            <w:r w:rsidR="00BA4BF6" w:rsidRPr="004B4AA5">
              <w:rPr>
                <w:rFonts w:ascii="Calibri" w:eastAsia="Calibri" w:hAnsi="Calibri" w:cs="Arial"/>
                <w:sz w:val="20"/>
                <w:szCs w:val="20"/>
              </w:rPr>
              <w:t>.</w:t>
            </w:r>
            <w:r w:rsidRPr="004B4AA5">
              <w:rPr>
                <w:rFonts w:ascii="Calibri" w:eastAsia="Calibri" w:hAnsi="Calibri" w:cs="Arial"/>
                <w:sz w:val="20"/>
                <w:szCs w:val="20"/>
              </w:rPr>
              <w:t>πρωτ</w:t>
            </w:r>
            <w:proofErr w:type="spellEnd"/>
            <w:r w:rsidRPr="004B4AA5">
              <w:rPr>
                <w:rFonts w:ascii="Calibri" w:eastAsia="Calibri" w:hAnsi="Calibri" w:cs="Arial"/>
                <w:sz w:val="20"/>
                <w:szCs w:val="20"/>
              </w:rPr>
              <w:t>:</w:t>
            </w:r>
            <w:r w:rsidR="00BA4BF6" w:rsidRPr="004B4AA5">
              <w:rPr>
                <w:rFonts w:ascii="Calibri" w:eastAsia="Calibri" w:hAnsi="Calibri" w:cs="Arial"/>
                <w:sz w:val="20"/>
                <w:szCs w:val="20"/>
              </w:rPr>
              <w:t>………………………………………………</w:t>
            </w:r>
            <w:r w:rsidRPr="004B4AA5">
              <w:rPr>
                <w:rFonts w:ascii="Calibri" w:eastAsia="Calibri" w:hAnsi="Calibri" w:cs="Arial"/>
                <w:sz w:val="20"/>
                <w:szCs w:val="20"/>
              </w:rPr>
              <w:t xml:space="preserve"> (ΑΔΑΜ: </w:t>
            </w:r>
            <w:r w:rsidR="00BA4BF6" w:rsidRPr="004B4AA5">
              <w:rPr>
                <w:rFonts w:ascii="Calibri" w:eastAsia="Calibri" w:hAnsi="Calibri" w:cs="Arial"/>
                <w:sz w:val="20"/>
                <w:szCs w:val="20"/>
              </w:rPr>
              <w:t>…………………………………………….</w:t>
            </w:r>
            <w:r w:rsidRPr="004B4AA5">
              <w:rPr>
                <w:rFonts w:ascii="Calibri" w:eastAsia="Calibri" w:hAnsi="Calibri" w:cs="Arial"/>
                <w:sz w:val="20"/>
                <w:szCs w:val="20"/>
              </w:rPr>
              <w:t xml:space="preserve">) Διακήρυξης  </w:t>
            </w:r>
            <w:r w:rsidR="00740BE7" w:rsidRPr="004B4AA5">
              <w:rPr>
                <w:rFonts w:ascii="Calibri" w:eastAsia="Calibri" w:hAnsi="Calibri" w:cs="Arial"/>
                <w:sz w:val="20"/>
                <w:szCs w:val="20"/>
              </w:rPr>
              <w:t xml:space="preserve">Ανοιχτού Διαγωνισμού κάτω των ορίων μέσω ΕΣΗΔΗΣ </w:t>
            </w:r>
            <w:r w:rsidRPr="004B4AA5">
              <w:rPr>
                <w:rFonts w:ascii="Calibri" w:eastAsia="Calibri" w:hAnsi="Calibri" w:cs="Arial"/>
                <w:bCs/>
                <w:sz w:val="20"/>
                <w:szCs w:val="20"/>
              </w:rPr>
              <w:t xml:space="preserve">για την </w:t>
            </w:r>
            <w:r w:rsidR="00BA4BF6" w:rsidRPr="004B4AA5">
              <w:rPr>
                <w:rFonts w:ascii="Calibri" w:eastAsia="Calibri" w:hAnsi="Calibri" w:cs="Arial"/>
                <w:bCs/>
                <w:sz w:val="20"/>
                <w:szCs w:val="20"/>
              </w:rPr>
              <w:t>παροχή υπηρεσιών για την παραγωγή δημιουργικού, την ανατύπωση και διανομή αφισών</w:t>
            </w:r>
            <w:r w:rsidR="00AE4DE0" w:rsidRPr="004B4AA5">
              <w:t xml:space="preserve"> </w:t>
            </w:r>
            <w:r w:rsidR="00AE4DE0" w:rsidRPr="004B4AA5">
              <w:rPr>
                <w:rFonts w:ascii="Calibri" w:eastAsia="Calibri" w:hAnsi="Calibri" w:cs="Arial"/>
                <w:bCs/>
                <w:sz w:val="20"/>
                <w:szCs w:val="20"/>
              </w:rPr>
              <w:t>και για την παραγωγή Ψηφιακού Υλικού</w:t>
            </w:r>
            <w:r w:rsidR="00BA4BF6" w:rsidRPr="004B4AA5">
              <w:rPr>
                <w:rFonts w:ascii="Calibri" w:eastAsia="Calibri" w:hAnsi="Calibri" w:cs="Arial"/>
                <w:bCs/>
                <w:sz w:val="20"/>
                <w:szCs w:val="20"/>
              </w:rPr>
              <w:t xml:space="preserve"> για τις πράξεις της Επιτελικής Δομής ΕΣΠΑ του Υπουργείου Παιδείας, Θρησκευμάτων και Αθλητισμού:</w:t>
            </w:r>
          </w:p>
          <w:p w:rsidR="00BA4BF6" w:rsidRPr="004B4AA5" w:rsidRDefault="00BA4BF6" w:rsidP="00BA4BF6">
            <w:pPr>
              <w:spacing w:after="0" w:line="240" w:lineRule="auto"/>
              <w:ind w:right="125"/>
              <w:jc w:val="both"/>
              <w:rPr>
                <w:rFonts w:ascii="Calibri" w:eastAsia="Calibri" w:hAnsi="Calibri" w:cs="Arial"/>
                <w:sz w:val="20"/>
                <w:szCs w:val="20"/>
              </w:rPr>
            </w:pPr>
          </w:p>
        </w:tc>
      </w:tr>
      <w:tr w:rsidR="00953045" w:rsidRPr="000230F3" w:rsidTr="00A87270">
        <w:trPr>
          <w:trHeight w:val="984"/>
        </w:trPr>
        <w:tc>
          <w:tcPr>
            <w:tcW w:w="9640" w:type="dxa"/>
            <w:vAlign w:val="center"/>
            <w:hideMark/>
          </w:tcPr>
          <w:p w:rsidR="009E4DC0" w:rsidRPr="004B4AA5" w:rsidRDefault="00953045" w:rsidP="003A177B">
            <w:pPr>
              <w:suppressAutoHyphens/>
              <w:spacing w:after="120" w:line="240" w:lineRule="auto"/>
              <w:ind w:left="34" w:right="176"/>
              <w:contextualSpacing/>
              <w:jc w:val="both"/>
              <w:rPr>
                <w:rFonts w:ascii="Calibri" w:eastAsia="Times New Roman" w:hAnsi="Calibri" w:cs="Calibri"/>
                <w:b/>
                <w:sz w:val="20"/>
                <w:szCs w:val="20"/>
                <w:lang w:eastAsia="zh-CN"/>
              </w:rPr>
            </w:pPr>
            <w:r w:rsidRPr="004B4AA5">
              <w:rPr>
                <w:rFonts w:ascii="Calibri" w:eastAsia="Times New Roman" w:hAnsi="Calibri" w:cs="Calibri"/>
                <w:sz w:val="20"/>
                <w:szCs w:val="20"/>
                <w:lang w:eastAsia="zh-CN"/>
              </w:rPr>
              <w:t xml:space="preserve">1. Δεσμεύομαι για την πλήρη αποδοχή των όρων της Διακήρυξης και την πλήρη αποδοχή και συμμόρφωση με τις τεχνικές προδιαγραφές </w:t>
            </w:r>
            <w:r w:rsidR="003A177B" w:rsidRPr="004B4AA5">
              <w:rPr>
                <w:rFonts w:ascii="Calibri" w:eastAsia="Times New Roman" w:hAnsi="Calibri" w:cs="Calibri"/>
                <w:sz w:val="20"/>
                <w:szCs w:val="20"/>
                <w:lang w:eastAsia="zh-CN"/>
              </w:rPr>
              <w:t xml:space="preserve">και το σύνολο των παραδοτέων/υπηρεσιών </w:t>
            </w:r>
            <w:r w:rsidRPr="004B4AA5">
              <w:rPr>
                <w:rFonts w:ascii="Calibri" w:eastAsia="Times New Roman" w:hAnsi="Calibri" w:cs="Calibri"/>
                <w:sz w:val="20"/>
                <w:szCs w:val="20"/>
                <w:lang w:eastAsia="zh-CN"/>
              </w:rPr>
              <w:t>που ορίζονται στ</w:t>
            </w:r>
            <w:r w:rsidR="00BA4BF6" w:rsidRPr="004B4AA5">
              <w:rPr>
                <w:rFonts w:ascii="Calibri" w:eastAsia="Times New Roman" w:hAnsi="Calibri" w:cs="Calibri"/>
                <w:sz w:val="20"/>
                <w:szCs w:val="20"/>
                <w:lang w:val="en-US" w:eastAsia="zh-CN"/>
              </w:rPr>
              <w:t>o</w:t>
            </w:r>
            <w:r w:rsidRPr="004B4AA5">
              <w:rPr>
                <w:rFonts w:ascii="Calibri" w:eastAsia="Times New Roman" w:hAnsi="Calibri" w:cs="Calibri"/>
                <w:sz w:val="20"/>
                <w:szCs w:val="20"/>
                <w:lang w:eastAsia="zh-CN"/>
              </w:rPr>
              <w:t xml:space="preserve"> </w:t>
            </w:r>
            <w:r w:rsidR="00BA4BF6" w:rsidRPr="004B4AA5">
              <w:rPr>
                <w:rFonts w:ascii="Calibri" w:eastAsia="Times New Roman" w:hAnsi="Calibri" w:cs="Calibri"/>
                <w:sz w:val="20"/>
                <w:szCs w:val="20"/>
                <w:lang w:eastAsia="zh-CN"/>
              </w:rPr>
              <w:t>Παράρτημα Ι</w:t>
            </w:r>
            <w:r w:rsidRPr="004B4AA5">
              <w:rPr>
                <w:rFonts w:ascii="Calibri" w:eastAsia="Times New Roman" w:hAnsi="Calibri" w:cs="Calibri"/>
                <w:sz w:val="20"/>
                <w:szCs w:val="20"/>
                <w:lang w:eastAsia="zh-CN"/>
              </w:rPr>
              <w:t xml:space="preserve"> «Αναλυτική Περιγραφή Φυσικού Αντικειμένο</w:t>
            </w:r>
            <w:r w:rsidR="003A177B" w:rsidRPr="004B4AA5">
              <w:rPr>
                <w:rFonts w:ascii="Calibri" w:eastAsia="Times New Roman" w:hAnsi="Calibri" w:cs="Calibri"/>
                <w:sz w:val="20"/>
                <w:szCs w:val="20"/>
                <w:lang w:eastAsia="zh-CN"/>
              </w:rPr>
              <w:t>υ της Σύμβασης» της Διακήρυξης</w:t>
            </w:r>
            <w:r w:rsidRPr="004B4AA5">
              <w:rPr>
                <w:rFonts w:ascii="Calibri" w:eastAsia="Times New Roman" w:hAnsi="Calibri" w:cs="Calibri"/>
                <w:sz w:val="20"/>
                <w:szCs w:val="20"/>
                <w:lang w:eastAsia="zh-CN"/>
              </w:rPr>
              <w:t>.</w:t>
            </w:r>
            <w:r w:rsidRPr="004B4AA5">
              <w:rPr>
                <w:rFonts w:ascii="Calibri" w:eastAsia="Times New Roman" w:hAnsi="Calibri" w:cs="Calibri"/>
                <w:b/>
                <w:sz w:val="20"/>
                <w:szCs w:val="20"/>
                <w:lang w:eastAsia="zh-CN"/>
              </w:rPr>
              <w:t xml:space="preserve"> </w:t>
            </w:r>
          </w:p>
          <w:p w:rsidR="00953045" w:rsidRPr="004B4AA5" w:rsidRDefault="009E4DC0" w:rsidP="003A177B">
            <w:pPr>
              <w:suppressAutoHyphens/>
              <w:spacing w:before="120" w:after="120" w:line="240" w:lineRule="auto"/>
              <w:ind w:left="34" w:right="176"/>
              <w:contextualSpacing/>
              <w:jc w:val="both"/>
              <w:rPr>
                <w:rFonts w:ascii="Calibri" w:eastAsia="Times New Roman" w:hAnsi="Calibri" w:cs="Calibri"/>
                <w:b/>
                <w:sz w:val="20"/>
                <w:szCs w:val="20"/>
                <w:lang w:eastAsia="zh-CN"/>
              </w:rPr>
            </w:pPr>
            <w:r w:rsidRPr="004B4AA5">
              <w:rPr>
                <w:rFonts w:ascii="Calibri" w:eastAsia="Times New Roman" w:hAnsi="Calibri" w:cs="Calibri"/>
                <w:sz w:val="20"/>
                <w:szCs w:val="20"/>
                <w:lang w:eastAsia="zh-CN"/>
              </w:rPr>
              <w:t>2.</w:t>
            </w:r>
            <w:r w:rsidRPr="004B4AA5">
              <w:rPr>
                <w:rFonts w:ascii="Calibri" w:eastAsia="Times New Roman" w:hAnsi="Calibri" w:cs="Calibri"/>
                <w:b/>
                <w:sz w:val="20"/>
                <w:szCs w:val="20"/>
                <w:lang w:eastAsia="zh-CN"/>
              </w:rPr>
              <w:t xml:space="preserve"> </w:t>
            </w:r>
            <w:r w:rsidRPr="004B4AA5">
              <w:rPr>
                <w:rFonts w:ascii="Calibri" w:eastAsia="Times New Roman" w:hAnsi="Calibri" w:cs="Calibri"/>
                <w:sz w:val="20"/>
                <w:szCs w:val="20"/>
                <w:lang w:eastAsia="zh-CN"/>
              </w:rPr>
              <w:t xml:space="preserve">Δεσμεύομαι να παραδώσω το σύνολο των </w:t>
            </w:r>
            <w:r w:rsidR="00BA4BF6" w:rsidRPr="004B4AA5">
              <w:rPr>
                <w:rFonts w:ascii="Calibri" w:eastAsia="Times New Roman" w:hAnsi="Calibri" w:cs="Calibri"/>
                <w:sz w:val="20"/>
                <w:szCs w:val="20"/>
                <w:lang w:eastAsia="zh-CN"/>
              </w:rPr>
              <w:t>παραδοτέων/</w:t>
            </w:r>
            <w:r w:rsidR="003A177B" w:rsidRPr="004B4AA5">
              <w:rPr>
                <w:rFonts w:ascii="Calibri" w:eastAsia="Times New Roman" w:hAnsi="Calibri" w:cs="Calibri"/>
                <w:sz w:val="20"/>
                <w:szCs w:val="20"/>
                <w:lang w:eastAsia="zh-CN"/>
              </w:rPr>
              <w:t xml:space="preserve">υπηρεσιών </w:t>
            </w:r>
            <w:r w:rsidRPr="004B4AA5">
              <w:rPr>
                <w:rFonts w:ascii="Calibri" w:eastAsia="Times New Roman" w:hAnsi="Calibri" w:cs="Calibri"/>
                <w:sz w:val="20"/>
                <w:szCs w:val="20"/>
                <w:lang w:eastAsia="zh-CN"/>
              </w:rPr>
              <w:t>του Παραρτήματος Ι της Διακήρυξης στην έδρα της Επιτελικής Δομής ΕΣΠΑ του ΥΠΑΙΘ</w:t>
            </w:r>
            <w:r w:rsidR="00BA4BF6" w:rsidRPr="004B4AA5">
              <w:rPr>
                <w:rFonts w:ascii="Calibri" w:eastAsia="Times New Roman" w:hAnsi="Calibri" w:cs="Calibri"/>
                <w:sz w:val="20"/>
                <w:szCs w:val="20"/>
                <w:lang w:eastAsia="zh-CN"/>
              </w:rPr>
              <w:t>Α</w:t>
            </w:r>
            <w:r w:rsidRPr="004B4AA5">
              <w:rPr>
                <w:rFonts w:ascii="Calibri" w:eastAsia="Times New Roman" w:hAnsi="Calibri" w:cs="Calibri"/>
                <w:sz w:val="20"/>
                <w:szCs w:val="20"/>
                <w:lang w:eastAsia="zh-CN"/>
              </w:rPr>
              <w:t xml:space="preserve"> </w:t>
            </w:r>
            <w:r w:rsidR="00BA4BF6" w:rsidRPr="004B4AA5">
              <w:rPr>
                <w:rFonts w:ascii="Calibri" w:eastAsia="Times New Roman" w:hAnsi="Calibri" w:cs="Calibri"/>
                <w:sz w:val="20"/>
                <w:szCs w:val="20"/>
                <w:lang w:eastAsia="zh-CN"/>
              </w:rPr>
              <w:t xml:space="preserve">και στα σημεία παράδοσης του Παραρτήματος </w:t>
            </w:r>
            <w:r w:rsidR="00E32682" w:rsidRPr="004B4AA5">
              <w:rPr>
                <w:rFonts w:ascii="Calibri" w:eastAsia="Times New Roman" w:hAnsi="Calibri" w:cs="Calibri"/>
                <w:sz w:val="20"/>
                <w:szCs w:val="20"/>
                <w:lang w:val="en-US" w:eastAsia="zh-CN"/>
              </w:rPr>
              <w:t>VII</w:t>
            </w:r>
            <w:r w:rsidR="00BA4BF6" w:rsidRPr="004B4AA5">
              <w:rPr>
                <w:rFonts w:ascii="Calibri" w:eastAsia="Times New Roman" w:hAnsi="Calibri" w:cs="Calibri"/>
                <w:sz w:val="20"/>
                <w:szCs w:val="20"/>
                <w:lang w:eastAsia="zh-CN"/>
              </w:rPr>
              <w:t xml:space="preserve">, σύμφωνα με τον πίνακα </w:t>
            </w:r>
            <w:r w:rsidR="000F3C5C" w:rsidRPr="004B4AA5">
              <w:rPr>
                <w:rFonts w:ascii="Calibri" w:eastAsia="Times New Roman" w:hAnsi="Calibri" w:cs="Calibri"/>
                <w:sz w:val="20"/>
                <w:szCs w:val="20"/>
                <w:lang w:eastAsia="zh-CN"/>
              </w:rPr>
              <w:t>7</w:t>
            </w:r>
            <w:r w:rsidR="00BA4BF6" w:rsidRPr="004B4AA5">
              <w:rPr>
                <w:rFonts w:ascii="Calibri" w:eastAsia="Times New Roman" w:hAnsi="Calibri" w:cs="Calibri"/>
                <w:sz w:val="20"/>
                <w:szCs w:val="20"/>
                <w:lang w:eastAsia="zh-CN"/>
              </w:rPr>
              <w:t xml:space="preserve"> «Χρονοδιάγραμμα Υποβολής των Παραδοτέων / Εργασιών του Αναδόχου» του Παραρτήματος Ι της Διακήρυξης</w:t>
            </w:r>
            <w:r w:rsidR="00704F6F" w:rsidRPr="004B4AA5">
              <w:rPr>
                <w:rFonts w:ascii="Calibri" w:eastAsia="Times New Roman" w:hAnsi="Calibri" w:cs="Calibri"/>
                <w:sz w:val="20"/>
                <w:szCs w:val="20"/>
                <w:lang w:eastAsia="zh-CN"/>
              </w:rPr>
              <w:t>.</w:t>
            </w:r>
          </w:p>
        </w:tc>
      </w:tr>
      <w:tr w:rsidR="00953045" w:rsidRPr="000230F3" w:rsidTr="00B811EF">
        <w:trPr>
          <w:trHeight w:val="694"/>
        </w:trPr>
        <w:tc>
          <w:tcPr>
            <w:tcW w:w="9640" w:type="dxa"/>
            <w:vAlign w:val="center"/>
            <w:hideMark/>
          </w:tcPr>
          <w:p w:rsidR="00953045" w:rsidRPr="009E4DC0" w:rsidRDefault="009E4DC0" w:rsidP="003A177B">
            <w:pPr>
              <w:suppressAutoHyphens/>
              <w:spacing w:before="120" w:after="0" w:line="240" w:lineRule="auto"/>
              <w:ind w:right="176"/>
              <w:contextualSpacing/>
              <w:jc w:val="both"/>
              <w:rPr>
                <w:rFonts w:ascii="Calibri" w:eastAsia="Times New Roman" w:hAnsi="Calibri" w:cs="Calibri"/>
                <w:i/>
                <w:sz w:val="20"/>
                <w:szCs w:val="20"/>
                <w:highlight w:val="yellow"/>
                <w:lang w:eastAsia="zh-CN"/>
              </w:rPr>
            </w:pPr>
            <w:r w:rsidRPr="00704F6F">
              <w:rPr>
                <w:rFonts w:ascii="Calibri" w:eastAsia="Times New Roman" w:hAnsi="Calibri" w:cs="Calibri"/>
                <w:sz w:val="20"/>
                <w:szCs w:val="20"/>
                <w:lang w:eastAsia="zh-CN"/>
              </w:rPr>
              <w:t>3. Δεσμεύομαι να προσκομίσω στην αναθέτουσα αρχή οποιαδήποτε έγγραφο, πιστοποιητικό ή βεβαίωση σχετικό με την προσφορά μου οποιαδήποτε στιγμή αυτό μου ζητηθεί.</w:t>
            </w:r>
          </w:p>
        </w:tc>
      </w:tr>
      <w:tr w:rsidR="00953045" w:rsidRPr="000230F3" w:rsidTr="00A87270">
        <w:trPr>
          <w:trHeight w:val="234"/>
        </w:trPr>
        <w:tc>
          <w:tcPr>
            <w:tcW w:w="9640" w:type="dxa"/>
            <w:vAlign w:val="center"/>
          </w:tcPr>
          <w:p w:rsidR="00953045" w:rsidRPr="000230F3" w:rsidRDefault="00953045" w:rsidP="009E4DC0">
            <w:pPr>
              <w:suppressAutoHyphens/>
              <w:spacing w:after="0" w:line="240" w:lineRule="auto"/>
              <w:ind w:right="175"/>
              <w:contextualSpacing/>
              <w:jc w:val="both"/>
              <w:rPr>
                <w:rFonts w:ascii="Calibri" w:eastAsia="Times New Roman" w:hAnsi="Calibri" w:cs="Calibri"/>
                <w:sz w:val="20"/>
                <w:szCs w:val="20"/>
                <w:lang w:eastAsia="zh-CN"/>
              </w:rPr>
            </w:pPr>
          </w:p>
        </w:tc>
      </w:tr>
      <w:tr w:rsidR="00953045" w:rsidRPr="000230F3" w:rsidTr="003A177B">
        <w:trPr>
          <w:trHeight w:val="80"/>
        </w:trPr>
        <w:tc>
          <w:tcPr>
            <w:tcW w:w="9640" w:type="dxa"/>
            <w:vAlign w:val="center"/>
          </w:tcPr>
          <w:p w:rsidR="00953045" w:rsidRPr="000230F3" w:rsidRDefault="00953045" w:rsidP="009E4DC0">
            <w:pPr>
              <w:suppressAutoHyphens/>
              <w:spacing w:after="0" w:line="240" w:lineRule="auto"/>
              <w:ind w:left="34" w:right="175"/>
              <w:contextualSpacing/>
              <w:jc w:val="both"/>
              <w:rPr>
                <w:rFonts w:ascii="Calibri" w:eastAsia="Times New Roman" w:hAnsi="Calibri" w:cs="Calibri"/>
                <w:sz w:val="20"/>
                <w:szCs w:val="20"/>
                <w:lang w:eastAsia="zh-CN"/>
              </w:rPr>
            </w:pPr>
          </w:p>
        </w:tc>
      </w:tr>
      <w:tr w:rsidR="00953045" w:rsidRPr="000230F3" w:rsidTr="0053743E">
        <w:trPr>
          <w:trHeight w:val="142"/>
        </w:trPr>
        <w:tc>
          <w:tcPr>
            <w:tcW w:w="9640" w:type="dxa"/>
            <w:hideMark/>
          </w:tcPr>
          <w:p w:rsidR="00953045" w:rsidRPr="00953045" w:rsidRDefault="00953045" w:rsidP="00B811EF">
            <w:pPr>
              <w:spacing w:before="60" w:after="160" w:line="360" w:lineRule="auto"/>
              <w:ind w:right="125"/>
              <w:jc w:val="both"/>
              <w:rPr>
                <w:rFonts w:ascii="Calibri" w:eastAsia="Calibri" w:hAnsi="Calibri" w:cs="Arial"/>
                <w:sz w:val="18"/>
                <w:szCs w:val="18"/>
              </w:rPr>
            </w:pPr>
            <w:r w:rsidRPr="000230F3">
              <w:rPr>
                <w:rFonts w:ascii="Calibri" w:eastAsia="Calibri" w:hAnsi="Calibri" w:cs="Arial"/>
                <w:sz w:val="18"/>
                <w:szCs w:val="18"/>
              </w:rPr>
              <w:t xml:space="preserve">                                                                                                                              Ημερομ</w:t>
            </w:r>
            <w:r>
              <w:rPr>
                <w:rFonts w:ascii="Calibri" w:eastAsia="Calibri" w:hAnsi="Calibri" w:cs="Arial"/>
                <w:sz w:val="18"/>
                <w:szCs w:val="18"/>
              </w:rPr>
              <w:t>ηνία:            -      -   202</w:t>
            </w:r>
            <w:r w:rsidR="009B1653">
              <w:rPr>
                <w:rFonts w:ascii="Calibri" w:eastAsia="Calibri" w:hAnsi="Calibri" w:cs="Arial"/>
                <w:sz w:val="18"/>
                <w:szCs w:val="18"/>
              </w:rPr>
              <w:t>4</w:t>
            </w:r>
          </w:p>
          <w:p w:rsidR="00953045" w:rsidRPr="000230F3" w:rsidRDefault="00953045" w:rsidP="00B811EF">
            <w:pPr>
              <w:spacing w:before="60" w:after="160" w:line="360" w:lineRule="auto"/>
              <w:ind w:right="125"/>
              <w:jc w:val="both"/>
              <w:rPr>
                <w:rFonts w:ascii="Calibri" w:eastAsia="Calibri" w:hAnsi="Calibri" w:cs="Arial"/>
                <w:sz w:val="18"/>
                <w:szCs w:val="18"/>
              </w:rPr>
            </w:pPr>
            <w:r w:rsidRPr="000230F3">
              <w:rPr>
                <w:rFonts w:ascii="Calibri" w:eastAsia="Calibri" w:hAnsi="Calibri" w:cs="Arial"/>
                <w:sz w:val="18"/>
                <w:szCs w:val="18"/>
              </w:rPr>
              <w:t xml:space="preserve">                                                                                                                                              Ο – Η Δηλ…...                                                                                                         </w:t>
            </w:r>
          </w:p>
          <w:p w:rsidR="00953045" w:rsidRPr="000230F3" w:rsidRDefault="00953045" w:rsidP="00B811EF">
            <w:pPr>
              <w:spacing w:before="60" w:after="160" w:line="360" w:lineRule="auto"/>
              <w:ind w:right="125"/>
              <w:jc w:val="both"/>
              <w:rPr>
                <w:rFonts w:ascii="Calibri" w:eastAsia="Calibri" w:hAnsi="Calibri" w:cs="Arial"/>
                <w:sz w:val="18"/>
                <w:szCs w:val="18"/>
              </w:rPr>
            </w:pPr>
            <w:r w:rsidRPr="000230F3">
              <w:rPr>
                <w:rFonts w:ascii="Calibri" w:eastAsia="Calibri" w:hAnsi="Calibri" w:cs="Arial"/>
                <w:sz w:val="18"/>
                <w:szCs w:val="18"/>
              </w:rPr>
              <w:t xml:space="preserve">                                                                                                                                                 (Υπογραφή)</w:t>
            </w:r>
          </w:p>
          <w:p w:rsidR="00953045" w:rsidRPr="000230F3" w:rsidRDefault="00953045" w:rsidP="00B811EF">
            <w:pPr>
              <w:spacing w:after="0"/>
              <w:jc w:val="both"/>
              <w:rPr>
                <w:rFonts w:ascii="Calibri" w:eastAsia="Times New Roman" w:hAnsi="Calibri" w:cs="Times New Roman"/>
                <w:sz w:val="16"/>
                <w:szCs w:val="16"/>
                <w:lang w:eastAsia="el-GR"/>
              </w:rPr>
            </w:pPr>
            <w:r w:rsidRPr="000230F3">
              <w:rPr>
                <w:rFonts w:ascii="Calibri" w:eastAsia="Times New Roman" w:hAnsi="Calibri" w:cs="Times New Roman"/>
                <w:sz w:val="16"/>
                <w:szCs w:val="16"/>
                <w:lang w:eastAsia="el-GR"/>
              </w:rPr>
              <w:t>(1) Αναγράφεται από τον ενδιαφερόμενο πολίτη ή Αρχή ή η Υπηρεσία του δημόσιου τομέα, που απευθύνεται η αίτηση.</w:t>
            </w:r>
          </w:p>
          <w:p w:rsidR="00953045" w:rsidRPr="000230F3" w:rsidRDefault="00953045" w:rsidP="00B811EF">
            <w:pPr>
              <w:spacing w:after="0"/>
              <w:jc w:val="both"/>
              <w:rPr>
                <w:rFonts w:ascii="Calibri" w:eastAsia="Times New Roman" w:hAnsi="Calibri" w:cs="Times New Roman"/>
                <w:sz w:val="16"/>
                <w:szCs w:val="16"/>
                <w:lang w:eastAsia="el-GR"/>
              </w:rPr>
            </w:pPr>
            <w:r w:rsidRPr="000230F3">
              <w:rPr>
                <w:rFonts w:ascii="Calibri" w:eastAsia="Times New Roman" w:hAnsi="Calibri" w:cs="Times New Roman"/>
                <w:sz w:val="16"/>
                <w:szCs w:val="16"/>
                <w:lang w:eastAsia="el-GR"/>
              </w:rPr>
              <w:t>(2) Αναγράφεται ολογράφως.</w:t>
            </w:r>
          </w:p>
          <w:p w:rsidR="00953045" w:rsidRPr="000230F3" w:rsidRDefault="00953045" w:rsidP="00B811EF">
            <w:pPr>
              <w:spacing w:after="0"/>
              <w:jc w:val="both"/>
              <w:rPr>
                <w:rFonts w:ascii="Calibri" w:eastAsia="Times New Roman" w:hAnsi="Calibri" w:cs="Times New Roman"/>
                <w:sz w:val="16"/>
                <w:szCs w:val="16"/>
                <w:lang w:eastAsia="el-GR"/>
              </w:rPr>
            </w:pPr>
            <w:r w:rsidRPr="000230F3">
              <w:rPr>
                <w:rFonts w:ascii="Calibri" w:eastAsia="Times New Roman" w:hAnsi="Calibri" w:cs="Times New Roman"/>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045" w:rsidRPr="000230F3" w:rsidRDefault="00953045" w:rsidP="00B811EF">
            <w:pPr>
              <w:spacing w:after="0"/>
              <w:jc w:val="both"/>
              <w:rPr>
                <w:rFonts w:ascii="Calibri" w:eastAsia="Times New Roman" w:hAnsi="Calibri" w:cs="Times New Roman"/>
                <w:sz w:val="16"/>
                <w:szCs w:val="16"/>
                <w:lang w:eastAsia="el-GR"/>
              </w:rPr>
            </w:pPr>
            <w:r w:rsidRPr="000230F3">
              <w:rPr>
                <w:rFonts w:ascii="Calibri" w:eastAsia="Times New Roman" w:hAnsi="Calibri" w:cs="Times New Roman"/>
                <w:sz w:val="16"/>
                <w:szCs w:val="16"/>
                <w:lang w:eastAsia="el-GR"/>
              </w:rPr>
              <w:t>(4) Σε περίπτωση ανεπάρκειας χώρου η δήλωση συνεχίζεται στην πίσω όψη της και υπογράφεται από τον δηλούντα ή την δηλούσα.</w:t>
            </w:r>
          </w:p>
          <w:p w:rsidR="00A37C68" w:rsidRPr="000230F3" w:rsidRDefault="00A37C68" w:rsidP="00B811EF">
            <w:pPr>
              <w:spacing w:before="60" w:after="160" w:line="360" w:lineRule="auto"/>
              <w:ind w:right="125"/>
              <w:jc w:val="both"/>
              <w:rPr>
                <w:rFonts w:ascii="Calibri" w:eastAsia="Calibri" w:hAnsi="Calibri" w:cs="Arial"/>
                <w:sz w:val="18"/>
                <w:szCs w:val="18"/>
              </w:rPr>
            </w:pPr>
          </w:p>
        </w:tc>
      </w:tr>
    </w:tbl>
    <w:p w:rsidR="006D3C7F" w:rsidRPr="00D60FDA" w:rsidRDefault="006D3C7F" w:rsidP="006D3C7F">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8"/>
          <w:szCs w:val="28"/>
          <w:lang w:eastAsia="zh-CN"/>
        </w:rPr>
      </w:pPr>
      <w:bookmarkStart w:id="126" w:name="_Toc157688371"/>
      <w:r w:rsidRPr="00D60FDA">
        <w:rPr>
          <w:rFonts w:eastAsia="Times New Roman" w:cs="Arial"/>
          <w:b/>
          <w:color w:val="002060"/>
          <w:sz w:val="28"/>
          <w:szCs w:val="28"/>
          <w:lang w:eastAsia="zh-CN"/>
        </w:rPr>
        <w:lastRenderedPageBreak/>
        <w:t>ΠΑΡΑΡΤΗΜΑ ΙΙΙ –  Υπόδειγμα οικονομικής προσφοράς</w:t>
      </w:r>
      <w:bookmarkEnd w:id="124"/>
      <w:bookmarkEnd w:id="126"/>
    </w:p>
    <w:p w:rsidR="006D3C7F" w:rsidRPr="00B37CBD" w:rsidRDefault="006D3C7F" w:rsidP="006D3C7F">
      <w:pPr>
        <w:pStyle w:val="Standard"/>
        <w:suppressAutoHyphens w:val="0"/>
        <w:overflowPunct w:val="0"/>
        <w:spacing w:before="120" w:after="120"/>
        <w:jc w:val="center"/>
        <w:rPr>
          <w:rFonts w:asciiTheme="minorHAnsi" w:hAnsiTheme="minorHAnsi"/>
          <w:b/>
          <w:bCs/>
          <w:lang w:eastAsia="ar-SA"/>
        </w:rPr>
      </w:pPr>
      <w:r w:rsidRPr="00B37CBD">
        <w:rPr>
          <w:rFonts w:asciiTheme="minorHAnsi" w:hAnsiTheme="minorHAnsi"/>
          <w:b/>
          <w:bCs/>
          <w:lang w:eastAsia="ar-SA"/>
        </w:rPr>
        <w:t xml:space="preserve">ΕΝΤΥΠΟ ΟΙΚΟΝΟΜΙΚΗΣ ΠΡΟΣΦΟΡΑΣ </w:t>
      </w:r>
    </w:p>
    <w:p w:rsidR="00AA1DD9" w:rsidRDefault="006D3C7F" w:rsidP="00AA1DD9">
      <w:pPr>
        <w:spacing w:after="60"/>
        <w:jc w:val="both"/>
        <w:rPr>
          <w:rFonts w:eastAsia="Times New Roman"/>
          <w:b/>
          <w:bCs/>
          <w:lang w:eastAsia="el-GR"/>
        </w:rPr>
      </w:pPr>
      <w:r w:rsidRPr="00E4606B">
        <w:rPr>
          <w:rFonts w:ascii="Calibri" w:hAnsi="Calibri"/>
          <w:lang w:eastAsia="el-GR"/>
        </w:rPr>
        <w:t xml:space="preserve">Για τη Σύμβαση </w:t>
      </w:r>
      <w:r w:rsidR="00AA1DD9" w:rsidRPr="00AA1DD9">
        <w:rPr>
          <w:rFonts w:eastAsia="Times New Roman"/>
          <w:b/>
          <w:bCs/>
          <w:lang w:eastAsia="el-GR"/>
        </w:rPr>
        <w:t>παροχή</w:t>
      </w:r>
      <w:r w:rsidR="00AA1DD9">
        <w:rPr>
          <w:rFonts w:eastAsia="Times New Roman"/>
          <w:b/>
          <w:bCs/>
          <w:lang w:eastAsia="el-GR"/>
        </w:rPr>
        <w:t>ς</w:t>
      </w:r>
      <w:r w:rsidR="00AA1DD9" w:rsidRPr="00AA1DD9">
        <w:rPr>
          <w:rFonts w:eastAsia="Times New Roman"/>
          <w:b/>
          <w:bCs/>
          <w:lang w:eastAsia="el-GR"/>
        </w:rPr>
        <w:t xml:space="preserve"> υπηρεσιών για την </w:t>
      </w:r>
      <w:r w:rsidR="00402193">
        <w:rPr>
          <w:rFonts w:eastAsia="Times New Roman"/>
          <w:b/>
          <w:bCs/>
          <w:lang w:eastAsia="el-GR"/>
        </w:rPr>
        <w:t xml:space="preserve">παραγωγή δημιουργικού, την </w:t>
      </w:r>
      <w:r w:rsidR="00AA1DD9" w:rsidRPr="00AA1DD9">
        <w:rPr>
          <w:rFonts w:eastAsia="Times New Roman"/>
          <w:b/>
          <w:bCs/>
          <w:lang w:eastAsia="el-GR"/>
        </w:rPr>
        <w:t xml:space="preserve">ανατύπωση και διανομή αφισών </w:t>
      </w:r>
      <w:r w:rsidR="00E32682">
        <w:rPr>
          <w:rFonts w:eastAsia="Times New Roman"/>
          <w:b/>
          <w:bCs/>
          <w:lang w:eastAsia="el-GR"/>
        </w:rPr>
        <w:t xml:space="preserve">και για την παραγωγή ψηφιακού υλικού </w:t>
      </w:r>
      <w:r w:rsidR="00AA1DD9" w:rsidRPr="00AA1DD9">
        <w:rPr>
          <w:rFonts w:eastAsia="Times New Roman"/>
          <w:b/>
          <w:bCs/>
          <w:lang w:eastAsia="el-GR"/>
        </w:rPr>
        <w:t>για τις πράξεις της Επιτελικής Δομής ΕΣΠΑ του Υπουργείου Παιδείας, Θρησκευμάτων και Αθλητισμού</w:t>
      </w:r>
      <w:r w:rsidR="006E2873">
        <w:rPr>
          <w:rFonts w:eastAsia="Times New Roman"/>
          <w:b/>
          <w:bCs/>
          <w:lang w:eastAsia="el-GR"/>
        </w:rPr>
        <w:t>.</w:t>
      </w:r>
    </w:p>
    <w:p w:rsidR="006E2873" w:rsidRDefault="006E2873" w:rsidP="006E2873">
      <w:pPr>
        <w:spacing w:after="120"/>
        <w:jc w:val="both"/>
        <w:rPr>
          <w:rFonts w:cstheme="minorHAnsi"/>
        </w:rPr>
      </w:pPr>
      <w:r>
        <w:rPr>
          <w:rFonts w:cstheme="minorHAnsi"/>
        </w:rPr>
        <w:t>Ο φάκελος «Οικονομική Προσφορά» θα περιέχει πλήρως συμπληρωμένους τους Πίνακες  Οικονομικής Προσφοράς, ως ακολούθως:</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514"/>
        <w:gridCol w:w="1061"/>
        <w:gridCol w:w="1133"/>
        <w:gridCol w:w="1283"/>
        <w:gridCol w:w="1497"/>
      </w:tblGrid>
      <w:tr w:rsidR="00533E72" w:rsidRPr="00421231" w:rsidTr="007C172C">
        <w:trPr>
          <w:trHeight w:val="377"/>
          <w:tblHeader/>
        </w:trPr>
        <w:tc>
          <w:tcPr>
            <w:tcW w:w="2254" w:type="pct"/>
            <w:shd w:val="clear" w:color="auto" w:fill="E0E0E0"/>
            <w:vAlign w:val="center"/>
          </w:tcPr>
          <w:p w:rsidR="009B1653" w:rsidRPr="00F43673" w:rsidRDefault="009B1653" w:rsidP="00F73801">
            <w:pPr>
              <w:spacing w:after="120"/>
              <w:jc w:val="center"/>
              <w:outlineLvl w:val="0"/>
              <w:rPr>
                <w:rFonts w:cstheme="minorHAnsi"/>
                <w:b/>
                <w:sz w:val="20"/>
                <w:szCs w:val="20"/>
              </w:rPr>
            </w:pPr>
            <w:bookmarkStart w:id="127" w:name="_Toc157644875"/>
            <w:bookmarkStart w:id="128" w:name="_Toc157688372"/>
            <w:r w:rsidRPr="00F43673">
              <w:rPr>
                <w:rFonts w:cstheme="minorHAnsi"/>
                <w:b/>
                <w:sz w:val="20"/>
                <w:szCs w:val="20"/>
              </w:rPr>
              <w:t>ΟΙΚΟΝΟΜΙΚΗ ΠΡΟΣΦΟΡΑ</w:t>
            </w:r>
            <w:bookmarkEnd w:id="127"/>
            <w:bookmarkEnd w:id="128"/>
          </w:p>
        </w:tc>
        <w:tc>
          <w:tcPr>
            <w:tcW w:w="257" w:type="pct"/>
            <w:shd w:val="clear" w:color="auto" w:fill="D9D9D9" w:themeFill="background1" w:themeFillShade="D9"/>
          </w:tcPr>
          <w:p w:rsidR="009B1653" w:rsidRPr="00421231" w:rsidRDefault="009B1653" w:rsidP="00F73801">
            <w:pPr>
              <w:spacing w:after="120"/>
              <w:jc w:val="center"/>
              <w:outlineLvl w:val="0"/>
              <w:rPr>
                <w:rFonts w:cstheme="minorHAnsi"/>
                <w:b/>
                <w:sz w:val="20"/>
                <w:szCs w:val="20"/>
              </w:rPr>
            </w:pPr>
          </w:p>
        </w:tc>
        <w:tc>
          <w:tcPr>
            <w:tcW w:w="531" w:type="pct"/>
            <w:shd w:val="clear" w:color="auto" w:fill="D9D9D9" w:themeFill="background1" w:themeFillShade="D9"/>
            <w:vAlign w:val="center"/>
          </w:tcPr>
          <w:p w:rsidR="009B1653" w:rsidRPr="00421231" w:rsidRDefault="009B1653" w:rsidP="009B1653">
            <w:pPr>
              <w:spacing w:after="120"/>
              <w:jc w:val="center"/>
              <w:outlineLvl w:val="0"/>
              <w:rPr>
                <w:rFonts w:cstheme="minorHAnsi"/>
                <w:b/>
                <w:sz w:val="20"/>
                <w:szCs w:val="20"/>
              </w:rPr>
            </w:pPr>
            <w:bookmarkStart w:id="129" w:name="_Toc157644876"/>
            <w:bookmarkStart w:id="130" w:name="_Toc157688373"/>
            <w:r w:rsidRPr="00421231">
              <w:rPr>
                <w:rFonts w:cstheme="minorHAnsi"/>
                <w:b/>
                <w:sz w:val="20"/>
                <w:szCs w:val="20"/>
              </w:rPr>
              <w:t>Τιμή μονάδος</w:t>
            </w:r>
            <w:r>
              <w:rPr>
                <w:rFonts w:cstheme="minorHAnsi"/>
                <w:b/>
                <w:sz w:val="20"/>
                <w:szCs w:val="20"/>
              </w:rPr>
              <w:t xml:space="preserve"> </w:t>
            </w:r>
            <w:r w:rsidRPr="00421231">
              <w:rPr>
                <w:rFonts w:cstheme="minorHAnsi"/>
                <w:b/>
                <w:sz w:val="20"/>
                <w:szCs w:val="20"/>
              </w:rPr>
              <w:t xml:space="preserve"> χωρίς ΦΠΑ</w:t>
            </w:r>
            <w:bookmarkEnd w:id="129"/>
            <w:bookmarkEnd w:id="130"/>
          </w:p>
        </w:tc>
        <w:tc>
          <w:tcPr>
            <w:tcW w:w="567" w:type="pct"/>
            <w:shd w:val="clear" w:color="auto" w:fill="D9D9D9" w:themeFill="background1" w:themeFillShade="D9"/>
            <w:vAlign w:val="center"/>
          </w:tcPr>
          <w:p w:rsidR="009B1653" w:rsidRPr="00421231" w:rsidRDefault="009B1653" w:rsidP="00F73801">
            <w:pPr>
              <w:spacing w:after="120"/>
              <w:jc w:val="center"/>
              <w:outlineLvl w:val="0"/>
              <w:rPr>
                <w:rFonts w:cstheme="minorHAnsi"/>
                <w:b/>
                <w:sz w:val="20"/>
                <w:szCs w:val="20"/>
              </w:rPr>
            </w:pPr>
            <w:bookmarkStart w:id="131" w:name="_Toc157644877"/>
            <w:bookmarkStart w:id="132" w:name="_Toc157688374"/>
            <w:r w:rsidRPr="00421231">
              <w:rPr>
                <w:rFonts w:cstheme="minorHAnsi"/>
                <w:b/>
                <w:sz w:val="20"/>
                <w:szCs w:val="20"/>
              </w:rPr>
              <w:t>Ποσότητα</w:t>
            </w:r>
            <w:bookmarkEnd w:id="131"/>
            <w:bookmarkEnd w:id="132"/>
          </w:p>
        </w:tc>
        <w:tc>
          <w:tcPr>
            <w:tcW w:w="642" w:type="pct"/>
            <w:shd w:val="clear" w:color="auto" w:fill="D9D9D9" w:themeFill="background1" w:themeFillShade="D9"/>
            <w:vAlign w:val="center"/>
          </w:tcPr>
          <w:p w:rsidR="009B1653" w:rsidRPr="00421231" w:rsidRDefault="0034284E" w:rsidP="00F73801">
            <w:pPr>
              <w:spacing w:after="120"/>
              <w:jc w:val="center"/>
              <w:outlineLvl w:val="0"/>
              <w:rPr>
                <w:rFonts w:cstheme="minorHAnsi"/>
                <w:b/>
                <w:sz w:val="20"/>
                <w:szCs w:val="20"/>
              </w:rPr>
            </w:pPr>
            <w:bookmarkStart w:id="133" w:name="_Toc157644878"/>
            <w:bookmarkStart w:id="134" w:name="_Toc157688375"/>
            <w:r>
              <w:rPr>
                <w:rFonts w:cstheme="minorHAnsi"/>
                <w:b/>
                <w:sz w:val="20"/>
                <w:szCs w:val="20"/>
              </w:rPr>
              <w:t>Τ</w:t>
            </w:r>
            <w:r w:rsidR="009B1653" w:rsidRPr="00421231">
              <w:rPr>
                <w:rFonts w:cstheme="minorHAnsi"/>
                <w:b/>
                <w:sz w:val="20"/>
                <w:szCs w:val="20"/>
              </w:rPr>
              <w:t>ιμή προσφοράς χωρίς ΦΠΑ</w:t>
            </w:r>
            <w:bookmarkEnd w:id="133"/>
            <w:bookmarkEnd w:id="134"/>
          </w:p>
        </w:tc>
        <w:tc>
          <w:tcPr>
            <w:tcW w:w="750" w:type="pct"/>
            <w:shd w:val="clear" w:color="auto" w:fill="D9D9D9" w:themeFill="background1" w:themeFillShade="D9"/>
            <w:vAlign w:val="center"/>
          </w:tcPr>
          <w:p w:rsidR="009B1653" w:rsidRPr="00421231" w:rsidRDefault="0034284E" w:rsidP="00F73801">
            <w:pPr>
              <w:spacing w:after="120"/>
              <w:jc w:val="center"/>
              <w:outlineLvl w:val="0"/>
              <w:rPr>
                <w:rFonts w:cstheme="minorHAnsi"/>
                <w:b/>
                <w:sz w:val="20"/>
                <w:szCs w:val="20"/>
              </w:rPr>
            </w:pPr>
            <w:bookmarkStart w:id="135" w:name="_Toc157644879"/>
            <w:bookmarkStart w:id="136" w:name="_Toc157688376"/>
            <w:r>
              <w:rPr>
                <w:rFonts w:cstheme="minorHAnsi"/>
                <w:b/>
                <w:sz w:val="20"/>
                <w:szCs w:val="20"/>
              </w:rPr>
              <w:t>Τ</w:t>
            </w:r>
            <w:r w:rsidR="009B1653" w:rsidRPr="00421231">
              <w:rPr>
                <w:rFonts w:cstheme="minorHAnsi"/>
                <w:b/>
                <w:sz w:val="20"/>
                <w:szCs w:val="20"/>
              </w:rPr>
              <w:t>ιμή προσφοράς με ΦΠΑ</w:t>
            </w:r>
            <w:bookmarkEnd w:id="135"/>
            <w:bookmarkEnd w:id="136"/>
          </w:p>
        </w:tc>
      </w:tr>
      <w:tr w:rsidR="00533E72" w:rsidRPr="00421231" w:rsidTr="007C172C">
        <w:trPr>
          <w:cantSplit/>
          <w:trHeight w:val="1591"/>
        </w:trPr>
        <w:tc>
          <w:tcPr>
            <w:tcW w:w="2254" w:type="pct"/>
            <w:vMerge w:val="restart"/>
            <w:vAlign w:val="center"/>
          </w:tcPr>
          <w:p w:rsidR="009B1653" w:rsidRPr="00F43673" w:rsidRDefault="009B1653" w:rsidP="00F73801">
            <w:pPr>
              <w:jc w:val="center"/>
              <w:rPr>
                <w:rFonts w:cstheme="minorHAnsi"/>
                <w:b/>
                <w:sz w:val="20"/>
                <w:szCs w:val="20"/>
              </w:rPr>
            </w:pPr>
            <w:r w:rsidRPr="00F43673">
              <w:rPr>
                <w:rFonts w:cstheme="minorHAnsi"/>
                <w:b/>
                <w:sz w:val="20"/>
                <w:szCs w:val="20"/>
              </w:rPr>
              <w:t>Κόστος παραγωγής δημιουργικού</w:t>
            </w:r>
            <w:r>
              <w:rPr>
                <w:rFonts w:cstheme="minorHAnsi"/>
                <w:b/>
                <w:sz w:val="20"/>
                <w:szCs w:val="20"/>
              </w:rPr>
              <w:t>, αναπαραγωγής και διανομής των αφισών</w:t>
            </w:r>
          </w:p>
        </w:tc>
        <w:tc>
          <w:tcPr>
            <w:tcW w:w="257" w:type="pct"/>
            <w:textDirection w:val="btLr"/>
          </w:tcPr>
          <w:p w:rsidR="009B1653" w:rsidRPr="000D06A0" w:rsidRDefault="009B1653" w:rsidP="00F73801">
            <w:pPr>
              <w:spacing w:after="120"/>
              <w:ind w:left="113" w:right="113"/>
              <w:jc w:val="center"/>
              <w:rPr>
                <w:rFonts w:cstheme="minorHAnsi"/>
                <w:b/>
                <w:sz w:val="20"/>
                <w:szCs w:val="20"/>
              </w:rPr>
            </w:pPr>
            <w:r w:rsidRPr="000D06A0">
              <w:rPr>
                <w:rFonts w:cstheme="minorHAnsi"/>
                <w:b/>
                <w:sz w:val="20"/>
                <w:szCs w:val="20"/>
              </w:rPr>
              <w:t>ΑΡΙΘΜΗΤΙΚΩΣ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Pr="000D06A0" w:rsidRDefault="009B1653" w:rsidP="00F73801">
            <w:pPr>
              <w:spacing w:after="120"/>
              <w:jc w:val="center"/>
              <w:rPr>
                <w:rFonts w:cstheme="minorHAnsi"/>
                <w:b/>
                <w:sz w:val="20"/>
                <w:szCs w:val="20"/>
              </w:rPr>
            </w:pPr>
            <w:r w:rsidRPr="000D06A0">
              <w:rPr>
                <w:rFonts w:cstheme="minorHAnsi"/>
                <w:b/>
                <w:sz w:val="20"/>
                <w:szCs w:val="20"/>
              </w:rPr>
              <w:t>45.253</w:t>
            </w:r>
          </w:p>
        </w:tc>
        <w:tc>
          <w:tcPr>
            <w:tcW w:w="642" w:type="pct"/>
            <w:vAlign w:val="center"/>
          </w:tcPr>
          <w:p w:rsidR="009B1653" w:rsidRPr="000D06A0" w:rsidRDefault="009B1653" w:rsidP="00F73801">
            <w:pPr>
              <w:spacing w:after="120"/>
              <w:jc w:val="center"/>
              <w:rPr>
                <w:rFonts w:cstheme="minorHAnsi"/>
                <w:b/>
                <w:sz w:val="20"/>
                <w:szCs w:val="20"/>
              </w:rPr>
            </w:pPr>
          </w:p>
        </w:tc>
        <w:tc>
          <w:tcPr>
            <w:tcW w:w="750" w:type="pct"/>
            <w:vAlign w:val="center"/>
          </w:tcPr>
          <w:p w:rsidR="009B1653" w:rsidRPr="00421231" w:rsidRDefault="009B1653" w:rsidP="00F73801">
            <w:pPr>
              <w:spacing w:after="120"/>
              <w:jc w:val="center"/>
              <w:rPr>
                <w:rFonts w:cstheme="minorHAnsi"/>
                <w:b/>
              </w:rPr>
            </w:pPr>
          </w:p>
        </w:tc>
      </w:tr>
      <w:tr w:rsidR="00533E72" w:rsidRPr="00421231" w:rsidTr="007C172C">
        <w:trPr>
          <w:cantSplit/>
          <w:trHeight w:val="1670"/>
        </w:trPr>
        <w:tc>
          <w:tcPr>
            <w:tcW w:w="2254" w:type="pct"/>
            <w:vMerge/>
            <w:vAlign w:val="center"/>
          </w:tcPr>
          <w:p w:rsidR="009B1653" w:rsidRPr="00421231" w:rsidRDefault="009B1653" w:rsidP="00F73801">
            <w:pPr>
              <w:jc w:val="center"/>
              <w:rPr>
                <w:rFonts w:cstheme="minorHAnsi"/>
                <w:b/>
                <w:sz w:val="20"/>
                <w:szCs w:val="20"/>
                <w:highlight w:val="green"/>
              </w:rPr>
            </w:pPr>
          </w:p>
        </w:tc>
        <w:tc>
          <w:tcPr>
            <w:tcW w:w="257" w:type="pct"/>
            <w:textDirection w:val="btLr"/>
          </w:tcPr>
          <w:p w:rsidR="009B1653" w:rsidRPr="000D06A0" w:rsidRDefault="009B1653" w:rsidP="00F73801">
            <w:pPr>
              <w:spacing w:after="120"/>
              <w:ind w:left="113" w:right="113"/>
              <w:jc w:val="center"/>
              <w:rPr>
                <w:rFonts w:cstheme="minorHAnsi"/>
                <w:b/>
                <w:sz w:val="20"/>
                <w:szCs w:val="20"/>
              </w:rPr>
            </w:pPr>
            <w:r w:rsidRPr="00421231">
              <w:rPr>
                <w:rFonts w:cstheme="minorHAnsi"/>
                <w:b/>
                <w:sz w:val="20"/>
                <w:szCs w:val="20"/>
              </w:rPr>
              <w:t>ΟΛΟΓΡΑΦΩΣ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Pr="00F43673" w:rsidRDefault="009B1653" w:rsidP="00F73801">
            <w:pPr>
              <w:spacing w:after="120"/>
              <w:jc w:val="center"/>
              <w:rPr>
                <w:rFonts w:cstheme="minorHAnsi"/>
                <w:b/>
                <w:sz w:val="20"/>
                <w:szCs w:val="20"/>
              </w:rPr>
            </w:pPr>
            <w:r w:rsidRPr="00F43673">
              <w:rPr>
                <w:rFonts w:cstheme="minorHAnsi"/>
                <w:b/>
                <w:sz w:val="20"/>
                <w:szCs w:val="20"/>
              </w:rPr>
              <w:t>Σαράντα Πέντε χιλιάδες διακόσιες πενήντα τρεις</w:t>
            </w:r>
          </w:p>
        </w:tc>
        <w:tc>
          <w:tcPr>
            <w:tcW w:w="642" w:type="pct"/>
            <w:vAlign w:val="center"/>
          </w:tcPr>
          <w:p w:rsidR="009B1653" w:rsidRPr="00421231" w:rsidRDefault="009B1653" w:rsidP="00F73801">
            <w:pPr>
              <w:spacing w:after="120"/>
              <w:jc w:val="center"/>
              <w:rPr>
                <w:rFonts w:cstheme="minorHAnsi"/>
                <w:b/>
              </w:rPr>
            </w:pPr>
          </w:p>
        </w:tc>
        <w:tc>
          <w:tcPr>
            <w:tcW w:w="750" w:type="pct"/>
            <w:vAlign w:val="center"/>
          </w:tcPr>
          <w:p w:rsidR="009B1653" w:rsidRPr="00421231" w:rsidRDefault="009B1653" w:rsidP="00F73801">
            <w:pPr>
              <w:spacing w:after="120"/>
              <w:jc w:val="center"/>
              <w:rPr>
                <w:rFonts w:cstheme="minorHAnsi"/>
                <w:b/>
              </w:rPr>
            </w:pPr>
          </w:p>
        </w:tc>
      </w:tr>
      <w:tr w:rsidR="00533E72" w:rsidRPr="00421231" w:rsidTr="007C172C">
        <w:trPr>
          <w:cantSplit/>
          <w:trHeight w:val="1568"/>
        </w:trPr>
        <w:tc>
          <w:tcPr>
            <w:tcW w:w="2254" w:type="pct"/>
            <w:vMerge w:val="restart"/>
            <w:vAlign w:val="center"/>
          </w:tcPr>
          <w:p w:rsidR="009B1653" w:rsidRPr="002C27DE" w:rsidRDefault="009B1653" w:rsidP="00F73801">
            <w:pPr>
              <w:jc w:val="center"/>
              <w:rPr>
                <w:rFonts w:cstheme="minorHAnsi"/>
                <w:b/>
                <w:sz w:val="20"/>
                <w:szCs w:val="20"/>
              </w:rPr>
            </w:pPr>
            <w:r w:rsidRPr="002C27DE">
              <w:rPr>
                <w:rFonts w:cstheme="minorHAnsi"/>
                <w:b/>
                <w:sz w:val="20"/>
                <w:szCs w:val="20"/>
              </w:rPr>
              <w:t>Κόστος παραγωγής ψηφιακού υλικού των Πράξεων 1- 10</w:t>
            </w:r>
          </w:p>
          <w:p w:rsidR="009B1653" w:rsidRPr="00490E23" w:rsidRDefault="009B1653" w:rsidP="00F73801">
            <w:pPr>
              <w:jc w:val="center"/>
              <w:rPr>
                <w:rFonts w:cstheme="minorHAnsi"/>
                <w:b/>
                <w:color w:val="FF0000"/>
                <w:sz w:val="20"/>
                <w:szCs w:val="20"/>
              </w:rPr>
            </w:pPr>
          </w:p>
        </w:tc>
        <w:tc>
          <w:tcPr>
            <w:tcW w:w="257" w:type="pct"/>
            <w:textDirection w:val="btLr"/>
          </w:tcPr>
          <w:p w:rsidR="009B1653" w:rsidRPr="000D06A0" w:rsidRDefault="009B1653" w:rsidP="00F73801">
            <w:pPr>
              <w:spacing w:after="120"/>
              <w:ind w:left="113" w:right="113"/>
              <w:jc w:val="center"/>
              <w:rPr>
                <w:rFonts w:cstheme="minorHAnsi"/>
                <w:b/>
                <w:sz w:val="20"/>
                <w:szCs w:val="20"/>
              </w:rPr>
            </w:pPr>
            <w:r w:rsidRPr="000D06A0">
              <w:rPr>
                <w:rFonts w:cstheme="minorHAnsi"/>
                <w:b/>
                <w:sz w:val="20"/>
                <w:szCs w:val="20"/>
              </w:rPr>
              <w:t>ΑΡΙΘΜΗΤΙΚΩΣ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Pr="00F43673" w:rsidRDefault="009B1653" w:rsidP="00F73801">
            <w:pPr>
              <w:spacing w:after="120"/>
              <w:jc w:val="center"/>
              <w:rPr>
                <w:rFonts w:cstheme="minorHAnsi"/>
                <w:b/>
                <w:sz w:val="20"/>
                <w:szCs w:val="20"/>
              </w:rPr>
            </w:pPr>
            <w:r>
              <w:rPr>
                <w:rFonts w:cstheme="minorHAnsi"/>
                <w:b/>
                <w:sz w:val="20"/>
                <w:szCs w:val="20"/>
              </w:rPr>
              <w:t>10</w:t>
            </w:r>
          </w:p>
        </w:tc>
        <w:tc>
          <w:tcPr>
            <w:tcW w:w="642" w:type="pct"/>
            <w:vAlign w:val="center"/>
          </w:tcPr>
          <w:p w:rsidR="009B1653" w:rsidRPr="00421231" w:rsidRDefault="009B1653" w:rsidP="00F73801">
            <w:pPr>
              <w:spacing w:after="120"/>
              <w:jc w:val="center"/>
              <w:rPr>
                <w:rFonts w:cstheme="minorHAnsi"/>
                <w:b/>
              </w:rPr>
            </w:pPr>
          </w:p>
        </w:tc>
        <w:tc>
          <w:tcPr>
            <w:tcW w:w="750" w:type="pct"/>
            <w:vAlign w:val="center"/>
          </w:tcPr>
          <w:p w:rsidR="009B1653" w:rsidRPr="00421231" w:rsidRDefault="009B1653" w:rsidP="00F73801">
            <w:pPr>
              <w:spacing w:after="120"/>
              <w:jc w:val="center"/>
              <w:rPr>
                <w:rFonts w:cstheme="minorHAnsi"/>
                <w:b/>
              </w:rPr>
            </w:pPr>
          </w:p>
        </w:tc>
      </w:tr>
      <w:tr w:rsidR="00533E72" w:rsidRPr="00421231" w:rsidTr="007C172C">
        <w:trPr>
          <w:cantSplit/>
          <w:trHeight w:val="1406"/>
        </w:trPr>
        <w:tc>
          <w:tcPr>
            <w:tcW w:w="2254" w:type="pct"/>
            <w:vMerge/>
            <w:vAlign w:val="center"/>
          </w:tcPr>
          <w:p w:rsidR="009B1653" w:rsidRPr="00490E23" w:rsidRDefault="009B1653" w:rsidP="00F73801">
            <w:pPr>
              <w:jc w:val="center"/>
              <w:rPr>
                <w:rFonts w:cstheme="minorHAnsi"/>
                <w:b/>
                <w:color w:val="FF0000"/>
                <w:sz w:val="20"/>
                <w:szCs w:val="20"/>
              </w:rPr>
            </w:pPr>
          </w:p>
        </w:tc>
        <w:tc>
          <w:tcPr>
            <w:tcW w:w="257" w:type="pct"/>
            <w:textDirection w:val="btLr"/>
          </w:tcPr>
          <w:p w:rsidR="009B1653" w:rsidRPr="000D06A0" w:rsidRDefault="009B1653" w:rsidP="00F73801">
            <w:pPr>
              <w:spacing w:after="120"/>
              <w:ind w:left="113" w:right="113"/>
              <w:jc w:val="center"/>
              <w:rPr>
                <w:rFonts w:cstheme="minorHAnsi"/>
                <w:b/>
                <w:sz w:val="20"/>
                <w:szCs w:val="20"/>
              </w:rPr>
            </w:pPr>
            <w:r w:rsidRPr="00421231">
              <w:rPr>
                <w:rFonts w:cstheme="minorHAnsi"/>
                <w:b/>
                <w:sz w:val="20"/>
                <w:szCs w:val="20"/>
              </w:rPr>
              <w:t>ΟΛΟΓΡΑΦΩΣ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Pr="00F43673" w:rsidRDefault="009B1653" w:rsidP="00F73801">
            <w:pPr>
              <w:spacing w:after="120"/>
              <w:jc w:val="center"/>
              <w:rPr>
                <w:rFonts w:cstheme="minorHAnsi"/>
                <w:b/>
                <w:sz w:val="20"/>
                <w:szCs w:val="20"/>
              </w:rPr>
            </w:pPr>
            <w:r>
              <w:rPr>
                <w:rFonts w:cstheme="minorHAnsi"/>
                <w:b/>
                <w:sz w:val="20"/>
                <w:szCs w:val="20"/>
              </w:rPr>
              <w:t>Δέκα</w:t>
            </w:r>
          </w:p>
        </w:tc>
        <w:tc>
          <w:tcPr>
            <w:tcW w:w="642" w:type="pct"/>
            <w:vAlign w:val="center"/>
          </w:tcPr>
          <w:p w:rsidR="009B1653" w:rsidRPr="00421231" w:rsidRDefault="009B1653" w:rsidP="00F73801">
            <w:pPr>
              <w:spacing w:after="120"/>
              <w:jc w:val="center"/>
              <w:rPr>
                <w:rFonts w:cstheme="minorHAnsi"/>
                <w:b/>
              </w:rPr>
            </w:pPr>
          </w:p>
        </w:tc>
        <w:tc>
          <w:tcPr>
            <w:tcW w:w="750" w:type="pct"/>
            <w:vAlign w:val="center"/>
          </w:tcPr>
          <w:p w:rsidR="009B1653" w:rsidRPr="00421231" w:rsidRDefault="009B1653" w:rsidP="00F73801">
            <w:pPr>
              <w:spacing w:after="120"/>
              <w:jc w:val="center"/>
              <w:rPr>
                <w:rFonts w:cstheme="minorHAnsi"/>
                <w:b/>
              </w:rPr>
            </w:pPr>
          </w:p>
        </w:tc>
      </w:tr>
      <w:tr w:rsidR="00533E72" w:rsidRPr="00421231" w:rsidTr="007C172C">
        <w:trPr>
          <w:cantSplit/>
          <w:trHeight w:val="1555"/>
        </w:trPr>
        <w:tc>
          <w:tcPr>
            <w:tcW w:w="2254" w:type="pct"/>
            <w:vMerge w:val="restart"/>
            <w:vAlign w:val="center"/>
          </w:tcPr>
          <w:p w:rsidR="009B1653" w:rsidRPr="00490E23" w:rsidRDefault="009B1653" w:rsidP="00F73801">
            <w:pPr>
              <w:jc w:val="center"/>
              <w:rPr>
                <w:rFonts w:cstheme="minorHAnsi"/>
                <w:b/>
                <w:color w:val="FF0000"/>
                <w:sz w:val="20"/>
                <w:szCs w:val="20"/>
              </w:rPr>
            </w:pPr>
            <w:r w:rsidRPr="002C27DE">
              <w:rPr>
                <w:rFonts w:cstheme="minorHAnsi"/>
                <w:b/>
                <w:sz w:val="20"/>
                <w:szCs w:val="20"/>
              </w:rPr>
              <w:t>Κόστος παραγωγής ψηφιακού υλικού των Πράξεων 11-23</w:t>
            </w:r>
          </w:p>
        </w:tc>
        <w:tc>
          <w:tcPr>
            <w:tcW w:w="257" w:type="pct"/>
            <w:textDirection w:val="btLr"/>
          </w:tcPr>
          <w:p w:rsidR="009B1653" w:rsidRPr="000D06A0" w:rsidRDefault="009B1653" w:rsidP="00F73801">
            <w:pPr>
              <w:spacing w:after="120"/>
              <w:ind w:left="113" w:right="113"/>
              <w:jc w:val="center"/>
              <w:rPr>
                <w:rFonts w:cstheme="minorHAnsi"/>
                <w:b/>
                <w:sz w:val="20"/>
                <w:szCs w:val="20"/>
              </w:rPr>
            </w:pPr>
            <w:r w:rsidRPr="000D06A0">
              <w:rPr>
                <w:rFonts w:cstheme="minorHAnsi"/>
                <w:b/>
                <w:sz w:val="20"/>
                <w:szCs w:val="20"/>
              </w:rPr>
              <w:t>ΑΡΙΘΜΗΤΙΚΩΣ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Default="009B1653" w:rsidP="00F73801">
            <w:pPr>
              <w:spacing w:after="120" w:line="240" w:lineRule="auto"/>
              <w:jc w:val="center"/>
              <w:rPr>
                <w:rFonts w:cstheme="minorHAnsi"/>
                <w:b/>
                <w:sz w:val="20"/>
                <w:szCs w:val="20"/>
              </w:rPr>
            </w:pPr>
            <w:r>
              <w:rPr>
                <w:rFonts w:cstheme="minorHAnsi"/>
                <w:b/>
                <w:sz w:val="20"/>
                <w:szCs w:val="20"/>
              </w:rPr>
              <w:t>1</w:t>
            </w:r>
            <w:r w:rsidR="00783AE7">
              <w:rPr>
                <w:rFonts w:cstheme="minorHAnsi"/>
                <w:b/>
                <w:sz w:val="20"/>
                <w:szCs w:val="20"/>
              </w:rPr>
              <w:t>3</w:t>
            </w:r>
          </w:p>
          <w:p w:rsidR="009B1653" w:rsidRPr="00E32682" w:rsidRDefault="009B1653" w:rsidP="00F73801">
            <w:pPr>
              <w:spacing w:after="120" w:line="240" w:lineRule="auto"/>
              <w:jc w:val="center"/>
              <w:rPr>
                <w:rFonts w:cstheme="minorHAnsi"/>
                <w:sz w:val="20"/>
                <w:szCs w:val="20"/>
              </w:rPr>
            </w:pPr>
            <w:r w:rsidRPr="00E32682">
              <w:rPr>
                <w:rFonts w:cstheme="minorHAnsi"/>
                <w:sz w:val="20"/>
                <w:szCs w:val="20"/>
              </w:rPr>
              <w:t>(με διαφοροποίηση ως προς τα επί μέρους στοιχεία των πράξεων 11-23)</w:t>
            </w:r>
          </w:p>
        </w:tc>
        <w:tc>
          <w:tcPr>
            <w:tcW w:w="642" w:type="pct"/>
            <w:vAlign w:val="center"/>
          </w:tcPr>
          <w:p w:rsidR="009B1653" w:rsidRPr="00421231" w:rsidRDefault="009B1653" w:rsidP="00F73801">
            <w:pPr>
              <w:spacing w:after="120"/>
              <w:jc w:val="center"/>
              <w:rPr>
                <w:rFonts w:cstheme="minorHAnsi"/>
                <w:b/>
              </w:rPr>
            </w:pPr>
          </w:p>
        </w:tc>
        <w:tc>
          <w:tcPr>
            <w:tcW w:w="750" w:type="pct"/>
            <w:vAlign w:val="center"/>
          </w:tcPr>
          <w:p w:rsidR="009B1653" w:rsidRPr="00421231" w:rsidRDefault="009B1653" w:rsidP="00F73801">
            <w:pPr>
              <w:spacing w:after="120"/>
              <w:jc w:val="center"/>
              <w:rPr>
                <w:rFonts w:cstheme="minorHAnsi"/>
                <w:b/>
              </w:rPr>
            </w:pPr>
          </w:p>
        </w:tc>
      </w:tr>
      <w:tr w:rsidR="00533E72" w:rsidRPr="00421231" w:rsidTr="007C172C">
        <w:trPr>
          <w:cantSplit/>
          <w:trHeight w:val="1549"/>
        </w:trPr>
        <w:tc>
          <w:tcPr>
            <w:tcW w:w="2254" w:type="pct"/>
            <w:vMerge/>
            <w:vAlign w:val="center"/>
          </w:tcPr>
          <w:p w:rsidR="009B1653" w:rsidRPr="00F43673" w:rsidRDefault="009B1653" w:rsidP="00F73801">
            <w:pPr>
              <w:jc w:val="center"/>
              <w:rPr>
                <w:rFonts w:cstheme="minorHAnsi"/>
                <w:b/>
                <w:sz w:val="20"/>
                <w:szCs w:val="20"/>
              </w:rPr>
            </w:pPr>
          </w:p>
        </w:tc>
        <w:tc>
          <w:tcPr>
            <w:tcW w:w="257" w:type="pct"/>
            <w:textDirection w:val="btLr"/>
          </w:tcPr>
          <w:p w:rsidR="009B1653" w:rsidRPr="00421231" w:rsidRDefault="009B1653" w:rsidP="00F73801">
            <w:pPr>
              <w:spacing w:after="120"/>
              <w:ind w:left="113" w:right="113"/>
              <w:jc w:val="center"/>
              <w:rPr>
                <w:rFonts w:cstheme="minorHAnsi"/>
                <w:b/>
              </w:rPr>
            </w:pPr>
            <w:r w:rsidRPr="00421231">
              <w:rPr>
                <w:rFonts w:cstheme="minorHAnsi"/>
                <w:b/>
                <w:sz w:val="20"/>
                <w:szCs w:val="20"/>
              </w:rPr>
              <w:t>ΟΛΟΓΡΑΦΩΣ</w:t>
            </w:r>
          </w:p>
        </w:tc>
        <w:tc>
          <w:tcPr>
            <w:tcW w:w="531" w:type="pct"/>
            <w:vAlign w:val="center"/>
          </w:tcPr>
          <w:p w:rsidR="009B1653" w:rsidRPr="00421231" w:rsidRDefault="009B1653" w:rsidP="00F73801">
            <w:pPr>
              <w:spacing w:after="120"/>
              <w:jc w:val="center"/>
              <w:rPr>
                <w:rFonts w:cstheme="minorHAnsi"/>
                <w:b/>
              </w:rPr>
            </w:pPr>
          </w:p>
        </w:tc>
        <w:tc>
          <w:tcPr>
            <w:tcW w:w="567" w:type="pct"/>
            <w:vAlign w:val="center"/>
          </w:tcPr>
          <w:p w:rsidR="009B1653" w:rsidRPr="00F43673" w:rsidRDefault="00783AE7" w:rsidP="00F73801">
            <w:pPr>
              <w:spacing w:after="120"/>
              <w:jc w:val="center"/>
              <w:rPr>
                <w:rFonts w:cstheme="minorHAnsi"/>
                <w:b/>
                <w:sz w:val="20"/>
                <w:szCs w:val="20"/>
              </w:rPr>
            </w:pPr>
            <w:r>
              <w:rPr>
                <w:rFonts w:cstheme="minorHAnsi"/>
                <w:b/>
                <w:sz w:val="20"/>
                <w:szCs w:val="20"/>
              </w:rPr>
              <w:t>Δεκατρία</w:t>
            </w:r>
          </w:p>
        </w:tc>
        <w:tc>
          <w:tcPr>
            <w:tcW w:w="642" w:type="pct"/>
            <w:vAlign w:val="center"/>
          </w:tcPr>
          <w:p w:rsidR="009B1653" w:rsidRPr="00421231" w:rsidRDefault="009B1653" w:rsidP="00F73801">
            <w:pPr>
              <w:spacing w:after="120"/>
              <w:jc w:val="center"/>
              <w:rPr>
                <w:rFonts w:cstheme="minorHAnsi"/>
                <w:b/>
              </w:rPr>
            </w:pPr>
          </w:p>
        </w:tc>
        <w:tc>
          <w:tcPr>
            <w:tcW w:w="750" w:type="pct"/>
            <w:vAlign w:val="center"/>
          </w:tcPr>
          <w:p w:rsidR="009B1653" w:rsidRPr="00421231" w:rsidRDefault="009B1653" w:rsidP="00F73801">
            <w:pPr>
              <w:spacing w:after="120"/>
              <w:jc w:val="center"/>
              <w:rPr>
                <w:rFonts w:cstheme="minorHAnsi"/>
                <w:b/>
              </w:rPr>
            </w:pPr>
          </w:p>
        </w:tc>
      </w:tr>
      <w:tr w:rsidR="007C172C" w:rsidRPr="00421231" w:rsidTr="007C172C">
        <w:trPr>
          <w:cantSplit/>
          <w:trHeight w:val="305"/>
        </w:trPr>
        <w:tc>
          <w:tcPr>
            <w:tcW w:w="5000" w:type="pct"/>
            <w:gridSpan w:val="6"/>
            <w:shd w:val="clear" w:color="auto" w:fill="FFFFFF" w:themeFill="background1"/>
            <w:vAlign w:val="center"/>
          </w:tcPr>
          <w:p w:rsidR="007C172C" w:rsidRPr="00533E72" w:rsidRDefault="007C172C" w:rsidP="00EA3928">
            <w:pPr>
              <w:spacing w:after="120"/>
              <w:jc w:val="center"/>
              <w:rPr>
                <w:rFonts w:cstheme="minorHAnsi"/>
                <w:b/>
                <w:sz w:val="20"/>
                <w:szCs w:val="20"/>
              </w:rPr>
            </w:pPr>
          </w:p>
        </w:tc>
      </w:tr>
      <w:tr w:rsidR="00533E72" w:rsidRPr="00421231" w:rsidTr="007C172C">
        <w:trPr>
          <w:cantSplit/>
          <w:trHeight w:val="305"/>
        </w:trPr>
        <w:tc>
          <w:tcPr>
            <w:tcW w:w="2254" w:type="pct"/>
            <w:vMerge w:val="restart"/>
            <w:shd w:val="clear" w:color="auto" w:fill="BFBFBF" w:themeFill="background1" w:themeFillShade="BF"/>
            <w:vAlign w:val="center"/>
          </w:tcPr>
          <w:p w:rsidR="00533E72" w:rsidRPr="00F43673" w:rsidRDefault="00533E72" w:rsidP="003F7C72">
            <w:pPr>
              <w:spacing w:after="120"/>
              <w:jc w:val="center"/>
              <w:outlineLvl w:val="0"/>
              <w:rPr>
                <w:rFonts w:cstheme="minorHAnsi"/>
                <w:b/>
                <w:sz w:val="20"/>
                <w:szCs w:val="20"/>
              </w:rPr>
            </w:pPr>
            <w:bookmarkStart w:id="137" w:name="_Toc157644880"/>
            <w:bookmarkStart w:id="138" w:name="_Toc157688377"/>
            <w:r>
              <w:rPr>
                <w:rFonts w:cstheme="minorHAnsi"/>
                <w:b/>
                <w:sz w:val="20"/>
                <w:szCs w:val="20"/>
              </w:rPr>
              <w:t>ΣΥΝΟΛΙΚΟ ΚΟΣΤΟΣ ΠΡΟΣΦΟΡΑΣ</w:t>
            </w:r>
            <w:bookmarkEnd w:id="137"/>
            <w:bookmarkEnd w:id="138"/>
          </w:p>
        </w:tc>
        <w:tc>
          <w:tcPr>
            <w:tcW w:w="1355" w:type="pct"/>
            <w:gridSpan w:val="3"/>
            <w:shd w:val="clear" w:color="auto" w:fill="BFBFBF" w:themeFill="background1" w:themeFillShade="BF"/>
            <w:vAlign w:val="center"/>
          </w:tcPr>
          <w:p w:rsidR="00533E72" w:rsidRDefault="00533E72" w:rsidP="00EA3928">
            <w:pPr>
              <w:spacing w:after="120"/>
              <w:jc w:val="center"/>
              <w:rPr>
                <w:rFonts w:cstheme="minorHAnsi"/>
                <w:b/>
                <w:sz w:val="20"/>
                <w:szCs w:val="20"/>
              </w:rPr>
            </w:pPr>
            <w:r w:rsidRPr="00533E72">
              <w:rPr>
                <w:rFonts w:cstheme="minorHAnsi"/>
                <w:b/>
                <w:sz w:val="20"/>
                <w:szCs w:val="20"/>
              </w:rPr>
              <w:t>Συνολική Τιμή χωρίς ΦΠΑ</w:t>
            </w:r>
          </w:p>
        </w:tc>
        <w:tc>
          <w:tcPr>
            <w:tcW w:w="1392" w:type="pct"/>
            <w:gridSpan w:val="2"/>
            <w:shd w:val="clear" w:color="auto" w:fill="BFBFBF" w:themeFill="background1" w:themeFillShade="BF"/>
            <w:vAlign w:val="center"/>
          </w:tcPr>
          <w:p w:rsidR="00533E72" w:rsidRPr="00533E72" w:rsidRDefault="00533E72" w:rsidP="00EA3928">
            <w:pPr>
              <w:spacing w:after="120"/>
              <w:jc w:val="center"/>
              <w:rPr>
                <w:rFonts w:cstheme="minorHAnsi"/>
                <w:b/>
                <w:sz w:val="20"/>
                <w:szCs w:val="20"/>
              </w:rPr>
            </w:pPr>
            <w:r w:rsidRPr="00533E72">
              <w:rPr>
                <w:rFonts w:cstheme="minorHAnsi"/>
                <w:b/>
                <w:sz w:val="20"/>
                <w:szCs w:val="20"/>
              </w:rPr>
              <w:t>Συνολική Τιμή με ΦΠΑ</w:t>
            </w:r>
          </w:p>
        </w:tc>
      </w:tr>
      <w:tr w:rsidR="00EA3928" w:rsidRPr="00421231" w:rsidTr="007C172C">
        <w:trPr>
          <w:cantSplit/>
          <w:trHeight w:val="1445"/>
        </w:trPr>
        <w:tc>
          <w:tcPr>
            <w:tcW w:w="2254" w:type="pct"/>
            <w:vMerge/>
            <w:shd w:val="clear" w:color="auto" w:fill="BFBFBF" w:themeFill="background1" w:themeFillShade="BF"/>
            <w:vAlign w:val="center"/>
          </w:tcPr>
          <w:p w:rsidR="00EA3928" w:rsidRPr="00F43673" w:rsidRDefault="00EA3928" w:rsidP="00F73801">
            <w:pPr>
              <w:jc w:val="center"/>
              <w:rPr>
                <w:rFonts w:cstheme="minorHAnsi"/>
                <w:b/>
                <w:sz w:val="20"/>
                <w:szCs w:val="20"/>
              </w:rPr>
            </w:pPr>
          </w:p>
        </w:tc>
        <w:tc>
          <w:tcPr>
            <w:tcW w:w="257" w:type="pct"/>
            <w:textDirection w:val="btLr"/>
          </w:tcPr>
          <w:p w:rsidR="00EA3928" w:rsidRPr="00421231" w:rsidRDefault="00EA3928" w:rsidP="00F73801">
            <w:pPr>
              <w:spacing w:after="120"/>
              <w:ind w:left="113" w:right="113"/>
              <w:jc w:val="center"/>
              <w:rPr>
                <w:rFonts w:cstheme="minorHAnsi"/>
                <w:b/>
                <w:sz w:val="20"/>
                <w:szCs w:val="20"/>
              </w:rPr>
            </w:pPr>
            <w:r w:rsidRPr="000D06A0">
              <w:rPr>
                <w:rFonts w:cstheme="minorHAnsi"/>
                <w:b/>
                <w:sz w:val="20"/>
                <w:szCs w:val="20"/>
              </w:rPr>
              <w:t>ΑΡΙΘΜΗΤΙΚΩΣ</w:t>
            </w:r>
          </w:p>
        </w:tc>
        <w:tc>
          <w:tcPr>
            <w:tcW w:w="1098" w:type="pct"/>
            <w:gridSpan w:val="2"/>
            <w:vAlign w:val="center"/>
          </w:tcPr>
          <w:p w:rsidR="00EA3928" w:rsidRDefault="00EA3928" w:rsidP="00F73801">
            <w:pPr>
              <w:spacing w:after="120"/>
              <w:jc w:val="center"/>
              <w:rPr>
                <w:rFonts w:cstheme="minorHAnsi"/>
                <w:b/>
                <w:sz w:val="20"/>
                <w:szCs w:val="20"/>
              </w:rPr>
            </w:pPr>
          </w:p>
        </w:tc>
        <w:tc>
          <w:tcPr>
            <w:tcW w:w="1392" w:type="pct"/>
            <w:gridSpan w:val="2"/>
            <w:vAlign w:val="center"/>
          </w:tcPr>
          <w:p w:rsidR="00EA3928" w:rsidRPr="00421231" w:rsidRDefault="00EA3928" w:rsidP="00F73801">
            <w:pPr>
              <w:spacing w:after="120"/>
              <w:jc w:val="center"/>
              <w:rPr>
                <w:rFonts w:cstheme="minorHAnsi"/>
                <w:b/>
              </w:rPr>
            </w:pPr>
          </w:p>
        </w:tc>
      </w:tr>
      <w:tr w:rsidR="00EA3928" w:rsidRPr="00421231" w:rsidTr="007C172C">
        <w:trPr>
          <w:cantSplit/>
          <w:trHeight w:val="1549"/>
        </w:trPr>
        <w:tc>
          <w:tcPr>
            <w:tcW w:w="2254" w:type="pct"/>
            <w:vMerge/>
            <w:shd w:val="clear" w:color="auto" w:fill="BFBFBF" w:themeFill="background1" w:themeFillShade="BF"/>
            <w:vAlign w:val="center"/>
          </w:tcPr>
          <w:p w:rsidR="00EA3928" w:rsidRPr="00F43673" w:rsidRDefault="00EA3928" w:rsidP="00F73801">
            <w:pPr>
              <w:jc w:val="center"/>
              <w:rPr>
                <w:rFonts w:cstheme="minorHAnsi"/>
                <w:b/>
                <w:sz w:val="20"/>
                <w:szCs w:val="20"/>
              </w:rPr>
            </w:pPr>
          </w:p>
        </w:tc>
        <w:tc>
          <w:tcPr>
            <w:tcW w:w="257" w:type="pct"/>
            <w:textDirection w:val="btLr"/>
          </w:tcPr>
          <w:p w:rsidR="00EA3928" w:rsidRPr="00421231" w:rsidRDefault="00EA3928" w:rsidP="00F73801">
            <w:pPr>
              <w:spacing w:after="120"/>
              <w:ind w:left="113" w:right="113"/>
              <w:jc w:val="center"/>
              <w:rPr>
                <w:rFonts w:cstheme="minorHAnsi"/>
                <w:b/>
                <w:sz w:val="20"/>
                <w:szCs w:val="20"/>
              </w:rPr>
            </w:pPr>
            <w:r w:rsidRPr="00533E72">
              <w:rPr>
                <w:rFonts w:cstheme="minorHAnsi"/>
                <w:b/>
                <w:sz w:val="20"/>
                <w:szCs w:val="20"/>
              </w:rPr>
              <w:t>ΟΛΟΓΡΑΦΩΣ</w:t>
            </w:r>
          </w:p>
        </w:tc>
        <w:tc>
          <w:tcPr>
            <w:tcW w:w="1098" w:type="pct"/>
            <w:gridSpan w:val="2"/>
            <w:vAlign w:val="center"/>
          </w:tcPr>
          <w:p w:rsidR="00EA3928" w:rsidRDefault="00EA3928" w:rsidP="00F73801">
            <w:pPr>
              <w:spacing w:after="120"/>
              <w:jc w:val="center"/>
              <w:rPr>
                <w:rFonts w:cstheme="minorHAnsi"/>
                <w:b/>
                <w:sz w:val="20"/>
                <w:szCs w:val="20"/>
              </w:rPr>
            </w:pPr>
          </w:p>
        </w:tc>
        <w:tc>
          <w:tcPr>
            <w:tcW w:w="1392" w:type="pct"/>
            <w:gridSpan w:val="2"/>
            <w:vAlign w:val="center"/>
          </w:tcPr>
          <w:p w:rsidR="00EA3928" w:rsidRPr="00421231" w:rsidRDefault="00EA3928" w:rsidP="00F73801">
            <w:pPr>
              <w:spacing w:after="120"/>
              <w:jc w:val="center"/>
              <w:rPr>
                <w:rFonts w:cstheme="minorHAnsi"/>
                <w:b/>
              </w:rPr>
            </w:pPr>
          </w:p>
        </w:tc>
      </w:tr>
    </w:tbl>
    <w:p w:rsidR="006E2873" w:rsidRDefault="006E2873" w:rsidP="006E2873">
      <w:pPr>
        <w:spacing w:after="120"/>
        <w:jc w:val="both"/>
        <w:outlineLvl w:val="0"/>
        <w:rPr>
          <w:rFonts w:eastAsia="Times New Roman" w:cstheme="minorHAnsi"/>
        </w:rPr>
      </w:pPr>
    </w:p>
    <w:p w:rsidR="006D3C7F" w:rsidRPr="00CD6ACF" w:rsidRDefault="006D3C7F" w:rsidP="00AA1DD9">
      <w:pPr>
        <w:spacing w:after="60"/>
        <w:jc w:val="both"/>
        <w:rPr>
          <w:rFonts w:eastAsia="Times New Roman" w:cs="Calibri"/>
          <w:szCs w:val="24"/>
          <w:lang w:eastAsia="zh-CN"/>
        </w:rPr>
      </w:pPr>
    </w:p>
    <w:p w:rsidR="006D3C7F" w:rsidRPr="00B37CBD" w:rsidRDefault="006D3C7F" w:rsidP="006D3C7F">
      <w:pPr>
        <w:spacing w:after="60"/>
        <w:ind w:hanging="284"/>
        <w:jc w:val="both"/>
        <w:rPr>
          <w:rFonts w:eastAsia="Times New Roman" w:cs="Calibri"/>
          <w:b/>
          <w:u w:val="single"/>
        </w:rPr>
      </w:pPr>
      <w:r w:rsidRPr="00B37CBD">
        <w:rPr>
          <w:rFonts w:eastAsia="Times New Roman" w:cs="Calibri"/>
          <w:b/>
          <w:u w:val="single"/>
        </w:rPr>
        <w:t>Στοιχεία Προσφέροντος  (Οικονομικού Φορέα)</w:t>
      </w:r>
      <w:r w:rsidRPr="00B37CBD">
        <w:rPr>
          <w:rFonts w:eastAsia="Times New Roman" w:cs="Calibri"/>
          <w:b/>
        </w:rPr>
        <w:tab/>
      </w:r>
      <w:r w:rsidRPr="00B37CBD">
        <w:rPr>
          <w:rFonts w:eastAsia="Times New Roman" w:cs="Calibri"/>
          <w:b/>
        </w:rPr>
        <w:tab/>
      </w:r>
    </w:p>
    <w:p w:rsidR="006D3C7F" w:rsidRPr="00B37CBD" w:rsidRDefault="006D3C7F" w:rsidP="006D3C7F">
      <w:pPr>
        <w:spacing w:after="60" w:line="240" w:lineRule="auto"/>
        <w:ind w:hanging="426"/>
        <w:jc w:val="both"/>
        <w:rPr>
          <w:rFonts w:eastAsia="Times New Roman" w:cs="Calibri"/>
        </w:rPr>
      </w:pPr>
      <w:r w:rsidRPr="00B37CBD">
        <w:rPr>
          <w:rFonts w:eastAsia="Times New Roman" w:cs="Calibri"/>
        </w:rPr>
        <w:t>Επωνυμία εταιρείας :</w:t>
      </w:r>
      <w:r w:rsidRPr="00B37CBD">
        <w:rPr>
          <w:rFonts w:eastAsia="Times New Roman" w:cs="Calibri"/>
        </w:rPr>
        <w:tab/>
      </w:r>
      <w:r w:rsidRPr="00B37CBD">
        <w:rPr>
          <w:rFonts w:eastAsia="Times New Roman" w:cs="Calibri"/>
        </w:rPr>
        <w:tab/>
      </w:r>
      <w:r w:rsidRPr="00B37CBD">
        <w:rPr>
          <w:rFonts w:eastAsia="Times New Roman" w:cs="Calibri"/>
        </w:rPr>
        <w:tab/>
      </w:r>
      <w:r w:rsidRPr="00B37CBD">
        <w:rPr>
          <w:rFonts w:eastAsia="Times New Roman" w:cs="Calibri"/>
        </w:rPr>
        <w:tab/>
      </w:r>
      <w:r w:rsidRPr="00B37CBD">
        <w:rPr>
          <w:rFonts w:eastAsia="Times New Roman" w:cs="Calibri"/>
        </w:rPr>
        <w:tab/>
      </w:r>
      <w:r w:rsidRPr="00B37CBD">
        <w:rPr>
          <w:rFonts w:eastAsia="Times New Roman" w:cs="Calibri"/>
        </w:rPr>
        <w:tab/>
      </w:r>
    </w:p>
    <w:p w:rsidR="006D3C7F" w:rsidRPr="00B37CBD" w:rsidRDefault="006D3C7F" w:rsidP="006D3C7F">
      <w:pPr>
        <w:spacing w:after="60" w:line="240" w:lineRule="auto"/>
        <w:ind w:hanging="426"/>
        <w:jc w:val="both"/>
        <w:rPr>
          <w:rFonts w:eastAsia="Times New Roman" w:cs="Calibri"/>
        </w:rPr>
      </w:pPr>
      <w:r w:rsidRPr="00B37CBD">
        <w:rPr>
          <w:rFonts w:eastAsia="Times New Roman" w:cs="Calibri"/>
        </w:rPr>
        <w:t>Διεύθυνση:</w:t>
      </w:r>
    </w:p>
    <w:p w:rsidR="006D3C7F" w:rsidRPr="00B37CBD" w:rsidRDefault="006D3C7F" w:rsidP="006D3C7F">
      <w:pPr>
        <w:spacing w:after="60" w:line="240" w:lineRule="auto"/>
        <w:ind w:hanging="567"/>
        <w:jc w:val="both"/>
        <w:rPr>
          <w:rFonts w:eastAsia="Times New Roman" w:cs="Calibri"/>
        </w:rPr>
      </w:pPr>
      <w:r>
        <w:rPr>
          <w:rFonts w:eastAsia="Times New Roman" w:cs="Calibri"/>
        </w:rPr>
        <w:t xml:space="preserve">   </w:t>
      </w:r>
      <w:proofErr w:type="spellStart"/>
      <w:r w:rsidRPr="00B37CBD">
        <w:rPr>
          <w:rFonts w:eastAsia="Times New Roman" w:cs="Calibri"/>
        </w:rPr>
        <w:t>Τηλ</w:t>
      </w:r>
      <w:proofErr w:type="spellEnd"/>
      <w:r w:rsidRPr="00B37CBD">
        <w:rPr>
          <w:rFonts w:eastAsia="Times New Roman" w:cs="Calibri"/>
        </w:rPr>
        <w:t xml:space="preserve">. </w:t>
      </w:r>
      <w:proofErr w:type="spellStart"/>
      <w:r w:rsidRPr="00B37CBD">
        <w:rPr>
          <w:rFonts w:eastAsia="Times New Roman" w:cs="Calibri"/>
        </w:rPr>
        <w:t>Επικοιν</w:t>
      </w:r>
      <w:proofErr w:type="spellEnd"/>
      <w:r w:rsidRPr="00B37CBD">
        <w:rPr>
          <w:rFonts w:eastAsia="Times New Roman" w:cs="Calibri"/>
        </w:rPr>
        <w:t>.:</w:t>
      </w:r>
    </w:p>
    <w:p w:rsidR="006D3C7F" w:rsidRPr="00B37CBD" w:rsidRDefault="006D3C7F" w:rsidP="006D3C7F">
      <w:pPr>
        <w:spacing w:after="60" w:line="240" w:lineRule="auto"/>
        <w:ind w:hanging="709"/>
        <w:jc w:val="both"/>
        <w:rPr>
          <w:rFonts w:eastAsia="Times New Roman" w:cs="Calibri"/>
        </w:rPr>
      </w:pPr>
      <w:r>
        <w:rPr>
          <w:rFonts w:eastAsia="Times New Roman" w:cs="Calibri"/>
        </w:rPr>
        <w:t xml:space="preserve">      </w:t>
      </w:r>
      <w:r w:rsidRPr="00B37CBD">
        <w:rPr>
          <w:rFonts w:eastAsia="Times New Roman" w:cs="Calibri"/>
          <w:lang w:val="en-US"/>
        </w:rPr>
        <w:t>E</w:t>
      </w:r>
      <w:r w:rsidRPr="00B37CBD">
        <w:rPr>
          <w:rFonts w:eastAsia="Times New Roman" w:cs="Calibri"/>
        </w:rPr>
        <w:t>-</w:t>
      </w:r>
      <w:r w:rsidRPr="00B37CBD">
        <w:rPr>
          <w:rFonts w:eastAsia="Times New Roman" w:cs="Calibri"/>
          <w:lang w:val="en-US"/>
        </w:rPr>
        <w:t>mail</w:t>
      </w:r>
      <w:r w:rsidRPr="00B37CBD">
        <w:rPr>
          <w:rFonts w:eastAsia="Times New Roman" w:cs="Calibri"/>
        </w:rPr>
        <w:t>:</w:t>
      </w:r>
    </w:p>
    <w:p w:rsidR="006D3C7F" w:rsidRPr="000E614A" w:rsidRDefault="006D3C7F" w:rsidP="006D3C7F">
      <w:pPr>
        <w:pStyle w:val="Standard"/>
        <w:suppressAutoHyphens w:val="0"/>
        <w:overflowPunct w:val="0"/>
        <w:spacing w:after="60"/>
        <w:ind w:hanging="709"/>
        <w:rPr>
          <w:rFonts w:asciiTheme="minorHAnsi" w:hAnsiTheme="minorHAnsi"/>
          <w:sz w:val="22"/>
          <w:szCs w:val="22"/>
        </w:rPr>
      </w:pPr>
      <w:r>
        <w:rPr>
          <w:rFonts w:asciiTheme="minorHAnsi" w:hAnsiTheme="minorHAnsi"/>
          <w:sz w:val="22"/>
          <w:szCs w:val="22"/>
        </w:rPr>
        <w:t xml:space="preserve">      </w:t>
      </w:r>
      <w:r w:rsidRPr="0092441B">
        <w:rPr>
          <w:rFonts w:asciiTheme="minorHAnsi" w:hAnsiTheme="minorHAnsi"/>
          <w:sz w:val="22"/>
          <w:szCs w:val="22"/>
        </w:rPr>
        <w:t>Ο Χρόνος Ισχύος της Προσφοράς είναι (αριθμητικώς και ολογράφως) :  Εκατόν πενήντα (150) ημέρες</w:t>
      </w:r>
    </w:p>
    <w:p w:rsidR="006D3C7F" w:rsidRPr="00B37CBD" w:rsidRDefault="006D3C7F" w:rsidP="006D3C7F">
      <w:pPr>
        <w:pStyle w:val="Standard"/>
        <w:suppressAutoHyphens w:val="0"/>
        <w:overflowPunct w:val="0"/>
        <w:ind w:hanging="709"/>
        <w:rPr>
          <w:rFonts w:asciiTheme="minorHAnsi" w:hAnsiTheme="minorHAnsi"/>
        </w:rPr>
      </w:pPr>
      <w:r w:rsidRPr="00B37CBD">
        <w:rPr>
          <w:rFonts w:asciiTheme="minorHAnsi" w:hAnsiTheme="minorHAnsi"/>
        </w:rPr>
        <w:t xml:space="preserve"> </w:t>
      </w:r>
    </w:p>
    <w:p w:rsidR="006D3C7F" w:rsidRPr="000E614A" w:rsidRDefault="00E8346F" w:rsidP="006D3C7F">
      <w:pPr>
        <w:spacing w:after="60" w:line="240" w:lineRule="auto"/>
        <w:ind w:hanging="709"/>
        <w:jc w:val="both"/>
        <w:rPr>
          <w:rFonts w:eastAsia="Times New Roman" w:cs="Calibri"/>
        </w:rPr>
      </w:pPr>
      <w:r>
        <w:rPr>
          <w:b/>
        </w:rPr>
        <w:t xml:space="preserve">    </w:t>
      </w:r>
      <w:r w:rsidR="006D3C7F" w:rsidRPr="00B37CBD">
        <w:rPr>
          <w:b/>
        </w:rPr>
        <w:t>Ο Νόμιμος Εκπρόσωπος :</w:t>
      </w:r>
      <w:r w:rsidR="006D3C7F" w:rsidRPr="00B37CBD">
        <w:t xml:space="preserve"> </w:t>
      </w:r>
      <w:r w:rsidR="006D3C7F">
        <w:rPr>
          <w:rFonts w:eastAsia="Times New Roman" w:cs="Calibri"/>
        </w:rPr>
        <w:t>……………………………………….</w:t>
      </w:r>
    </w:p>
    <w:p w:rsidR="006D3C7F" w:rsidRPr="000E614A" w:rsidRDefault="006D3C7F" w:rsidP="006D3C7F">
      <w:pPr>
        <w:pStyle w:val="Standard"/>
        <w:suppressAutoHyphens w:val="0"/>
        <w:overflowPunct w:val="0"/>
        <w:ind w:hanging="709"/>
        <w:rPr>
          <w:rFonts w:asciiTheme="minorHAnsi" w:hAnsiTheme="minorHAnsi"/>
          <w:bCs/>
          <w:sz w:val="22"/>
          <w:szCs w:val="22"/>
          <w:highlight w:val="yellow"/>
          <w:shd w:val="clear" w:color="auto" w:fill="FFFFFF"/>
        </w:rPr>
      </w:pPr>
      <w:r>
        <w:rPr>
          <w:rFonts w:asciiTheme="minorHAnsi" w:hAnsiTheme="minorHAnsi"/>
          <w:noProof/>
          <w:sz w:val="22"/>
          <w:szCs w:val="22"/>
          <w:lang w:eastAsia="el-GR" w:bidi="ar-SA"/>
        </w:rPr>
        <mc:AlternateContent>
          <mc:Choice Requires="wps">
            <w:drawing>
              <wp:anchor distT="0" distB="0" distL="114935" distR="0" simplePos="0" relativeHeight="251659264" behindDoc="0" locked="0" layoutInCell="1" allowOverlap="1" wp14:anchorId="51B0FB61" wp14:editId="0DA8A590">
                <wp:simplePos x="0" y="0"/>
                <wp:positionH relativeFrom="column">
                  <wp:posOffset>3375660</wp:posOffset>
                </wp:positionH>
                <wp:positionV relativeFrom="paragraph">
                  <wp:posOffset>93980</wp:posOffset>
                </wp:positionV>
                <wp:extent cx="2371725" cy="760730"/>
                <wp:effectExtent l="0" t="0" r="9525" b="1270"/>
                <wp:wrapSquare wrapText="bothSides"/>
                <wp:docPr id="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794"/>
                            </w:tblGrid>
                            <w:tr w:rsidR="00100DDB" w:rsidTr="006D3C7F">
                              <w:trPr>
                                <w:trHeight w:val="1124"/>
                              </w:trPr>
                              <w:tc>
                                <w:tcPr>
                                  <w:tcW w:w="3794" w:type="dxa"/>
                                  <w:tcBorders>
                                    <w:top w:val="single" w:sz="4" w:space="0" w:color="auto"/>
                                    <w:left w:val="single" w:sz="4" w:space="0" w:color="auto"/>
                                    <w:bottom w:val="single" w:sz="4" w:space="0" w:color="auto"/>
                                    <w:right w:val="single" w:sz="4" w:space="0" w:color="auto"/>
                                  </w:tcBorders>
                                  <w:shd w:val="clear" w:color="auto" w:fill="auto"/>
                                </w:tcPr>
                                <w:p w:rsidR="00100DDB" w:rsidRDefault="00100DDB">
                                  <w:pPr>
                                    <w:pStyle w:val="Standard"/>
                                    <w:suppressAutoHyphens w:val="0"/>
                                    <w:overflowPunct w:val="0"/>
                                    <w:jc w:val="center"/>
                                    <w:rPr>
                                      <w:b/>
                                      <w:bCs/>
                                      <w:shd w:val="clear" w:color="auto" w:fill="FFFFFF"/>
                                    </w:rPr>
                                  </w:pPr>
                                </w:p>
                                <w:p w:rsidR="00100DDB" w:rsidRDefault="00100DDB">
                                  <w:pPr>
                                    <w:pStyle w:val="Standard"/>
                                    <w:suppressAutoHyphens w:val="0"/>
                                    <w:overflowPunct w:val="0"/>
                                    <w:jc w:val="center"/>
                                    <w:rPr>
                                      <w:b/>
                                      <w:bCs/>
                                      <w:shd w:val="clear" w:color="auto" w:fill="FFFFFF"/>
                                    </w:rPr>
                                  </w:pPr>
                                  <w:r>
                                    <w:rPr>
                                      <w:b/>
                                      <w:bCs/>
                                      <w:shd w:val="clear" w:color="auto" w:fill="FFFFFF"/>
                                    </w:rPr>
                                    <w:t xml:space="preserve">                                       </w:t>
                                  </w:r>
                                </w:p>
                                <w:p w:rsidR="00100DDB" w:rsidRDefault="00100DDB">
                                  <w:pPr>
                                    <w:pStyle w:val="Standard"/>
                                    <w:suppressAutoHyphens w:val="0"/>
                                    <w:overflowPunct w:val="0"/>
                                    <w:jc w:val="center"/>
                                    <w:rPr>
                                      <w:bCs/>
                                      <w:shd w:val="clear" w:color="auto" w:fill="FFFFFF"/>
                                    </w:rPr>
                                  </w:pPr>
                                </w:p>
                                <w:p w:rsidR="00100DDB" w:rsidRDefault="00100DDB">
                                  <w:pPr>
                                    <w:pStyle w:val="Standard"/>
                                    <w:suppressAutoHyphens w:val="0"/>
                                    <w:overflowPunct w:val="0"/>
                                    <w:jc w:val="center"/>
                                  </w:pPr>
                                  <w:r>
                                    <w:rPr>
                                      <w:bCs/>
                                      <w:shd w:val="clear" w:color="auto" w:fill="FFFFFF"/>
                                    </w:rPr>
                                    <w:t>(Υπογραφή – Σφραγίδα)</w:t>
                                  </w:r>
                                </w:p>
                              </w:tc>
                            </w:tr>
                          </w:tbl>
                          <w:p w:rsidR="00100DDB" w:rsidRDefault="00100DDB" w:rsidP="006D3C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65.8pt;margin-top:7.4pt;width:186.75pt;height:59.9pt;z-index:251659264;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" stroked="f">
                <v:textbox inset="0,0,0,0">
                  <w:txbxContent>
                    <w:tbl>
                      <w:tblPr>
                        <w:tblW w:w="0" w:type="auto"/>
                        <w:tblLayout w:type="fixed"/>
                        <w:tblLook w:val="0000" w:firstRow="0" w:lastRow="0" w:firstColumn="0" w:lastColumn="0" w:noHBand="0" w:noVBand="0"/>
                      </w:tblPr>
                      <w:tblGrid>
                        <w:gridCol w:w="3794"/>
                      </w:tblGrid>
                      <w:tr w:rsidR="00100DDB" w:rsidTr="006D3C7F">
                        <w:trPr>
                          <w:trHeight w:val="1124"/>
                        </w:trPr>
                        <w:tc>
                          <w:tcPr>
                            <w:tcW w:w="3794" w:type="dxa"/>
                            <w:tcBorders>
                              <w:top w:val="single" w:sz="4" w:space="0" w:color="auto"/>
                              <w:left w:val="single" w:sz="4" w:space="0" w:color="auto"/>
                              <w:bottom w:val="single" w:sz="4" w:space="0" w:color="auto"/>
                              <w:right w:val="single" w:sz="4" w:space="0" w:color="auto"/>
                            </w:tcBorders>
                            <w:shd w:val="clear" w:color="auto" w:fill="auto"/>
                          </w:tcPr>
                          <w:p w:rsidR="00100DDB" w:rsidRDefault="00100DDB">
                            <w:pPr>
                              <w:pStyle w:val="Standard"/>
                              <w:suppressAutoHyphens w:val="0"/>
                              <w:overflowPunct w:val="0"/>
                              <w:jc w:val="center"/>
                              <w:rPr>
                                <w:b/>
                                <w:bCs/>
                                <w:shd w:val="clear" w:color="auto" w:fill="FFFFFF"/>
                              </w:rPr>
                            </w:pPr>
                          </w:p>
                          <w:p w:rsidR="00100DDB" w:rsidRDefault="00100DDB">
                            <w:pPr>
                              <w:pStyle w:val="Standard"/>
                              <w:suppressAutoHyphens w:val="0"/>
                              <w:overflowPunct w:val="0"/>
                              <w:jc w:val="center"/>
                              <w:rPr>
                                <w:b/>
                                <w:bCs/>
                                <w:shd w:val="clear" w:color="auto" w:fill="FFFFFF"/>
                              </w:rPr>
                            </w:pPr>
                            <w:r>
                              <w:rPr>
                                <w:b/>
                                <w:bCs/>
                                <w:shd w:val="clear" w:color="auto" w:fill="FFFFFF"/>
                              </w:rPr>
                              <w:t xml:space="preserve">                                       </w:t>
                            </w:r>
                          </w:p>
                          <w:p w:rsidR="00100DDB" w:rsidRDefault="00100DDB">
                            <w:pPr>
                              <w:pStyle w:val="Standard"/>
                              <w:suppressAutoHyphens w:val="0"/>
                              <w:overflowPunct w:val="0"/>
                              <w:jc w:val="center"/>
                              <w:rPr>
                                <w:bCs/>
                                <w:shd w:val="clear" w:color="auto" w:fill="FFFFFF"/>
                              </w:rPr>
                            </w:pPr>
                          </w:p>
                          <w:p w:rsidR="00100DDB" w:rsidRDefault="00100DDB">
                            <w:pPr>
                              <w:pStyle w:val="Standard"/>
                              <w:suppressAutoHyphens w:val="0"/>
                              <w:overflowPunct w:val="0"/>
                              <w:jc w:val="center"/>
                            </w:pPr>
                            <w:r>
                              <w:rPr>
                                <w:bCs/>
                                <w:shd w:val="clear" w:color="auto" w:fill="FFFFFF"/>
                              </w:rPr>
                              <w:t>(Υπογραφή – Σφραγίδα)</w:t>
                            </w:r>
                          </w:p>
                        </w:tc>
                      </w:tr>
                    </w:tbl>
                    <w:p w:rsidR="00100DDB" w:rsidRDefault="00100DDB" w:rsidP="006D3C7F"/>
                  </w:txbxContent>
                </v:textbox>
                <w10:wrap type="square"/>
              </v:shape>
            </w:pict>
          </mc:Fallback>
        </mc:AlternateContent>
      </w:r>
      <w:r w:rsidR="00E8346F">
        <w:rPr>
          <w:rFonts w:asciiTheme="minorHAnsi" w:hAnsiTheme="minorHAnsi"/>
          <w:b/>
          <w:bCs/>
          <w:sz w:val="22"/>
          <w:szCs w:val="22"/>
          <w:shd w:val="clear" w:color="auto" w:fill="FFFFFF"/>
        </w:rPr>
        <w:t xml:space="preserve">        </w:t>
      </w:r>
      <w:r w:rsidRPr="000E614A">
        <w:rPr>
          <w:rFonts w:asciiTheme="minorHAnsi" w:hAnsiTheme="minorHAnsi"/>
          <w:b/>
          <w:bCs/>
          <w:sz w:val="22"/>
          <w:szCs w:val="22"/>
          <w:shd w:val="clear" w:color="auto" w:fill="FFFFFF"/>
        </w:rPr>
        <w:t xml:space="preserve">Ημερομηνία                   : </w:t>
      </w:r>
      <w:r w:rsidRPr="000E614A">
        <w:rPr>
          <w:rFonts w:asciiTheme="minorHAnsi" w:hAnsiTheme="minorHAnsi"/>
          <w:bCs/>
          <w:sz w:val="22"/>
          <w:szCs w:val="22"/>
          <w:shd w:val="clear" w:color="auto" w:fill="FFFFFF"/>
        </w:rPr>
        <w:t>………….….…..……………….</w:t>
      </w:r>
    </w:p>
    <w:p w:rsidR="006D3C7F" w:rsidRPr="00292C0D" w:rsidRDefault="006D3C7F" w:rsidP="006D3C7F">
      <w:pPr>
        <w:pStyle w:val="Standard"/>
        <w:suppressAutoHyphens w:val="0"/>
        <w:overflowPunct w:val="0"/>
        <w:ind w:hanging="426"/>
        <w:rPr>
          <w:rFonts w:asciiTheme="minorHAnsi" w:hAnsiTheme="minorHAnsi"/>
          <w:bCs/>
          <w:highlight w:val="yellow"/>
          <w:shd w:val="clear" w:color="auto" w:fill="FFFFFF"/>
        </w:rPr>
      </w:pPr>
    </w:p>
    <w:p w:rsidR="00EA3928" w:rsidRDefault="00EA3928" w:rsidP="00C0249B">
      <w:pPr>
        <w:suppressAutoHyphens/>
        <w:spacing w:after="120" w:line="240" w:lineRule="auto"/>
        <w:jc w:val="both"/>
      </w:pPr>
    </w:p>
    <w:p w:rsidR="00EA3928" w:rsidRPr="00EA3928" w:rsidRDefault="00EA3928" w:rsidP="00EA3928"/>
    <w:p w:rsidR="00EA3928" w:rsidRDefault="00EA3928" w:rsidP="00942DB9">
      <w:pPr>
        <w:spacing w:after="0"/>
      </w:pPr>
    </w:p>
    <w:p w:rsidR="009866B0" w:rsidRDefault="009866B0" w:rsidP="00EA3928">
      <w:pPr>
        <w:spacing w:after="0"/>
        <w:ind w:firstLine="720"/>
      </w:pPr>
    </w:p>
    <w:p w:rsidR="000F3C5C" w:rsidRDefault="000F3C5C" w:rsidP="009866B0">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4"/>
          <w:lang w:eastAsia="zh-CN"/>
        </w:rPr>
      </w:pPr>
      <w:bookmarkStart w:id="139" w:name="_Toc27991887"/>
    </w:p>
    <w:p w:rsidR="007C172C" w:rsidRDefault="007C172C" w:rsidP="009866B0">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4"/>
          <w:lang w:eastAsia="zh-CN"/>
        </w:rPr>
      </w:pPr>
    </w:p>
    <w:p w:rsidR="0053743E" w:rsidRDefault="0053743E" w:rsidP="009866B0">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4"/>
          <w:lang w:eastAsia="zh-CN"/>
        </w:rPr>
      </w:pPr>
    </w:p>
    <w:p w:rsidR="0071496F" w:rsidRDefault="0071496F" w:rsidP="009866B0">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eastAsia="Times New Roman" w:cs="Arial"/>
          <w:b/>
          <w:color w:val="002060"/>
          <w:sz w:val="24"/>
          <w:lang w:eastAsia="zh-CN"/>
        </w:rPr>
      </w:pPr>
    </w:p>
    <w:p w:rsidR="003F7C72" w:rsidRDefault="003F7C72" w:rsidP="003F7C72">
      <w:pPr>
        <w:keepNext/>
        <w:pBdr>
          <w:top w:val="none" w:sz="0" w:space="0" w:color="000000"/>
          <w:left w:val="none" w:sz="0" w:space="0" w:color="000000"/>
          <w:bottom w:val="single" w:sz="12" w:space="1" w:color="000080"/>
          <w:right w:val="none" w:sz="0" w:space="0" w:color="000000"/>
        </w:pBdr>
        <w:tabs>
          <w:tab w:val="left" w:pos="0"/>
        </w:tabs>
        <w:suppressAutoHyphens/>
        <w:spacing w:after="0" w:line="240" w:lineRule="auto"/>
        <w:jc w:val="both"/>
        <w:outlineLvl w:val="1"/>
        <w:rPr>
          <w:rFonts w:eastAsia="Times New Roman" w:cs="Arial"/>
          <w:b/>
          <w:color w:val="002060"/>
          <w:sz w:val="24"/>
          <w:lang w:eastAsia="zh-CN"/>
        </w:rPr>
      </w:pPr>
    </w:p>
    <w:p w:rsidR="003A177B" w:rsidRDefault="003A177B" w:rsidP="003F7C72">
      <w:pPr>
        <w:keepNext/>
        <w:pBdr>
          <w:top w:val="none" w:sz="0" w:space="0" w:color="000000"/>
          <w:left w:val="none" w:sz="0" w:space="0" w:color="000000"/>
          <w:bottom w:val="single" w:sz="12" w:space="1" w:color="000080"/>
          <w:right w:val="none" w:sz="0" w:space="0" w:color="000000"/>
        </w:pBdr>
        <w:tabs>
          <w:tab w:val="left" w:pos="0"/>
        </w:tabs>
        <w:suppressAutoHyphens/>
        <w:spacing w:after="0" w:line="240" w:lineRule="auto"/>
        <w:jc w:val="both"/>
        <w:outlineLvl w:val="1"/>
        <w:rPr>
          <w:rFonts w:eastAsia="Times New Roman" w:cs="Arial"/>
          <w:b/>
          <w:color w:val="002060"/>
          <w:sz w:val="24"/>
          <w:lang w:eastAsia="zh-CN"/>
        </w:rPr>
      </w:pPr>
    </w:p>
    <w:p w:rsidR="007C172C" w:rsidRDefault="007C172C" w:rsidP="003F7C72">
      <w:pPr>
        <w:keepNext/>
        <w:pBdr>
          <w:top w:val="none" w:sz="0" w:space="0" w:color="000000"/>
          <w:left w:val="none" w:sz="0" w:space="0" w:color="000000"/>
          <w:bottom w:val="single" w:sz="12" w:space="1" w:color="000080"/>
          <w:right w:val="none" w:sz="0" w:space="0" w:color="000000"/>
        </w:pBdr>
        <w:tabs>
          <w:tab w:val="left" w:pos="0"/>
        </w:tabs>
        <w:suppressAutoHyphens/>
        <w:spacing w:after="0" w:line="240" w:lineRule="auto"/>
        <w:jc w:val="both"/>
        <w:outlineLvl w:val="1"/>
        <w:rPr>
          <w:rFonts w:eastAsia="Times New Roman" w:cs="Arial"/>
          <w:b/>
          <w:color w:val="002060"/>
          <w:sz w:val="24"/>
          <w:lang w:eastAsia="zh-CN"/>
        </w:rPr>
      </w:pPr>
    </w:p>
    <w:p w:rsidR="007C172C" w:rsidRDefault="007C172C" w:rsidP="007C172C">
      <w:pPr>
        <w:pBdr>
          <w:top w:val="none" w:sz="0" w:space="0" w:color="000000"/>
          <w:left w:val="none" w:sz="0" w:space="0" w:color="000000"/>
          <w:bottom w:val="single" w:sz="12" w:space="1" w:color="000080"/>
          <w:right w:val="none" w:sz="0" w:space="0" w:color="000000"/>
        </w:pBdr>
        <w:tabs>
          <w:tab w:val="left" w:pos="0"/>
        </w:tabs>
        <w:spacing w:after="0" w:line="240" w:lineRule="auto"/>
        <w:jc w:val="both"/>
        <w:outlineLvl w:val="1"/>
        <w:rPr>
          <w:rFonts w:eastAsia="Times New Roman" w:cs="Arial"/>
          <w:b/>
          <w:color w:val="002060"/>
          <w:sz w:val="24"/>
          <w:lang w:eastAsia="zh-CN"/>
        </w:rPr>
      </w:pPr>
    </w:p>
    <w:p w:rsidR="009866B0" w:rsidRPr="00D60FDA" w:rsidRDefault="009866B0" w:rsidP="007C172C">
      <w:pPr>
        <w:pBdr>
          <w:top w:val="none" w:sz="0" w:space="0" w:color="000000"/>
          <w:left w:val="none" w:sz="0" w:space="0" w:color="000000"/>
          <w:bottom w:val="single" w:sz="12" w:space="1" w:color="000080"/>
          <w:right w:val="none" w:sz="0" w:space="0" w:color="000000"/>
        </w:pBdr>
        <w:tabs>
          <w:tab w:val="left" w:pos="0"/>
        </w:tabs>
        <w:spacing w:after="0" w:line="240" w:lineRule="auto"/>
        <w:jc w:val="both"/>
        <w:outlineLvl w:val="1"/>
        <w:rPr>
          <w:rFonts w:eastAsia="Times New Roman" w:cs="Arial"/>
          <w:b/>
          <w:color w:val="002060"/>
          <w:sz w:val="28"/>
          <w:szCs w:val="28"/>
          <w:lang w:eastAsia="zh-CN"/>
        </w:rPr>
      </w:pPr>
      <w:bookmarkStart w:id="140" w:name="_Toc157688378"/>
      <w:r w:rsidRPr="00D60FDA">
        <w:rPr>
          <w:rFonts w:eastAsia="Times New Roman" w:cs="Arial"/>
          <w:b/>
          <w:color w:val="002060"/>
          <w:sz w:val="28"/>
          <w:szCs w:val="28"/>
          <w:lang w:eastAsia="zh-CN"/>
        </w:rPr>
        <w:lastRenderedPageBreak/>
        <w:t xml:space="preserve">ΠΑΡΑΡΤΗΜΑ </w:t>
      </w:r>
      <w:r w:rsidR="00A37C68" w:rsidRPr="00D60FDA">
        <w:rPr>
          <w:rFonts w:eastAsia="Times New Roman" w:cs="Arial"/>
          <w:b/>
          <w:color w:val="002060"/>
          <w:sz w:val="28"/>
          <w:szCs w:val="28"/>
          <w:lang w:val="de-DE" w:eastAsia="zh-CN"/>
        </w:rPr>
        <w:t>I</w:t>
      </w:r>
      <w:r w:rsidRPr="00D60FDA">
        <w:rPr>
          <w:rFonts w:eastAsia="Times New Roman" w:cs="Arial"/>
          <w:b/>
          <w:color w:val="002060"/>
          <w:sz w:val="28"/>
          <w:szCs w:val="28"/>
          <w:lang w:val="en-US" w:eastAsia="zh-CN"/>
        </w:rPr>
        <w:t>V</w:t>
      </w:r>
      <w:r w:rsidRPr="00D60FDA">
        <w:rPr>
          <w:rFonts w:eastAsia="Times New Roman" w:cs="Arial"/>
          <w:b/>
          <w:color w:val="002060"/>
          <w:sz w:val="28"/>
          <w:szCs w:val="28"/>
          <w:lang w:eastAsia="zh-CN"/>
        </w:rPr>
        <w:t xml:space="preserve"> – Σχέδιο Σύμβασης</w:t>
      </w:r>
      <w:bookmarkEnd w:id="139"/>
      <w:bookmarkEnd w:id="140"/>
    </w:p>
    <w:p w:rsidR="009866B0" w:rsidRPr="00E11D1B" w:rsidRDefault="009866B0" w:rsidP="009866B0">
      <w:pPr>
        <w:tabs>
          <w:tab w:val="left" w:pos="7513"/>
          <w:tab w:val="left" w:pos="8364"/>
        </w:tabs>
        <w:jc w:val="center"/>
        <w:rPr>
          <w:rFonts w:cs="Calibri"/>
          <w:b/>
          <w:bCs/>
          <w:color w:val="000080"/>
        </w:rPr>
      </w:pPr>
      <w:r w:rsidRPr="00E11D1B">
        <w:rPr>
          <w:rFonts w:cs="Calibri"/>
          <w:b/>
          <w:bCs/>
          <w:color w:val="000080"/>
        </w:rPr>
        <w:t xml:space="preserve">                                                                                                                ΑΝΑΡΤΗΤΕΑ ΣΤΟ ΜΗΤΡΩΟ</w:t>
      </w:r>
    </w:p>
    <w:tbl>
      <w:tblPr>
        <w:tblW w:w="10342" w:type="dxa"/>
        <w:jc w:val="center"/>
        <w:tblLayout w:type="fixed"/>
        <w:tblLook w:val="04A0" w:firstRow="1" w:lastRow="0" w:firstColumn="1" w:lastColumn="0" w:noHBand="0" w:noVBand="1"/>
      </w:tblPr>
      <w:tblGrid>
        <w:gridCol w:w="5322"/>
        <w:gridCol w:w="5020"/>
      </w:tblGrid>
      <w:tr w:rsidR="009866B0" w:rsidRPr="00E11D1B" w:rsidTr="007F31D6">
        <w:trPr>
          <w:trHeight w:val="2993"/>
          <w:jc w:val="center"/>
        </w:trPr>
        <w:tc>
          <w:tcPr>
            <w:tcW w:w="5322" w:type="dxa"/>
          </w:tcPr>
          <w:p w:rsidR="009866B0" w:rsidRPr="00851DF3" w:rsidRDefault="009866B0" w:rsidP="007F31D6">
            <w:pPr>
              <w:spacing w:line="216" w:lineRule="auto"/>
              <w:ind w:left="240"/>
              <w:jc w:val="center"/>
              <w:rPr>
                <w:rFonts w:cs="Arial"/>
                <w:b/>
              </w:rPr>
            </w:pPr>
            <w:r w:rsidRPr="00851DF3">
              <w:rPr>
                <w:rFonts w:cs="Arial"/>
                <w:noProof/>
                <w:lang w:eastAsia="el-GR"/>
              </w:rPr>
              <w:drawing>
                <wp:inline distT="0" distB="0" distL="0" distR="0" wp14:anchorId="19E43951" wp14:editId="63778E26">
                  <wp:extent cx="553720" cy="527685"/>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720" cy="527685"/>
                          </a:xfrm>
                          <a:prstGeom prst="rect">
                            <a:avLst/>
                          </a:prstGeom>
                          <a:noFill/>
                          <a:ln>
                            <a:noFill/>
                          </a:ln>
                        </pic:spPr>
                      </pic:pic>
                    </a:graphicData>
                  </a:graphic>
                </wp:inline>
              </w:drawing>
            </w:r>
          </w:p>
          <w:p w:rsidR="009866B0" w:rsidRPr="00851DF3" w:rsidRDefault="009866B0" w:rsidP="000A550C">
            <w:pPr>
              <w:spacing w:after="0" w:line="240" w:lineRule="auto"/>
              <w:ind w:left="240"/>
              <w:jc w:val="center"/>
              <w:rPr>
                <w:rFonts w:cs="Arial"/>
                <w:b/>
              </w:rPr>
            </w:pPr>
            <w:r w:rsidRPr="00851DF3">
              <w:rPr>
                <w:rFonts w:cs="Arial"/>
                <w:b/>
              </w:rPr>
              <w:t>ΕΛΛΗΝΙΚΗ ΔΗΜΟΚΡΑΤΙΑ</w:t>
            </w:r>
          </w:p>
          <w:p w:rsidR="009866B0" w:rsidRPr="00851DF3" w:rsidRDefault="009866B0" w:rsidP="000A550C">
            <w:pPr>
              <w:spacing w:after="0" w:line="240" w:lineRule="auto"/>
              <w:ind w:right="-183"/>
              <w:jc w:val="center"/>
              <w:rPr>
                <w:b/>
              </w:rPr>
            </w:pPr>
            <w:r w:rsidRPr="00851DF3">
              <w:rPr>
                <w:rFonts w:cs="Arial"/>
                <w:b/>
              </w:rPr>
              <w:t xml:space="preserve">   </w:t>
            </w:r>
            <w:r w:rsidR="000A550C">
              <w:rPr>
                <w:b/>
              </w:rPr>
              <w:t xml:space="preserve">ΥΠΟΥΡΓΕΙΟ ΠΑΙΔΕΙΑΣ, </w:t>
            </w:r>
            <w:r w:rsidRPr="00851DF3">
              <w:rPr>
                <w:b/>
              </w:rPr>
              <w:t>ΘΡΗΣΚΕΥΜΑΤΩΝ</w:t>
            </w:r>
            <w:r w:rsidR="000A550C">
              <w:rPr>
                <w:b/>
              </w:rPr>
              <w:t xml:space="preserve"> ΚΑΙ ΑΘΛΗΤΙΣΜΟΥ</w:t>
            </w:r>
            <w:r w:rsidRPr="00851DF3">
              <w:rPr>
                <w:b/>
              </w:rPr>
              <w:t xml:space="preserve">  </w:t>
            </w:r>
          </w:p>
          <w:p w:rsidR="009866B0" w:rsidRPr="00851DF3" w:rsidRDefault="009866B0" w:rsidP="000A550C">
            <w:pPr>
              <w:tabs>
                <w:tab w:val="left" w:pos="6521"/>
                <w:tab w:val="left" w:pos="7655"/>
              </w:tabs>
              <w:spacing w:after="0" w:line="240" w:lineRule="auto"/>
              <w:ind w:left="240"/>
              <w:jc w:val="center"/>
              <w:rPr>
                <w:rFonts w:cs="Arial"/>
                <w:b/>
              </w:rPr>
            </w:pPr>
            <w:r w:rsidRPr="00851DF3">
              <w:rPr>
                <w:rFonts w:cs="Arial"/>
                <w:b/>
              </w:rPr>
              <w:t>ΕΠΙΤΕΛΙΚΗ ΔΟΜΗ ΕΣΠΑ</w:t>
            </w:r>
          </w:p>
          <w:p w:rsidR="009866B0" w:rsidRPr="00851DF3" w:rsidRDefault="009866B0" w:rsidP="000A550C">
            <w:pPr>
              <w:tabs>
                <w:tab w:val="left" w:pos="6521"/>
                <w:tab w:val="left" w:pos="7655"/>
              </w:tabs>
              <w:spacing w:after="0" w:line="240" w:lineRule="auto"/>
              <w:ind w:left="240"/>
              <w:jc w:val="center"/>
              <w:rPr>
                <w:rFonts w:cs="Arial"/>
                <w:b/>
              </w:rPr>
            </w:pPr>
            <w:r w:rsidRPr="00851DF3">
              <w:rPr>
                <w:rFonts w:cs="Arial"/>
                <w:b/>
              </w:rPr>
              <w:t xml:space="preserve">ΜΟΝΑΔΑ Γ’ </w:t>
            </w:r>
          </w:p>
          <w:p w:rsidR="009866B0" w:rsidRPr="00851DF3" w:rsidRDefault="009866B0" w:rsidP="000A550C">
            <w:pPr>
              <w:tabs>
                <w:tab w:val="left" w:pos="6521"/>
                <w:tab w:val="left" w:pos="7655"/>
              </w:tabs>
              <w:spacing w:after="0" w:line="240" w:lineRule="auto"/>
              <w:ind w:left="240"/>
              <w:jc w:val="center"/>
              <w:rPr>
                <w:rFonts w:cs="Arial"/>
                <w:b/>
              </w:rPr>
            </w:pPr>
            <w:r w:rsidRPr="00851DF3">
              <w:rPr>
                <w:rFonts w:cs="Arial"/>
                <w:b/>
              </w:rPr>
              <w:t>ΟΡΓΑΝΩΣΗΣ ΚΑΙ ΔΙΟΙΚΗΤΙΚΗΣ ΥΠΟΣΤΗΡΙΞΗΣ</w:t>
            </w:r>
          </w:p>
        </w:tc>
        <w:tc>
          <w:tcPr>
            <w:tcW w:w="5020" w:type="dxa"/>
          </w:tcPr>
          <w:p w:rsidR="009866B0" w:rsidRPr="00851DF3" w:rsidRDefault="009866B0" w:rsidP="007F31D6">
            <w:pPr>
              <w:tabs>
                <w:tab w:val="center" w:pos="2422"/>
              </w:tabs>
              <w:jc w:val="center"/>
              <w:rPr>
                <w:rFonts w:cs="Arial"/>
                <w:b/>
                <w:bCs/>
              </w:rPr>
            </w:pPr>
            <w:r w:rsidRPr="00851DF3">
              <w:rPr>
                <w:noProof/>
                <w:lang w:eastAsia="el-GR"/>
              </w:rPr>
              <w:drawing>
                <wp:inline distT="0" distB="0" distL="0" distR="0" wp14:anchorId="7C952AB5" wp14:editId="019458F8">
                  <wp:extent cx="600075" cy="447675"/>
                  <wp:effectExtent l="0" t="0" r="9525" b="9525"/>
                  <wp:docPr id="7" name="Εικόνα 7" descr="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p>
          <w:p w:rsidR="009866B0" w:rsidRPr="00851DF3" w:rsidRDefault="009866B0" w:rsidP="000A550C">
            <w:pPr>
              <w:tabs>
                <w:tab w:val="center" w:pos="2422"/>
              </w:tabs>
              <w:spacing w:after="0" w:line="240" w:lineRule="auto"/>
              <w:jc w:val="center"/>
              <w:rPr>
                <w:rFonts w:cs="Arial"/>
                <w:b/>
                <w:bCs/>
              </w:rPr>
            </w:pPr>
            <w:r w:rsidRPr="00851DF3">
              <w:rPr>
                <w:rFonts w:cs="Arial"/>
                <w:b/>
                <w:bCs/>
              </w:rPr>
              <w:t>ΕΥΡΩΠΑΪΚΗ ΕΝΩΣΗ</w:t>
            </w:r>
          </w:p>
          <w:p w:rsidR="000A550C" w:rsidRPr="000A550C" w:rsidRDefault="000A550C" w:rsidP="000A550C">
            <w:pPr>
              <w:pStyle w:val="Standard"/>
              <w:keepNext/>
              <w:tabs>
                <w:tab w:val="left" w:pos="432"/>
                <w:tab w:val="left" w:pos="1566"/>
              </w:tabs>
              <w:jc w:val="center"/>
              <w:rPr>
                <w:rFonts w:asciiTheme="minorHAnsi" w:eastAsia="Calibri" w:hAnsiTheme="minorHAnsi"/>
                <w:b/>
                <w:bCs/>
                <w:iCs/>
                <w:sz w:val="22"/>
                <w:szCs w:val="22"/>
                <w:lang w:eastAsia="ar-SA"/>
              </w:rPr>
            </w:pPr>
            <w:r w:rsidRPr="000A550C">
              <w:rPr>
                <w:rFonts w:asciiTheme="minorHAnsi" w:eastAsia="Calibri" w:hAnsiTheme="minorHAnsi"/>
                <w:b/>
                <w:bCs/>
                <w:iCs/>
                <w:sz w:val="22"/>
                <w:szCs w:val="22"/>
                <w:lang w:eastAsia="ar-SA"/>
              </w:rPr>
              <w:t xml:space="preserve">ΕΥΡΩΠΑΪΚΟ ΚΟΙΝΩΝΙΚΟ ΤΑΜΕΙΟ+ </w:t>
            </w:r>
          </w:p>
          <w:p w:rsidR="009866B0" w:rsidRPr="00851DF3" w:rsidRDefault="000A550C" w:rsidP="000A550C">
            <w:pPr>
              <w:rPr>
                <w:rFonts w:cs="Arial"/>
                <w:b/>
                <w:bCs/>
              </w:rPr>
            </w:pPr>
            <w:r>
              <w:rPr>
                <w:rFonts w:eastAsia="Calibri"/>
                <w:b/>
                <w:bCs/>
                <w:iCs/>
                <w:lang w:eastAsia="ar-SA"/>
              </w:rPr>
              <w:t xml:space="preserve">                                          </w:t>
            </w:r>
            <w:r w:rsidRPr="000A550C">
              <w:rPr>
                <w:rFonts w:eastAsia="Calibri"/>
                <w:b/>
                <w:bCs/>
                <w:iCs/>
                <w:lang w:eastAsia="ar-SA"/>
              </w:rPr>
              <w:t>(ΕΚΤ+)</w:t>
            </w:r>
          </w:p>
          <w:p w:rsidR="009866B0" w:rsidRPr="00851DF3" w:rsidRDefault="009866B0" w:rsidP="007F31D6">
            <w:pPr>
              <w:rPr>
                <w:rFonts w:cs="Arial"/>
                <w:b/>
                <w:bCs/>
              </w:rPr>
            </w:pPr>
            <w:r w:rsidRPr="00851DF3">
              <w:rPr>
                <w:rFonts w:cs="Arial"/>
                <w:b/>
                <w:bCs/>
              </w:rPr>
              <w:t xml:space="preserve">                 </w:t>
            </w:r>
            <w:r w:rsidRPr="00851DF3">
              <w:rPr>
                <w:rFonts w:cs="Arial"/>
                <w:b/>
                <w:bCs/>
                <w:lang w:val="en-US"/>
              </w:rPr>
              <w:t>M</w:t>
            </w:r>
            <w:proofErr w:type="spellStart"/>
            <w:r w:rsidRPr="00851DF3">
              <w:rPr>
                <w:rFonts w:cs="Arial"/>
                <w:b/>
                <w:bCs/>
              </w:rPr>
              <w:t>αρούσι</w:t>
            </w:r>
            <w:proofErr w:type="spellEnd"/>
            <w:r w:rsidRPr="00851DF3">
              <w:rPr>
                <w:rFonts w:cs="Arial"/>
                <w:b/>
                <w:bCs/>
              </w:rPr>
              <w:t>,</w:t>
            </w:r>
          </w:p>
          <w:p w:rsidR="009866B0" w:rsidRPr="00851DF3" w:rsidRDefault="009866B0" w:rsidP="007F31D6">
            <w:pPr>
              <w:rPr>
                <w:rFonts w:cs="Arial"/>
                <w:b/>
                <w:bCs/>
              </w:rPr>
            </w:pPr>
            <w:r w:rsidRPr="00851DF3">
              <w:rPr>
                <w:rFonts w:cs="Arial"/>
                <w:b/>
                <w:bCs/>
              </w:rPr>
              <w:t xml:space="preserve">                Αρ. </w:t>
            </w:r>
            <w:proofErr w:type="spellStart"/>
            <w:r w:rsidRPr="00851DF3">
              <w:rPr>
                <w:rFonts w:cs="Arial"/>
                <w:b/>
                <w:bCs/>
              </w:rPr>
              <w:t>Πρωτ</w:t>
            </w:r>
            <w:proofErr w:type="spellEnd"/>
            <w:r w:rsidRPr="00851DF3">
              <w:rPr>
                <w:rFonts w:cs="Arial"/>
                <w:b/>
                <w:bCs/>
              </w:rPr>
              <w:t>.:</w:t>
            </w:r>
          </w:p>
          <w:p w:rsidR="009866B0" w:rsidRPr="00851DF3" w:rsidRDefault="009866B0" w:rsidP="007F31D6">
            <w:pPr>
              <w:jc w:val="center"/>
              <w:rPr>
                <w:rFonts w:cs="Arial"/>
                <w:b/>
                <w:bCs/>
              </w:rPr>
            </w:pPr>
            <w:r w:rsidRPr="005F4A46">
              <w:rPr>
                <w:rFonts w:cs="Arial"/>
                <w:b/>
                <w:bCs/>
                <w:color w:val="FF0000"/>
                <w:sz w:val="28"/>
                <w:szCs w:val="28"/>
              </w:rPr>
              <w:t>ΣΧΕΔΙΟ</w:t>
            </w:r>
          </w:p>
          <w:p w:rsidR="009866B0" w:rsidRPr="00851DF3" w:rsidRDefault="009866B0" w:rsidP="007F31D6">
            <w:pPr>
              <w:ind w:left="249" w:right="178"/>
              <w:jc w:val="center"/>
              <w:rPr>
                <w:rFonts w:cs="Arial"/>
                <w:b/>
                <w:bCs/>
              </w:rPr>
            </w:pPr>
            <w:r w:rsidRPr="00851DF3">
              <w:rPr>
                <w:rFonts w:cs="Arial"/>
                <w:b/>
                <w:bCs/>
              </w:rPr>
              <w:t>ΣΥΜΒΑΣΗ</w:t>
            </w:r>
          </w:p>
        </w:tc>
      </w:tr>
    </w:tbl>
    <w:p w:rsidR="00FF4C97" w:rsidRDefault="009866B0" w:rsidP="00FF4C97">
      <w:pPr>
        <w:spacing w:before="120" w:after="120"/>
        <w:jc w:val="both"/>
        <w:rPr>
          <w:rFonts w:cs="Calibri"/>
          <w:b/>
        </w:rPr>
      </w:pPr>
      <w:r w:rsidRPr="00BA094C">
        <w:rPr>
          <w:rFonts w:cs="Calibri"/>
          <w:b/>
        </w:rPr>
        <w:t>Τίτλος:</w:t>
      </w:r>
      <w:r w:rsidRPr="00BA094C">
        <w:rPr>
          <w:rFonts w:cs="Calibri"/>
        </w:rPr>
        <w:t xml:space="preserve"> </w:t>
      </w:r>
      <w:r w:rsidR="000A550C" w:rsidRPr="000A550C">
        <w:rPr>
          <w:rFonts w:cs="Calibri"/>
          <w:b/>
        </w:rPr>
        <w:t>Παροχή υπηρεσιών για την</w:t>
      </w:r>
      <w:r w:rsidR="00FF4C97">
        <w:rPr>
          <w:rFonts w:cs="Calibri"/>
          <w:b/>
        </w:rPr>
        <w:t xml:space="preserve"> παραγωγή δημιουργικού, την</w:t>
      </w:r>
      <w:r w:rsidR="000A550C" w:rsidRPr="000A550C">
        <w:rPr>
          <w:rFonts w:cs="Calibri"/>
          <w:b/>
        </w:rPr>
        <w:t xml:space="preserve"> ανατύπωση και διανομή αφισών </w:t>
      </w:r>
      <w:r w:rsidR="00570ACA" w:rsidRPr="00570ACA">
        <w:rPr>
          <w:rFonts w:cs="Calibri"/>
          <w:b/>
        </w:rPr>
        <w:t xml:space="preserve">και για την παραγωγή Ψηφιακού Υλικού </w:t>
      </w:r>
      <w:r w:rsidR="000A550C" w:rsidRPr="000A550C">
        <w:rPr>
          <w:rFonts w:cs="Calibri"/>
          <w:b/>
        </w:rPr>
        <w:t>για τις πράξεις της Επιτελικής Δομής ΕΣΠΑ του Υπουργείου Παιδείας, Θρησκευμάτων και Αθλητισμού</w:t>
      </w:r>
      <w:r w:rsidR="00FF4C97">
        <w:rPr>
          <w:rFonts w:cs="Calibri"/>
          <w:b/>
        </w:rPr>
        <w:t>.</w:t>
      </w:r>
    </w:p>
    <w:p w:rsidR="0091767A" w:rsidRDefault="0091767A" w:rsidP="00FF4C97">
      <w:pPr>
        <w:spacing w:before="120" w:after="120"/>
        <w:jc w:val="both"/>
        <w:rPr>
          <w:rFonts w:cs="Calibri"/>
          <w:b/>
        </w:rPr>
      </w:pPr>
    </w:p>
    <w:p w:rsidR="009866B0" w:rsidRPr="00BA094C" w:rsidRDefault="009866B0" w:rsidP="009866B0">
      <w:pPr>
        <w:autoSpaceDN w:val="0"/>
        <w:adjustRightInd w:val="0"/>
        <w:spacing w:after="120" w:line="300" w:lineRule="atLeast"/>
        <w:ind w:left="567" w:hanging="567"/>
        <w:jc w:val="both"/>
        <w:rPr>
          <w:rFonts w:cs="Calibri"/>
          <w:bCs/>
        </w:rPr>
      </w:pPr>
      <w:r w:rsidRPr="00BA094C">
        <w:rPr>
          <w:rFonts w:cs="Calibri"/>
          <w:bCs/>
        </w:rPr>
        <w:t>Στο Μαρούσι σήμερα ……..-…….-</w:t>
      </w:r>
      <w:r w:rsidR="000A550C">
        <w:rPr>
          <w:rFonts w:cs="Calibri"/>
          <w:bCs/>
        </w:rPr>
        <w:t>2024</w:t>
      </w:r>
      <w:r w:rsidRPr="00BA094C">
        <w:rPr>
          <w:rFonts w:cs="Calibri"/>
          <w:bCs/>
        </w:rPr>
        <w:t>, ημέρα ………</w:t>
      </w:r>
      <w:r w:rsidR="000A550C">
        <w:rPr>
          <w:rFonts w:cs="Calibri"/>
          <w:bCs/>
        </w:rPr>
        <w:t>…….</w:t>
      </w:r>
      <w:r w:rsidRPr="00BA094C">
        <w:rPr>
          <w:rFonts w:cs="Calibri"/>
          <w:bCs/>
        </w:rPr>
        <w:t>…….., μεταξύ:</w:t>
      </w:r>
    </w:p>
    <w:p w:rsidR="009866B0" w:rsidRPr="003A4679" w:rsidRDefault="000A550C" w:rsidP="009866B0">
      <w:pPr>
        <w:autoSpaceDE w:val="0"/>
        <w:autoSpaceDN w:val="0"/>
        <w:adjustRightInd w:val="0"/>
        <w:spacing w:after="0" w:line="320" w:lineRule="atLeast"/>
        <w:jc w:val="both"/>
        <w:rPr>
          <w:rFonts w:cs="Calibri"/>
          <w:b/>
          <w:bCs/>
        </w:rPr>
      </w:pPr>
      <w:r>
        <w:rPr>
          <w:rFonts w:cs="Calibri"/>
          <w:bCs/>
        </w:rPr>
        <w:t>αφενός του Υπουργείου Παιδείας,</w:t>
      </w:r>
      <w:r w:rsidR="009866B0" w:rsidRPr="003A4679">
        <w:rPr>
          <w:rFonts w:cs="Calibri"/>
          <w:bCs/>
        </w:rPr>
        <w:t xml:space="preserve"> Θρησκευμάτων</w:t>
      </w:r>
      <w:r>
        <w:rPr>
          <w:rFonts w:cs="Calibri"/>
          <w:bCs/>
        </w:rPr>
        <w:t xml:space="preserve"> και Αθλητισμού</w:t>
      </w:r>
      <w:r w:rsidR="009866B0" w:rsidRPr="003A4679">
        <w:rPr>
          <w:rFonts w:cs="Calibri"/>
          <w:bCs/>
        </w:rPr>
        <w:t xml:space="preserve">, Επιτελική Δομή ΕΣΠΑ, (εφεξής η Αναθέτουσα Αρχή), που εδρεύει στο Μαρούσι, επί της οδού Ανδρέα Παπανδρέου 37, ΤΚ 151 80, εκπροσωπούμενης νόμιμα από </w:t>
      </w:r>
      <w:r>
        <w:rPr>
          <w:rFonts w:cs="Calibri"/>
          <w:bCs/>
        </w:rPr>
        <w:t xml:space="preserve">τον </w:t>
      </w:r>
      <w:r w:rsidR="00E77364">
        <w:rPr>
          <w:rFonts w:cs="Calibri"/>
          <w:bCs/>
        </w:rPr>
        <w:t>………</w:t>
      </w:r>
      <w:r>
        <w:rPr>
          <w:rFonts w:cs="Calibri"/>
          <w:bCs/>
        </w:rPr>
        <w:t xml:space="preserve"> ……………………………………………….</w:t>
      </w:r>
      <w:r w:rsidR="009866B0" w:rsidRPr="003A4679">
        <w:rPr>
          <w:rFonts w:cs="Calibri"/>
          <w:bCs/>
        </w:rPr>
        <w:t>,</w:t>
      </w:r>
    </w:p>
    <w:p w:rsidR="009866B0" w:rsidRPr="003A4679" w:rsidRDefault="009866B0" w:rsidP="009866B0">
      <w:pPr>
        <w:autoSpaceDE w:val="0"/>
        <w:autoSpaceDN w:val="0"/>
        <w:adjustRightInd w:val="0"/>
        <w:spacing w:line="320" w:lineRule="atLeast"/>
        <w:jc w:val="both"/>
        <w:rPr>
          <w:rFonts w:cs="Calibri"/>
          <w:b/>
          <w:bCs/>
        </w:rPr>
      </w:pPr>
      <w:r w:rsidRPr="003A4679">
        <w:rPr>
          <w:rFonts w:cs="Calibri"/>
          <w:bCs/>
        </w:rPr>
        <w:t>και</w:t>
      </w:r>
    </w:p>
    <w:p w:rsidR="009866B0" w:rsidRPr="003A4679" w:rsidRDefault="009866B0" w:rsidP="000A550C">
      <w:pPr>
        <w:jc w:val="both"/>
        <w:rPr>
          <w:bCs/>
        </w:rPr>
      </w:pPr>
      <w:r w:rsidRPr="003A4679">
        <w:rPr>
          <w:bCs/>
        </w:rPr>
        <w:t>αφετέρου της εταιρείας</w:t>
      </w:r>
      <w:r w:rsidRPr="003A4679">
        <w:rPr>
          <w:b/>
          <w:bCs/>
        </w:rPr>
        <w:t xml:space="preserve"> </w:t>
      </w:r>
      <w:r w:rsidRPr="00A0658A">
        <w:rPr>
          <w:bCs/>
        </w:rPr>
        <w:t>«</w:t>
      </w:r>
      <w:r>
        <w:rPr>
          <w:bCs/>
        </w:rPr>
        <w:t>……………………………</w:t>
      </w:r>
      <w:r w:rsidRPr="00A0658A">
        <w:rPr>
          <w:bCs/>
        </w:rPr>
        <w:t>»</w:t>
      </w:r>
      <w:r w:rsidRPr="003A4679">
        <w:rPr>
          <w:b/>
          <w:bCs/>
        </w:rPr>
        <w:t xml:space="preserve"> </w:t>
      </w:r>
      <w:r w:rsidRPr="003A4679">
        <w:rPr>
          <w:bCs/>
        </w:rPr>
        <w:t xml:space="preserve">(εφεξής ο Ανάδοχος), που εδρεύει στην  </w:t>
      </w:r>
      <w:r>
        <w:rPr>
          <w:bCs/>
        </w:rPr>
        <w:t>…………..</w:t>
      </w:r>
      <w:r w:rsidRPr="003A4679">
        <w:rPr>
          <w:bCs/>
        </w:rPr>
        <w:t xml:space="preserve">, οδός </w:t>
      </w:r>
      <w:r>
        <w:rPr>
          <w:bCs/>
        </w:rPr>
        <w:t>…………..</w:t>
      </w:r>
      <w:r w:rsidRPr="003A4679">
        <w:rPr>
          <w:bCs/>
        </w:rPr>
        <w:t xml:space="preserve"> , ΤΚ </w:t>
      </w:r>
      <w:r>
        <w:rPr>
          <w:bCs/>
        </w:rPr>
        <w:t>…..</w:t>
      </w:r>
      <w:r w:rsidRPr="003A4679">
        <w:rPr>
          <w:bCs/>
        </w:rPr>
        <w:t>,</w:t>
      </w:r>
      <w:r>
        <w:rPr>
          <w:bCs/>
        </w:rPr>
        <w:t xml:space="preserve"> </w:t>
      </w:r>
      <w:r w:rsidRPr="003A4679">
        <w:rPr>
          <w:bCs/>
        </w:rPr>
        <w:t xml:space="preserve">με ΑΦΜ </w:t>
      </w:r>
      <w:r>
        <w:rPr>
          <w:bCs/>
        </w:rPr>
        <w:t>……………</w:t>
      </w:r>
      <w:r w:rsidRPr="003A4679">
        <w:rPr>
          <w:bCs/>
        </w:rPr>
        <w:t xml:space="preserve"> ( </w:t>
      </w:r>
      <w:proofErr w:type="spellStart"/>
      <w:r w:rsidRPr="003A4679">
        <w:rPr>
          <w:bCs/>
        </w:rPr>
        <w:t>∆ΟΥ</w:t>
      </w:r>
      <w:proofErr w:type="spellEnd"/>
      <w:r w:rsidRPr="003A4679">
        <w:rPr>
          <w:bCs/>
        </w:rPr>
        <w:t xml:space="preserve"> </w:t>
      </w:r>
      <w:r>
        <w:rPr>
          <w:bCs/>
        </w:rPr>
        <w:t>……………..</w:t>
      </w:r>
      <w:r w:rsidRPr="003A4679">
        <w:rPr>
          <w:bCs/>
        </w:rPr>
        <w:t xml:space="preserve">) και εκπροσωπείται </w:t>
      </w:r>
      <w:proofErr w:type="spellStart"/>
      <w:r w:rsidRPr="003A4679">
        <w:rPr>
          <w:bCs/>
        </w:rPr>
        <w:t>νόµιµα</w:t>
      </w:r>
      <w:proofErr w:type="spellEnd"/>
      <w:r w:rsidRPr="003A4679">
        <w:rPr>
          <w:bCs/>
        </w:rPr>
        <w:t xml:space="preserve"> από τον κ. </w:t>
      </w:r>
      <w:r>
        <w:rPr>
          <w:bCs/>
        </w:rPr>
        <w:t>………….</w:t>
      </w:r>
      <w:r w:rsidRPr="003A4679">
        <w:rPr>
          <w:bCs/>
        </w:rPr>
        <w:t xml:space="preserve">  του </w:t>
      </w:r>
      <w:r>
        <w:rPr>
          <w:bCs/>
        </w:rPr>
        <w:t>……………</w:t>
      </w:r>
      <w:r w:rsidRPr="003A4679">
        <w:rPr>
          <w:bCs/>
        </w:rPr>
        <w:t xml:space="preserve"> με ΑΔΤ</w:t>
      </w:r>
      <w:r>
        <w:rPr>
          <w:bCs/>
        </w:rPr>
        <w:t>………………………………….</w:t>
      </w:r>
      <w:r w:rsidRPr="003A4679">
        <w:rPr>
          <w:bCs/>
        </w:rPr>
        <w:t xml:space="preserve"> </w:t>
      </w:r>
    </w:p>
    <w:p w:rsidR="009866B0" w:rsidRPr="0000717F" w:rsidRDefault="009866B0" w:rsidP="000A550C">
      <w:pPr>
        <w:spacing w:before="120"/>
        <w:jc w:val="both"/>
        <w:rPr>
          <w:rFonts w:cs="Calibri"/>
          <w:bCs/>
        </w:rPr>
      </w:pPr>
      <w:r w:rsidRPr="0000717F">
        <w:rPr>
          <w:rFonts w:cs="Calibri"/>
          <w:bCs/>
        </w:rPr>
        <w:t xml:space="preserve">Έχοντας υπόψη  </w:t>
      </w:r>
    </w:p>
    <w:p w:rsidR="009866B0" w:rsidRPr="00A0658A" w:rsidRDefault="009866B0" w:rsidP="009866B0">
      <w:pPr>
        <w:spacing w:before="120"/>
        <w:jc w:val="both"/>
        <w:rPr>
          <w:rFonts w:cs="Calibri"/>
          <w:bCs/>
        </w:rPr>
      </w:pPr>
      <w:r w:rsidRPr="0000717F">
        <w:rPr>
          <w:rFonts w:cs="Calibri"/>
          <w:bCs/>
        </w:rPr>
        <w:t>[</w:t>
      </w:r>
      <w:r>
        <w:rPr>
          <w:rFonts w:cs="Calibri"/>
          <w:bCs/>
        </w:rPr>
        <w:t>...</w:t>
      </w:r>
      <w:r w:rsidRPr="0000717F">
        <w:rPr>
          <w:rFonts w:cs="Calibri"/>
          <w:bCs/>
        </w:rPr>
        <w:t>]</w:t>
      </w:r>
    </w:p>
    <w:p w:rsidR="009866B0" w:rsidRPr="003A4679" w:rsidRDefault="009866B0" w:rsidP="009866B0">
      <w:pPr>
        <w:spacing w:before="120"/>
        <w:jc w:val="both"/>
        <w:rPr>
          <w:rFonts w:cs="Calibri"/>
          <w:b/>
          <w:bCs/>
        </w:rPr>
      </w:pPr>
      <w:r w:rsidRPr="003A4679">
        <w:rPr>
          <w:rFonts w:cs="Calibri"/>
          <w:b/>
          <w:bCs/>
        </w:rPr>
        <w:t xml:space="preserve">συνομολογήθηκαν έγιναν αμοιβαία δεκτά και συμφωνήθηκαν τα ακόλουθα: </w:t>
      </w:r>
    </w:p>
    <w:p w:rsidR="009866B0" w:rsidRDefault="009866B0" w:rsidP="009866B0">
      <w:pPr>
        <w:tabs>
          <w:tab w:val="left" w:pos="-2268"/>
          <w:tab w:val="left" w:pos="-2160"/>
          <w:tab w:val="left" w:pos="-2127"/>
          <w:tab w:val="left" w:pos="-1080"/>
        </w:tabs>
        <w:spacing w:before="240" w:after="120"/>
        <w:jc w:val="both"/>
        <w:rPr>
          <w:rFonts w:cs="Arial"/>
          <w:b/>
        </w:rPr>
      </w:pPr>
      <w:r w:rsidRPr="00FF4C97">
        <w:rPr>
          <w:rFonts w:cs="Calibri"/>
          <w:b/>
          <w:bCs/>
        </w:rPr>
        <w:t>ΑΡΘΡΟ</w:t>
      </w:r>
      <w:r w:rsidRPr="00FF4C97">
        <w:rPr>
          <w:rFonts w:cs="Arial"/>
          <w:b/>
        </w:rPr>
        <w:t xml:space="preserve"> 1. ΑΝΤΙΚΕΙΜΕΝΟ ΤΗΣ ΣΥΜΒΑΣΗΣ</w:t>
      </w:r>
    </w:p>
    <w:p w:rsidR="00FF4C97" w:rsidRPr="00824B64" w:rsidRDefault="00FF4C97" w:rsidP="00FF4C97">
      <w:pPr>
        <w:pStyle w:val="afd"/>
        <w:suppressAutoHyphens w:val="0"/>
        <w:spacing w:after="240"/>
        <w:ind w:left="357"/>
        <w:rPr>
          <w:rFonts w:asciiTheme="minorHAnsi" w:hAnsiTheme="minorHAnsi" w:cstheme="minorHAnsi"/>
          <w:szCs w:val="22"/>
          <w:lang w:val="el-GR"/>
        </w:rPr>
      </w:pPr>
      <w:r w:rsidRPr="00122973">
        <w:rPr>
          <w:rFonts w:asciiTheme="minorHAnsi" w:hAnsiTheme="minorHAnsi" w:cstheme="minorHAnsi"/>
          <w:szCs w:val="22"/>
          <w:lang w:val="el-GR"/>
        </w:rPr>
        <w:t>Το αντικείμενο της σύμβασης εντάσσεται στο πλαίσιο υλοποίησης των πράξεων</w:t>
      </w:r>
      <w:r>
        <w:rPr>
          <w:rFonts w:asciiTheme="minorHAnsi" w:hAnsiTheme="minorHAnsi" w:cstheme="minorHAnsi"/>
          <w:szCs w:val="22"/>
          <w:lang w:val="el-GR"/>
        </w:rPr>
        <w:t xml:space="preserve"> 1-23 της παραγράφου 1.</w:t>
      </w:r>
      <w:r w:rsidR="00BB5A95">
        <w:rPr>
          <w:rFonts w:asciiTheme="minorHAnsi" w:hAnsiTheme="minorHAnsi" w:cstheme="minorHAnsi"/>
          <w:szCs w:val="22"/>
          <w:lang w:val="el-GR"/>
        </w:rPr>
        <w:t>1 του Παραρτήματος Ι</w:t>
      </w:r>
      <w:r>
        <w:rPr>
          <w:rFonts w:asciiTheme="minorHAnsi" w:hAnsiTheme="minorHAnsi" w:cstheme="minorHAnsi"/>
          <w:szCs w:val="22"/>
          <w:lang w:val="el-GR"/>
        </w:rPr>
        <w:t xml:space="preserve"> της Διακήρυξης</w:t>
      </w:r>
      <w:r w:rsidRPr="00122973">
        <w:rPr>
          <w:rFonts w:asciiTheme="minorHAnsi" w:hAnsiTheme="minorHAnsi" w:cstheme="minorHAnsi"/>
          <w:szCs w:val="22"/>
          <w:lang w:val="el-GR"/>
        </w:rPr>
        <w:t xml:space="preserve"> και πιο συγκεκριμένα περιλαμβάνει:</w:t>
      </w:r>
    </w:p>
    <w:p w:rsidR="00FF4C97" w:rsidRPr="00824B64" w:rsidRDefault="00FF4C97" w:rsidP="00FF4C97">
      <w:pPr>
        <w:pStyle w:val="afd"/>
        <w:suppressAutoHyphens w:val="0"/>
        <w:spacing w:after="240"/>
        <w:ind w:left="357"/>
        <w:rPr>
          <w:rFonts w:asciiTheme="minorHAnsi" w:hAnsiTheme="minorHAnsi" w:cstheme="minorHAnsi"/>
          <w:b/>
          <w:szCs w:val="22"/>
          <w:lang w:val="el-GR"/>
        </w:rPr>
      </w:pPr>
    </w:p>
    <w:p w:rsidR="00FF4C97" w:rsidRPr="0092441B" w:rsidRDefault="00FF4C97" w:rsidP="00FF4C97">
      <w:pPr>
        <w:pStyle w:val="afd"/>
        <w:numPr>
          <w:ilvl w:val="0"/>
          <w:numId w:val="8"/>
        </w:numPr>
        <w:rPr>
          <w:rFonts w:asciiTheme="minorHAnsi" w:hAnsiTheme="minorHAnsi" w:cstheme="minorHAnsi"/>
          <w:szCs w:val="22"/>
          <w:lang w:val="el-GR"/>
        </w:rPr>
      </w:pPr>
      <w:r w:rsidRPr="00974454">
        <w:rPr>
          <w:rFonts w:asciiTheme="minorHAnsi" w:hAnsiTheme="minorHAnsi" w:cstheme="minorHAnsi"/>
          <w:b/>
          <w:szCs w:val="22"/>
          <w:lang w:val="el-GR"/>
        </w:rPr>
        <w:t xml:space="preserve">Παραγωγή δημιουργικού και Αναπαραγωγή  Αφίσας </w:t>
      </w:r>
      <w:r w:rsidRPr="00974454">
        <w:rPr>
          <w:rFonts w:asciiTheme="minorHAnsi" w:hAnsiTheme="minorHAnsi" w:cstheme="minorHAnsi"/>
          <w:szCs w:val="22"/>
          <w:lang w:val="el-GR"/>
        </w:rPr>
        <w:t xml:space="preserve">εικοσιτριών (23) Αφισών, που αντιστοιχούν σε 23 διακριτές πράξεις ΕΣΠΑ. </w:t>
      </w:r>
      <w:r w:rsidRPr="00E77364">
        <w:rPr>
          <w:rFonts w:asciiTheme="minorHAnsi" w:hAnsiTheme="minorHAnsi" w:cstheme="minorHAnsi"/>
          <w:szCs w:val="22"/>
          <w:u w:val="single"/>
          <w:lang w:val="el-GR"/>
        </w:rPr>
        <w:t>Διευκρινίζεται ότι οι Πράξεις</w:t>
      </w:r>
      <w:r w:rsidRPr="00570ACA">
        <w:rPr>
          <w:rFonts w:asciiTheme="minorHAnsi" w:hAnsiTheme="minorHAnsi" w:cstheme="minorHAnsi"/>
          <w:szCs w:val="22"/>
          <w:u w:val="single"/>
          <w:lang w:val="el-GR"/>
        </w:rPr>
        <w:t xml:space="preserve"> 1 έως 10 απαιτούν διακριτό δημιουργικό για κάθε </w:t>
      </w:r>
      <w:r w:rsidRPr="0092441B">
        <w:rPr>
          <w:rFonts w:asciiTheme="minorHAnsi" w:hAnsiTheme="minorHAnsi" w:cstheme="minorHAnsi"/>
          <w:szCs w:val="22"/>
          <w:u w:val="single"/>
          <w:lang w:val="el-GR"/>
        </w:rPr>
        <w:t>Πράξη ενώ οι Πράξεις 11 έως 23 είναι ομοειδείς και ως εκ τούτου το δημιουργικό εικαστικά θα είναι το ίδιο και θα διαφοροποιείται ως προς τα ειδικότερα στοιχεία κάθε πράξης (ενδεικτικά, τίτλος, λογότυπο, κλπ).</w:t>
      </w:r>
    </w:p>
    <w:p w:rsidR="00FF4C97" w:rsidRPr="0092441B" w:rsidRDefault="00FF4C97" w:rsidP="00FF4C97">
      <w:pPr>
        <w:pStyle w:val="afd"/>
        <w:numPr>
          <w:ilvl w:val="0"/>
          <w:numId w:val="8"/>
        </w:numPr>
        <w:suppressAutoHyphens w:val="0"/>
        <w:spacing w:after="120"/>
        <w:rPr>
          <w:rFonts w:asciiTheme="minorHAnsi" w:hAnsiTheme="minorHAnsi" w:cstheme="minorHAnsi"/>
          <w:szCs w:val="22"/>
          <w:lang w:val="el-GR"/>
        </w:rPr>
      </w:pPr>
      <w:r w:rsidRPr="0092441B">
        <w:rPr>
          <w:rFonts w:asciiTheme="minorHAnsi" w:hAnsiTheme="minorHAnsi" w:cstheme="minorHAnsi"/>
          <w:b/>
          <w:szCs w:val="22"/>
          <w:lang w:val="el-GR"/>
        </w:rPr>
        <w:t>Διανομή της Αφίσας</w:t>
      </w:r>
      <w:r w:rsidRPr="0092441B">
        <w:rPr>
          <w:rFonts w:asciiTheme="minorHAnsi" w:hAnsiTheme="minorHAnsi" w:cstheme="minorHAnsi"/>
          <w:szCs w:val="22"/>
          <w:lang w:val="el-GR"/>
        </w:rPr>
        <w:t xml:space="preserve">, για τις Πράξεις 1 έως και 23 σύμφωνα με τα στοιχεία, που περιλαμβάνει ανά Πράξη ο Πίνακας του Παραρτήματος </w:t>
      </w:r>
      <w:r w:rsidR="0092441B" w:rsidRPr="0092441B">
        <w:rPr>
          <w:rFonts w:asciiTheme="minorHAnsi" w:hAnsiTheme="minorHAnsi" w:cstheme="minorHAnsi"/>
          <w:szCs w:val="22"/>
          <w:lang w:val="en-US"/>
        </w:rPr>
        <w:t>VII</w:t>
      </w:r>
      <w:r w:rsidRPr="0092441B">
        <w:rPr>
          <w:rFonts w:asciiTheme="minorHAnsi" w:hAnsiTheme="minorHAnsi" w:cstheme="minorHAnsi"/>
          <w:szCs w:val="22"/>
          <w:lang w:val="el-GR"/>
        </w:rPr>
        <w:t xml:space="preserve"> (Προβλεπόμενα σημεία διανομής με τον αντίστοιχο αριθμό ανατυπώσεων ανά Πράξη), με σκοπό την προβολή και δημοσιότητα των Πράξεων.</w:t>
      </w:r>
    </w:p>
    <w:p w:rsidR="00E77364" w:rsidRPr="0092441B" w:rsidRDefault="0092441B" w:rsidP="00E77364">
      <w:pPr>
        <w:pStyle w:val="afd"/>
        <w:numPr>
          <w:ilvl w:val="0"/>
          <w:numId w:val="8"/>
        </w:numPr>
        <w:rPr>
          <w:rFonts w:asciiTheme="minorHAnsi" w:hAnsiTheme="minorHAnsi" w:cstheme="minorHAnsi"/>
          <w:szCs w:val="22"/>
          <w:lang w:val="el-GR"/>
        </w:rPr>
      </w:pPr>
      <w:r w:rsidRPr="0092441B">
        <w:rPr>
          <w:rFonts w:asciiTheme="minorHAnsi" w:hAnsiTheme="minorHAnsi" w:cstheme="minorHAnsi"/>
          <w:b/>
          <w:szCs w:val="22"/>
          <w:lang w:val="el-GR"/>
        </w:rPr>
        <w:lastRenderedPageBreak/>
        <w:t xml:space="preserve">Παραγωγή ψηφιακού υλικού (Λογότυπο, Ψηφιακό ενημερωτικό φυλλάδιο, </w:t>
      </w:r>
      <w:r w:rsidRPr="0092441B">
        <w:rPr>
          <w:rFonts w:asciiTheme="minorHAnsi" w:hAnsiTheme="minorHAnsi" w:cstheme="minorHAnsi"/>
          <w:b/>
          <w:szCs w:val="22"/>
          <w:lang w:val="en-US"/>
        </w:rPr>
        <w:t>Video</w:t>
      </w:r>
      <w:r w:rsidRPr="0092441B">
        <w:rPr>
          <w:rFonts w:asciiTheme="minorHAnsi" w:hAnsiTheme="minorHAnsi" w:cstheme="minorHAnsi"/>
          <w:b/>
          <w:szCs w:val="22"/>
          <w:lang w:val="el-GR"/>
        </w:rPr>
        <w:t>).</w:t>
      </w:r>
      <w:r w:rsidR="00E77364" w:rsidRPr="00E77364">
        <w:rPr>
          <w:rFonts w:asciiTheme="minorHAnsi" w:hAnsiTheme="minorHAnsi" w:cstheme="minorHAnsi"/>
          <w:szCs w:val="22"/>
          <w:u w:val="single"/>
          <w:lang w:val="el-GR"/>
        </w:rPr>
        <w:t xml:space="preserve"> Διευκρινίζεται ότι οι Πράξεις</w:t>
      </w:r>
      <w:r w:rsidR="00E77364" w:rsidRPr="00570ACA">
        <w:rPr>
          <w:rFonts w:asciiTheme="minorHAnsi" w:hAnsiTheme="minorHAnsi" w:cstheme="minorHAnsi"/>
          <w:szCs w:val="22"/>
          <w:u w:val="single"/>
          <w:lang w:val="el-GR"/>
        </w:rPr>
        <w:t xml:space="preserve"> 1 έως 10 απαιτούν διακριτό δημιουργικό για κάθε </w:t>
      </w:r>
      <w:r w:rsidR="00E77364" w:rsidRPr="0092441B">
        <w:rPr>
          <w:rFonts w:asciiTheme="minorHAnsi" w:hAnsiTheme="minorHAnsi" w:cstheme="minorHAnsi"/>
          <w:szCs w:val="22"/>
          <w:u w:val="single"/>
          <w:lang w:val="el-GR"/>
        </w:rPr>
        <w:t>Πράξη ενώ οι Πράξεις 11 έως 23 είναι ομοειδείς και ως εκ τούτου το δημιουργικό εικαστικά θα είναι το ίδιο και θα διαφοροποιείται ως προς τα ειδικότερα στοιχεία κάθε πράξης (ενδεικτικά, τίτλος, λογότυπο, κλπ).</w:t>
      </w:r>
    </w:p>
    <w:p w:rsidR="0092441B" w:rsidRPr="00FA43ED" w:rsidRDefault="0092441B" w:rsidP="00FA43ED">
      <w:pPr>
        <w:spacing w:after="240" w:line="240" w:lineRule="auto"/>
        <w:jc w:val="both"/>
        <w:rPr>
          <w:rFonts w:cstheme="minorHAnsi"/>
          <w:b/>
        </w:rPr>
      </w:pPr>
      <w:r w:rsidRPr="00FA43ED">
        <w:rPr>
          <w:rFonts w:cstheme="minorHAnsi"/>
          <w:b/>
        </w:rPr>
        <w:t>Οι τεχνικές προδιαγραφές, οι ποσότητες</w:t>
      </w:r>
      <w:r w:rsidR="00FA43ED" w:rsidRPr="00FA43ED">
        <w:rPr>
          <w:rFonts w:cstheme="minorHAnsi"/>
          <w:b/>
        </w:rPr>
        <w:t xml:space="preserve"> και τα παραδοτέα του παραπάνω αντικειμένου της σύμβασης, αναφέρονται αναλυτικά στο Παράρτημα </w:t>
      </w:r>
      <w:r w:rsidR="00FA43ED" w:rsidRPr="00FA43ED">
        <w:rPr>
          <w:rFonts w:cstheme="minorHAnsi"/>
          <w:b/>
          <w:lang w:val="en-US"/>
        </w:rPr>
        <w:t>I</w:t>
      </w:r>
      <w:r w:rsidR="00FA43ED" w:rsidRPr="00FA43ED">
        <w:rPr>
          <w:rFonts w:cstheme="minorHAnsi"/>
          <w:b/>
        </w:rPr>
        <w:t xml:space="preserve"> της Διακήρυξης.</w:t>
      </w:r>
    </w:p>
    <w:p w:rsidR="00FA43ED" w:rsidRPr="005F4E10" w:rsidRDefault="00FF4C97" w:rsidP="00FA43ED">
      <w:pPr>
        <w:spacing w:after="0" w:line="240" w:lineRule="auto"/>
        <w:jc w:val="both"/>
        <w:rPr>
          <w:rFonts w:eastAsia="Times New Roman" w:cs="Calibri"/>
          <w:b/>
          <w:szCs w:val="24"/>
          <w:lang w:eastAsia="zh-CN"/>
        </w:rPr>
      </w:pPr>
      <w:r w:rsidRPr="0092441B">
        <w:rPr>
          <w:rFonts w:eastAsia="Times New Roman" w:cs="Calibri"/>
          <w:szCs w:val="24"/>
          <w:lang w:eastAsia="zh-CN"/>
        </w:rPr>
        <w:t xml:space="preserve">Τα προς προμήθεια </w:t>
      </w:r>
      <w:r w:rsidR="00BB5A95" w:rsidRPr="0092441B">
        <w:rPr>
          <w:rFonts w:eastAsia="Times New Roman" w:cs="Calibri"/>
          <w:szCs w:val="24"/>
          <w:lang w:eastAsia="zh-CN"/>
        </w:rPr>
        <w:t>παραδοτέα</w:t>
      </w:r>
      <w:r w:rsidRPr="0092441B">
        <w:rPr>
          <w:rFonts w:eastAsia="Times New Roman" w:cs="Calibri"/>
          <w:szCs w:val="24"/>
          <w:lang w:eastAsia="zh-CN"/>
        </w:rPr>
        <w:t xml:space="preserve">/υπηρεσίες κατατάσσονται στους ακόλουθους κωδικούς του Κοινού Λεξιλογίου δημοσίων συμβάσεων (CPV) : </w:t>
      </w:r>
      <w:r w:rsidR="00FA43ED" w:rsidRPr="005F4E10">
        <w:rPr>
          <w:rFonts w:eastAsia="Times New Roman" w:cs="Calibri"/>
          <w:b/>
          <w:szCs w:val="24"/>
          <w:lang w:eastAsia="zh-CN"/>
        </w:rPr>
        <w:t>79811000 - Υπηρεσίες ψηφιακής εκτύπωσης</w:t>
      </w:r>
    </w:p>
    <w:p w:rsidR="00FA43ED" w:rsidRPr="005F4E10" w:rsidRDefault="00FA43ED" w:rsidP="00FA43ED">
      <w:pPr>
        <w:spacing w:after="0" w:line="240" w:lineRule="auto"/>
        <w:jc w:val="both"/>
        <w:rPr>
          <w:rFonts w:eastAsia="Times New Roman" w:cs="Calibri"/>
          <w:b/>
          <w:szCs w:val="24"/>
          <w:lang w:eastAsia="zh-CN"/>
        </w:rPr>
      </w:pPr>
      <w:r w:rsidRPr="005F4E10">
        <w:rPr>
          <w:rFonts w:eastAsia="Times New Roman" w:cs="Calibri"/>
          <w:b/>
          <w:szCs w:val="24"/>
          <w:lang w:eastAsia="zh-CN"/>
        </w:rPr>
        <w:t xml:space="preserve">          </w:t>
      </w:r>
      <w:r>
        <w:rPr>
          <w:rFonts w:eastAsia="Times New Roman" w:cs="Calibri"/>
          <w:b/>
          <w:szCs w:val="24"/>
          <w:lang w:eastAsia="zh-CN"/>
        </w:rPr>
        <w:t xml:space="preserve">                                                                 </w:t>
      </w:r>
      <w:r w:rsidR="0071496F">
        <w:rPr>
          <w:rFonts w:eastAsia="Times New Roman" w:cs="Calibri"/>
          <w:b/>
          <w:szCs w:val="24"/>
          <w:lang w:eastAsia="zh-CN"/>
        </w:rPr>
        <w:t xml:space="preserve">  </w:t>
      </w:r>
      <w:r w:rsidRPr="005F4E10">
        <w:rPr>
          <w:rFonts w:eastAsia="Times New Roman" w:cs="Calibri"/>
          <w:b/>
          <w:szCs w:val="24"/>
          <w:lang w:eastAsia="zh-CN"/>
        </w:rPr>
        <w:t>79822500 - Υπηρεσίες γραφικού σχεδιασμού</w:t>
      </w:r>
    </w:p>
    <w:p w:rsidR="00FA43ED" w:rsidRPr="00122973" w:rsidRDefault="00FA43ED" w:rsidP="00FA43ED">
      <w:pPr>
        <w:spacing w:after="120" w:line="240" w:lineRule="auto"/>
        <w:jc w:val="both"/>
        <w:rPr>
          <w:rFonts w:eastAsia="Times New Roman" w:cs="Calibri"/>
          <w:b/>
          <w:szCs w:val="24"/>
          <w:lang w:eastAsia="zh-CN"/>
        </w:rPr>
      </w:pPr>
      <w:r w:rsidRPr="005F4E10">
        <w:rPr>
          <w:rFonts w:eastAsia="Times New Roman" w:cs="Calibri"/>
          <w:b/>
          <w:szCs w:val="24"/>
          <w:lang w:eastAsia="zh-CN"/>
        </w:rPr>
        <w:t xml:space="preserve">          </w:t>
      </w:r>
      <w:r>
        <w:rPr>
          <w:rFonts w:eastAsia="Times New Roman" w:cs="Calibri"/>
          <w:b/>
          <w:szCs w:val="24"/>
          <w:lang w:eastAsia="zh-CN"/>
        </w:rPr>
        <w:t xml:space="preserve">                                                             </w:t>
      </w:r>
      <w:r w:rsidR="0071496F">
        <w:rPr>
          <w:rFonts w:eastAsia="Times New Roman" w:cs="Calibri"/>
          <w:b/>
          <w:szCs w:val="24"/>
          <w:lang w:eastAsia="zh-CN"/>
        </w:rPr>
        <w:t xml:space="preserve">  </w:t>
      </w:r>
      <w:r>
        <w:rPr>
          <w:rFonts w:eastAsia="Times New Roman" w:cs="Calibri"/>
          <w:b/>
          <w:szCs w:val="24"/>
          <w:lang w:eastAsia="zh-CN"/>
        </w:rPr>
        <w:t xml:space="preserve">    </w:t>
      </w:r>
      <w:r w:rsidRPr="005F4E10">
        <w:rPr>
          <w:rFonts w:eastAsia="Times New Roman" w:cs="Calibri"/>
          <w:b/>
          <w:szCs w:val="24"/>
          <w:lang w:eastAsia="zh-CN"/>
        </w:rPr>
        <w:t>79824000 - Υπηρεσίες εκτύπωσης κ διανομής</w:t>
      </w:r>
    </w:p>
    <w:p w:rsidR="009866B0" w:rsidRPr="00BA094C" w:rsidRDefault="009866B0" w:rsidP="00BB5A95">
      <w:pPr>
        <w:tabs>
          <w:tab w:val="left" w:pos="-2268"/>
          <w:tab w:val="left" w:pos="-2160"/>
          <w:tab w:val="left" w:pos="-2127"/>
          <w:tab w:val="left" w:pos="-1080"/>
        </w:tabs>
        <w:spacing w:before="240" w:after="0"/>
        <w:jc w:val="both"/>
        <w:rPr>
          <w:rFonts w:cs="Calibri"/>
          <w:b/>
          <w:bCs/>
        </w:rPr>
      </w:pPr>
      <w:r w:rsidRPr="00BA094C">
        <w:rPr>
          <w:rFonts w:cs="Calibri"/>
          <w:b/>
          <w:bCs/>
        </w:rPr>
        <w:t>ΑΡΘΡΟ 2. ΙΕΡΑΡΧΗΣΗ ΣΥΜΒΑΤΙΚΩΝ ΚΕΙΜΕΝΩΝ</w:t>
      </w:r>
    </w:p>
    <w:p w:rsidR="009866B0" w:rsidRPr="00BA094C" w:rsidRDefault="009866B0" w:rsidP="00BB5A95">
      <w:pPr>
        <w:tabs>
          <w:tab w:val="left" w:pos="-2268"/>
          <w:tab w:val="left" w:pos="-2160"/>
          <w:tab w:val="left" w:pos="-2127"/>
          <w:tab w:val="right" w:leader="dot" w:pos="9180"/>
        </w:tabs>
        <w:spacing w:after="240" w:line="240" w:lineRule="auto"/>
        <w:jc w:val="both"/>
        <w:rPr>
          <w:rFonts w:cs="Calibri"/>
          <w:bCs/>
        </w:rPr>
      </w:pPr>
      <w:r w:rsidRPr="00BA094C">
        <w:rPr>
          <w:rFonts w:cs="Calibri"/>
          <w:bCs/>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 αντιφατικοί όροι αυτής, για την ερμηνεία της λαμβάνονται υπόψη κατά σειρά η διακήρυξη, η απόφαση κατακύρωσης και η προσφορά του Αναδόχου, τα οποία αποτελούν αναπόσπαστο μέρος της σύμβασης και ενιαίο σύνολο με αυτήν.</w:t>
      </w:r>
    </w:p>
    <w:p w:rsidR="009866B0" w:rsidRPr="00BA094C" w:rsidRDefault="009866B0" w:rsidP="00BB5A95">
      <w:pPr>
        <w:tabs>
          <w:tab w:val="left" w:pos="-2268"/>
          <w:tab w:val="left" w:pos="-2160"/>
          <w:tab w:val="left" w:pos="-2127"/>
          <w:tab w:val="left" w:pos="-1080"/>
        </w:tabs>
        <w:spacing w:after="0" w:line="240" w:lineRule="auto"/>
        <w:jc w:val="both"/>
        <w:rPr>
          <w:rFonts w:cs="Calibri"/>
          <w:b/>
          <w:bCs/>
        </w:rPr>
      </w:pPr>
      <w:r w:rsidRPr="00BA094C">
        <w:rPr>
          <w:rFonts w:cs="Calibri"/>
          <w:b/>
          <w:bCs/>
        </w:rPr>
        <w:t>ΑΡΘΡΟ 3. ΕΓΓΡΑΦΗ ΕΠΙΚΟΙΝΩΝΙΑ</w:t>
      </w:r>
    </w:p>
    <w:p w:rsidR="009866B0" w:rsidRPr="00AB5A52" w:rsidRDefault="009866B0" w:rsidP="00BB5A95">
      <w:pPr>
        <w:tabs>
          <w:tab w:val="left" w:pos="-2268"/>
          <w:tab w:val="left" w:pos="-2160"/>
          <w:tab w:val="left" w:pos="-2127"/>
          <w:tab w:val="right" w:leader="dot" w:pos="9180"/>
        </w:tabs>
        <w:spacing w:after="120" w:line="240" w:lineRule="auto"/>
        <w:jc w:val="both"/>
        <w:rPr>
          <w:rFonts w:cs="Calibri"/>
          <w:bCs/>
        </w:rPr>
      </w:pPr>
      <w:r w:rsidRPr="00AB5A52">
        <w:rPr>
          <w:rFonts w:cs="Calibri"/>
          <w:bCs/>
        </w:rPr>
        <w:t>1. Η έγγραφη επικοινωνία μεταξύ της Αναθέτουσας Αρχής και του Αναδόχου πραγματοποι</w:t>
      </w:r>
      <w:r w:rsidR="00FA43ED">
        <w:rPr>
          <w:rFonts w:cs="Calibri"/>
          <w:bCs/>
        </w:rPr>
        <w:t xml:space="preserve">είται ηλεκτρονικά, ταχυδρομικά </w:t>
      </w:r>
      <w:r w:rsidRPr="00AB5A52">
        <w:rPr>
          <w:rFonts w:cs="Calibri"/>
          <w:bCs/>
        </w:rPr>
        <w:t xml:space="preserve">ή και ιδιοχείρως,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9866B0" w:rsidRPr="00AB5A52" w:rsidTr="007F31D6">
        <w:tc>
          <w:tcPr>
            <w:tcW w:w="4927" w:type="dxa"/>
            <w:shd w:val="clear" w:color="auto" w:fill="auto"/>
          </w:tcPr>
          <w:p w:rsidR="009866B0" w:rsidRPr="00AB5A52" w:rsidRDefault="009866B0" w:rsidP="007F31D6">
            <w:pPr>
              <w:tabs>
                <w:tab w:val="left" w:pos="-2268"/>
                <w:tab w:val="left" w:pos="-2160"/>
                <w:tab w:val="left" w:pos="-2127"/>
                <w:tab w:val="left" w:pos="-1080"/>
              </w:tabs>
              <w:spacing w:before="120" w:after="120"/>
              <w:jc w:val="both"/>
              <w:rPr>
                <w:rFonts w:cs="Calibri"/>
                <w:u w:val="single"/>
              </w:rPr>
            </w:pPr>
            <w:r w:rsidRPr="00AB5A52">
              <w:rPr>
                <w:rFonts w:cs="Calibri"/>
                <w:u w:val="single"/>
              </w:rPr>
              <w:t xml:space="preserve">Για την Αναθέτουσα Αρχή: </w:t>
            </w:r>
          </w:p>
          <w:p w:rsidR="009866B0" w:rsidRPr="00AB5A52" w:rsidRDefault="009866B0" w:rsidP="000A550C">
            <w:pPr>
              <w:tabs>
                <w:tab w:val="left" w:pos="-2268"/>
                <w:tab w:val="left" w:pos="-2160"/>
                <w:tab w:val="left" w:pos="-2127"/>
                <w:tab w:val="left" w:pos="-1080"/>
              </w:tabs>
              <w:spacing w:after="0"/>
              <w:jc w:val="both"/>
              <w:rPr>
                <w:rFonts w:cs="Calibri"/>
              </w:rPr>
            </w:pPr>
            <w:r w:rsidRPr="00AB5A52">
              <w:rPr>
                <w:rFonts w:cs="Calibri"/>
              </w:rPr>
              <w:t>Υπουργείο Παιδείας</w:t>
            </w:r>
            <w:r w:rsidR="000A550C">
              <w:rPr>
                <w:rFonts w:cs="Calibri"/>
              </w:rPr>
              <w:t>,</w:t>
            </w:r>
            <w:r w:rsidRPr="00AB5A52">
              <w:rPr>
                <w:rFonts w:cs="Calibri"/>
              </w:rPr>
              <w:t xml:space="preserve"> Θρησκευμάτων</w:t>
            </w:r>
            <w:r w:rsidR="000A550C">
              <w:rPr>
                <w:rFonts w:cs="Calibri"/>
              </w:rPr>
              <w:t xml:space="preserve"> και Αθλητισμού </w:t>
            </w:r>
            <w:r w:rsidRPr="00AB5A52">
              <w:rPr>
                <w:rFonts w:cs="Calibri"/>
              </w:rPr>
              <w:t>/ Επιτελική Δομή ΕΣΠΑ</w:t>
            </w:r>
          </w:p>
          <w:p w:rsidR="009866B0" w:rsidRPr="00AB5A52" w:rsidRDefault="009866B0" w:rsidP="000A550C">
            <w:pPr>
              <w:tabs>
                <w:tab w:val="left" w:pos="-2268"/>
                <w:tab w:val="left" w:pos="-2160"/>
                <w:tab w:val="left" w:pos="-2127"/>
                <w:tab w:val="left" w:pos="-1080"/>
              </w:tabs>
              <w:spacing w:after="0"/>
              <w:jc w:val="both"/>
              <w:rPr>
                <w:rFonts w:cs="Calibri"/>
              </w:rPr>
            </w:pPr>
            <w:r w:rsidRPr="00AB5A52">
              <w:rPr>
                <w:rFonts w:cs="Calibri"/>
              </w:rPr>
              <w:t>ΑΦΜ: 090051291</w:t>
            </w:r>
          </w:p>
          <w:p w:rsidR="009866B0" w:rsidRPr="00AB5A52" w:rsidRDefault="009866B0" w:rsidP="000A550C">
            <w:pPr>
              <w:tabs>
                <w:tab w:val="left" w:pos="-2268"/>
                <w:tab w:val="left" w:pos="-2160"/>
                <w:tab w:val="left" w:pos="-2127"/>
                <w:tab w:val="left" w:pos="-1080"/>
              </w:tabs>
              <w:spacing w:after="0"/>
              <w:jc w:val="both"/>
              <w:rPr>
                <w:rFonts w:cs="Calibri"/>
              </w:rPr>
            </w:pPr>
            <w:r w:rsidRPr="00AB5A52">
              <w:rPr>
                <w:rFonts w:cs="Calibri"/>
              </w:rPr>
              <w:t>Α. Παπανδρέου 37, ΤΚ. 151 80 Μαρούσι, Αττικής</w:t>
            </w:r>
          </w:p>
          <w:p w:rsidR="0085629A" w:rsidRPr="0085629A" w:rsidRDefault="009866B0" w:rsidP="0085629A">
            <w:pPr>
              <w:tabs>
                <w:tab w:val="left" w:pos="-2268"/>
                <w:tab w:val="left" w:pos="-2160"/>
                <w:tab w:val="left" w:pos="-2127"/>
                <w:tab w:val="left" w:pos="-1080"/>
              </w:tabs>
              <w:spacing w:after="0"/>
              <w:jc w:val="both"/>
              <w:rPr>
                <w:rFonts w:cs="Calibri"/>
                <w:iCs/>
                <w:lang w:val="en-US"/>
              </w:rPr>
            </w:pPr>
            <w:proofErr w:type="spellStart"/>
            <w:r w:rsidRPr="00AB5A52">
              <w:rPr>
                <w:rFonts w:cs="Calibri"/>
                <w:iCs/>
              </w:rPr>
              <w:t>Τηλ</w:t>
            </w:r>
            <w:proofErr w:type="spellEnd"/>
            <w:r w:rsidRPr="00166F43">
              <w:rPr>
                <w:rFonts w:cs="Calibri"/>
                <w:iCs/>
                <w:lang w:val="en-US"/>
              </w:rPr>
              <w:t xml:space="preserve">. ………………  </w:t>
            </w:r>
          </w:p>
          <w:p w:rsidR="009866B0" w:rsidRPr="00166F43" w:rsidRDefault="009866B0" w:rsidP="0085629A">
            <w:pPr>
              <w:tabs>
                <w:tab w:val="left" w:pos="-2268"/>
                <w:tab w:val="left" w:pos="-2160"/>
                <w:tab w:val="left" w:pos="-2127"/>
                <w:tab w:val="left" w:pos="-1080"/>
              </w:tabs>
              <w:spacing w:after="0"/>
              <w:jc w:val="both"/>
              <w:rPr>
                <w:rFonts w:cs="Calibri"/>
                <w:iCs/>
                <w:lang w:val="en-US"/>
              </w:rPr>
            </w:pPr>
            <w:r>
              <w:rPr>
                <w:rFonts w:cs="Calibri"/>
                <w:iCs/>
                <w:lang w:val="en-US"/>
              </w:rPr>
              <w:t>Email</w:t>
            </w:r>
            <w:r w:rsidRPr="00166F43">
              <w:rPr>
                <w:rFonts w:cs="Calibri"/>
                <w:iCs/>
                <w:lang w:val="en-US"/>
              </w:rPr>
              <w:t xml:space="preserve">: </w:t>
            </w:r>
            <w:hyperlink r:id="rId20" w:history="1">
              <w:r w:rsidRPr="00360ADA">
                <w:rPr>
                  <w:rStyle w:val="-"/>
                  <w:rFonts w:cs="Calibri"/>
                  <w:iCs/>
                  <w:lang w:val="en-US"/>
                </w:rPr>
                <w:t>epiteliki</w:t>
              </w:r>
              <w:r w:rsidRPr="00166F43">
                <w:rPr>
                  <w:rStyle w:val="-"/>
                  <w:rFonts w:cs="Calibri"/>
                  <w:iCs/>
                  <w:lang w:val="en-US"/>
                </w:rPr>
                <w:t>@</w:t>
              </w:r>
              <w:r w:rsidRPr="00360ADA">
                <w:rPr>
                  <w:rStyle w:val="-"/>
                  <w:rFonts w:cs="Calibri"/>
                  <w:iCs/>
                  <w:lang w:val="en-US"/>
                </w:rPr>
                <w:t>minedu</w:t>
              </w:r>
              <w:r w:rsidRPr="00166F43">
                <w:rPr>
                  <w:rStyle w:val="-"/>
                  <w:rFonts w:cs="Calibri"/>
                  <w:iCs/>
                  <w:lang w:val="en-US"/>
                </w:rPr>
                <w:t>.</w:t>
              </w:r>
              <w:r w:rsidRPr="00360ADA">
                <w:rPr>
                  <w:rStyle w:val="-"/>
                  <w:rFonts w:cs="Calibri"/>
                  <w:iCs/>
                  <w:lang w:val="en-US"/>
                </w:rPr>
                <w:t>gov</w:t>
              </w:r>
              <w:r w:rsidRPr="00166F43">
                <w:rPr>
                  <w:rStyle w:val="-"/>
                  <w:rFonts w:cs="Calibri"/>
                  <w:iCs/>
                  <w:lang w:val="en-US"/>
                </w:rPr>
                <w:t>.</w:t>
              </w:r>
              <w:r w:rsidRPr="00360ADA">
                <w:rPr>
                  <w:rStyle w:val="-"/>
                  <w:rFonts w:cs="Calibri"/>
                  <w:iCs/>
                  <w:lang w:val="en-US"/>
                </w:rPr>
                <w:t>gr</w:t>
              </w:r>
            </w:hyperlink>
            <w:r w:rsidRPr="00166F43">
              <w:rPr>
                <w:rFonts w:cs="Calibri"/>
                <w:iCs/>
                <w:lang w:val="en-US"/>
              </w:rPr>
              <w:t xml:space="preserve"> </w:t>
            </w:r>
          </w:p>
        </w:tc>
        <w:tc>
          <w:tcPr>
            <w:tcW w:w="4928" w:type="dxa"/>
            <w:shd w:val="clear" w:color="auto" w:fill="auto"/>
          </w:tcPr>
          <w:p w:rsidR="009866B0" w:rsidRPr="00AB5A52" w:rsidRDefault="009866B0" w:rsidP="007F31D6">
            <w:pPr>
              <w:tabs>
                <w:tab w:val="left" w:pos="-2268"/>
                <w:tab w:val="left" w:pos="-2160"/>
                <w:tab w:val="left" w:pos="-2127"/>
                <w:tab w:val="left" w:pos="-1080"/>
              </w:tabs>
              <w:spacing w:before="120" w:after="120"/>
              <w:jc w:val="both"/>
              <w:rPr>
                <w:rFonts w:cs="Calibri"/>
                <w:u w:val="single"/>
              </w:rPr>
            </w:pPr>
            <w:r w:rsidRPr="00AB5A52">
              <w:rPr>
                <w:rFonts w:cs="Calibri"/>
                <w:u w:val="single"/>
              </w:rPr>
              <w:t xml:space="preserve">Για τον Ανάδοχο: </w:t>
            </w:r>
          </w:p>
          <w:p w:rsidR="009866B0" w:rsidRPr="00AB5A52" w:rsidRDefault="009866B0" w:rsidP="000A550C">
            <w:pPr>
              <w:tabs>
                <w:tab w:val="left" w:pos="-2268"/>
                <w:tab w:val="left" w:pos="-2160"/>
                <w:tab w:val="left" w:pos="-2127"/>
                <w:tab w:val="left" w:pos="-1080"/>
              </w:tabs>
              <w:spacing w:after="0"/>
              <w:jc w:val="both"/>
              <w:rPr>
                <w:rFonts w:cs="Calibri"/>
                <w:iCs/>
              </w:rPr>
            </w:pPr>
            <w:r w:rsidRPr="00AB5A52">
              <w:rPr>
                <w:rFonts w:cs="Calibri"/>
                <w:iCs/>
              </w:rPr>
              <w:t>Επωνυμία:</w:t>
            </w:r>
            <w:r w:rsidRPr="00AB5A52">
              <w:rPr>
                <w:rFonts w:cs="Calibri"/>
              </w:rPr>
              <w:t xml:space="preserve"> ____________________________</w:t>
            </w:r>
          </w:p>
          <w:p w:rsidR="009866B0" w:rsidRPr="00AB5A52" w:rsidRDefault="009866B0" w:rsidP="000A550C">
            <w:pPr>
              <w:tabs>
                <w:tab w:val="left" w:pos="-2268"/>
                <w:tab w:val="left" w:pos="-2160"/>
                <w:tab w:val="left" w:pos="-2127"/>
                <w:tab w:val="left" w:pos="-1080"/>
              </w:tabs>
              <w:spacing w:after="0"/>
              <w:jc w:val="both"/>
              <w:rPr>
                <w:rFonts w:cs="Calibri"/>
                <w:iCs/>
              </w:rPr>
            </w:pPr>
            <w:r w:rsidRPr="00AB5A52">
              <w:rPr>
                <w:rFonts w:cs="Calibri"/>
                <w:iCs/>
              </w:rPr>
              <w:t>ΑΦΜ: _________________</w:t>
            </w:r>
          </w:p>
          <w:p w:rsidR="009866B0" w:rsidRPr="00AB5A52" w:rsidRDefault="009866B0" w:rsidP="000A550C">
            <w:pPr>
              <w:tabs>
                <w:tab w:val="left" w:pos="-2268"/>
                <w:tab w:val="left" w:pos="-2160"/>
                <w:tab w:val="left" w:pos="-2127"/>
                <w:tab w:val="left" w:pos="-1080"/>
              </w:tabs>
              <w:spacing w:after="0"/>
              <w:jc w:val="both"/>
              <w:rPr>
                <w:rFonts w:cs="Calibri"/>
                <w:iCs/>
              </w:rPr>
            </w:pPr>
            <w:proofErr w:type="spellStart"/>
            <w:r w:rsidRPr="00AB5A52">
              <w:rPr>
                <w:rFonts w:cs="Calibri"/>
                <w:iCs/>
              </w:rPr>
              <w:t>Ταχ.Δ</w:t>
            </w:r>
            <w:proofErr w:type="spellEnd"/>
            <w:r w:rsidRPr="00AB5A52">
              <w:rPr>
                <w:rFonts w:cs="Calibri"/>
                <w:iCs/>
              </w:rPr>
              <w:t>/</w:t>
            </w:r>
            <w:proofErr w:type="spellStart"/>
            <w:r w:rsidRPr="00AB5A52">
              <w:rPr>
                <w:rFonts w:cs="Calibri"/>
                <w:iCs/>
              </w:rPr>
              <w:t>νση</w:t>
            </w:r>
            <w:proofErr w:type="spellEnd"/>
            <w:r w:rsidRPr="00AB5A52">
              <w:rPr>
                <w:rFonts w:cs="Calibri"/>
                <w:iCs/>
              </w:rPr>
              <w:t>:</w:t>
            </w:r>
            <w:r w:rsidRPr="00AB5A52">
              <w:rPr>
                <w:rFonts w:cs="Calibri"/>
              </w:rPr>
              <w:t xml:space="preserve"> ______________, οδός ______________, ΤΚ _____________</w:t>
            </w:r>
          </w:p>
          <w:p w:rsidR="009866B0" w:rsidRDefault="009866B0" w:rsidP="000A550C">
            <w:pPr>
              <w:tabs>
                <w:tab w:val="left" w:pos="-2268"/>
                <w:tab w:val="left" w:pos="-2160"/>
                <w:tab w:val="left" w:pos="-2127"/>
                <w:tab w:val="left" w:pos="-1080"/>
              </w:tabs>
              <w:spacing w:after="0"/>
              <w:jc w:val="both"/>
              <w:rPr>
                <w:rFonts w:cs="Calibri"/>
                <w:iCs/>
                <w:lang w:val="en-US"/>
              </w:rPr>
            </w:pPr>
            <w:proofErr w:type="spellStart"/>
            <w:r w:rsidRPr="00AB5A52">
              <w:rPr>
                <w:rFonts w:cs="Calibri"/>
                <w:iCs/>
              </w:rPr>
              <w:t>Τηλ</w:t>
            </w:r>
            <w:proofErr w:type="spellEnd"/>
            <w:r w:rsidRPr="00AB5A52">
              <w:rPr>
                <w:rFonts w:cs="Calibri"/>
                <w:iCs/>
              </w:rPr>
              <w:t>. __________</w:t>
            </w:r>
            <w:r w:rsidRPr="00AB5A52">
              <w:rPr>
                <w:rFonts w:cs="Calibri"/>
                <w:iCs/>
                <w:lang w:val="en-US"/>
              </w:rPr>
              <w:t xml:space="preserve">  </w:t>
            </w:r>
          </w:p>
          <w:p w:rsidR="009866B0" w:rsidRPr="005F4A46" w:rsidRDefault="009866B0" w:rsidP="000A550C">
            <w:pPr>
              <w:tabs>
                <w:tab w:val="left" w:pos="-2268"/>
                <w:tab w:val="left" w:pos="-2160"/>
                <w:tab w:val="left" w:pos="-2127"/>
                <w:tab w:val="left" w:pos="-1080"/>
              </w:tabs>
              <w:spacing w:after="0"/>
              <w:jc w:val="both"/>
              <w:rPr>
                <w:rFonts w:cs="Calibri"/>
                <w:b/>
                <w:iCs/>
                <w:vertAlign w:val="superscript"/>
                <w:lang w:val="en-US"/>
              </w:rPr>
            </w:pPr>
            <w:r w:rsidRPr="005F4A46">
              <w:rPr>
                <w:rFonts w:cs="Calibri"/>
                <w:iCs/>
                <w:lang w:val="en-US"/>
              </w:rPr>
              <w:t>Email:</w:t>
            </w:r>
            <w:r>
              <w:rPr>
                <w:rFonts w:cs="Calibri"/>
                <w:iCs/>
                <w:lang w:val="en-US"/>
              </w:rPr>
              <w:t xml:space="preserve"> ………………………</w:t>
            </w:r>
          </w:p>
        </w:tc>
      </w:tr>
    </w:tbl>
    <w:p w:rsidR="009866B0" w:rsidRPr="00AB5A52" w:rsidRDefault="009866B0" w:rsidP="00061060">
      <w:pPr>
        <w:tabs>
          <w:tab w:val="left" w:pos="-2268"/>
          <w:tab w:val="left" w:pos="-2160"/>
          <w:tab w:val="left" w:pos="-2127"/>
          <w:tab w:val="right" w:leader="dot" w:pos="9180"/>
        </w:tabs>
        <w:spacing w:before="120" w:after="120" w:line="240" w:lineRule="auto"/>
        <w:jc w:val="both"/>
        <w:rPr>
          <w:rFonts w:cs="Calibri"/>
          <w:bCs/>
        </w:rPr>
      </w:pPr>
      <w:r w:rsidRPr="00AB5A52">
        <w:rPr>
          <w:rFonts w:cs="Calibri"/>
          <w:bCs/>
        </w:rPr>
        <w:t>2. Σε κάθε περίπτωση, ο αποστολέας λαμβάνει κάθε αναγκαίο μέτρο για να εξασφαλίσει την παραλαβή του εγγράφου και την απόδειξή της.</w:t>
      </w:r>
    </w:p>
    <w:p w:rsidR="009866B0" w:rsidRDefault="009866B0" w:rsidP="00061060">
      <w:pPr>
        <w:tabs>
          <w:tab w:val="left" w:pos="-2268"/>
          <w:tab w:val="left" w:pos="-2160"/>
          <w:tab w:val="left" w:pos="-2127"/>
          <w:tab w:val="right" w:leader="dot" w:pos="9180"/>
        </w:tabs>
        <w:spacing w:before="120" w:after="120" w:line="240" w:lineRule="auto"/>
        <w:jc w:val="both"/>
        <w:rPr>
          <w:rFonts w:cs="Calibri"/>
          <w:bCs/>
        </w:rPr>
      </w:pPr>
      <w:r w:rsidRPr="00AB5A52">
        <w:rPr>
          <w:rFonts w:cs="Calibri"/>
          <w:bCs/>
        </w:rPr>
        <w:t>3. 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rsidR="009866B0" w:rsidRPr="00AB5A52" w:rsidRDefault="009866B0" w:rsidP="00061060">
      <w:pPr>
        <w:tabs>
          <w:tab w:val="left" w:pos="-2268"/>
          <w:tab w:val="left" w:pos="-2160"/>
          <w:tab w:val="left" w:pos="-2127"/>
          <w:tab w:val="left" w:pos="-1080"/>
        </w:tabs>
        <w:spacing w:before="360" w:after="60" w:line="240" w:lineRule="auto"/>
        <w:jc w:val="both"/>
        <w:rPr>
          <w:rFonts w:cs="Calibri"/>
          <w:b/>
        </w:rPr>
      </w:pPr>
      <w:r w:rsidRPr="00AB5A52">
        <w:rPr>
          <w:rFonts w:cs="Calibri"/>
          <w:b/>
        </w:rPr>
        <w:t xml:space="preserve">ΑΡΘΡΟ 4. </w:t>
      </w:r>
      <w:r>
        <w:rPr>
          <w:rFonts w:cs="Calibri"/>
          <w:b/>
        </w:rPr>
        <w:t xml:space="preserve">ΣΥΜΒΑΤΙΚΟ </w:t>
      </w:r>
      <w:r w:rsidRPr="00AB5A52">
        <w:rPr>
          <w:rFonts w:cs="Calibri"/>
          <w:b/>
        </w:rPr>
        <w:t xml:space="preserve">ΤΙΜΗΜΑ – ΧΡΗΜΑΤΟΔΟΤΗΣΗ </w:t>
      </w:r>
    </w:p>
    <w:p w:rsidR="009866B0" w:rsidRDefault="009866B0" w:rsidP="00061060">
      <w:pPr>
        <w:tabs>
          <w:tab w:val="left" w:pos="-2268"/>
          <w:tab w:val="left" w:pos="-2160"/>
          <w:tab w:val="left" w:pos="-2127"/>
          <w:tab w:val="right" w:leader="dot" w:pos="9180"/>
        </w:tabs>
        <w:spacing w:before="120" w:after="120" w:line="240" w:lineRule="auto"/>
        <w:jc w:val="both"/>
        <w:rPr>
          <w:rFonts w:cs="Calibri"/>
          <w:bCs/>
        </w:rPr>
      </w:pPr>
      <w:r w:rsidRPr="00AB5A52">
        <w:rPr>
          <w:rFonts w:cs="Calibri"/>
          <w:bCs/>
        </w:rPr>
        <w:t>Το συμβατικό τίμημα για την προμήθεια ανέρχεται στο ποσό των ________________________</w:t>
      </w:r>
      <w:r w:rsidRPr="00AB5A52">
        <w:rPr>
          <w:rFonts w:cs="Calibri"/>
          <w:bCs/>
          <w:i/>
        </w:rPr>
        <w:t>(ολογράφως)</w:t>
      </w:r>
      <w:r w:rsidRPr="00AB5A52">
        <w:rPr>
          <w:rFonts w:cs="Calibri"/>
          <w:bCs/>
        </w:rPr>
        <w:t xml:space="preserve"> (______________€) προ ΦΠΑ, ήτοι _________________________________</w:t>
      </w:r>
      <w:r w:rsidRPr="00AB5A52">
        <w:rPr>
          <w:rFonts w:cs="Calibri"/>
          <w:bCs/>
          <w:i/>
        </w:rPr>
        <w:t>(ολογράφως)</w:t>
      </w:r>
      <w:r w:rsidRPr="00AB5A52">
        <w:rPr>
          <w:rFonts w:cs="Calibri"/>
          <w:bCs/>
        </w:rPr>
        <w:t xml:space="preserve">  (_______________€) συμπεριλαμβανομένου  ΦΠΑ, που ορίζεται στην κατακυρωτική απόφαση.  </w:t>
      </w:r>
    </w:p>
    <w:p w:rsidR="009866B0" w:rsidRPr="00AB5A52" w:rsidRDefault="009866B0" w:rsidP="00061060">
      <w:pPr>
        <w:tabs>
          <w:tab w:val="left" w:pos="-2268"/>
          <w:tab w:val="left" w:pos="-2160"/>
          <w:tab w:val="left" w:pos="-2127"/>
          <w:tab w:val="right" w:leader="dot" w:pos="9180"/>
        </w:tabs>
        <w:spacing w:before="120" w:after="120" w:line="240" w:lineRule="auto"/>
        <w:jc w:val="both"/>
        <w:rPr>
          <w:rFonts w:cs="Calibri"/>
          <w:bCs/>
        </w:rPr>
      </w:pPr>
      <w:r w:rsidRPr="00AB5A52">
        <w:rPr>
          <w:rFonts w:cs="Calibri"/>
          <w:bCs/>
        </w:rPr>
        <w:t>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Ο Ανάδοχος επιβαρύνεται με κάθε νόμιμη ασφαλιστική εισφορά και πάσης φύσεως φορολογικών και άλλων επιβαρύνσεων υπέρ του Δημοσίου ή οποιουδήποτε τρίτου, καθώς και κρατήσεις υπέρ νομικών προσώπων ή άλλων οργανισμών σύμφωνα με την ισχύουσα νομοθεσία.</w:t>
      </w:r>
    </w:p>
    <w:p w:rsidR="00023C43" w:rsidRPr="00C80A71" w:rsidRDefault="00023C43" w:rsidP="00023C43">
      <w:pPr>
        <w:suppressAutoHyphens/>
        <w:spacing w:after="60" w:line="240" w:lineRule="auto"/>
        <w:jc w:val="both"/>
        <w:rPr>
          <w:rFonts w:eastAsia="Times New Roman" w:cs="Calibri"/>
          <w:szCs w:val="24"/>
          <w:lang w:eastAsia="zh-CN"/>
        </w:rPr>
      </w:pPr>
      <w:r w:rsidRPr="00C80A71">
        <w:rPr>
          <w:rFonts w:eastAsia="Times New Roman" w:cs="Calibri"/>
          <w:szCs w:val="24"/>
          <w:lang w:eastAsia="zh-CN"/>
        </w:rPr>
        <w:t xml:space="preserve">Η παρούσα σύμβαση χρηματοδοτείται </w:t>
      </w:r>
      <w:r w:rsidRPr="00C80A71">
        <w:t>από την Ευρωπαϊκή Ένωση (Ευρωπαϊκό Κοινωνικό Ταμείο</w:t>
      </w:r>
      <w:r>
        <w:t>+, (ΕΚΤ+)</w:t>
      </w:r>
      <w:r w:rsidRPr="00C80A71">
        <w:t xml:space="preserve">) και από εθνικούς πόρους μέσω του Προγράμματος Δημοσίων Επενδύσεων, στο πλαίσιο των </w:t>
      </w:r>
      <w:r>
        <w:t>κάτωθι</w:t>
      </w:r>
      <w:r w:rsidRPr="00C80A71">
        <w:t xml:space="preserve"> </w:t>
      </w:r>
      <w:r>
        <w:t xml:space="preserve">πράξεων των </w:t>
      </w:r>
      <w:r w:rsidRPr="00C80A71">
        <w:t>Επιχειρησιακ</w:t>
      </w:r>
      <w:r>
        <w:t>ών</w:t>
      </w:r>
      <w:r w:rsidRPr="00C80A71">
        <w:t xml:space="preserve"> Προγρ</w:t>
      </w:r>
      <w:r>
        <w:t>α</w:t>
      </w:r>
      <w:r w:rsidRPr="00C80A71">
        <w:t>μμ</w:t>
      </w:r>
      <w:r>
        <w:t>άτων</w:t>
      </w:r>
      <w:r w:rsidRPr="00C80A71">
        <w:t xml:space="preserve"> (Ε.Π.)</w:t>
      </w:r>
      <w:r>
        <w:t xml:space="preserve"> του ΕΣΠΑ 2021</w:t>
      </w:r>
      <w:r w:rsidRPr="00C80A71">
        <w:t>-202</w:t>
      </w:r>
      <w:r>
        <w:t>7</w:t>
      </w:r>
      <w:r w:rsidRPr="00190B77">
        <w:t>:</w:t>
      </w:r>
      <w:r w:rsidRPr="00C80A71">
        <w:rPr>
          <w:rFonts w:eastAsia="Times New Roman" w:cs="Calibri"/>
          <w:szCs w:val="24"/>
          <w:lang w:eastAsia="zh-CN"/>
        </w:rPr>
        <w:t xml:space="preserve"> </w:t>
      </w:r>
    </w:p>
    <w:p w:rsidR="00023C43" w:rsidRPr="00190B77" w:rsidRDefault="00023C43" w:rsidP="00023C43">
      <w:pPr>
        <w:pStyle w:val="afd"/>
        <w:numPr>
          <w:ilvl w:val="0"/>
          <w:numId w:val="39"/>
        </w:numPr>
        <w:suppressAutoHyphens w:val="0"/>
        <w:autoSpaceDE w:val="0"/>
        <w:autoSpaceDN w:val="0"/>
        <w:adjustRightInd w:val="0"/>
        <w:spacing w:after="60"/>
        <w:rPr>
          <w:rFonts w:asciiTheme="minorHAnsi" w:hAnsiTheme="minorHAnsi" w:cstheme="minorHAnsi"/>
          <w:bCs/>
          <w:szCs w:val="22"/>
          <w:lang w:val="el-GR"/>
        </w:rPr>
      </w:pPr>
      <w:r w:rsidRPr="00190B77">
        <w:rPr>
          <w:rFonts w:asciiTheme="minorHAnsi" w:hAnsiTheme="minorHAnsi" w:cstheme="minorHAnsi"/>
          <w:bCs/>
          <w:szCs w:val="22"/>
          <w:lang w:val="el-GR"/>
        </w:rPr>
        <w:lastRenderedPageBreak/>
        <w:t>Υποστήριξη Λειτουργίας Ολοήμερου Νηπιαγωγείου Και Επέκταση Της Λειτουργίας Του» με κωδικό ΟΠΣ 6001764 στο πλαίσιο του προγράμματος «Ανθρώπινο Δυναμικό και Κοινωνική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DC2CAF">
        <w:rPr>
          <w:lang w:val="el-GR"/>
        </w:rPr>
        <w:t xml:space="preserve"> </w:t>
      </w:r>
      <w:r w:rsidRPr="00DC2CAF">
        <w:rPr>
          <w:rFonts w:asciiTheme="minorHAnsi" w:hAnsiTheme="minorHAnsi" w:cstheme="minorHAnsi"/>
          <w:bCs/>
          <w:szCs w:val="22"/>
          <w:lang w:val="el-GR"/>
        </w:rPr>
        <w:t>2023ΣΕ64570006</w:t>
      </w:r>
      <w:r w:rsidRPr="00533A2F">
        <w:rPr>
          <w:rFonts w:asciiTheme="minorHAnsi" w:hAnsiTheme="minorHAnsi" w:cstheme="minorHAnsi"/>
          <w:bCs/>
          <w:szCs w:val="22"/>
          <w:lang w:val="el-GR"/>
        </w:rPr>
        <w:t>.</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Λειτουργίας Ολοήμερου Δημοτικού Σχολείου και Επέκταση της Λειτουργίας του», με κωδικό ΟΠΣ 6001774, του Προγράμματος «Ανθρώπινο Δυναμικό και Κοινωνική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33A2F">
        <w:rPr>
          <w:lang w:val="el-GR"/>
        </w:rPr>
        <w:t xml:space="preserve"> </w:t>
      </w:r>
      <w:r w:rsidRPr="00533A2F">
        <w:rPr>
          <w:rFonts w:asciiTheme="minorHAnsi" w:hAnsiTheme="minorHAnsi" w:cstheme="minorHAnsi"/>
          <w:bCs/>
          <w:szCs w:val="22"/>
          <w:lang w:val="el-GR"/>
        </w:rPr>
        <w:t>2023ΣΕ64570007.</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«Εισαγωγή της αγγλικής γλώσσας στην προσχολική εκπαίδευση» με κωδικό ΟΠΣ 6001982 στο πλαίσιο του προγράμματος «Ανθρώπινο Δυναμικό και Κοινωνική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33A2F">
        <w:rPr>
          <w:lang w:val="el-GR"/>
        </w:rPr>
        <w:t xml:space="preserve"> </w:t>
      </w:r>
      <w:r w:rsidRPr="00533A2F">
        <w:rPr>
          <w:rFonts w:asciiTheme="minorHAnsi" w:hAnsiTheme="minorHAnsi" w:cstheme="minorHAnsi"/>
          <w:bCs/>
          <w:szCs w:val="22"/>
          <w:lang w:val="el-GR"/>
        </w:rPr>
        <w:t>2023ΣΕ64570000.</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Αναβάθμισης της Μουσικής Εκπαίδευσης των Μουσικών Σχολείων», με κωδικό ΟΠΣ 6001981 του Τομεακού Προγράμματος «Ανθρώπινο Δυναμικό και Κο</w:t>
      </w:r>
      <w:r>
        <w:rPr>
          <w:rFonts w:asciiTheme="minorHAnsi" w:hAnsiTheme="minorHAnsi" w:cstheme="minorHAnsi"/>
          <w:bCs/>
          <w:szCs w:val="22"/>
          <w:lang w:val="el-GR"/>
        </w:rPr>
        <w:t>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33A2F">
        <w:rPr>
          <w:rFonts w:asciiTheme="minorHAnsi" w:hAnsiTheme="minorHAnsi" w:cstheme="minorHAnsi"/>
          <w:bCs/>
          <w:szCs w:val="22"/>
          <w:lang w:val="el-GR"/>
        </w:rPr>
        <w:t xml:space="preserve"> 2023ΣΕ64570002.</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«Ενίσχυση και ενδυνάμωση της </w:t>
      </w:r>
      <w:proofErr w:type="spellStart"/>
      <w:r w:rsidRPr="00190B77">
        <w:rPr>
          <w:rFonts w:asciiTheme="minorHAnsi" w:hAnsiTheme="minorHAnsi" w:cstheme="minorHAnsi"/>
          <w:bCs/>
          <w:szCs w:val="22"/>
          <w:lang w:val="el-GR"/>
        </w:rPr>
        <w:t>κοινωνικοσυναισθηματικής</w:t>
      </w:r>
      <w:proofErr w:type="spellEnd"/>
      <w:r w:rsidRPr="00190B77">
        <w:rPr>
          <w:rFonts w:asciiTheme="minorHAnsi" w:hAnsiTheme="minorHAnsi" w:cstheme="minorHAnsi"/>
          <w:bCs/>
          <w:szCs w:val="22"/>
          <w:lang w:val="el-GR"/>
        </w:rPr>
        <w:t xml:space="preserve"> ανάπτυξης και ανθεκτικότητας των μαθητών μέσω του θεσμού Ψυχολόγου και του Κοινωνικού Λειτουργού», με κωδικό ΟΠΣ 6001779, του Τομεακού Προγράμματος «Ανθρώπινο Δυναμικό και Κοινωνική Συνοχή», ΕΣΠΑ 2021-2027</w:t>
      </w:r>
      <w:r w:rsidRPr="00533A2F">
        <w:rPr>
          <w:rFonts w:asciiTheme="minorHAnsi" w:hAnsiTheme="minorHAnsi" w:cstheme="minorHAnsi"/>
          <w:bCs/>
          <w:szCs w:val="22"/>
          <w:lang w:val="el-GR"/>
        </w:rPr>
        <w:t xml:space="preserve"> </w:t>
      </w:r>
      <w:r w:rsidRPr="00366EBA">
        <w:rPr>
          <w:rFonts w:asciiTheme="minorHAnsi" w:hAnsiTheme="minorHAnsi" w:cstheme="minorHAnsi"/>
          <w:bCs/>
          <w:szCs w:val="22"/>
          <w:lang w:val="el-GR"/>
        </w:rPr>
        <w:t>και ΣΑΕ Χρηματοδότησης:</w:t>
      </w:r>
      <w:r w:rsidRPr="00533A2F">
        <w:rPr>
          <w:rFonts w:asciiTheme="minorHAnsi" w:hAnsiTheme="minorHAnsi" w:cstheme="minorHAnsi"/>
          <w:bCs/>
          <w:szCs w:val="22"/>
          <w:lang w:val="el-GR"/>
        </w:rPr>
        <w:t xml:space="preserve"> 2023ΣΕ64570003.</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6001775, στο πλαίσιο του Προγράμματος «Ανθρώπινο Δυναμικό και Κοινωνική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33A2F">
        <w:rPr>
          <w:rFonts w:asciiTheme="minorHAnsi" w:hAnsiTheme="minorHAnsi" w:cstheme="minorHAnsi"/>
          <w:bCs/>
          <w:szCs w:val="22"/>
          <w:lang w:val="el-GR"/>
        </w:rPr>
        <w:t xml:space="preserve"> 2023ΣΕ64570009.</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190B77">
        <w:rPr>
          <w:rFonts w:asciiTheme="minorHAnsi" w:hAnsiTheme="minorHAnsi" w:cstheme="minorHAnsi"/>
          <w:bCs/>
          <w:szCs w:val="22"/>
          <w:lang w:val="el-GR"/>
        </w:rPr>
        <w:t>ενδοσχολικά</w:t>
      </w:r>
      <w:proofErr w:type="spellEnd"/>
      <w:r w:rsidRPr="00190B77">
        <w:rPr>
          <w:rFonts w:asciiTheme="minorHAnsi" w:hAnsiTheme="minorHAnsi" w:cstheme="minorHAnsi"/>
          <w:bCs/>
          <w:szCs w:val="22"/>
          <w:lang w:val="el-GR"/>
        </w:rPr>
        <w:t>» με Κωδικό ΟΠΣ 6001780 στο Πρόγραμμα «Ανθρώπινο Δυναμικό και Κοινωνική Συνοχή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D743EE">
        <w:rPr>
          <w:lang w:val="el-GR"/>
        </w:rPr>
        <w:t xml:space="preserve"> </w:t>
      </w:r>
      <w:r w:rsidRPr="00D743EE">
        <w:rPr>
          <w:rFonts w:asciiTheme="minorHAnsi" w:hAnsiTheme="minorHAnsi" w:cstheme="minorHAnsi"/>
          <w:bCs/>
          <w:szCs w:val="22"/>
          <w:lang w:val="el-GR"/>
        </w:rPr>
        <w:t>2023ΣΕ64570010.</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 xml:space="preserve">«Υποστήριξη </w:t>
      </w:r>
      <w:proofErr w:type="spellStart"/>
      <w:r w:rsidRPr="00190B77">
        <w:rPr>
          <w:rFonts w:asciiTheme="minorHAnsi" w:hAnsiTheme="minorHAnsi" w:cstheme="minorHAnsi"/>
          <w:bCs/>
          <w:szCs w:val="22"/>
          <w:lang w:val="el-GR"/>
        </w:rPr>
        <w:t>εγγραμματισμών</w:t>
      </w:r>
      <w:proofErr w:type="spellEnd"/>
      <w:r w:rsidRPr="00190B77">
        <w:rPr>
          <w:rFonts w:asciiTheme="minorHAnsi" w:hAnsiTheme="minorHAnsi" w:cstheme="minorHAnsi"/>
          <w:bCs/>
          <w:szCs w:val="22"/>
          <w:lang w:val="el-GR"/>
        </w:rPr>
        <w:t xml:space="preserve"> και </w:t>
      </w:r>
      <w:proofErr w:type="spellStart"/>
      <w:r w:rsidRPr="00190B77">
        <w:rPr>
          <w:rFonts w:asciiTheme="minorHAnsi" w:hAnsiTheme="minorHAnsi" w:cstheme="minorHAnsi"/>
          <w:bCs/>
          <w:szCs w:val="22"/>
          <w:lang w:val="el-GR"/>
        </w:rPr>
        <w:t>κοινωνικοσυναισθηματικής</w:t>
      </w:r>
      <w:proofErr w:type="spellEnd"/>
      <w:r w:rsidRPr="00190B77">
        <w:rPr>
          <w:rFonts w:asciiTheme="minorHAnsi" w:hAnsiTheme="minorHAnsi" w:cstheme="minorHAnsi"/>
          <w:bCs/>
          <w:szCs w:val="22"/>
          <w:lang w:val="el-GR"/>
        </w:rPr>
        <w:t xml:space="preserve"> ανάπτυξης μαθητών Επαγγελματικής Εκπαίδευσης», με κωδικό ΟΠΣ </w:t>
      </w:r>
      <w:r w:rsidRPr="00190B77">
        <w:rPr>
          <w:rFonts w:asciiTheme="minorHAnsi" w:hAnsiTheme="minorHAnsi" w:cstheme="minorHAnsi"/>
          <w:bCs/>
          <w:szCs w:val="22"/>
        </w:rPr>
        <w:t>MIS</w:t>
      </w:r>
      <w:r w:rsidRPr="00190B77">
        <w:rPr>
          <w:rFonts w:asciiTheme="minorHAnsi" w:hAnsiTheme="minorHAnsi" w:cstheme="minorHAnsi"/>
          <w:bCs/>
          <w:szCs w:val="22"/>
          <w:lang w:val="el-GR"/>
        </w:rPr>
        <w:t xml:space="preserve"> 6001947, του ΕΠ «Ανθρώπινο Δυναμικό και Κοινωνική Συνοχή»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D743EE">
        <w:rPr>
          <w:lang w:val="el-GR"/>
        </w:rPr>
        <w:t xml:space="preserve"> </w:t>
      </w:r>
      <w:r w:rsidRPr="00D743EE">
        <w:rPr>
          <w:rFonts w:asciiTheme="minorHAnsi" w:hAnsiTheme="minorHAnsi" w:cstheme="minorHAnsi"/>
          <w:bCs/>
          <w:szCs w:val="22"/>
          <w:lang w:val="el-GR"/>
        </w:rPr>
        <w:t>2023ΣΕ64570004.</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«Αναδιαμόρφωση και υποστήριξη των Τάξεων Υποδοχής και ΔΥΕΠ, σχολικά έτη 2023-2026»,  με κωδικό ΟΠΣ: 6001589  του Τομεακού Προγράμματος «Ανθρώπινο Δυναμικό και Κοινω</w:t>
      </w:r>
      <w:r>
        <w:rPr>
          <w:rFonts w:asciiTheme="minorHAnsi" w:hAnsiTheme="minorHAnsi" w:cstheme="minorHAnsi"/>
          <w:bCs/>
          <w:szCs w:val="22"/>
          <w:lang w:val="el-GR"/>
        </w:rPr>
        <w:t>νική Συνοχή»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D743EE">
        <w:rPr>
          <w:rFonts w:asciiTheme="minorHAnsi" w:hAnsiTheme="minorHAnsi" w:cstheme="minorHAnsi"/>
          <w:bCs/>
          <w:szCs w:val="22"/>
          <w:lang w:val="el-GR"/>
        </w:rPr>
        <w:t xml:space="preserve"> 2023ΣΕ64570001.</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του Τομεακού Προγράμματος «Ανθρώπινο Δυναμικό και Κοινωνική Συνοχή», ΕΣΠΑ 2021-2027</w:t>
      </w:r>
      <w:r w:rsidRPr="00D743EE">
        <w:rPr>
          <w:rFonts w:asciiTheme="minorHAnsi" w:hAnsiTheme="minorHAnsi" w:cstheme="minorHAnsi"/>
          <w:bCs/>
          <w:szCs w:val="22"/>
          <w:lang w:val="el-GR"/>
        </w:rPr>
        <w:t xml:space="preserve"> </w:t>
      </w:r>
      <w:r w:rsidRPr="00366EBA">
        <w:rPr>
          <w:rFonts w:asciiTheme="minorHAnsi" w:hAnsiTheme="minorHAnsi" w:cstheme="minorHAnsi"/>
          <w:bCs/>
          <w:szCs w:val="22"/>
          <w:lang w:val="el-GR"/>
        </w:rPr>
        <w:t>και ΣΑΕ Χρηματοδότησης:</w:t>
      </w:r>
      <w:r w:rsidRPr="00D743EE">
        <w:rPr>
          <w:lang w:val="el-GR"/>
        </w:rPr>
        <w:t xml:space="preserve"> </w:t>
      </w:r>
      <w:r w:rsidRPr="00D743EE">
        <w:rPr>
          <w:rFonts w:asciiTheme="minorHAnsi" w:hAnsiTheme="minorHAnsi" w:cstheme="minorHAnsi"/>
          <w:bCs/>
          <w:szCs w:val="22"/>
          <w:lang w:val="el-GR"/>
        </w:rPr>
        <w:t>2023ΣΕ64570005.</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6001502 του Περιφερειακού Προγράμματος: «Ανατολική Μακεδονία, Θράκη»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lang w:val="el-GR"/>
        </w:rPr>
        <w:t xml:space="preserve"> </w:t>
      </w:r>
      <w:r w:rsidRPr="005E1A43">
        <w:rPr>
          <w:rFonts w:asciiTheme="minorHAnsi" w:hAnsiTheme="minorHAnsi" w:cstheme="minorHAnsi"/>
          <w:bCs/>
          <w:szCs w:val="22"/>
          <w:lang w:val="el-GR"/>
        </w:rPr>
        <w:t>2023ΕΠ03170011.</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6001498 του Περιφερειακού Προγράμματος: «Αττική»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2023ΕΠ08570010.</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6001800 του Περιφερειακού Προγράμματος: «Βόρειο Αιγαίο»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2023ΕΠ08870002.                                </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6001512 του Περιφερειακού Προγράμματος: «Δυ</w:t>
      </w:r>
      <w:r>
        <w:rPr>
          <w:rFonts w:asciiTheme="minorHAnsi" w:hAnsiTheme="minorHAnsi" w:cstheme="minorHAnsi"/>
          <w:bCs/>
          <w:szCs w:val="22"/>
          <w:lang w:val="el-GR"/>
        </w:rPr>
        <w:t>τική Ελλάδα»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2023ΕΠ00170006.</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lastRenderedPageBreak/>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6001698, του Περιφερειακού Προγράμματος «Δυτική Μακεδονία»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2023ΕΠ00570002.</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στην Ήπειρο», με κωδικό ΟΠΣ 6001679, του Περιφερειακού Προγράμματος «Ήπειρος»,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2023ΕΠ01870006.</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w:t>
      </w:r>
      <w:r>
        <w:rPr>
          <w:rFonts w:asciiTheme="minorHAnsi" w:hAnsiTheme="minorHAnsi" w:cstheme="minorHAnsi"/>
          <w:bCs/>
          <w:szCs w:val="22"/>
          <w:lang w:val="el-GR"/>
        </w:rPr>
        <w:t>: «Θεσσαλία»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rFonts w:asciiTheme="minorHAnsi" w:hAnsiTheme="minorHAnsi" w:cstheme="minorHAnsi"/>
          <w:bCs/>
          <w:szCs w:val="22"/>
          <w:lang w:val="el-GR"/>
        </w:rPr>
        <w:t xml:space="preserve"> 2023ΕΠ00670002.</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6001727 του Περιφερειακού Προγράμματος: «Ιόνια Νησιά» του ΕΣΠΑ 2021-2027</w:t>
      </w:r>
      <w:r w:rsidRPr="00366EBA">
        <w:rPr>
          <w:rFonts w:asciiTheme="minorHAnsi" w:hAnsiTheme="minorHAnsi" w:cstheme="minorHAnsi"/>
          <w:bCs/>
          <w:szCs w:val="22"/>
          <w:lang w:val="el-GR"/>
        </w:rPr>
        <w:t xml:space="preserve"> και ΣΑΕ Χρηματοδότησης:</w:t>
      </w:r>
      <w:r w:rsidRPr="005E1A43">
        <w:rPr>
          <w:rFonts w:asciiTheme="minorHAnsi" w:hAnsiTheme="minorHAnsi" w:cstheme="minorHAnsi"/>
          <w:bCs/>
          <w:szCs w:val="22"/>
          <w:lang w:val="el-GR"/>
        </w:rPr>
        <w:t xml:space="preserve"> 2023ΕΠ02270002.</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ΟΠΣ 6001554 του Περιφερειακού Προγράμματος: «Κεντρική Μακεδονία»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5E1A43">
        <w:rPr>
          <w:lang w:val="el-GR"/>
        </w:rPr>
        <w:t xml:space="preserve"> </w:t>
      </w:r>
      <w:r w:rsidRPr="005E1A43">
        <w:rPr>
          <w:rFonts w:asciiTheme="minorHAnsi" w:hAnsiTheme="minorHAnsi" w:cstheme="minorHAnsi"/>
          <w:bCs/>
          <w:szCs w:val="22"/>
          <w:lang w:val="el-GR"/>
        </w:rPr>
        <w:t>2023ΕΠ00870053.</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6001753 του Περιφερειακού Προγράμματος: «Κρήτη»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997351">
        <w:rPr>
          <w:lang w:val="el-GR"/>
        </w:rPr>
        <w:t xml:space="preserve"> </w:t>
      </w:r>
      <w:r w:rsidRPr="00997351">
        <w:rPr>
          <w:rFonts w:asciiTheme="minorHAnsi" w:hAnsiTheme="minorHAnsi" w:cstheme="minorHAnsi"/>
          <w:bCs/>
          <w:szCs w:val="22"/>
          <w:lang w:val="el-GR"/>
        </w:rPr>
        <w:t xml:space="preserve">2023ΕΠ00270005.                       </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6001680 του Περιφερειακού Προγράμματος: «Νότιο Αιγαίο»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997351">
        <w:rPr>
          <w:lang w:val="el-GR"/>
        </w:rPr>
        <w:t xml:space="preserve"> </w:t>
      </w:r>
      <w:r w:rsidRPr="00997351">
        <w:rPr>
          <w:rFonts w:asciiTheme="minorHAnsi" w:hAnsiTheme="minorHAnsi" w:cstheme="minorHAnsi"/>
          <w:bCs/>
          <w:szCs w:val="22"/>
          <w:lang w:val="el-GR"/>
        </w:rPr>
        <w:t>2023ΕΠ06770039.</w:t>
      </w:r>
    </w:p>
    <w:p w:rsidR="00023C43" w:rsidRPr="00190B77"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6001660 του Περιφερειακού Προγράμματος: «Πελοπόννησος»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997351">
        <w:rPr>
          <w:rFonts w:asciiTheme="minorHAnsi" w:hAnsiTheme="minorHAnsi" w:cstheme="minorHAnsi"/>
          <w:bCs/>
          <w:szCs w:val="22"/>
          <w:lang w:val="el-GR"/>
        </w:rPr>
        <w:t xml:space="preserve"> 2023ΕΠ02670023.</w:t>
      </w:r>
    </w:p>
    <w:p w:rsidR="00023C43" w:rsidRPr="00FA43ED" w:rsidRDefault="00023C43" w:rsidP="00023C43">
      <w:pPr>
        <w:pStyle w:val="afd"/>
        <w:numPr>
          <w:ilvl w:val="0"/>
          <w:numId w:val="39"/>
        </w:numPr>
        <w:suppressAutoHyphens w:val="0"/>
        <w:autoSpaceDE w:val="0"/>
        <w:autoSpaceDN w:val="0"/>
        <w:adjustRightInd w:val="0"/>
        <w:spacing w:after="120"/>
        <w:rPr>
          <w:rFonts w:asciiTheme="minorHAnsi" w:hAnsiTheme="minorHAnsi" w:cstheme="minorHAnsi"/>
          <w:bCs/>
          <w:szCs w:val="22"/>
          <w:lang w:val="el-GR"/>
        </w:rPr>
      </w:pPr>
      <w:r w:rsidRPr="00190B77">
        <w:rPr>
          <w:rFonts w:asciiTheme="minorHAnsi" w:hAnsiTheme="minorHAnsi" w:cstheme="minorHAnsi"/>
          <w:bCs/>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6001541 του Περιφερειακού Προγράμματος: «Στερεά Ελλάδα » του ΕΣΠΑ 2021-2027</w:t>
      </w:r>
      <w:r w:rsidRPr="00366EBA">
        <w:rPr>
          <w:lang w:val="el-GR"/>
        </w:rPr>
        <w:t xml:space="preserve"> </w:t>
      </w:r>
      <w:r w:rsidRPr="00366EBA">
        <w:rPr>
          <w:rFonts w:asciiTheme="minorHAnsi" w:hAnsiTheme="minorHAnsi" w:cstheme="minorHAnsi"/>
          <w:bCs/>
          <w:szCs w:val="22"/>
          <w:lang w:val="el-GR"/>
        </w:rPr>
        <w:t>και ΣΑΕ Χρηματοδότησης:</w:t>
      </w:r>
      <w:r w:rsidRPr="00997351">
        <w:rPr>
          <w:lang w:val="el-GR"/>
        </w:rPr>
        <w:t xml:space="preserve"> </w:t>
      </w:r>
      <w:r w:rsidRPr="00FA43ED">
        <w:rPr>
          <w:rFonts w:asciiTheme="minorHAnsi" w:hAnsiTheme="minorHAnsi" w:cstheme="minorHAnsi"/>
          <w:bCs/>
          <w:szCs w:val="22"/>
          <w:lang w:val="el-GR"/>
        </w:rPr>
        <w:t>2023ΕΠ05670002.</w:t>
      </w:r>
    </w:p>
    <w:p w:rsidR="009866B0" w:rsidRPr="009A4DF0" w:rsidRDefault="00FA43ED" w:rsidP="009866B0">
      <w:pPr>
        <w:jc w:val="both"/>
        <w:rPr>
          <w:rFonts w:cs="Calibri"/>
          <w:bCs/>
        </w:rPr>
      </w:pPr>
      <w:r w:rsidRPr="00FA43ED">
        <w:rPr>
          <w:rFonts w:cs="Calibri"/>
          <w:bCs/>
        </w:rPr>
        <w:t>Στο Π</w:t>
      </w:r>
      <w:r w:rsidR="009866B0" w:rsidRPr="00FA43ED">
        <w:rPr>
          <w:rFonts w:cs="Calibri"/>
          <w:bCs/>
        </w:rPr>
        <w:t xml:space="preserve">αράρτημα Ι της </w:t>
      </w:r>
      <w:r w:rsidRPr="00FA43ED">
        <w:rPr>
          <w:rFonts w:cs="Calibri"/>
          <w:bCs/>
        </w:rPr>
        <w:t>Διακήρυξης</w:t>
      </w:r>
      <w:r w:rsidR="009866B0" w:rsidRPr="00FA43ED">
        <w:rPr>
          <w:rFonts w:cs="Calibri"/>
          <w:bCs/>
        </w:rPr>
        <w:t xml:space="preserve"> παρουσιάζεται ο επιμερισμός του συμβατικού τιμήματος ανά Πράξη.</w:t>
      </w:r>
    </w:p>
    <w:p w:rsidR="009866B0" w:rsidRPr="001B7557" w:rsidRDefault="009866B0" w:rsidP="009866B0">
      <w:pPr>
        <w:spacing w:before="360" w:after="120"/>
        <w:jc w:val="both"/>
        <w:rPr>
          <w:rFonts w:cs="Calibri"/>
          <w:b/>
          <w:bCs/>
        </w:rPr>
      </w:pPr>
      <w:r w:rsidRPr="001B7557">
        <w:rPr>
          <w:rFonts w:cs="Calibri"/>
          <w:b/>
          <w:bCs/>
        </w:rPr>
        <w:t>ΑΡΘΡΟ 5. ΑΜΟΙΒΗ – ΤΡΟΠΟΣ ΠΛΗΡΩΜΗΣ - ΚΡΑΤΗΣΕΙΣ</w:t>
      </w:r>
    </w:p>
    <w:p w:rsidR="00061060" w:rsidRDefault="009866B0" w:rsidP="00023C43">
      <w:pPr>
        <w:spacing w:after="120" w:line="240" w:lineRule="auto"/>
        <w:jc w:val="both"/>
        <w:rPr>
          <w:rFonts w:cs="Calibri"/>
          <w:bCs/>
        </w:rPr>
      </w:pPr>
      <w:r w:rsidRPr="00F92D1C">
        <w:rPr>
          <w:rFonts w:cs="Calibri"/>
          <w:bCs/>
        </w:rPr>
        <w:t>1.</w:t>
      </w:r>
      <w:r w:rsidRPr="00F92D1C">
        <w:rPr>
          <w:rFonts w:cs="Calibri"/>
          <w:b/>
          <w:bCs/>
        </w:rPr>
        <w:t xml:space="preserve"> </w:t>
      </w:r>
      <w:r w:rsidRPr="001B7557">
        <w:rPr>
          <w:rFonts w:cs="Calibri"/>
          <w:b/>
          <w:bCs/>
        </w:rPr>
        <w:t>Το 100% του συμβατικού τιμήματος θα εξοφληθεί εφάπαξ μετά την οριστική παραλαβή</w:t>
      </w:r>
      <w:r w:rsidRPr="001B7557">
        <w:rPr>
          <w:rFonts w:cs="Calibri"/>
          <w:bCs/>
        </w:rPr>
        <w:t xml:space="preserve"> των παραδοτέων της Σύμβασης από τ</w:t>
      </w:r>
      <w:r w:rsidR="00061060">
        <w:rPr>
          <w:rFonts w:cs="Calibri"/>
          <w:bCs/>
        </w:rPr>
        <w:t xml:space="preserve">ην αρμόδια επιτροπή παραλαβής. </w:t>
      </w:r>
    </w:p>
    <w:p w:rsidR="00061060" w:rsidRDefault="009866B0" w:rsidP="00023C43">
      <w:pPr>
        <w:spacing w:after="120" w:line="240" w:lineRule="auto"/>
        <w:jc w:val="both"/>
        <w:rPr>
          <w:rFonts w:cs="Calibri"/>
          <w:bCs/>
        </w:rPr>
      </w:pPr>
      <w:r w:rsidRPr="00F92D1C">
        <w:rPr>
          <w:rFonts w:cs="Calibri"/>
          <w:bCs/>
        </w:rPr>
        <w:t xml:space="preserve">2. </w:t>
      </w:r>
      <w:r w:rsidRPr="009D605B">
        <w:rPr>
          <w:rFonts w:cs="Calibri"/>
          <w:bCs/>
        </w:rPr>
        <w:t>Το συμβατικό τίμημα σύμφωνα με την ισχύουσα νομοθεσία υπόκε</w:t>
      </w:r>
      <w:r w:rsidR="00061060">
        <w:rPr>
          <w:rFonts w:cs="Calibri"/>
          <w:bCs/>
        </w:rPr>
        <w:t xml:space="preserve">ιται στις ακόλουθες κρατήσεις: </w:t>
      </w:r>
    </w:p>
    <w:p w:rsidR="009866B0" w:rsidRPr="009D605B" w:rsidRDefault="009866B0" w:rsidP="00023C43">
      <w:pPr>
        <w:spacing w:after="120" w:line="240" w:lineRule="auto"/>
        <w:jc w:val="both"/>
        <w:rPr>
          <w:rFonts w:cs="Calibri"/>
          <w:bCs/>
        </w:rPr>
      </w:pPr>
      <w:r w:rsidRPr="009D605B">
        <w:rPr>
          <w:rFonts w:cs="Calibri"/>
          <w:bCs/>
        </w:rPr>
        <w:t xml:space="preserve">α) παρακράτηση φόρου εισοδήματος ποσοστού </w:t>
      </w:r>
      <w:r w:rsidR="009A61C9">
        <w:rPr>
          <w:rFonts w:cs="Calibri"/>
          <w:bCs/>
        </w:rPr>
        <w:t>8</w:t>
      </w:r>
      <w:r w:rsidRPr="009D605B">
        <w:rPr>
          <w:rFonts w:cs="Calibri"/>
          <w:bCs/>
        </w:rPr>
        <w:t xml:space="preserve">% επί της καθαρής αξίας των </w:t>
      </w:r>
      <w:r w:rsidR="009A61C9">
        <w:rPr>
          <w:rFonts w:cs="Calibri"/>
          <w:bCs/>
        </w:rPr>
        <w:t>υπηρεσιών</w:t>
      </w:r>
      <w:r w:rsidRPr="009D605B">
        <w:rPr>
          <w:rFonts w:cs="Calibri"/>
          <w:bCs/>
        </w:rPr>
        <w:t xml:space="preserve"> κατά την καταβολή ή έκδοση της σχετικής εντολής πληρωμής της αξίας αυτών,</w:t>
      </w:r>
    </w:p>
    <w:p w:rsidR="00023C43" w:rsidRPr="00023C43" w:rsidRDefault="00023C43" w:rsidP="00023C43">
      <w:pPr>
        <w:spacing w:after="60" w:line="240" w:lineRule="auto"/>
        <w:jc w:val="both"/>
        <w:rPr>
          <w:rFonts w:cs="Calibri"/>
          <w:bCs/>
        </w:rPr>
      </w:pPr>
      <w:r>
        <w:rPr>
          <w:rFonts w:cs="Calibri"/>
          <w:bCs/>
        </w:rPr>
        <w:lastRenderedPageBreak/>
        <w:t>β</w:t>
      </w:r>
      <w:r w:rsidRPr="00023C43">
        <w:rPr>
          <w:rFonts w:cs="Calibri"/>
          <w:bCs/>
        </w:rPr>
        <w:t>) Κράτηση 0,10% η οποία υπολογίζεται επί της αξίας κάθε πληρωμής προ φόρων και κρατήσεων της αρχικής, καθώς και κάθε συμπληρωματικής σύμβασης Υπέρ της Ε</w:t>
      </w:r>
      <w:r>
        <w:rPr>
          <w:rFonts w:cs="Calibri"/>
          <w:bCs/>
        </w:rPr>
        <w:t>νιαίας Αρχής Δημοσίων Συμβάσεων.</w:t>
      </w:r>
    </w:p>
    <w:p w:rsidR="00023C43" w:rsidRDefault="00023C43" w:rsidP="00023C43">
      <w:pPr>
        <w:spacing w:after="60" w:line="240" w:lineRule="auto"/>
        <w:jc w:val="both"/>
        <w:rPr>
          <w:rFonts w:cs="Calibri"/>
          <w:bCs/>
        </w:rPr>
      </w:pPr>
      <w:r>
        <w:rPr>
          <w:rFonts w:cs="Calibri"/>
          <w:bCs/>
        </w:rPr>
        <w:t>γ</w:t>
      </w:r>
      <w:r w:rsidRPr="00023C43">
        <w:rPr>
          <w:rFonts w:cs="Calibri"/>
          <w:bCs/>
        </w:rPr>
        <w:t>)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(εφόσον εκδοθεί η προβλεπόμενη ΚΥΑ).</w:t>
      </w:r>
    </w:p>
    <w:p w:rsidR="009866B0" w:rsidRPr="009D605B" w:rsidRDefault="009866B0" w:rsidP="00023C43">
      <w:pPr>
        <w:spacing w:after="60" w:line="240" w:lineRule="auto"/>
        <w:jc w:val="both"/>
        <w:rPr>
          <w:rFonts w:cs="Calibri"/>
          <w:bCs/>
        </w:rPr>
      </w:pPr>
      <w:r>
        <w:rPr>
          <w:rFonts w:cs="Calibri"/>
          <w:bCs/>
        </w:rPr>
        <w:t>Επί των κρατήσεων υπέρ Ε</w:t>
      </w:r>
      <w:r w:rsidRPr="009D605B">
        <w:rPr>
          <w:rFonts w:cs="Calibri"/>
          <w:bCs/>
        </w:rPr>
        <w:t xml:space="preserve">ΑΔΗΣΥ και </w:t>
      </w:r>
      <w:r>
        <w:rPr>
          <w:rFonts w:cs="Calibri"/>
          <w:bCs/>
        </w:rPr>
        <w:t xml:space="preserve">πρώην </w:t>
      </w:r>
      <w:r w:rsidRPr="009D605B">
        <w:rPr>
          <w:rFonts w:cs="Calibri"/>
          <w:bCs/>
        </w:rPr>
        <w:t xml:space="preserve">ΑΕΠΠ επιβάλλεται χαρτόσημο 3% και κράτηση υπέρ ΟΓΑ ποσοστού 20% επί του χαρτοσήμου. </w:t>
      </w:r>
    </w:p>
    <w:p w:rsidR="009866B0" w:rsidRPr="009D605B" w:rsidRDefault="009866B0" w:rsidP="00023C43">
      <w:pPr>
        <w:spacing w:after="60" w:line="240" w:lineRule="auto"/>
        <w:jc w:val="both"/>
        <w:rPr>
          <w:rFonts w:cs="Calibri"/>
          <w:bCs/>
        </w:rPr>
      </w:pPr>
      <w:r w:rsidRPr="009D605B">
        <w:rPr>
          <w:rFonts w:cs="Calibri"/>
          <w:bCs/>
        </w:rPr>
        <w:t xml:space="preserve">Τραπεζικά τέλη ή άλλες επιβαρύνσεις επιβαρύνουν αποκλειστικά τον Ανάδοχο. </w:t>
      </w:r>
    </w:p>
    <w:p w:rsidR="009866B0" w:rsidRPr="009D605B" w:rsidRDefault="009866B0" w:rsidP="00023C43">
      <w:pPr>
        <w:spacing w:line="240" w:lineRule="auto"/>
        <w:jc w:val="both"/>
        <w:rPr>
          <w:rFonts w:cs="Calibri"/>
          <w:bCs/>
        </w:rPr>
      </w:pPr>
      <w:r w:rsidRPr="00F92D1C">
        <w:rPr>
          <w:rFonts w:cs="Calibri"/>
          <w:bCs/>
        </w:rPr>
        <w:t xml:space="preserve">3. </w:t>
      </w:r>
      <w:r w:rsidRPr="009D605B">
        <w:rPr>
          <w:rFonts w:cs="Calibri"/>
          <w:bCs/>
        </w:rPr>
        <w:t>Η πληρωμή του συμβατικού τιμήματος θα γίνει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w:t>
      </w:r>
      <w:r w:rsidR="00061060">
        <w:rPr>
          <w:rFonts w:cs="Calibri"/>
          <w:bCs/>
        </w:rPr>
        <w:t xml:space="preserve">χετικών χρηματικών ενταλμάτων. </w:t>
      </w:r>
      <w:r w:rsidRPr="009D605B">
        <w:rPr>
          <w:rFonts w:cs="Calibri"/>
          <w:bCs/>
        </w:rPr>
        <w:t>Το τιμολόγιο θα εκδοθεί στα στοιχεία του Ειδικού Λογα</w:t>
      </w:r>
      <w:r w:rsidR="00023C43">
        <w:rPr>
          <w:rFonts w:cs="Calibri"/>
          <w:bCs/>
        </w:rPr>
        <w:t>ριασμού του Υπουργείου Παιδείας,</w:t>
      </w:r>
      <w:r w:rsidRPr="009D605B">
        <w:rPr>
          <w:rFonts w:cs="Calibri"/>
          <w:bCs/>
        </w:rPr>
        <w:t xml:space="preserve"> Θρησκευμάτων</w:t>
      </w:r>
      <w:r w:rsidR="00023C43">
        <w:rPr>
          <w:rFonts w:cs="Calibri"/>
          <w:bCs/>
        </w:rPr>
        <w:t xml:space="preserve"> και Αθλητισμού</w:t>
      </w:r>
      <w:r w:rsidRPr="009D605B">
        <w:rPr>
          <w:rFonts w:cs="Calibri"/>
          <w:bCs/>
        </w:rPr>
        <w:t>:</w:t>
      </w:r>
    </w:p>
    <w:p w:rsidR="009866B0" w:rsidRPr="009A61C9" w:rsidRDefault="009866B0" w:rsidP="00061060">
      <w:pPr>
        <w:spacing w:after="0" w:line="240" w:lineRule="auto"/>
        <w:ind w:firstLine="360"/>
        <w:jc w:val="center"/>
        <w:rPr>
          <w:rFonts w:ascii="Calibri" w:eastAsia="Times New Roman" w:hAnsi="Calibri" w:cs="Calibri"/>
          <w:b/>
          <w:i/>
          <w:lang w:eastAsia="el-GR"/>
        </w:rPr>
      </w:pPr>
      <w:r w:rsidRPr="009A61C9">
        <w:rPr>
          <w:rFonts w:ascii="Calibri" w:eastAsia="Times New Roman" w:hAnsi="Calibri" w:cs="Calibri"/>
          <w:b/>
          <w:i/>
          <w:lang w:eastAsia="el-GR"/>
        </w:rPr>
        <w:t>Ειδικός Λογαριασμός /Υπ. Παιδείας</w:t>
      </w:r>
      <w:r w:rsidR="009A61C9" w:rsidRPr="009A61C9">
        <w:rPr>
          <w:rFonts w:ascii="Calibri" w:eastAsia="Times New Roman" w:hAnsi="Calibri" w:cs="Calibri"/>
          <w:b/>
          <w:i/>
          <w:lang w:eastAsia="el-GR"/>
        </w:rPr>
        <w:t>,</w:t>
      </w:r>
      <w:r w:rsidRPr="009A61C9">
        <w:rPr>
          <w:rFonts w:ascii="Calibri" w:eastAsia="Times New Roman" w:hAnsi="Calibri" w:cs="Calibri"/>
          <w:b/>
          <w:i/>
          <w:lang w:eastAsia="el-GR"/>
        </w:rPr>
        <w:t xml:space="preserve"> Θρησκευμάτων</w:t>
      </w:r>
      <w:r w:rsidR="009A61C9" w:rsidRPr="009A61C9">
        <w:rPr>
          <w:rFonts w:ascii="Calibri" w:eastAsia="Times New Roman" w:hAnsi="Calibri" w:cs="Calibri"/>
          <w:b/>
          <w:i/>
          <w:lang w:eastAsia="el-GR"/>
        </w:rPr>
        <w:t xml:space="preserve"> και Αθλητισμού</w:t>
      </w:r>
    </w:p>
    <w:p w:rsidR="009866B0" w:rsidRPr="009A61C9" w:rsidRDefault="009866B0" w:rsidP="00061060">
      <w:pPr>
        <w:spacing w:after="0" w:line="240" w:lineRule="auto"/>
        <w:ind w:firstLine="360"/>
        <w:jc w:val="center"/>
        <w:rPr>
          <w:rFonts w:ascii="Calibri" w:eastAsia="Times New Roman" w:hAnsi="Calibri" w:cs="Calibri"/>
          <w:b/>
          <w:i/>
          <w:lang w:eastAsia="el-GR"/>
        </w:rPr>
      </w:pPr>
      <w:r w:rsidRPr="009A61C9">
        <w:rPr>
          <w:rFonts w:ascii="Calibri" w:eastAsia="Times New Roman" w:hAnsi="Calibri" w:cs="Calibri"/>
          <w:b/>
          <w:i/>
          <w:lang w:eastAsia="el-GR"/>
        </w:rPr>
        <w:t>Δημόσιο</w:t>
      </w:r>
    </w:p>
    <w:p w:rsidR="009866B0" w:rsidRPr="009A61C9" w:rsidRDefault="009866B0" w:rsidP="00061060">
      <w:pPr>
        <w:spacing w:after="0" w:line="240" w:lineRule="auto"/>
        <w:ind w:firstLine="360"/>
        <w:jc w:val="center"/>
        <w:rPr>
          <w:rFonts w:ascii="Calibri" w:eastAsia="Times New Roman" w:hAnsi="Calibri" w:cs="Calibri"/>
          <w:b/>
          <w:i/>
          <w:lang w:eastAsia="el-GR"/>
        </w:rPr>
      </w:pPr>
      <w:r w:rsidRPr="009A61C9">
        <w:rPr>
          <w:rFonts w:ascii="Calibri" w:eastAsia="Times New Roman" w:hAnsi="Calibri" w:cs="Calibri"/>
          <w:b/>
          <w:i/>
          <w:lang w:eastAsia="el-GR"/>
        </w:rPr>
        <w:t>Α. Παπανδρέου 37 - ΤΚ 151 80 - Μαρούσι</w:t>
      </w:r>
    </w:p>
    <w:p w:rsidR="009866B0" w:rsidRDefault="009866B0" w:rsidP="00061060">
      <w:pPr>
        <w:spacing w:after="240" w:line="240" w:lineRule="auto"/>
        <w:ind w:firstLine="357"/>
        <w:jc w:val="center"/>
        <w:rPr>
          <w:rFonts w:ascii="Calibri" w:eastAsia="Times New Roman" w:hAnsi="Calibri" w:cs="Calibri"/>
          <w:b/>
          <w:i/>
          <w:lang w:eastAsia="el-GR"/>
        </w:rPr>
      </w:pPr>
      <w:r w:rsidRPr="009A61C9">
        <w:rPr>
          <w:rFonts w:ascii="Calibri" w:eastAsia="Times New Roman" w:hAnsi="Calibri" w:cs="Calibri"/>
          <w:b/>
          <w:i/>
          <w:lang w:eastAsia="el-GR"/>
        </w:rPr>
        <w:t>ΑΦΜ : 090051291  ΔΟΥ: Αμαρουσίου</w:t>
      </w:r>
    </w:p>
    <w:p w:rsidR="009866B0" w:rsidRDefault="00EA18DC" w:rsidP="00061060">
      <w:pPr>
        <w:tabs>
          <w:tab w:val="left" w:pos="-2268"/>
          <w:tab w:val="left" w:pos="-2160"/>
          <w:tab w:val="left" w:pos="-2127"/>
          <w:tab w:val="left" w:pos="-1080"/>
        </w:tabs>
        <w:spacing w:before="240" w:after="120" w:line="240" w:lineRule="auto"/>
        <w:jc w:val="both"/>
        <w:rPr>
          <w:rFonts w:cs="Calibri"/>
          <w:b/>
        </w:rPr>
      </w:pPr>
      <w:r>
        <w:rPr>
          <w:rFonts w:cs="Calibri"/>
          <w:b/>
        </w:rPr>
        <w:t>ΑΡΘΡΟ 6</w:t>
      </w:r>
      <w:r w:rsidR="009866B0" w:rsidRPr="00BF7C53">
        <w:rPr>
          <w:rFonts w:cs="Calibri"/>
          <w:b/>
        </w:rPr>
        <w:t>. ΧΡΟΝΟΔΙΑΓΡΑΜΜΑ ΠΑΡΑΔΟΣΗΣ ΕΙΔΩΝ – ΠΑΡΑΛΑΒΗ – ΔΙΑΡΚΕΙΑ ΣΥΜΒΑΣΗΣ</w:t>
      </w:r>
    </w:p>
    <w:p w:rsidR="00504BDE" w:rsidRPr="00504BDE" w:rsidRDefault="00ED32B7" w:rsidP="00061060">
      <w:pPr>
        <w:suppressAutoHyphens/>
        <w:spacing w:after="120" w:line="240" w:lineRule="auto"/>
        <w:jc w:val="both"/>
      </w:pPr>
      <w:r w:rsidRPr="0066391C">
        <w:t xml:space="preserve">Ο ανάδοχος υποχρεούται να παραδώσει τα </w:t>
      </w:r>
      <w:r w:rsidR="00504BDE">
        <w:t>Παραδοτέα/Εργασίες σύμφωνα με τον παρακάτω πίνακα</w:t>
      </w:r>
      <w:r w:rsidR="00504BDE" w:rsidRPr="00504BDE">
        <w:t>:</w:t>
      </w:r>
    </w:p>
    <w:p w:rsidR="00504BDE" w:rsidRPr="00403711" w:rsidRDefault="00504BDE" w:rsidP="00061060">
      <w:pPr>
        <w:suppressAutoHyphens/>
        <w:spacing w:after="120" w:line="240" w:lineRule="auto"/>
        <w:jc w:val="both"/>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024"/>
      </w:tblGrid>
      <w:tr w:rsidR="00783AE7" w:rsidTr="00B379F7">
        <w:trPr>
          <w:trHeight w:val="290"/>
          <w:tblHeader/>
          <w:jc w:val="center"/>
        </w:trPr>
        <w:tc>
          <w:tcPr>
            <w:tcW w:w="867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83AE7" w:rsidRDefault="00783AE7" w:rsidP="00B379F7">
            <w:pPr>
              <w:spacing w:after="120"/>
              <w:jc w:val="center"/>
              <w:rPr>
                <w:rFonts w:eastAsia="Times New Roman" w:cstheme="minorHAnsi"/>
                <w:b/>
              </w:rPr>
            </w:pPr>
            <w:r>
              <w:rPr>
                <w:rFonts w:cstheme="minorHAnsi"/>
                <w:b/>
              </w:rPr>
              <w:t>Χρονοδιάγραμμα Υποβολής των Παραδοτέων/ Εργασιών του Αναδόχου</w:t>
            </w:r>
          </w:p>
        </w:tc>
      </w:tr>
      <w:tr w:rsidR="00783AE7" w:rsidTr="00B379F7">
        <w:trPr>
          <w:trHeight w:val="301"/>
          <w:tblHeader/>
          <w:jc w:val="center"/>
        </w:trPr>
        <w:tc>
          <w:tcPr>
            <w:tcW w:w="36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83AE7" w:rsidRDefault="00783AE7" w:rsidP="00B379F7">
            <w:pPr>
              <w:spacing w:after="120"/>
              <w:jc w:val="center"/>
              <w:rPr>
                <w:rFonts w:eastAsia="Times New Roman" w:cstheme="minorHAnsi"/>
                <w:b/>
              </w:rPr>
            </w:pPr>
            <w:r>
              <w:rPr>
                <w:rFonts w:cstheme="minorHAnsi"/>
                <w:b/>
              </w:rPr>
              <w:t>Παραδοτέα/ Εργασία</w:t>
            </w:r>
          </w:p>
        </w:tc>
        <w:tc>
          <w:tcPr>
            <w:tcW w:w="50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83AE7" w:rsidRDefault="00783AE7" w:rsidP="00B379F7">
            <w:pPr>
              <w:spacing w:after="120"/>
              <w:jc w:val="center"/>
              <w:rPr>
                <w:rFonts w:eastAsia="Times New Roman" w:cstheme="minorHAnsi"/>
                <w:b/>
              </w:rPr>
            </w:pPr>
            <w:r>
              <w:rPr>
                <w:rFonts w:cstheme="minorHAnsi"/>
                <w:b/>
              </w:rPr>
              <w:t>Χρόνος Υλοποίησης/ Παράδοσης</w:t>
            </w:r>
          </w:p>
        </w:tc>
      </w:tr>
      <w:tr w:rsidR="00783AE7" w:rsidTr="00B379F7">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783AE7" w:rsidRPr="00014DBA" w:rsidRDefault="00783AE7" w:rsidP="00B379F7">
            <w:pPr>
              <w:spacing w:after="120" w:line="240" w:lineRule="auto"/>
              <w:jc w:val="both"/>
              <w:outlineLvl w:val="0"/>
              <w:rPr>
                <w:rFonts w:eastAsia="Times New Roman" w:cstheme="minorHAnsi"/>
                <w:b/>
                <w:u w:val="single"/>
              </w:rPr>
            </w:pPr>
            <w:bookmarkStart w:id="141" w:name="_Toc157644882"/>
            <w:bookmarkStart w:id="142" w:name="_Toc157688379"/>
            <w:r w:rsidRPr="00014DBA">
              <w:rPr>
                <w:rFonts w:cstheme="minorHAnsi"/>
                <w:b/>
                <w:u w:val="single"/>
              </w:rPr>
              <w:t>Παραδοτέο 1 (Π.1):</w:t>
            </w:r>
            <w:bookmarkEnd w:id="141"/>
            <w:bookmarkEnd w:id="142"/>
          </w:p>
          <w:p w:rsidR="00783AE7" w:rsidRPr="00ED4018" w:rsidRDefault="00783AE7" w:rsidP="00B379F7">
            <w:pPr>
              <w:pStyle w:val="afd"/>
              <w:numPr>
                <w:ilvl w:val="0"/>
                <w:numId w:val="16"/>
              </w:numPr>
              <w:spacing w:after="120"/>
              <w:ind w:left="0" w:firstLine="0"/>
              <w:outlineLvl w:val="0"/>
              <w:rPr>
                <w:rFonts w:asciiTheme="minorHAnsi" w:hAnsiTheme="minorHAnsi" w:cstheme="minorHAnsi"/>
                <w:b/>
                <w:szCs w:val="22"/>
                <w:lang w:val="el-GR"/>
              </w:rPr>
            </w:pPr>
            <w:bookmarkStart w:id="143" w:name="_Toc157644883"/>
            <w:bookmarkStart w:id="144" w:name="_Toc157688380"/>
            <w:r w:rsidRPr="00ED4018">
              <w:rPr>
                <w:rFonts w:asciiTheme="minorHAnsi" w:hAnsiTheme="minorHAnsi" w:cstheme="minorHAnsi"/>
                <w:b/>
                <w:szCs w:val="22"/>
                <w:lang w:val="el-GR"/>
              </w:rPr>
              <w:t>Δημιουργικό</w:t>
            </w:r>
            <w:r w:rsidR="00014DBA">
              <w:rPr>
                <w:rFonts w:asciiTheme="minorHAnsi" w:hAnsiTheme="minorHAnsi" w:cstheme="minorHAnsi"/>
                <w:b/>
                <w:szCs w:val="22"/>
                <w:lang w:val="el-GR"/>
              </w:rPr>
              <w:t xml:space="preserve"> αφίσας</w:t>
            </w:r>
            <w:r w:rsidRPr="00ED4018">
              <w:rPr>
                <w:rFonts w:asciiTheme="minorHAnsi" w:hAnsiTheme="minorHAnsi" w:cstheme="minorHAnsi"/>
                <w:b/>
                <w:szCs w:val="22"/>
                <w:lang w:val="el-GR"/>
              </w:rPr>
              <w:t xml:space="preserve"> διακριτό για κάθε μία εκ των Πράξεων 1- 10 .</w:t>
            </w:r>
            <w:bookmarkEnd w:id="143"/>
            <w:bookmarkEnd w:id="144"/>
          </w:p>
          <w:p w:rsidR="00783AE7" w:rsidRPr="00ED4018" w:rsidRDefault="00783AE7" w:rsidP="00B379F7">
            <w:pPr>
              <w:pStyle w:val="afd"/>
              <w:numPr>
                <w:ilvl w:val="0"/>
                <w:numId w:val="16"/>
              </w:numPr>
              <w:spacing w:after="120"/>
              <w:ind w:left="0" w:firstLine="0"/>
              <w:outlineLvl w:val="0"/>
              <w:rPr>
                <w:rFonts w:asciiTheme="minorHAnsi" w:hAnsiTheme="minorHAnsi" w:cstheme="minorHAnsi"/>
                <w:b/>
                <w:szCs w:val="22"/>
                <w:lang w:val="el-GR"/>
              </w:rPr>
            </w:pPr>
            <w:bookmarkStart w:id="145" w:name="_Toc157644884"/>
            <w:bookmarkStart w:id="146" w:name="_Toc157688381"/>
            <w:r w:rsidRPr="00ED4018">
              <w:rPr>
                <w:rFonts w:asciiTheme="minorHAnsi" w:hAnsiTheme="minorHAnsi" w:cstheme="minorHAnsi"/>
                <w:b/>
                <w:szCs w:val="22"/>
                <w:lang w:val="el-GR"/>
              </w:rPr>
              <w:t>Δημιουργικό</w:t>
            </w:r>
            <w:r w:rsidR="00014DBA">
              <w:rPr>
                <w:rFonts w:asciiTheme="minorHAnsi" w:hAnsiTheme="minorHAnsi" w:cstheme="minorHAnsi"/>
                <w:b/>
                <w:szCs w:val="22"/>
                <w:lang w:val="el-GR"/>
              </w:rPr>
              <w:t xml:space="preserve"> αφίσας</w:t>
            </w:r>
            <w:r w:rsidRPr="00ED4018">
              <w:rPr>
                <w:rFonts w:asciiTheme="minorHAnsi" w:hAnsiTheme="minorHAnsi" w:cstheme="minorHAnsi"/>
                <w:b/>
                <w:szCs w:val="22"/>
                <w:lang w:val="el-GR"/>
              </w:rPr>
              <w:t xml:space="preserve"> κοινό με διαφοροποίηση ως προς τα στοιχεία των πράξεων για τις Πράξεις 11- 23 .</w:t>
            </w:r>
            <w:bookmarkEnd w:id="145"/>
            <w:bookmarkEnd w:id="146"/>
          </w:p>
          <w:p w:rsidR="00783AE7" w:rsidRPr="00ED4018" w:rsidRDefault="00783AE7" w:rsidP="00B379F7">
            <w:pPr>
              <w:pStyle w:val="afd"/>
              <w:numPr>
                <w:ilvl w:val="0"/>
                <w:numId w:val="16"/>
              </w:numPr>
              <w:spacing w:after="120"/>
              <w:ind w:left="0" w:firstLine="0"/>
              <w:outlineLvl w:val="0"/>
              <w:rPr>
                <w:rFonts w:asciiTheme="minorHAnsi" w:hAnsiTheme="minorHAnsi" w:cstheme="minorHAnsi"/>
                <w:b/>
                <w:szCs w:val="22"/>
                <w:lang w:val="el-GR"/>
              </w:rPr>
            </w:pPr>
            <w:bookmarkStart w:id="147" w:name="_Toc157644885"/>
            <w:bookmarkStart w:id="148" w:name="_Toc157688382"/>
            <w:r w:rsidRPr="00ED4018">
              <w:rPr>
                <w:rFonts w:asciiTheme="minorHAnsi" w:hAnsiTheme="minorHAnsi" w:cstheme="minorHAnsi"/>
                <w:b/>
                <w:szCs w:val="22"/>
                <w:lang w:val="el-GR"/>
              </w:rPr>
              <w:t xml:space="preserve">Δείγματα Αφισών σε ηλεκτρονική μορφή σε αρχεία </w:t>
            </w:r>
            <w:r w:rsidRPr="00ED4018">
              <w:rPr>
                <w:rFonts w:asciiTheme="minorHAnsi" w:hAnsiTheme="minorHAnsi" w:cstheme="minorHAnsi"/>
                <w:b/>
                <w:szCs w:val="22"/>
              </w:rPr>
              <w:t>pdf</w:t>
            </w:r>
            <w:r w:rsidRPr="00ED4018">
              <w:rPr>
                <w:rFonts w:asciiTheme="minorHAnsi" w:hAnsiTheme="minorHAnsi" w:cstheme="minorHAnsi"/>
                <w:b/>
                <w:szCs w:val="22"/>
                <w:lang w:val="el-GR"/>
              </w:rPr>
              <w:t xml:space="preserve"> και </w:t>
            </w:r>
            <w:r w:rsidRPr="00ED4018">
              <w:rPr>
                <w:rFonts w:asciiTheme="minorHAnsi" w:hAnsiTheme="minorHAnsi" w:cstheme="minorHAnsi"/>
                <w:b/>
                <w:szCs w:val="22"/>
              </w:rPr>
              <w:t>jpg</w:t>
            </w:r>
            <w:r w:rsidRPr="00ED4018">
              <w:rPr>
                <w:rFonts w:asciiTheme="minorHAnsi" w:hAnsiTheme="minorHAnsi" w:cstheme="minorHAnsi"/>
                <w:b/>
                <w:szCs w:val="22"/>
                <w:lang w:val="el-GR"/>
              </w:rPr>
              <w:t xml:space="preserve"> (σε 3 </w:t>
            </w:r>
            <w:r w:rsidRPr="00ED4018">
              <w:rPr>
                <w:rFonts w:asciiTheme="minorHAnsi" w:hAnsiTheme="minorHAnsi" w:cstheme="minorHAnsi"/>
                <w:b/>
                <w:szCs w:val="22"/>
              </w:rPr>
              <w:t>USB</w:t>
            </w:r>
            <w:r w:rsidRPr="00ED4018">
              <w:rPr>
                <w:rFonts w:asciiTheme="minorHAnsi" w:hAnsiTheme="minorHAnsi" w:cstheme="minorHAnsi"/>
                <w:b/>
                <w:szCs w:val="22"/>
                <w:lang w:val="el-GR"/>
              </w:rPr>
              <w:t xml:space="preserve"> </w:t>
            </w:r>
            <w:r w:rsidRPr="00ED4018">
              <w:rPr>
                <w:rFonts w:asciiTheme="minorHAnsi" w:hAnsiTheme="minorHAnsi" w:cstheme="minorHAnsi"/>
                <w:b/>
                <w:szCs w:val="22"/>
              </w:rPr>
              <w:t>stick</w:t>
            </w:r>
            <w:r w:rsidRPr="00ED4018">
              <w:rPr>
                <w:rFonts w:asciiTheme="minorHAnsi" w:hAnsiTheme="minorHAnsi" w:cstheme="minorHAnsi"/>
                <w:b/>
                <w:szCs w:val="22"/>
                <w:lang w:val="el-GR"/>
              </w:rPr>
              <w:t>) για τις  Πράξεις 1-23.</w:t>
            </w:r>
            <w:bookmarkEnd w:id="147"/>
            <w:bookmarkEnd w:id="148"/>
          </w:p>
          <w:p w:rsidR="00783AE7" w:rsidRPr="00EA24F9" w:rsidRDefault="00783AE7" w:rsidP="00B379F7">
            <w:pPr>
              <w:pStyle w:val="afd"/>
              <w:numPr>
                <w:ilvl w:val="0"/>
                <w:numId w:val="16"/>
              </w:numPr>
              <w:suppressAutoHyphens w:val="0"/>
              <w:spacing w:after="120"/>
              <w:ind w:left="0" w:firstLine="0"/>
              <w:jc w:val="left"/>
              <w:outlineLvl w:val="0"/>
              <w:rPr>
                <w:rFonts w:asciiTheme="minorHAnsi" w:hAnsiTheme="minorHAnsi" w:cstheme="minorHAnsi"/>
                <w:b/>
                <w:szCs w:val="22"/>
                <w:lang w:val="el-GR"/>
              </w:rPr>
            </w:pPr>
            <w:bookmarkStart w:id="149" w:name="_Toc157644886"/>
            <w:bookmarkStart w:id="150" w:name="_Toc157688383"/>
            <w:r w:rsidRPr="00ED4018">
              <w:rPr>
                <w:rFonts w:asciiTheme="minorHAnsi" w:hAnsiTheme="minorHAnsi" w:cstheme="minorHAnsi"/>
                <w:b/>
                <w:szCs w:val="22"/>
                <w:lang w:val="el-GR"/>
              </w:rPr>
              <w:t>Δείγματα Αφισών σε έντυπη μορφή για τις Πράξεις 1- 23.</w:t>
            </w:r>
            <w:bookmarkEnd w:id="149"/>
            <w:bookmarkEnd w:id="150"/>
          </w:p>
        </w:tc>
        <w:tc>
          <w:tcPr>
            <w:tcW w:w="5024" w:type="dxa"/>
            <w:tcBorders>
              <w:top w:val="single" w:sz="4" w:space="0" w:color="auto"/>
              <w:left w:val="single" w:sz="4" w:space="0" w:color="auto"/>
              <w:bottom w:val="single" w:sz="4" w:space="0" w:color="auto"/>
              <w:right w:val="single" w:sz="4" w:space="0" w:color="auto"/>
            </w:tcBorders>
            <w:vAlign w:val="center"/>
            <w:hideMark/>
          </w:tcPr>
          <w:p w:rsidR="00783AE7" w:rsidRDefault="00783AE7" w:rsidP="00014DBA">
            <w:pPr>
              <w:spacing w:after="120" w:line="240" w:lineRule="auto"/>
              <w:jc w:val="both"/>
              <w:rPr>
                <w:rFonts w:eastAsia="Times New Roman" w:cstheme="minorHAnsi"/>
              </w:rPr>
            </w:pPr>
            <w:r>
              <w:rPr>
                <w:rFonts w:cstheme="minorHAnsi"/>
              </w:rPr>
              <w:t xml:space="preserve">Έως </w:t>
            </w:r>
            <w:r w:rsidR="00014DBA" w:rsidRPr="00100DDB">
              <w:rPr>
                <w:rFonts w:cstheme="minorHAnsi"/>
                <w:b/>
              </w:rPr>
              <w:t>10 (δέκα</w:t>
            </w:r>
            <w:r w:rsidRPr="00100DDB">
              <w:rPr>
                <w:rFonts w:cstheme="minorHAnsi"/>
                <w:b/>
              </w:rPr>
              <w:t>) εργάσιμες ημέρες</w:t>
            </w:r>
            <w:r>
              <w:rPr>
                <w:rFonts w:cstheme="minorHAnsi"/>
              </w:rPr>
              <w:t xml:space="preserve"> από την υπογραφή της Σύμβασης. </w:t>
            </w:r>
            <w:r w:rsidRPr="00100DDB">
              <w:rPr>
                <w:rFonts w:cstheme="minorHAnsi"/>
                <w:b/>
              </w:rPr>
              <w:t>(Επιπλέον 3 (τρείς) εργάσιμες ημέρες</w:t>
            </w:r>
            <w:r>
              <w:rPr>
                <w:rFonts w:cstheme="minorHAnsi"/>
              </w:rPr>
              <w:t xml:space="preserve"> διατίθενται σε περίπτωση διορθώσεων).</w:t>
            </w:r>
          </w:p>
        </w:tc>
      </w:tr>
      <w:tr w:rsidR="00783AE7" w:rsidTr="00B379F7">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783AE7" w:rsidRPr="00014DBA" w:rsidRDefault="00783AE7" w:rsidP="00B379F7">
            <w:pPr>
              <w:spacing w:after="120" w:line="240" w:lineRule="auto"/>
              <w:jc w:val="both"/>
              <w:outlineLvl w:val="0"/>
              <w:rPr>
                <w:rFonts w:eastAsia="Times New Roman" w:cstheme="minorHAnsi"/>
                <w:b/>
                <w:u w:val="single"/>
              </w:rPr>
            </w:pPr>
            <w:bookmarkStart w:id="151" w:name="_Toc157644887"/>
            <w:bookmarkStart w:id="152" w:name="_Toc157688384"/>
            <w:r w:rsidRPr="00014DBA">
              <w:rPr>
                <w:rFonts w:cstheme="minorHAnsi"/>
                <w:b/>
                <w:u w:val="single"/>
              </w:rPr>
              <w:t>Παραδοτέο 2 (Π.2):</w:t>
            </w:r>
            <w:bookmarkEnd w:id="151"/>
            <w:bookmarkEnd w:id="152"/>
          </w:p>
          <w:p w:rsidR="00783AE7" w:rsidRPr="008C2555" w:rsidRDefault="00783AE7" w:rsidP="00014DBA">
            <w:pPr>
              <w:spacing w:after="120" w:line="240" w:lineRule="auto"/>
              <w:jc w:val="both"/>
              <w:outlineLvl w:val="0"/>
              <w:rPr>
                <w:rFonts w:eastAsia="Times New Roman" w:cstheme="minorHAnsi"/>
                <w:b/>
                <w:u w:val="single"/>
              </w:rPr>
            </w:pPr>
            <w:bookmarkStart w:id="153" w:name="_Toc157644888"/>
            <w:bookmarkStart w:id="154" w:name="_Toc157688385"/>
            <w:r>
              <w:rPr>
                <w:rFonts w:cstheme="minorHAnsi"/>
                <w:b/>
              </w:rPr>
              <w:t xml:space="preserve">Αναπαραγωγή και διανομή των </w:t>
            </w:r>
            <w:r w:rsidR="00014DBA">
              <w:rPr>
                <w:rFonts w:cstheme="minorHAnsi"/>
                <w:b/>
              </w:rPr>
              <w:t xml:space="preserve">αφισών στο σύνολο των σημείων </w:t>
            </w:r>
            <w:r w:rsidR="00014DBA" w:rsidRPr="00014DBA">
              <w:rPr>
                <w:rFonts w:cstheme="minorHAnsi"/>
                <w:b/>
              </w:rPr>
              <w:t xml:space="preserve">διανομής στους Αποδέκτες του Παραρτήματος </w:t>
            </w:r>
            <w:r w:rsidR="00014DBA" w:rsidRPr="00014DBA">
              <w:rPr>
                <w:rFonts w:cstheme="minorHAnsi"/>
                <w:b/>
                <w:lang w:val="en-US"/>
              </w:rPr>
              <w:t>VII</w:t>
            </w:r>
            <w:bookmarkEnd w:id="153"/>
            <w:bookmarkEnd w:id="154"/>
          </w:p>
        </w:tc>
        <w:tc>
          <w:tcPr>
            <w:tcW w:w="5024" w:type="dxa"/>
            <w:tcBorders>
              <w:top w:val="single" w:sz="4" w:space="0" w:color="auto"/>
              <w:left w:val="single" w:sz="4" w:space="0" w:color="auto"/>
              <w:bottom w:val="single" w:sz="4" w:space="0" w:color="auto"/>
              <w:right w:val="single" w:sz="4" w:space="0" w:color="auto"/>
            </w:tcBorders>
            <w:vAlign w:val="center"/>
            <w:hideMark/>
          </w:tcPr>
          <w:p w:rsidR="00783AE7" w:rsidRPr="008C2555" w:rsidRDefault="00783AE7" w:rsidP="00014DBA">
            <w:pPr>
              <w:spacing w:after="120" w:line="240" w:lineRule="auto"/>
              <w:jc w:val="both"/>
              <w:rPr>
                <w:rFonts w:eastAsia="Times New Roman" w:cstheme="minorHAnsi"/>
                <w:strike/>
              </w:rPr>
            </w:pPr>
            <w:r>
              <w:rPr>
                <w:rFonts w:cstheme="minorHAnsi"/>
              </w:rPr>
              <w:t xml:space="preserve">Π2. Η αναπαραγωγή και η διανομή των αφισών να πραγματοποιηθεί </w:t>
            </w:r>
            <w:r>
              <w:rPr>
                <w:rFonts w:cstheme="minorHAnsi"/>
                <w:b/>
              </w:rPr>
              <w:t xml:space="preserve">εντός 20 (είκοσι) εργάσιμων ημερών από την </w:t>
            </w:r>
            <w:r w:rsidR="00014DBA">
              <w:rPr>
                <w:rFonts w:cstheme="minorHAnsi"/>
                <w:b/>
              </w:rPr>
              <w:t xml:space="preserve">έγκριση και </w:t>
            </w:r>
            <w:r>
              <w:rPr>
                <w:rFonts w:cstheme="minorHAnsi"/>
                <w:b/>
              </w:rPr>
              <w:t>παραλαβή του Π.1.</w:t>
            </w:r>
          </w:p>
        </w:tc>
      </w:tr>
      <w:tr w:rsidR="00783AE7" w:rsidTr="00B379F7">
        <w:trPr>
          <w:trHeight w:val="1226"/>
          <w:jc w:val="center"/>
        </w:trPr>
        <w:tc>
          <w:tcPr>
            <w:tcW w:w="3653" w:type="dxa"/>
            <w:tcBorders>
              <w:top w:val="single" w:sz="4" w:space="0" w:color="auto"/>
              <w:left w:val="single" w:sz="4" w:space="0" w:color="auto"/>
              <w:bottom w:val="single" w:sz="4" w:space="0" w:color="auto"/>
              <w:right w:val="single" w:sz="4" w:space="0" w:color="auto"/>
            </w:tcBorders>
            <w:vAlign w:val="center"/>
          </w:tcPr>
          <w:p w:rsidR="00783AE7" w:rsidRPr="00014DBA" w:rsidRDefault="00783AE7" w:rsidP="00B379F7">
            <w:pPr>
              <w:spacing w:after="0"/>
              <w:jc w:val="both"/>
              <w:outlineLvl w:val="0"/>
              <w:rPr>
                <w:rFonts w:eastAsia="Times New Roman" w:cstheme="minorHAnsi"/>
                <w:b/>
                <w:u w:val="single"/>
                <w:lang w:eastAsia="el-GR"/>
              </w:rPr>
            </w:pPr>
            <w:bookmarkStart w:id="155" w:name="_Toc157644889"/>
            <w:bookmarkStart w:id="156" w:name="_Toc157688386"/>
            <w:r w:rsidRPr="00014DBA">
              <w:rPr>
                <w:rFonts w:eastAsia="Times New Roman" w:cstheme="minorHAnsi"/>
                <w:b/>
                <w:u w:val="single"/>
                <w:lang w:eastAsia="el-GR"/>
              </w:rPr>
              <w:lastRenderedPageBreak/>
              <w:t>Παραδοτέο 3 (Π.3):</w:t>
            </w:r>
            <w:bookmarkEnd w:id="155"/>
            <w:bookmarkEnd w:id="156"/>
          </w:p>
          <w:p w:rsidR="00783AE7" w:rsidRDefault="00783AE7" w:rsidP="00B379F7">
            <w:pPr>
              <w:spacing w:after="120"/>
              <w:jc w:val="both"/>
              <w:outlineLvl w:val="0"/>
              <w:rPr>
                <w:rFonts w:eastAsia="Times New Roman" w:cstheme="minorHAnsi"/>
                <w:b/>
                <w:lang w:eastAsia="el-GR"/>
              </w:rPr>
            </w:pPr>
            <w:bookmarkStart w:id="157" w:name="_Toc157644890"/>
            <w:bookmarkStart w:id="158" w:name="_Toc157688387"/>
            <w:r w:rsidRPr="00070893">
              <w:rPr>
                <w:rFonts w:eastAsia="Times New Roman" w:cstheme="minorHAnsi"/>
                <w:b/>
                <w:lang w:eastAsia="el-GR"/>
              </w:rPr>
              <w:t>Παραγωγή ψηφιακού υλικού</w:t>
            </w:r>
            <w:bookmarkEnd w:id="157"/>
            <w:bookmarkEnd w:id="158"/>
          </w:p>
          <w:p w:rsidR="00783AE7" w:rsidRPr="00A255FA" w:rsidRDefault="00783AE7" w:rsidP="00B379F7">
            <w:pPr>
              <w:spacing w:after="0"/>
              <w:jc w:val="both"/>
              <w:rPr>
                <w:rFonts w:eastAsia="Times New Roman" w:cstheme="minorHAnsi"/>
                <w:b/>
                <w:lang w:eastAsia="el-GR"/>
              </w:rPr>
            </w:pPr>
            <w:r w:rsidRPr="00A255FA">
              <w:rPr>
                <w:rFonts w:eastAsia="Times New Roman" w:cstheme="minorHAnsi"/>
                <w:b/>
                <w:lang w:eastAsia="el-GR"/>
              </w:rPr>
              <w:t>Π 3.1</w:t>
            </w:r>
          </w:p>
          <w:p w:rsidR="00783AE7" w:rsidRPr="00070893" w:rsidRDefault="00783AE7" w:rsidP="00B379F7">
            <w:pPr>
              <w:spacing w:after="120"/>
              <w:jc w:val="both"/>
              <w:rPr>
                <w:rFonts w:eastAsia="Times New Roman" w:cstheme="minorHAnsi"/>
                <w:lang w:eastAsia="el-GR"/>
              </w:rPr>
            </w:pPr>
            <w:r w:rsidRPr="00070893">
              <w:rPr>
                <w:rFonts w:eastAsia="Times New Roman" w:cstheme="minorHAnsi"/>
                <w:lang w:eastAsia="el-GR"/>
              </w:rPr>
              <w:t xml:space="preserve">Παραγωγή ψηφιακού υλικού </w:t>
            </w:r>
            <w:r w:rsidRPr="00070893">
              <w:rPr>
                <w:rFonts w:eastAsia="Times New Roman" w:cstheme="minorHAnsi"/>
                <w:b/>
                <w:lang w:eastAsia="el-GR"/>
              </w:rPr>
              <w:t>με διακριτό δημιουργικό για κάθε μία εκ των Πράξεων 1- 10</w:t>
            </w:r>
          </w:p>
          <w:p w:rsidR="00783AE7" w:rsidRPr="00A255FA" w:rsidRDefault="00783AE7" w:rsidP="00B379F7">
            <w:pPr>
              <w:spacing w:after="0"/>
              <w:jc w:val="both"/>
              <w:outlineLvl w:val="0"/>
              <w:rPr>
                <w:rFonts w:cstheme="minorHAnsi"/>
                <w:b/>
              </w:rPr>
            </w:pPr>
            <w:bookmarkStart w:id="159" w:name="_Toc157644891"/>
            <w:bookmarkStart w:id="160" w:name="_Toc157688388"/>
            <w:r w:rsidRPr="00A255FA">
              <w:rPr>
                <w:rFonts w:cstheme="minorHAnsi"/>
                <w:b/>
              </w:rPr>
              <w:t>Π 3.2</w:t>
            </w:r>
            <w:bookmarkEnd w:id="159"/>
            <w:bookmarkEnd w:id="160"/>
            <w:r w:rsidRPr="00A255FA">
              <w:rPr>
                <w:rFonts w:cstheme="minorHAnsi"/>
                <w:b/>
              </w:rPr>
              <w:t xml:space="preserve"> </w:t>
            </w:r>
          </w:p>
          <w:p w:rsidR="00783AE7" w:rsidRDefault="00783AE7" w:rsidP="00B379F7">
            <w:pPr>
              <w:spacing w:after="120"/>
              <w:jc w:val="both"/>
              <w:outlineLvl w:val="0"/>
              <w:rPr>
                <w:rFonts w:cstheme="minorHAnsi"/>
                <w:b/>
              </w:rPr>
            </w:pPr>
            <w:bookmarkStart w:id="161" w:name="_Toc157644892"/>
            <w:bookmarkStart w:id="162" w:name="_Toc157688389"/>
            <w:r w:rsidRPr="00A255FA">
              <w:rPr>
                <w:rFonts w:cstheme="minorHAnsi"/>
                <w:b/>
              </w:rPr>
              <w:t>Παραγωγή ψηφιακού υλικού  με κοινό δημιουργικό με διαφοροποίηση ως προς τα επί μέρους στοιχεία των πράξεων για τις Πράξεις 11- 23</w:t>
            </w:r>
            <w:bookmarkEnd w:id="161"/>
            <w:bookmarkEnd w:id="162"/>
          </w:p>
        </w:tc>
        <w:tc>
          <w:tcPr>
            <w:tcW w:w="5024" w:type="dxa"/>
            <w:tcBorders>
              <w:top w:val="single" w:sz="4" w:space="0" w:color="auto"/>
              <w:left w:val="single" w:sz="4" w:space="0" w:color="auto"/>
              <w:bottom w:val="single" w:sz="4" w:space="0" w:color="auto"/>
              <w:right w:val="single" w:sz="4" w:space="0" w:color="auto"/>
            </w:tcBorders>
            <w:vAlign w:val="center"/>
          </w:tcPr>
          <w:p w:rsidR="00783AE7" w:rsidRPr="00014DBA" w:rsidRDefault="00783AE7" w:rsidP="00B379F7">
            <w:pPr>
              <w:spacing w:after="120" w:line="240" w:lineRule="auto"/>
              <w:jc w:val="both"/>
              <w:rPr>
                <w:rFonts w:eastAsia="Times New Roman" w:cstheme="minorHAnsi"/>
                <w:lang w:eastAsia="el-GR"/>
              </w:rPr>
            </w:pPr>
            <w:r w:rsidRPr="00014DBA">
              <w:rPr>
                <w:rFonts w:eastAsia="Times New Roman" w:cstheme="minorHAnsi"/>
                <w:lang w:eastAsia="el-GR"/>
              </w:rPr>
              <w:t xml:space="preserve">Έως </w:t>
            </w:r>
            <w:r w:rsidRPr="00100DDB">
              <w:rPr>
                <w:rFonts w:eastAsia="Times New Roman" w:cstheme="minorHAnsi"/>
                <w:b/>
                <w:lang w:eastAsia="el-GR"/>
              </w:rPr>
              <w:t>60 (εξήντα) ημερολογιακές ημέρες</w:t>
            </w:r>
            <w:r w:rsidRPr="00014DBA">
              <w:rPr>
                <w:rFonts w:eastAsia="Times New Roman" w:cstheme="minorHAnsi"/>
                <w:lang w:eastAsia="el-GR"/>
              </w:rPr>
              <w:t xml:space="preserve"> από την υπογραφή της Σύμβασης για τουλάχιστον δύο προτάσεις για καθένα από τα παραδοτέα Π 3.1 και Π3.2. </w:t>
            </w:r>
            <w:r w:rsidRPr="00100DDB">
              <w:rPr>
                <w:rFonts w:eastAsia="Times New Roman" w:cstheme="minorHAnsi"/>
                <w:b/>
                <w:lang w:eastAsia="el-GR"/>
              </w:rPr>
              <w:t>(Επιπλέον 10 (δέκα) ημερολογιακές ημέρες</w:t>
            </w:r>
            <w:r w:rsidRPr="00014DBA">
              <w:rPr>
                <w:rFonts w:eastAsia="Times New Roman" w:cstheme="minorHAnsi"/>
                <w:lang w:eastAsia="el-GR"/>
              </w:rPr>
              <w:t xml:space="preserve"> διατίθενται σε περίπτωση διορθώσεων επί των προτάσεων).</w:t>
            </w:r>
          </w:p>
          <w:p w:rsidR="00783AE7" w:rsidRPr="001466FF" w:rsidRDefault="00783AE7" w:rsidP="00B379F7">
            <w:pPr>
              <w:spacing w:after="120" w:line="240" w:lineRule="auto"/>
              <w:jc w:val="both"/>
              <w:rPr>
                <w:rFonts w:cstheme="minorHAnsi"/>
                <w:highlight w:val="yellow"/>
              </w:rPr>
            </w:pPr>
          </w:p>
        </w:tc>
      </w:tr>
    </w:tbl>
    <w:p w:rsidR="00014DBA" w:rsidRDefault="00014DBA" w:rsidP="00014DBA">
      <w:pPr>
        <w:spacing w:after="120" w:line="240" w:lineRule="auto"/>
        <w:jc w:val="both"/>
        <w:rPr>
          <w:rFonts w:cstheme="minorHAnsi"/>
          <w:b/>
          <w:snapToGrid w:val="0"/>
        </w:rPr>
      </w:pPr>
    </w:p>
    <w:p w:rsidR="00014DBA" w:rsidRDefault="00014DBA" w:rsidP="00E47A80">
      <w:pPr>
        <w:spacing w:after="240" w:line="240" w:lineRule="auto"/>
        <w:jc w:val="both"/>
        <w:rPr>
          <w:rFonts w:cstheme="minorHAnsi"/>
        </w:rPr>
      </w:pPr>
      <w:r>
        <w:rPr>
          <w:rFonts w:cstheme="minorHAnsi"/>
          <w:b/>
          <w:snapToGrid w:val="0"/>
        </w:rPr>
        <w:t xml:space="preserve">Η σύμβαση θα έχει διάρκεια εκατόν πενήντα ημερών (150) από την ημερομηνία υπογραφής της. </w:t>
      </w:r>
      <w:r>
        <w:rPr>
          <w:rFonts w:cstheme="minorHAnsi"/>
        </w:rPr>
        <w:t xml:space="preserve">Το χρονοδιάγραμμα της Σύμβασης δύναται να παραταθεί μετά από αίτημα του Αναδόχου και σύμφωνη γνώμη της Αναθέτουσας Αρχής χωρίς αύξηση του τιμήματος. </w:t>
      </w:r>
    </w:p>
    <w:p w:rsidR="009866B0" w:rsidRPr="009D605B" w:rsidRDefault="00EA18DC" w:rsidP="00E47A80">
      <w:pPr>
        <w:tabs>
          <w:tab w:val="left" w:pos="-2268"/>
          <w:tab w:val="left" w:pos="-2160"/>
          <w:tab w:val="left" w:pos="-2127"/>
          <w:tab w:val="left" w:pos="-1080"/>
        </w:tabs>
        <w:spacing w:before="120" w:after="0"/>
        <w:jc w:val="both"/>
        <w:rPr>
          <w:rFonts w:cs="Calibri"/>
          <w:b/>
        </w:rPr>
      </w:pPr>
      <w:r>
        <w:rPr>
          <w:rFonts w:cs="Calibri"/>
          <w:b/>
        </w:rPr>
        <w:t>ΑΡΘΡΟ 7</w:t>
      </w:r>
      <w:r w:rsidR="009866B0" w:rsidRPr="009D605B">
        <w:rPr>
          <w:rFonts w:cs="Calibri"/>
          <w:b/>
        </w:rPr>
        <w:t>: ΤΡΟΠΟΠΟΙΗΣΗ ΣΥΜΒΑΣΗΣ</w:t>
      </w:r>
    </w:p>
    <w:p w:rsidR="009866B0" w:rsidRPr="00EA4041" w:rsidRDefault="009866B0" w:rsidP="009A61C9">
      <w:pPr>
        <w:spacing w:line="240" w:lineRule="auto"/>
        <w:jc w:val="both"/>
        <w:rPr>
          <w:rFonts w:cs="Calibri"/>
          <w:bCs/>
        </w:rPr>
      </w:pPr>
      <w:r w:rsidRPr="009D605B">
        <w:rPr>
          <w:rFonts w:cs="Calibri"/>
          <w:bCs/>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9D605B">
        <w:rPr>
          <w:rFonts w:cs="Calibri"/>
          <w:bCs/>
        </w:rPr>
        <w:t>περ</w:t>
      </w:r>
      <w:proofErr w:type="spellEnd"/>
      <w:r w:rsidRPr="009D605B">
        <w:rPr>
          <w:rFonts w:cs="Calibri"/>
          <w:bCs/>
        </w:rPr>
        <w:t>. β  της παρ. 11 του άρθρου 221 του ν. 4412/2016.</w:t>
      </w:r>
      <w:r w:rsidRPr="009D605B">
        <w:rPr>
          <w:rFonts w:cs="Calibri"/>
          <w:bCs/>
          <w:vertAlign w:val="superscript"/>
        </w:rPr>
        <w:t xml:space="preserve"> </w:t>
      </w:r>
      <w:r w:rsidRPr="009D605B">
        <w:rPr>
          <w:rFonts w:cs="Calibri"/>
          <w:bCs/>
          <w:vertAlign w:val="superscript"/>
          <w:lang w:val="en-GB"/>
        </w:rPr>
        <w:t> </w:t>
      </w:r>
      <w:r w:rsidRPr="009D605B">
        <w:rPr>
          <w:rFonts w:cs="Calibri"/>
          <w:bCs/>
          <w:vertAlign w:val="superscript"/>
        </w:rPr>
        <w:t xml:space="preserve">   </w:t>
      </w:r>
    </w:p>
    <w:p w:rsidR="00371A4D" w:rsidRDefault="009866B0" w:rsidP="00504BDE">
      <w:pPr>
        <w:tabs>
          <w:tab w:val="left" w:pos="-2268"/>
          <w:tab w:val="left" w:pos="-2160"/>
          <w:tab w:val="left" w:pos="-2127"/>
          <w:tab w:val="left" w:pos="-1080"/>
        </w:tabs>
        <w:spacing w:before="240" w:after="0"/>
        <w:jc w:val="both"/>
        <w:rPr>
          <w:rFonts w:cs="Calibri"/>
          <w:b/>
        </w:rPr>
      </w:pPr>
      <w:r w:rsidRPr="00092111">
        <w:rPr>
          <w:rFonts w:cs="Calibri"/>
          <w:b/>
        </w:rPr>
        <w:t>ΑΡΘΡΟ 8. ΚΥΡΩΣΕΙΣ – ΠΟΙΝΙΚΕΣ ΡΗΤΡΕΣ</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α) στην περίπτωση της παρ. 7 του άρθρου 105 περί κατακύρωσης και σύναψης σύμβασης,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 </w:t>
      </w:r>
    </w:p>
    <w:p w:rsidR="003025C3" w:rsidRPr="00014348"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w:t>
      </w:r>
      <w:r w:rsidRPr="00014348">
        <w:rPr>
          <w:rFonts w:eastAsia="Times New Roman" w:cs="Calibri"/>
          <w:szCs w:val="24"/>
          <w:lang w:eastAsia="zh-CN"/>
        </w:rPr>
        <w:t>δοθεί, σύμφωνα με τα όσα προβλέπονται στο άρθρο 217 περί διάρκειας σύμβασης παροχής υπηρεσίας και την παράγραφο 6.</w:t>
      </w:r>
      <w:r w:rsidR="00014348" w:rsidRPr="00014348">
        <w:rPr>
          <w:rFonts w:eastAsia="Times New Roman" w:cs="Calibri"/>
          <w:szCs w:val="24"/>
          <w:lang w:eastAsia="zh-CN"/>
        </w:rPr>
        <w:t>5</w:t>
      </w:r>
      <w:r w:rsidRPr="00014348">
        <w:rPr>
          <w:rFonts w:eastAsia="Times New Roman" w:cs="Calibri"/>
          <w:szCs w:val="24"/>
          <w:lang w:eastAsia="zh-CN"/>
        </w:rPr>
        <w:t xml:space="preserve"> της παρούσας, με την επιφύλαξη της επόμενης παραγράφου.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Ο ανάδοχος δεν κηρύσσεται έκπτωτος για λόγους που αφορούν σε υπαιτιότητα του φορέα εκτέλεσης της σύμβασης.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lastRenderedPageBreak/>
        <w:t xml:space="preserve">-ολική κατάπτωση της εγγύησης καλής εκτέλεσης της σύμβασης, </w:t>
      </w:r>
    </w:p>
    <w:p w:rsidR="003025C3" w:rsidRPr="005C481D"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rsidR="003025C3" w:rsidRPr="00014348" w:rsidRDefault="003025C3" w:rsidP="003025C3">
      <w:pPr>
        <w:autoSpaceDE w:val="0"/>
        <w:spacing w:after="120" w:line="240" w:lineRule="auto"/>
        <w:jc w:val="both"/>
        <w:rPr>
          <w:rFonts w:eastAsia="Times New Roman" w:cs="Calibri"/>
          <w:szCs w:val="24"/>
          <w:lang w:eastAsia="zh-CN"/>
        </w:rPr>
      </w:pPr>
      <w:r w:rsidRPr="005C481D">
        <w:rPr>
          <w:rFonts w:eastAsia="Times New Roman" w:cs="Calibri"/>
          <w:szCs w:val="24"/>
          <w:lang w:eastAsia="zh-CN"/>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w:t>
      </w:r>
      <w:r w:rsidRPr="00014348">
        <w:rPr>
          <w:rFonts w:eastAsia="Times New Roman" w:cs="Calibri"/>
          <w:szCs w:val="24"/>
          <w:lang w:eastAsia="zh-CN"/>
        </w:rPr>
        <w:t xml:space="preserve">αιτιολογημένη απόφαση της αναθέτουσας αρχής </w:t>
      </w:r>
    </w:p>
    <w:p w:rsidR="003025C3" w:rsidRPr="00014348" w:rsidRDefault="003025C3" w:rsidP="003025C3">
      <w:pPr>
        <w:autoSpaceDE w:val="0"/>
        <w:spacing w:after="120" w:line="240" w:lineRule="auto"/>
        <w:jc w:val="both"/>
        <w:rPr>
          <w:rFonts w:eastAsia="Times New Roman" w:cs="Calibri"/>
          <w:szCs w:val="24"/>
          <w:lang w:eastAsia="zh-CN"/>
        </w:rPr>
      </w:pPr>
      <w:r w:rsidRPr="00014348">
        <w:rPr>
          <w:rFonts w:eastAsia="Times New Roman" w:cs="Calibri"/>
          <w:szCs w:val="24"/>
          <w:lang w:eastAsia="zh-CN"/>
        </w:rPr>
        <w:t xml:space="preserve">Οι ποινικές ρήτρες υπολογίζονται ως εξής: </w:t>
      </w:r>
    </w:p>
    <w:p w:rsidR="003025C3" w:rsidRPr="00014348" w:rsidRDefault="003025C3" w:rsidP="003025C3">
      <w:pPr>
        <w:autoSpaceDE w:val="0"/>
        <w:spacing w:after="120" w:line="240" w:lineRule="auto"/>
        <w:jc w:val="both"/>
        <w:rPr>
          <w:rFonts w:eastAsia="Times New Roman" w:cs="Calibri"/>
          <w:szCs w:val="24"/>
          <w:lang w:eastAsia="zh-CN"/>
        </w:rPr>
      </w:pPr>
      <w:r w:rsidRPr="00014348">
        <w:rPr>
          <w:rFonts w:eastAsia="Times New Roman" w:cs="Calibri"/>
          <w:szCs w:val="24"/>
          <w:lang w:eastAsia="zh-CN"/>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3025C3" w:rsidRPr="00014348" w:rsidRDefault="003025C3" w:rsidP="003025C3">
      <w:pPr>
        <w:autoSpaceDE w:val="0"/>
        <w:spacing w:after="120" w:line="240" w:lineRule="auto"/>
        <w:jc w:val="both"/>
        <w:rPr>
          <w:rFonts w:eastAsia="Times New Roman" w:cs="Calibri"/>
          <w:szCs w:val="24"/>
          <w:lang w:eastAsia="zh-CN"/>
        </w:rPr>
      </w:pPr>
      <w:r w:rsidRPr="00014348">
        <w:rPr>
          <w:rFonts w:eastAsia="Times New Roman" w:cs="Calibri"/>
          <w:szCs w:val="24"/>
          <w:lang w:eastAsia="zh-CN"/>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3025C3" w:rsidRPr="00014348" w:rsidRDefault="003025C3" w:rsidP="003025C3">
      <w:pPr>
        <w:autoSpaceDE w:val="0"/>
        <w:spacing w:after="120" w:line="240" w:lineRule="auto"/>
        <w:jc w:val="both"/>
        <w:rPr>
          <w:rFonts w:eastAsia="Times New Roman" w:cs="Calibri"/>
          <w:szCs w:val="24"/>
          <w:lang w:eastAsia="zh-CN"/>
        </w:rPr>
      </w:pPr>
      <w:r w:rsidRPr="00014348">
        <w:rPr>
          <w:rFonts w:eastAsia="Times New Roman" w:cs="Calibri"/>
          <w:szCs w:val="24"/>
          <w:lang w:eastAsia="zh-CN"/>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rsidR="003025C3" w:rsidRPr="00014348" w:rsidRDefault="003025C3" w:rsidP="003025C3">
      <w:pPr>
        <w:autoSpaceDE w:val="0"/>
        <w:spacing w:after="120" w:line="240" w:lineRule="auto"/>
        <w:jc w:val="both"/>
        <w:rPr>
          <w:rFonts w:eastAsia="Times New Roman" w:cs="Calibri"/>
          <w:szCs w:val="24"/>
          <w:lang w:eastAsia="zh-CN"/>
        </w:rPr>
      </w:pPr>
      <w:r w:rsidRPr="00014348">
        <w:rPr>
          <w:rFonts w:eastAsia="Times New Roman" w:cs="Calibri"/>
          <w:szCs w:val="24"/>
          <w:lang w:eastAsia="zh-CN"/>
        </w:rPr>
        <w:t xml:space="preserve">Το ποσό των ποινικών ρητρών αφαιρείται/συμψηφίζεται από/με την αμοιβή του αναδόχου. </w:t>
      </w:r>
    </w:p>
    <w:p w:rsidR="00014348" w:rsidRPr="00014348" w:rsidRDefault="003025C3" w:rsidP="003025C3">
      <w:pPr>
        <w:autoSpaceDE w:val="0"/>
        <w:spacing w:after="120" w:line="240" w:lineRule="auto"/>
        <w:jc w:val="both"/>
      </w:pPr>
      <w:r w:rsidRPr="00014348">
        <w:rPr>
          <w:rFonts w:eastAsia="Times New Roman" w:cs="Calibri"/>
          <w:szCs w:val="24"/>
          <w:lang w:eastAsia="zh-CN"/>
        </w:rPr>
        <w:t xml:space="preserve">Σε περίπτωση ένωσης οικονομικών φορέων, το πρόστιμο και οι τόκοι επιβάλλονται αναλόγως σε όλα τα μέλη της ένωσης. </w:t>
      </w:r>
      <w:r w:rsidRPr="00014348">
        <w:t xml:space="preserve"> </w:t>
      </w:r>
    </w:p>
    <w:p w:rsidR="003025C3" w:rsidRPr="00014348" w:rsidRDefault="003025C3" w:rsidP="003025C3">
      <w:pPr>
        <w:autoSpaceDE w:val="0"/>
        <w:spacing w:after="120" w:line="240" w:lineRule="auto"/>
        <w:jc w:val="both"/>
        <w:rPr>
          <w:rFonts w:eastAsia="Times New Roman" w:cs="Calibri"/>
          <w:szCs w:val="24"/>
          <w:lang w:eastAsia="zh-CN"/>
        </w:rPr>
      </w:pPr>
      <w:r w:rsidRPr="00014348">
        <w:t>Η επιβολή ποινικών ρητρών δεν στερεί από την αναθέτουσα αρχή το δικαίωμα να κηρύξει τον ανάδοχο έκπτωτο.</w:t>
      </w:r>
    </w:p>
    <w:p w:rsidR="009866B0" w:rsidRPr="00014348" w:rsidRDefault="009866B0" w:rsidP="007E3A6A">
      <w:pPr>
        <w:tabs>
          <w:tab w:val="left" w:pos="-2268"/>
          <w:tab w:val="left" w:pos="-2160"/>
          <w:tab w:val="left" w:pos="-2127"/>
          <w:tab w:val="left" w:pos="-1080"/>
        </w:tabs>
        <w:spacing w:before="240" w:after="0"/>
        <w:jc w:val="both"/>
        <w:rPr>
          <w:rFonts w:cs="Calibri"/>
          <w:bCs/>
          <w:color w:val="FF0000"/>
        </w:rPr>
      </w:pPr>
      <w:r w:rsidRPr="00014348">
        <w:rPr>
          <w:rFonts w:cs="Calibri"/>
          <w:b/>
          <w:bCs/>
        </w:rPr>
        <w:t xml:space="preserve">ΑΡΘΡΟ 9. ΕΓΓΥΗΤΙΚΗ ΕΠΙΣΤΟΛΗ ΚΑΛΗΣ ΕΚΤΕΛΕΣΗΣ </w:t>
      </w:r>
    </w:p>
    <w:p w:rsidR="009866B0" w:rsidRPr="004F1540" w:rsidRDefault="009866B0" w:rsidP="009A61C9">
      <w:pPr>
        <w:autoSpaceDE w:val="0"/>
        <w:spacing w:after="120" w:line="240" w:lineRule="auto"/>
        <w:jc w:val="both"/>
        <w:rPr>
          <w:rFonts w:cs="Calibri"/>
          <w:szCs w:val="24"/>
          <w:lang w:eastAsia="zh-CN"/>
        </w:rPr>
      </w:pPr>
      <w:r w:rsidRPr="00014348">
        <w:rPr>
          <w:rFonts w:cs="Calibri"/>
          <w:szCs w:val="24"/>
          <w:lang w:eastAsia="zh-CN"/>
        </w:rPr>
        <w:t>Ο Ανάδοχος προσκόμισε κατά τη</w:t>
      </w:r>
      <w:r w:rsidRPr="004F1540">
        <w:rPr>
          <w:rFonts w:cs="Calibri"/>
          <w:szCs w:val="24"/>
          <w:lang w:eastAsia="zh-CN"/>
        </w:rPr>
        <w:t xml:space="preserve">ν υπογραφή της παρούσας ως εγγύηση για την τήρηση των όρων της την υπ’ αρ. _________________________ Εγγυητική Επιστολή Καλής Εκτέλεσης, η οποία έχει εκδοθεί σύμφωνα </w:t>
      </w:r>
      <w:r w:rsidR="005814F3">
        <w:rPr>
          <w:rFonts w:cs="Calibri"/>
          <w:szCs w:val="24"/>
          <w:lang w:eastAsia="zh-CN"/>
        </w:rPr>
        <w:t>με το άρθρο 72 του Ν. 4412/2016</w:t>
      </w:r>
      <w:r w:rsidRPr="004F1540">
        <w:rPr>
          <w:rFonts w:cs="Calibri"/>
          <w:szCs w:val="24"/>
          <w:lang w:eastAsia="zh-CN"/>
        </w:rPr>
        <w:t>, της Τράπεζας ____________</w:t>
      </w:r>
      <w:r w:rsidR="004B6A14">
        <w:rPr>
          <w:rFonts w:cs="Calibri"/>
          <w:szCs w:val="24"/>
          <w:lang w:eastAsia="zh-CN"/>
        </w:rPr>
        <w:t>_______, διάρκειας ___________(</w:t>
      </w:r>
      <w:r w:rsidRPr="004F1540">
        <w:rPr>
          <w:rFonts w:cs="Calibri"/>
          <w:szCs w:val="24"/>
          <w:lang w:eastAsia="zh-CN"/>
        </w:rPr>
        <w:t>ολογράφως)</w:t>
      </w:r>
      <w:r w:rsidRPr="00B809FC">
        <w:rPr>
          <w:rFonts w:cs="Calibri"/>
          <w:szCs w:val="24"/>
          <w:lang w:eastAsia="zh-CN"/>
        </w:rPr>
        <w:t xml:space="preserve"> </w:t>
      </w:r>
      <w:r>
        <w:rPr>
          <w:rFonts w:cs="Calibri"/>
          <w:szCs w:val="24"/>
          <w:lang w:eastAsia="zh-CN"/>
        </w:rPr>
        <w:t>(____) μηνών, ποσού ίσου με το 4</w:t>
      </w:r>
      <w:r w:rsidRPr="004F1540">
        <w:rPr>
          <w:rFonts w:cs="Calibri"/>
          <w:szCs w:val="24"/>
          <w:lang w:eastAsia="zh-CN"/>
        </w:rPr>
        <w:t xml:space="preserve">% </w:t>
      </w:r>
      <w:r w:rsidR="00F95813">
        <w:rPr>
          <w:rFonts w:cs="Calibri"/>
          <w:szCs w:val="24"/>
          <w:lang w:eastAsia="zh-CN"/>
        </w:rPr>
        <w:t xml:space="preserve">εκτιμώμενης αξίας της σύμβασης </w:t>
      </w:r>
      <w:r w:rsidRPr="004F1540">
        <w:rPr>
          <w:rFonts w:cs="Calibri"/>
          <w:szCs w:val="24"/>
          <w:lang w:eastAsia="zh-CN"/>
        </w:rPr>
        <w:t>της προμήθειας προ ΦΠΑ, ήτοι ______________________(ολογράφως)</w:t>
      </w:r>
      <w:r>
        <w:rPr>
          <w:rFonts w:cs="Calibri"/>
          <w:szCs w:val="24"/>
          <w:lang w:eastAsia="zh-CN"/>
        </w:rPr>
        <w:t xml:space="preserve"> </w:t>
      </w:r>
      <w:r w:rsidRPr="004F1540">
        <w:rPr>
          <w:rFonts w:cs="Calibri"/>
          <w:szCs w:val="24"/>
          <w:lang w:eastAsia="zh-CN"/>
        </w:rPr>
        <w:t xml:space="preserve">(____________€). </w:t>
      </w:r>
    </w:p>
    <w:p w:rsidR="009866B0" w:rsidRPr="004F1540" w:rsidRDefault="009866B0" w:rsidP="009A61C9">
      <w:pPr>
        <w:autoSpaceDE w:val="0"/>
        <w:spacing w:after="120" w:line="240" w:lineRule="auto"/>
        <w:jc w:val="both"/>
        <w:rPr>
          <w:rFonts w:cs="Calibri"/>
          <w:szCs w:val="24"/>
          <w:lang w:eastAsia="zh-CN"/>
        </w:rPr>
      </w:pPr>
      <w:r w:rsidRPr="004F1540">
        <w:rPr>
          <w:rFonts w:cs="Calibri"/>
          <w:szCs w:val="24"/>
          <w:lang w:eastAsia="zh-CN"/>
        </w:rPr>
        <w:t>Η εγγύηση καλής εκτέλεσης καταπίπτει στην περίπτωση παράβασης των όρων της σύμβασης, όπως αυτή ειδικότερα ορίζει.</w:t>
      </w:r>
    </w:p>
    <w:p w:rsidR="009866B0" w:rsidRPr="004F1540" w:rsidRDefault="009866B0" w:rsidP="009A61C9">
      <w:pPr>
        <w:autoSpaceDE w:val="0"/>
        <w:spacing w:after="120" w:line="240" w:lineRule="auto"/>
        <w:jc w:val="both"/>
        <w:rPr>
          <w:rFonts w:cs="Calibri"/>
          <w:szCs w:val="24"/>
          <w:lang w:eastAsia="zh-CN"/>
        </w:rPr>
      </w:pPr>
      <w:r>
        <w:rPr>
          <w:rFonts w:cs="Calibri"/>
          <w:szCs w:val="24"/>
          <w:lang w:eastAsia="zh-CN"/>
        </w:rPr>
        <w:t xml:space="preserve"> </w:t>
      </w:r>
      <w:r w:rsidRPr="004F1540">
        <w:rPr>
          <w:rFonts w:cs="Calibri"/>
          <w:szCs w:val="24"/>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9866B0" w:rsidRPr="004F1540" w:rsidRDefault="009866B0" w:rsidP="009A61C9">
      <w:pPr>
        <w:autoSpaceDE w:val="0"/>
        <w:spacing w:after="120" w:line="240" w:lineRule="auto"/>
        <w:jc w:val="both"/>
        <w:rPr>
          <w:rFonts w:cs="Calibri"/>
          <w:szCs w:val="24"/>
          <w:lang w:eastAsia="zh-CN"/>
        </w:rPr>
      </w:pPr>
      <w:r>
        <w:rPr>
          <w:rFonts w:cs="Calibri"/>
          <w:szCs w:val="24"/>
          <w:lang w:eastAsia="zh-CN"/>
        </w:rPr>
        <w:t xml:space="preserve"> </w:t>
      </w:r>
      <w:r w:rsidRPr="004F1540">
        <w:rPr>
          <w:rFonts w:cs="Calibri"/>
          <w:szCs w:val="24"/>
          <w:lang w:eastAsia="zh-CN"/>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F95813" w:rsidRDefault="009866B0" w:rsidP="009A61C9">
      <w:pPr>
        <w:autoSpaceDE w:val="0"/>
        <w:spacing w:after="120" w:line="240" w:lineRule="auto"/>
        <w:jc w:val="both"/>
        <w:rPr>
          <w:rFonts w:cs="Calibri"/>
          <w:szCs w:val="24"/>
          <w:lang w:eastAsia="zh-CN"/>
        </w:rPr>
      </w:pPr>
      <w:r>
        <w:rPr>
          <w:rFonts w:cs="Calibri"/>
          <w:szCs w:val="24"/>
          <w:lang w:eastAsia="zh-CN"/>
        </w:rPr>
        <w:t xml:space="preserve"> </w:t>
      </w:r>
      <w:r w:rsidRPr="004F1540">
        <w:rPr>
          <w:rFonts w:cs="Calibri"/>
          <w:szCs w:val="24"/>
          <w:lang w:eastAsia="zh-CN"/>
        </w:rPr>
        <w:t>Σε περίπτωση ανάθεσης της σύμβασης σε ένωση (κοινοπραξία), όλα τα μέλη της ευθύνονται έναντι της Αναθέτουσας Αρχής αλληλέγγυα και εις ολόκληρον μέχρι πλήρους εκτέλεσης της σύμβασης.</w:t>
      </w:r>
    </w:p>
    <w:p w:rsidR="00F95813" w:rsidRPr="00F95813" w:rsidRDefault="00F95813" w:rsidP="009A61C9">
      <w:pPr>
        <w:autoSpaceDE w:val="0"/>
        <w:spacing w:after="120" w:line="240" w:lineRule="auto"/>
        <w:jc w:val="both"/>
        <w:rPr>
          <w:rFonts w:cs="Calibri"/>
          <w:szCs w:val="24"/>
          <w:lang w:eastAsia="zh-CN"/>
        </w:rPr>
      </w:pPr>
      <w:r>
        <w:rPr>
          <w:rFonts w:cs="Calibri"/>
          <w:szCs w:val="24"/>
          <w:lang w:eastAsia="zh-CN"/>
        </w:rPr>
        <w:t xml:space="preserve">Ο χρόνος ισχύος της εγγύησης καλής εκτέλεσης είναι </w:t>
      </w:r>
      <w:r w:rsidRPr="00FA43ED">
        <w:rPr>
          <w:rFonts w:cs="Calibri"/>
          <w:szCs w:val="24"/>
          <w:lang w:eastAsia="zh-CN"/>
        </w:rPr>
        <w:t>τ</w:t>
      </w:r>
      <w:r w:rsidR="00D563EF" w:rsidRPr="00FA43ED">
        <w:rPr>
          <w:rFonts w:cs="Calibri"/>
          <w:szCs w:val="24"/>
          <w:lang w:eastAsia="zh-CN"/>
        </w:rPr>
        <w:t xml:space="preserve">ουλάχιστον </w:t>
      </w:r>
      <w:r w:rsidR="00D96CE2" w:rsidRPr="00FA43ED">
        <w:rPr>
          <w:rFonts w:cs="Calibri"/>
          <w:szCs w:val="24"/>
          <w:lang w:eastAsia="zh-CN"/>
        </w:rPr>
        <w:t>έξι (6) μηνών</w:t>
      </w:r>
      <w:r w:rsidR="00D563EF" w:rsidRPr="00FA43ED">
        <w:rPr>
          <w:rFonts w:cs="Calibri"/>
          <w:szCs w:val="24"/>
          <w:lang w:eastAsia="zh-CN"/>
        </w:rPr>
        <w:t>.</w:t>
      </w:r>
      <w:r w:rsidR="00D563EF">
        <w:rPr>
          <w:rFonts w:cs="Calibri"/>
          <w:szCs w:val="24"/>
          <w:lang w:eastAsia="zh-CN"/>
        </w:rPr>
        <w:t xml:space="preserve"> </w:t>
      </w:r>
    </w:p>
    <w:p w:rsidR="009866B0" w:rsidRPr="008B3DA4" w:rsidRDefault="009866B0" w:rsidP="007E3A6A">
      <w:pPr>
        <w:tabs>
          <w:tab w:val="left" w:pos="-2268"/>
          <w:tab w:val="left" w:pos="-2160"/>
          <w:tab w:val="left" w:pos="-2127"/>
          <w:tab w:val="left" w:pos="-1080"/>
        </w:tabs>
        <w:spacing w:before="240" w:after="0"/>
        <w:jc w:val="both"/>
        <w:rPr>
          <w:rFonts w:cs="Calibri"/>
          <w:b/>
          <w:bCs/>
        </w:rPr>
      </w:pPr>
      <w:r w:rsidRPr="008B3DA4">
        <w:rPr>
          <w:rFonts w:cs="Calibri"/>
          <w:b/>
          <w:bCs/>
        </w:rPr>
        <w:t>ΑΡΘΡΟ 10. ΥΠΟΧΡΕΩΣΕΙΣ ΑΝΑΔΟΧΟΥ</w:t>
      </w:r>
    </w:p>
    <w:p w:rsidR="009866B0" w:rsidRPr="008B3DA4" w:rsidRDefault="009866B0" w:rsidP="007E3A6A">
      <w:pPr>
        <w:tabs>
          <w:tab w:val="left" w:pos="-2268"/>
          <w:tab w:val="left" w:pos="-2160"/>
          <w:tab w:val="left" w:pos="-2127"/>
          <w:tab w:val="left" w:pos="-1080"/>
        </w:tabs>
        <w:spacing w:after="120"/>
        <w:jc w:val="both"/>
        <w:rPr>
          <w:rFonts w:eastAsia="Calibri" w:cs="Calibri"/>
          <w:color w:val="000000"/>
        </w:rPr>
      </w:pPr>
      <w:r w:rsidRPr="008B3DA4">
        <w:rPr>
          <w:rFonts w:eastAsia="Calibri" w:cs="Calibri"/>
          <w:color w:val="000000"/>
        </w:rPr>
        <w:t>Ο Ανάδοχος υπέχει επιπλέον τις ακόλουθες υποχρεώσεις:</w:t>
      </w:r>
    </w:p>
    <w:p w:rsidR="009866B0" w:rsidRPr="008B3DA4"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8B3DA4">
        <w:rPr>
          <w:rFonts w:asciiTheme="minorHAnsi" w:eastAsia="Calibri" w:hAnsiTheme="minorHAnsi"/>
          <w:color w:val="000000"/>
          <w:lang w:val="el-GR" w:eastAsia="en-US"/>
        </w:rPr>
        <w:t xml:space="preserve">Ο ανάδοχος οφείλει να τηρεί τις υποχρεώσεις, οι οποίες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w:t>
      </w:r>
      <w:r w:rsidRPr="008B3DA4">
        <w:rPr>
          <w:rFonts w:asciiTheme="minorHAnsi" w:eastAsia="Calibri" w:hAnsiTheme="minorHAnsi"/>
          <w:color w:val="000000"/>
          <w:lang w:val="el-GR" w:eastAsia="en-US"/>
        </w:rPr>
        <w:lastRenderedPageBreak/>
        <w:t xml:space="preserve">κοινωνικού και εργατικού δικαίου, οι οποίες απαριθμούνται στο Παράρτημα </w:t>
      </w:r>
      <w:r w:rsidRPr="008B3DA4">
        <w:rPr>
          <w:rFonts w:asciiTheme="minorHAnsi" w:eastAsia="Calibri" w:hAnsiTheme="minorHAnsi"/>
          <w:color w:val="000000"/>
          <w:lang w:eastAsia="en-US"/>
        </w:rPr>
        <w:t>X</w:t>
      </w:r>
      <w:r w:rsidRPr="008B3DA4">
        <w:rPr>
          <w:rFonts w:asciiTheme="minorHAnsi" w:eastAsia="Calibri" w:hAnsiTheme="minorHAnsi"/>
          <w:color w:val="000000"/>
          <w:lang w:val="el-GR" w:eastAsia="en-US"/>
        </w:rPr>
        <w:t xml:space="preserve"> του Προσαρτήματος Α' του Ν.4412/2016. </w:t>
      </w:r>
    </w:p>
    <w:p w:rsidR="009866B0" w:rsidRPr="008B3DA4"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8B3DA4">
        <w:rPr>
          <w:rFonts w:asciiTheme="minorHAnsi" w:eastAsia="Calibri" w:hAnsiTheme="minorHAnsi"/>
          <w:color w:val="000000"/>
          <w:lang w:val="el-GR" w:eastAsia="en-US"/>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rsidR="009866B0" w:rsidRPr="008B3DA4"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8B3DA4">
        <w:rPr>
          <w:rFonts w:asciiTheme="minorHAnsi" w:eastAsia="Calibri" w:hAnsiTheme="minorHAnsi"/>
          <w:color w:val="000000"/>
          <w:lang w:val="el-GR" w:eastAsia="en-US"/>
        </w:rPr>
        <w:t>Τα Παραδοτέα που προβλέπεται να παρασχεθούν στο πλαίσιο της Σύμβασης πρέπει να συμφωνούν από κάθε άποψη με τα οριζόμενα στην παρούσα Σύμβαση, στη Διακήρυξη και στα υπόλοιπα Συμβατικά Τεύχη.</w:t>
      </w:r>
    </w:p>
    <w:p w:rsidR="009866B0" w:rsidRPr="003A4679"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8B3DA4">
        <w:rPr>
          <w:rFonts w:asciiTheme="minorHAnsi" w:eastAsia="Calibri" w:hAnsiTheme="minorHAnsi"/>
          <w:color w:val="000000"/>
          <w:lang w:val="el-GR" w:eastAsia="en-US"/>
        </w:rPr>
        <w:t xml:space="preserve">Καθ’ όλη τη διάρκεια εκτέλεσης του Έργου, ο Ανάδοχος θα πρέπει να συνεργάζεται στενά με την </w:t>
      </w:r>
      <w:r w:rsidRPr="003A4679">
        <w:rPr>
          <w:rFonts w:asciiTheme="minorHAnsi" w:eastAsia="Calibri" w:hAnsiTheme="minorHAnsi"/>
          <w:color w:val="000000"/>
          <w:lang w:val="el-GR" w:eastAsia="en-US"/>
        </w:rPr>
        <w:t>Αναθέτουσα Αρχή, υποχρεούται δε να λαμβάνει υπόψη του οποιεσδήποτε παρατηρήσεις της σχετικά με την εκτέλεση του Έργου.</w:t>
      </w:r>
    </w:p>
    <w:p w:rsidR="009866B0" w:rsidRPr="003A4679"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 xml:space="preserve"> 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rsidR="009866B0" w:rsidRPr="003A4679"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9866B0" w:rsidRPr="003A4679" w:rsidRDefault="009866B0" w:rsidP="009D48CB">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 xml:space="preserve">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ή του Φορέα Λειτουργίας.</w:t>
      </w:r>
    </w:p>
    <w:p w:rsidR="009866B0" w:rsidRPr="003A4679" w:rsidRDefault="009866B0" w:rsidP="007E3A6A">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 xml:space="preserve">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rsidR="009866B0" w:rsidRPr="003A4679" w:rsidRDefault="009866B0" w:rsidP="007E3A6A">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 xml:space="preserve">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9866B0" w:rsidRPr="003A4679" w:rsidRDefault="009866B0" w:rsidP="007E3A6A">
      <w:pPr>
        <w:pStyle w:val="afd"/>
        <w:numPr>
          <w:ilvl w:val="0"/>
          <w:numId w:val="10"/>
        </w:numPr>
        <w:tabs>
          <w:tab w:val="left" w:pos="-2268"/>
          <w:tab w:val="left" w:pos="-2160"/>
          <w:tab w:val="left" w:pos="-2127"/>
          <w:tab w:val="left" w:pos="-1080"/>
        </w:tabs>
        <w:suppressAutoHyphens w:val="0"/>
        <w:spacing w:before="120" w:after="120"/>
        <w:ind w:left="426" w:hanging="357"/>
        <w:rPr>
          <w:rFonts w:asciiTheme="minorHAnsi" w:eastAsia="Calibri" w:hAnsiTheme="minorHAnsi"/>
          <w:color w:val="000000"/>
          <w:lang w:val="el-GR" w:eastAsia="en-US"/>
        </w:rPr>
      </w:pPr>
      <w:r w:rsidRPr="003A4679">
        <w:rPr>
          <w:rFonts w:asciiTheme="minorHAnsi" w:eastAsia="Calibri" w:hAnsiTheme="minorHAnsi"/>
          <w:color w:val="000000"/>
          <w:lang w:val="el-GR" w:eastAsia="en-US"/>
        </w:rPr>
        <w:t>Σε περίπτωση λύσης ή πτώχευσης του Αναδόχου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καταπίπτει υπέρ της Αναθέτουσας Αρχής και η Εγγυητική Επιστολή Καλής Εκτέλεσης που προβλέπεται στη Σύμβαση.</w:t>
      </w:r>
    </w:p>
    <w:p w:rsidR="009866B0" w:rsidRPr="00D82313" w:rsidRDefault="009866B0" w:rsidP="007E3A6A">
      <w:pPr>
        <w:tabs>
          <w:tab w:val="left" w:pos="-2268"/>
          <w:tab w:val="left" w:pos="-2160"/>
          <w:tab w:val="left" w:pos="-2127"/>
          <w:tab w:val="left" w:pos="-1080"/>
        </w:tabs>
        <w:spacing w:before="240" w:after="0"/>
        <w:jc w:val="both"/>
        <w:rPr>
          <w:rFonts w:cs="Calibri"/>
          <w:b/>
          <w:bCs/>
        </w:rPr>
      </w:pPr>
      <w:r w:rsidRPr="00D82313">
        <w:rPr>
          <w:rFonts w:cs="Calibri"/>
          <w:b/>
          <w:bCs/>
        </w:rPr>
        <w:t>ΑΡΘΡΟ 11. ΕΜΠΙΣΤΕΥΤΙΚΟΤΗΤΑ</w:t>
      </w:r>
    </w:p>
    <w:p w:rsidR="009866B0" w:rsidRPr="00D82313" w:rsidRDefault="009866B0" w:rsidP="007E3A6A">
      <w:pPr>
        <w:tabs>
          <w:tab w:val="left" w:pos="-2268"/>
          <w:tab w:val="left" w:pos="-2160"/>
          <w:tab w:val="left" w:pos="-2127"/>
          <w:tab w:val="right" w:leader="dot" w:pos="9180"/>
        </w:tabs>
        <w:spacing w:after="120" w:line="240" w:lineRule="auto"/>
        <w:jc w:val="both"/>
        <w:rPr>
          <w:rFonts w:cs="Calibri"/>
          <w:bCs/>
        </w:rPr>
      </w:pPr>
      <w:r w:rsidRPr="00D82313">
        <w:rPr>
          <w:rFonts w:cs="Calibri"/>
          <w:bCs/>
        </w:rPr>
        <w:t xml:space="preserve">1. 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w:t>
      </w:r>
      <w:r w:rsidR="00014348">
        <w:rPr>
          <w:rFonts w:cs="Calibri"/>
          <w:bCs/>
        </w:rPr>
        <w:t>σύμβασης</w:t>
      </w:r>
      <w:r w:rsidRPr="00D82313">
        <w:rPr>
          <w:rFonts w:cs="Calibri"/>
          <w:bCs/>
        </w:rPr>
        <w:t>,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9866B0" w:rsidRPr="00D82313" w:rsidRDefault="009866B0" w:rsidP="007E3A6A">
      <w:pPr>
        <w:tabs>
          <w:tab w:val="left" w:pos="-2268"/>
          <w:tab w:val="left" w:pos="-2160"/>
          <w:tab w:val="left" w:pos="-2127"/>
          <w:tab w:val="right" w:leader="dot" w:pos="9180"/>
        </w:tabs>
        <w:spacing w:before="120" w:after="120" w:line="240" w:lineRule="auto"/>
        <w:jc w:val="both"/>
        <w:rPr>
          <w:rFonts w:cs="Calibri"/>
          <w:bCs/>
        </w:rPr>
      </w:pPr>
      <w:r w:rsidRPr="00D82313">
        <w:rPr>
          <w:rFonts w:cs="Calibri"/>
          <w:bCs/>
        </w:rPr>
        <w:t>2. 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9866B0" w:rsidRDefault="009866B0" w:rsidP="007E3A6A">
      <w:pPr>
        <w:tabs>
          <w:tab w:val="left" w:pos="-2268"/>
          <w:tab w:val="left" w:pos="-2160"/>
          <w:tab w:val="left" w:pos="-2127"/>
          <w:tab w:val="right" w:leader="dot" w:pos="9180"/>
        </w:tabs>
        <w:spacing w:before="120" w:after="120" w:line="240" w:lineRule="auto"/>
        <w:jc w:val="both"/>
        <w:rPr>
          <w:rFonts w:cs="Calibri"/>
          <w:bCs/>
        </w:rPr>
      </w:pPr>
      <w:r w:rsidRPr="00D82313">
        <w:rPr>
          <w:rFonts w:cs="Calibri"/>
          <w:bCs/>
        </w:rPr>
        <w:t>3. 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rsidR="00B53F1F" w:rsidRPr="00D82313" w:rsidRDefault="00B53F1F" w:rsidP="007E3A6A">
      <w:pPr>
        <w:tabs>
          <w:tab w:val="left" w:pos="-2268"/>
          <w:tab w:val="left" w:pos="-2160"/>
          <w:tab w:val="left" w:pos="-2127"/>
          <w:tab w:val="right" w:leader="dot" w:pos="9180"/>
        </w:tabs>
        <w:spacing w:before="120" w:after="120" w:line="240" w:lineRule="auto"/>
        <w:jc w:val="both"/>
        <w:rPr>
          <w:rFonts w:cs="Calibri"/>
          <w:bCs/>
        </w:rPr>
      </w:pPr>
    </w:p>
    <w:p w:rsidR="009866B0" w:rsidRPr="00D82313" w:rsidRDefault="009866B0" w:rsidP="007E3A6A">
      <w:pPr>
        <w:tabs>
          <w:tab w:val="left" w:pos="-2268"/>
          <w:tab w:val="left" w:pos="-2160"/>
          <w:tab w:val="left" w:pos="-2127"/>
          <w:tab w:val="left" w:pos="-1080"/>
        </w:tabs>
        <w:spacing w:before="240" w:after="0"/>
        <w:jc w:val="both"/>
        <w:rPr>
          <w:rFonts w:cs="Calibri"/>
          <w:b/>
          <w:bCs/>
        </w:rPr>
      </w:pPr>
      <w:r w:rsidRPr="00D82313">
        <w:rPr>
          <w:rFonts w:cs="Calibri"/>
          <w:b/>
          <w:bCs/>
        </w:rPr>
        <w:lastRenderedPageBreak/>
        <w:t>ΑΡΘΡΟ 12. ΥΠΕΡΓΟΛΑΒΙΑ</w:t>
      </w:r>
    </w:p>
    <w:p w:rsidR="009866B0" w:rsidRPr="00D82313" w:rsidRDefault="009866B0" w:rsidP="007E3A6A">
      <w:pPr>
        <w:suppressAutoHyphens/>
        <w:spacing w:after="120" w:line="240" w:lineRule="auto"/>
        <w:jc w:val="both"/>
        <w:rPr>
          <w:rFonts w:cs="Calibri"/>
          <w:szCs w:val="24"/>
          <w:lang w:eastAsia="zh-CN"/>
        </w:rPr>
      </w:pPr>
      <w:r w:rsidRPr="00D82313">
        <w:rPr>
          <w:rFonts w:cs="Calibri"/>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9866B0" w:rsidRDefault="009866B0" w:rsidP="007E3A6A">
      <w:pPr>
        <w:suppressAutoHyphens/>
        <w:spacing w:after="120" w:line="240" w:lineRule="auto"/>
        <w:jc w:val="both"/>
        <w:rPr>
          <w:rFonts w:cs="Calibri"/>
          <w:szCs w:val="24"/>
          <w:lang w:eastAsia="zh-CN"/>
        </w:rPr>
      </w:pPr>
      <w:r w:rsidRPr="00D82313">
        <w:rPr>
          <w:rFonts w:cs="Calibri"/>
          <w:szCs w:val="24"/>
          <w:lang w:eastAsia="zh-CN"/>
        </w:rPr>
        <w:t xml:space="preserve">Κατά την υπογραφή της παρούσας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D82313">
        <w:rPr>
          <w:rFonts w:cs="Calibri"/>
          <w:lang w:eastAsia="zh-CN"/>
        </w:rPr>
        <w:t>προσκομίζοντας τα σχετικά συμφωνητικά/δηλώσεις συνεργασίας</w:t>
      </w:r>
      <w:r w:rsidRPr="00D82313">
        <w:rPr>
          <w:rFonts w:eastAsia="SimSun" w:cs="Calibri"/>
          <w:i/>
          <w:iCs/>
          <w:color w:val="0099FF"/>
          <w:kern w:val="1"/>
          <w:lang w:eastAsia="zh-CN" w:bidi="hi-IN"/>
        </w:rPr>
        <w:t>.</w:t>
      </w:r>
      <w:r w:rsidRPr="00D82313">
        <w:rPr>
          <w:rFonts w:cs="Calibri"/>
          <w:szCs w:val="24"/>
          <w:lang w:eastAsia="zh-CN"/>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9866B0" w:rsidRPr="004457E5" w:rsidRDefault="009866B0" w:rsidP="007E3A6A">
      <w:pPr>
        <w:tabs>
          <w:tab w:val="left" w:pos="-2268"/>
          <w:tab w:val="left" w:pos="-2160"/>
          <w:tab w:val="left" w:pos="-2127"/>
          <w:tab w:val="left" w:pos="-1080"/>
        </w:tabs>
        <w:spacing w:before="240" w:after="0" w:line="240" w:lineRule="auto"/>
        <w:jc w:val="both"/>
        <w:rPr>
          <w:rFonts w:cs="Calibri"/>
          <w:b/>
          <w:bCs/>
        </w:rPr>
      </w:pPr>
      <w:r w:rsidRPr="004457E5">
        <w:rPr>
          <w:rFonts w:cs="Calibri"/>
          <w:b/>
          <w:bCs/>
        </w:rPr>
        <w:t xml:space="preserve">ΑΡΘΡΟ 13. ΕΚΧΩΡΗΣΗ </w:t>
      </w:r>
    </w:p>
    <w:p w:rsidR="009866B0" w:rsidRPr="004457E5" w:rsidRDefault="009866B0" w:rsidP="007E3A6A">
      <w:pPr>
        <w:tabs>
          <w:tab w:val="left" w:pos="-2268"/>
          <w:tab w:val="left" w:pos="-2160"/>
          <w:tab w:val="left" w:pos="-2127"/>
          <w:tab w:val="left" w:pos="-1080"/>
        </w:tabs>
        <w:spacing w:after="120" w:line="240" w:lineRule="auto"/>
        <w:jc w:val="both"/>
        <w:rPr>
          <w:rFonts w:cs="Calibri"/>
          <w:bCs/>
        </w:rPr>
      </w:pPr>
      <w:r w:rsidRPr="004457E5">
        <w:rPr>
          <w:rFonts w:cs="Calibri"/>
          <w:bCs/>
        </w:rPr>
        <w:t xml:space="preserve">1. Ο Ανάδοχος δεν δικαιούται να μεταβιβάσει ή εκχωρήσει τη σύμβαση ή μέρος αυτής χωρίς την έγγραφη συναίνεση της Αναθέτουσας Αρχής. </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2. Κατ’ εξαίρεση ο Ανάδοχος (εκχωρητής)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w:t>
      </w:r>
      <w:proofErr w:type="spellStart"/>
      <w:r w:rsidRPr="004457E5">
        <w:rPr>
          <w:rFonts w:cs="Calibri"/>
          <w:bCs/>
        </w:rPr>
        <w:t>εκδοχέας</w:t>
      </w:r>
      <w:proofErr w:type="spellEnd"/>
      <w:r w:rsidRPr="004457E5">
        <w:rPr>
          <w:rFonts w:cs="Calibri"/>
          <w:bCs/>
        </w:rPr>
        <w:t xml:space="preserve">), που λειτουργεί νόμιμα στην Ελλάδα υπό τις εξής προϋποθέσεις: </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 xml:space="preserve">Ο </w:t>
      </w:r>
      <w:proofErr w:type="spellStart"/>
      <w:r w:rsidRPr="004457E5">
        <w:rPr>
          <w:rFonts w:cs="Calibri"/>
          <w:bCs/>
        </w:rPr>
        <w:t>εκδοχέας</w:t>
      </w:r>
      <w:proofErr w:type="spellEnd"/>
      <w:r w:rsidRPr="004457E5">
        <w:rPr>
          <w:rFonts w:cs="Calibri"/>
          <w:bCs/>
        </w:rPr>
        <w:t xml:space="preserve"> πρέπει να γνωρίζει και να αποδέχεται όλους τους όρους της σύμβασης μεταξύ Αναδόχου και Αναθέτουσας Αρχής.</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 xml:space="preserve">Η Αναθέτουσα Αρχή δικαιούται να αντιτάξει κατά του Αναδόχου όλες τις ενστάσεις που έχει κατά του εκχωρητή και μετά την αναγγελία της εκχώρησης. </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4457E5">
        <w:rPr>
          <w:rFonts w:cs="Calibri"/>
          <w:bCs/>
        </w:rPr>
        <w:t>όλω</w:t>
      </w:r>
      <w:proofErr w:type="spellEnd"/>
      <w:r w:rsidRPr="004457E5">
        <w:rPr>
          <w:rFonts w:cs="Calibri"/>
          <w:bCs/>
        </w:rPr>
        <w:t xml:space="preserve"> ή εν μέρει υπέρ της Τράπεζας το εκχωρούμενο τίμημα (ενδεικτικά αναφέρονται έκπτωση Αναδόχου, </w:t>
      </w:r>
      <w:proofErr w:type="spellStart"/>
      <w:r w:rsidRPr="004457E5">
        <w:rPr>
          <w:rFonts w:cs="Calibri"/>
          <w:bCs/>
        </w:rPr>
        <w:t>απομείωση</w:t>
      </w:r>
      <w:proofErr w:type="spellEnd"/>
      <w:r w:rsidRPr="004457E5">
        <w:rPr>
          <w:rFonts w:cs="Calibri"/>
          <w:bCs/>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Ο Ανάδοχος υποχρεούται να λάβει υπόψη του το άρθρο 95 του Ν. 2362/1995, καθώς και το άρθρο 145 του Ν. 4270/2014 ως προς τη διαδικασία αναγγελίας εκχώρησης.</w:t>
      </w:r>
    </w:p>
    <w:p w:rsidR="009866B0" w:rsidRPr="00EA4041"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rsidR="009866B0" w:rsidRPr="004457E5" w:rsidRDefault="009866B0" w:rsidP="007E3A6A">
      <w:pPr>
        <w:tabs>
          <w:tab w:val="left" w:pos="-2268"/>
          <w:tab w:val="left" w:pos="-2160"/>
          <w:tab w:val="left" w:pos="-2127"/>
          <w:tab w:val="left" w:pos="-1080"/>
        </w:tabs>
        <w:spacing w:before="240" w:after="0" w:line="240" w:lineRule="auto"/>
        <w:jc w:val="both"/>
        <w:rPr>
          <w:rFonts w:cs="Calibri"/>
          <w:b/>
          <w:bCs/>
        </w:rPr>
      </w:pPr>
      <w:r w:rsidRPr="004457E5">
        <w:rPr>
          <w:rFonts w:cs="Calibri"/>
          <w:b/>
          <w:bCs/>
        </w:rPr>
        <w:t xml:space="preserve">ΑΡΘΡΟ 14. ΚΙΝΔΥΝΟΣ </w:t>
      </w:r>
    </w:p>
    <w:p w:rsidR="009866B0" w:rsidRPr="004457E5" w:rsidRDefault="009866B0" w:rsidP="007E3A6A">
      <w:pPr>
        <w:tabs>
          <w:tab w:val="left" w:pos="-2268"/>
          <w:tab w:val="left" w:pos="-2160"/>
          <w:tab w:val="left" w:pos="-2127"/>
          <w:tab w:val="left" w:pos="-1080"/>
        </w:tabs>
        <w:spacing w:after="120" w:line="240" w:lineRule="auto"/>
        <w:jc w:val="both"/>
        <w:rPr>
          <w:rFonts w:cs="Calibri"/>
          <w:bCs/>
        </w:rPr>
      </w:pPr>
      <w:r w:rsidRPr="004457E5">
        <w:rPr>
          <w:rFonts w:cs="Calibri"/>
          <w:bCs/>
        </w:rPr>
        <w:t>1. 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rsidR="009866B0" w:rsidRPr="004457E5"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2. 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rsidR="00B03FB8" w:rsidRPr="005814F3" w:rsidRDefault="009866B0" w:rsidP="007E3A6A">
      <w:pPr>
        <w:tabs>
          <w:tab w:val="left" w:pos="-2268"/>
          <w:tab w:val="left" w:pos="-2160"/>
          <w:tab w:val="left" w:pos="-2127"/>
          <w:tab w:val="left" w:pos="-1080"/>
        </w:tabs>
        <w:spacing w:before="120" w:after="120" w:line="240" w:lineRule="auto"/>
        <w:jc w:val="both"/>
        <w:rPr>
          <w:rFonts w:cs="Calibri"/>
          <w:bCs/>
        </w:rPr>
      </w:pPr>
      <w:r w:rsidRPr="004457E5">
        <w:rPr>
          <w:rFonts w:cs="Calibri"/>
          <w:bCs/>
        </w:rPr>
        <w:t>3. 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w:t>
      </w:r>
      <w:r w:rsidRPr="00AF6EA4">
        <w:rPr>
          <w:rFonts w:cs="Calibri"/>
          <w:bCs/>
        </w:rPr>
        <w:t xml:space="preserve"> </w:t>
      </w:r>
    </w:p>
    <w:p w:rsidR="009866B0" w:rsidRPr="00AF6EA4" w:rsidRDefault="005814F3" w:rsidP="007E3A6A">
      <w:pPr>
        <w:tabs>
          <w:tab w:val="left" w:pos="-2268"/>
          <w:tab w:val="left" w:pos="-2160"/>
          <w:tab w:val="left" w:pos="-2127"/>
          <w:tab w:val="left" w:pos="-1080"/>
        </w:tabs>
        <w:spacing w:before="240" w:after="0" w:line="240" w:lineRule="auto"/>
        <w:jc w:val="both"/>
        <w:rPr>
          <w:rFonts w:cs="Calibri"/>
          <w:b/>
          <w:bCs/>
        </w:rPr>
      </w:pPr>
      <w:r>
        <w:rPr>
          <w:rFonts w:cs="Calibri"/>
          <w:b/>
          <w:bCs/>
        </w:rPr>
        <w:lastRenderedPageBreak/>
        <w:t>ΑΡΘΡΟ 15</w:t>
      </w:r>
      <w:r w:rsidR="009866B0" w:rsidRPr="00AF6EA4">
        <w:rPr>
          <w:rFonts w:cs="Calibri"/>
          <w:b/>
          <w:bCs/>
        </w:rPr>
        <w:t>. ΑΠΟΖΗΜΙΩΣΗ</w:t>
      </w:r>
    </w:p>
    <w:p w:rsidR="009866B0" w:rsidRPr="00AF6EA4" w:rsidRDefault="009866B0" w:rsidP="007E3A6A">
      <w:pPr>
        <w:tabs>
          <w:tab w:val="left" w:pos="-2268"/>
          <w:tab w:val="left" w:pos="-2160"/>
          <w:tab w:val="left" w:pos="-2127"/>
          <w:tab w:val="right" w:leader="dot" w:pos="9180"/>
        </w:tabs>
        <w:spacing w:after="120" w:line="240" w:lineRule="auto"/>
        <w:jc w:val="both"/>
        <w:rPr>
          <w:rFonts w:cs="Calibri"/>
          <w:bCs/>
        </w:rPr>
      </w:pPr>
      <w:r w:rsidRPr="00AF6EA4">
        <w:rPr>
          <w:rFonts w:cs="Calibri"/>
          <w:bCs/>
        </w:rPr>
        <w:t xml:space="preserve">1. Ο Ανάδοχος υποχρεούται να αποζημιώσει πλήρως την Αναθέτουσα Αρχή, για κάθε ζημία που ενδεχομένως </w:t>
      </w:r>
      <w:proofErr w:type="spellStart"/>
      <w:r w:rsidRPr="00AF6EA4">
        <w:rPr>
          <w:rFonts w:cs="Calibri"/>
          <w:bCs/>
        </w:rPr>
        <w:t>προξενηθεί</w:t>
      </w:r>
      <w:proofErr w:type="spellEnd"/>
      <w:r w:rsidRPr="00AF6EA4">
        <w:rPr>
          <w:rFonts w:cs="Calibri"/>
          <w:bCs/>
        </w:rPr>
        <w:t xml:space="preserve"> σε αυτήν από υπαιτιότητα του ιδίου ή των προσώπων που συνεργάζονται με αυτόν για την υλοποίηση της προμήθειας.</w:t>
      </w:r>
    </w:p>
    <w:p w:rsidR="009866B0" w:rsidRPr="00AF6EA4" w:rsidRDefault="009866B0" w:rsidP="007E3A6A">
      <w:pPr>
        <w:tabs>
          <w:tab w:val="left" w:pos="-2268"/>
          <w:tab w:val="left" w:pos="-2160"/>
          <w:tab w:val="left" w:pos="-2127"/>
          <w:tab w:val="right" w:leader="dot" w:pos="9180"/>
        </w:tabs>
        <w:spacing w:before="120" w:after="120" w:line="240" w:lineRule="auto"/>
        <w:jc w:val="both"/>
        <w:rPr>
          <w:rFonts w:cs="Calibri"/>
          <w:bCs/>
        </w:rPr>
      </w:pPr>
      <w:r w:rsidRPr="00AF6EA4">
        <w:rPr>
          <w:rFonts w:cs="Calibri"/>
          <w:bCs/>
        </w:rPr>
        <w:t>2. 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rsidR="009866B0" w:rsidRPr="00AF6EA4" w:rsidRDefault="009866B0" w:rsidP="007E3A6A">
      <w:pPr>
        <w:tabs>
          <w:tab w:val="left" w:pos="-2268"/>
          <w:tab w:val="left" w:pos="-2160"/>
          <w:tab w:val="left" w:pos="-2127"/>
          <w:tab w:val="right" w:leader="dot" w:pos="9180"/>
        </w:tabs>
        <w:spacing w:before="120" w:after="120" w:line="240" w:lineRule="auto"/>
        <w:jc w:val="both"/>
        <w:rPr>
          <w:rFonts w:cs="Calibri"/>
          <w:bCs/>
        </w:rPr>
      </w:pPr>
      <w:r w:rsidRPr="00AF6EA4">
        <w:rPr>
          <w:rFonts w:cs="Calibri"/>
          <w:bCs/>
        </w:rPr>
        <w:t>3. 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rsidR="009866B0" w:rsidRDefault="009866B0" w:rsidP="007E3A6A">
      <w:pPr>
        <w:tabs>
          <w:tab w:val="left" w:pos="-2268"/>
          <w:tab w:val="left" w:pos="-2160"/>
          <w:tab w:val="left" w:pos="-2127"/>
          <w:tab w:val="right" w:leader="dot" w:pos="9180"/>
        </w:tabs>
        <w:spacing w:before="120" w:after="120" w:line="240" w:lineRule="auto"/>
        <w:jc w:val="both"/>
        <w:rPr>
          <w:rFonts w:cs="Calibri"/>
          <w:bCs/>
        </w:rPr>
      </w:pPr>
      <w:r w:rsidRPr="00AF6EA4">
        <w:rPr>
          <w:rFonts w:cs="Calibri"/>
          <w:bCs/>
        </w:rPr>
        <w:t>4. 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rsidR="009866B0" w:rsidRPr="00AF6EA4" w:rsidRDefault="009866B0" w:rsidP="007E3A6A">
      <w:pPr>
        <w:tabs>
          <w:tab w:val="left" w:pos="-2268"/>
          <w:tab w:val="left" w:pos="-2160"/>
          <w:tab w:val="left" w:pos="-2127"/>
          <w:tab w:val="left" w:pos="-1080"/>
        </w:tabs>
        <w:spacing w:before="240" w:after="0"/>
        <w:jc w:val="both"/>
        <w:rPr>
          <w:rFonts w:cs="Calibri"/>
          <w:b/>
          <w:bCs/>
        </w:rPr>
      </w:pPr>
      <w:r w:rsidRPr="00AF6EA4">
        <w:rPr>
          <w:rFonts w:cs="Calibri"/>
          <w:b/>
        </w:rPr>
        <w:t>ΑΡΘΡΟ</w:t>
      </w:r>
      <w:r w:rsidR="005814F3">
        <w:rPr>
          <w:rFonts w:cs="Calibri"/>
          <w:b/>
          <w:bCs/>
        </w:rPr>
        <w:t xml:space="preserve"> 16</w:t>
      </w:r>
      <w:r w:rsidRPr="00AF6EA4">
        <w:rPr>
          <w:rFonts w:cs="Calibri"/>
          <w:b/>
          <w:bCs/>
        </w:rPr>
        <w:t>. ΑΝΩΤΕΡΑ ΒΙΑ</w:t>
      </w:r>
    </w:p>
    <w:p w:rsidR="009866B0" w:rsidRPr="00AF6EA4" w:rsidRDefault="009866B0" w:rsidP="007E3A6A">
      <w:pPr>
        <w:tabs>
          <w:tab w:val="left" w:pos="-2268"/>
          <w:tab w:val="left" w:pos="-2160"/>
          <w:tab w:val="left" w:pos="-2127"/>
          <w:tab w:val="right" w:leader="dot" w:pos="9180"/>
        </w:tabs>
        <w:spacing w:after="120" w:line="240" w:lineRule="auto"/>
        <w:jc w:val="both"/>
        <w:rPr>
          <w:rFonts w:cs="Calibri"/>
          <w:bCs/>
        </w:rPr>
      </w:pPr>
      <w:r w:rsidRPr="00AF6EA4">
        <w:rPr>
          <w:rFonts w:cs="Calibri"/>
          <w:bCs/>
        </w:rPr>
        <w:t>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υπό την προϋπόθεση ότι η επικαλούμενη ανωτέρα βία αποδεικνύεται δεόντως και επαρκώς.</w:t>
      </w:r>
    </w:p>
    <w:p w:rsidR="009866B0" w:rsidRDefault="009866B0" w:rsidP="007E3A6A">
      <w:pPr>
        <w:tabs>
          <w:tab w:val="left" w:pos="-2268"/>
          <w:tab w:val="left" w:pos="-2160"/>
          <w:tab w:val="left" w:pos="-2127"/>
          <w:tab w:val="right" w:leader="dot" w:pos="9180"/>
        </w:tabs>
        <w:spacing w:before="120" w:after="120" w:line="240" w:lineRule="auto"/>
        <w:jc w:val="both"/>
        <w:rPr>
          <w:rFonts w:cs="Calibri"/>
          <w:bCs/>
        </w:rPr>
      </w:pPr>
      <w:r w:rsidRPr="00AF6EA4">
        <w:rPr>
          <w:rFonts w:cs="Calibri"/>
          <w:bCs/>
        </w:rPr>
        <w:t xml:space="preserve">2. 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rsidR="009866B0" w:rsidRPr="00AF6EA4" w:rsidRDefault="009866B0" w:rsidP="007E3A6A">
      <w:pPr>
        <w:tabs>
          <w:tab w:val="left" w:pos="-2268"/>
          <w:tab w:val="left" w:pos="-2160"/>
          <w:tab w:val="left" w:pos="-2127"/>
          <w:tab w:val="left" w:pos="-1080"/>
        </w:tabs>
        <w:spacing w:before="240" w:after="0" w:line="240" w:lineRule="auto"/>
        <w:jc w:val="both"/>
        <w:rPr>
          <w:rFonts w:cs="Calibri"/>
          <w:b/>
          <w:bCs/>
        </w:rPr>
      </w:pPr>
      <w:r w:rsidRPr="00AF6EA4">
        <w:rPr>
          <w:rFonts w:cs="Calibri"/>
          <w:b/>
        </w:rPr>
        <w:t>ΑΡΘΡΟ</w:t>
      </w:r>
      <w:r w:rsidR="005814F3">
        <w:rPr>
          <w:rFonts w:cs="Calibri"/>
          <w:b/>
          <w:bCs/>
        </w:rPr>
        <w:t xml:space="preserve"> 17</w:t>
      </w:r>
      <w:r w:rsidRPr="00AF6EA4">
        <w:rPr>
          <w:rFonts w:cs="Calibri"/>
          <w:b/>
          <w:bCs/>
        </w:rPr>
        <w:t xml:space="preserve">. ΕΦΑΡΜΟΣΤΕΟ ΔΙΚΑΙΟ – ΕΠΙΛΥΣΗ ΔΙΑΦΟΡΩΝ </w:t>
      </w:r>
    </w:p>
    <w:p w:rsidR="009866B0" w:rsidRPr="00AF6EA4" w:rsidRDefault="009866B0" w:rsidP="007E3A6A">
      <w:pPr>
        <w:tabs>
          <w:tab w:val="left" w:pos="-2268"/>
          <w:tab w:val="left" w:pos="-2160"/>
          <w:tab w:val="left" w:pos="-2127"/>
          <w:tab w:val="right" w:leader="dot" w:pos="9180"/>
        </w:tabs>
        <w:spacing w:after="120" w:line="240" w:lineRule="auto"/>
        <w:jc w:val="both"/>
        <w:rPr>
          <w:rFonts w:cs="Calibri"/>
          <w:bCs/>
        </w:rPr>
      </w:pPr>
      <w:r w:rsidRPr="00AF6EA4">
        <w:rPr>
          <w:rFonts w:cs="Calibri"/>
          <w:bCs/>
        </w:rPr>
        <w:t xml:space="preserve">Η Σύμβαση διέπεται από το ελληνικό δίκαιο. Κάθε διαφορά που θα προκύψει μεταξύ των συμβαλλομένων μερών σχετικά με την ερμηνεία ή εκτέλεση της Σύμβασης ή εξ αφορμής αυτή θα επιλύεται από τα καθ’ </w:t>
      </w:r>
      <w:proofErr w:type="spellStart"/>
      <w:r w:rsidRPr="00AF6EA4">
        <w:rPr>
          <w:rFonts w:cs="Calibri"/>
          <w:bCs/>
        </w:rPr>
        <w:t>ύληv</w:t>
      </w:r>
      <w:proofErr w:type="spellEnd"/>
      <w:r w:rsidRPr="00AF6EA4">
        <w:rPr>
          <w:rFonts w:cs="Calibri"/>
          <w:bCs/>
        </w:rPr>
        <w:t xml:space="preserve"> αρμόδια Δικαστήρια της Αθήνας.</w:t>
      </w:r>
    </w:p>
    <w:p w:rsidR="009866B0" w:rsidRDefault="009866B0" w:rsidP="007E3A6A">
      <w:pPr>
        <w:tabs>
          <w:tab w:val="left" w:pos="-2268"/>
          <w:tab w:val="left" w:pos="-2160"/>
          <w:tab w:val="left" w:pos="-2127"/>
          <w:tab w:val="right" w:leader="dot" w:pos="9180"/>
        </w:tabs>
        <w:spacing w:before="120" w:after="120" w:line="240" w:lineRule="auto"/>
        <w:jc w:val="both"/>
        <w:rPr>
          <w:rFonts w:cs="Calibri"/>
          <w:bCs/>
        </w:rPr>
      </w:pPr>
      <w:r w:rsidRPr="00AF6EA4">
        <w:rPr>
          <w:rFonts w:cs="Calibri"/>
          <w:bCs/>
        </w:rPr>
        <w:t xml:space="preserve">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Αρχή και ένα (1) έλαβε ο Ανάδοχος. </w:t>
      </w:r>
    </w:p>
    <w:p w:rsidR="009866B0" w:rsidRPr="00EA4041" w:rsidRDefault="009866B0" w:rsidP="009866B0">
      <w:pPr>
        <w:tabs>
          <w:tab w:val="left" w:pos="-2268"/>
          <w:tab w:val="left" w:pos="-2160"/>
          <w:tab w:val="left" w:pos="-2127"/>
          <w:tab w:val="right" w:leader="dot" w:pos="9180"/>
        </w:tabs>
        <w:spacing w:before="120" w:after="120"/>
        <w:jc w:val="both"/>
        <w:rPr>
          <w:rFonts w:cs="Calibri"/>
          <w:bCs/>
        </w:rPr>
      </w:pPr>
    </w:p>
    <w:p w:rsidR="009866B0" w:rsidRDefault="009866B0" w:rsidP="009866B0">
      <w:pPr>
        <w:pStyle w:val="8"/>
        <w:spacing w:before="120" w:after="120" w:line="360" w:lineRule="auto"/>
        <w:ind w:right="-7"/>
        <w:jc w:val="center"/>
        <w:rPr>
          <w:rFonts w:asciiTheme="minorHAnsi" w:hAnsiTheme="minorHAnsi" w:cs="Calibri"/>
          <w:b/>
          <w:bCs/>
          <w:i w:val="0"/>
          <w:iCs w:val="0"/>
          <w:sz w:val="22"/>
          <w:szCs w:val="22"/>
          <w:u w:val="double"/>
        </w:rPr>
      </w:pPr>
      <w:r w:rsidRPr="00AB5A52">
        <w:rPr>
          <w:rFonts w:asciiTheme="minorHAnsi" w:hAnsiTheme="minorHAnsi" w:cs="Calibri"/>
          <w:b/>
          <w:bCs/>
          <w:i w:val="0"/>
          <w:iCs w:val="0"/>
          <w:sz w:val="22"/>
          <w:szCs w:val="22"/>
          <w:u w:val="double"/>
        </w:rPr>
        <w:t>ΟΙ ΣΥΜΒΑΛΛΟΜΕΝΟΙ</w:t>
      </w:r>
    </w:p>
    <w:p w:rsidR="009866B0" w:rsidRPr="008D37BC" w:rsidRDefault="009866B0" w:rsidP="009866B0">
      <w:pPr>
        <w:rPr>
          <w:lang w:eastAsia="el-GR"/>
        </w:rPr>
      </w:pPr>
    </w:p>
    <w:tbl>
      <w:tblPr>
        <w:tblW w:w="10067" w:type="dxa"/>
        <w:tblLook w:val="01E0" w:firstRow="1" w:lastRow="1" w:firstColumn="1" w:lastColumn="1" w:noHBand="0" w:noVBand="0"/>
      </w:tblPr>
      <w:tblGrid>
        <w:gridCol w:w="5148"/>
        <w:gridCol w:w="4919"/>
      </w:tblGrid>
      <w:tr w:rsidR="009866B0" w:rsidRPr="00292C0D" w:rsidTr="007F31D6">
        <w:tc>
          <w:tcPr>
            <w:tcW w:w="5148" w:type="dxa"/>
          </w:tcPr>
          <w:p w:rsidR="009866B0" w:rsidRPr="00AB5A52" w:rsidRDefault="009866B0" w:rsidP="007F31D6">
            <w:pPr>
              <w:pStyle w:val="8"/>
              <w:spacing w:before="0" w:after="0"/>
              <w:ind w:right="-6"/>
              <w:jc w:val="center"/>
              <w:rPr>
                <w:rFonts w:asciiTheme="minorHAnsi" w:hAnsiTheme="minorHAnsi" w:cs="Calibri"/>
                <w:b/>
                <w:bCs/>
                <w:i w:val="0"/>
                <w:iCs w:val="0"/>
                <w:sz w:val="22"/>
                <w:szCs w:val="22"/>
              </w:rPr>
            </w:pPr>
            <w:r w:rsidRPr="00AB5A52">
              <w:rPr>
                <w:rFonts w:asciiTheme="minorHAnsi" w:hAnsiTheme="minorHAnsi" w:cs="Calibri"/>
                <w:b/>
                <w:bCs/>
                <w:i w:val="0"/>
                <w:iCs w:val="0"/>
              </w:rPr>
              <w:t>ΓΙΑ ΤΟΝ ΑΝΑΔΟΧΟ</w:t>
            </w:r>
          </w:p>
          <w:p w:rsidR="009866B0" w:rsidRPr="00AB5A52" w:rsidRDefault="009866B0" w:rsidP="007F31D6">
            <w:pPr>
              <w:rPr>
                <w:b/>
              </w:rPr>
            </w:pPr>
            <w:r w:rsidRPr="00AB5A52">
              <w:t xml:space="preserve">                     </w:t>
            </w:r>
          </w:p>
          <w:p w:rsidR="009866B0" w:rsidRPr="00AB5A52" w:rsidRDefault="009866B0" w:rsidP="007F31D6"/>
        </w:tc>
        <w:tc>
          <w:tcPr>
            <w:tcW w:w="4919" w:type="dxa"/>
            <w:vAlign w:val="center"/>
          </w:tcPr>
          <w:p w:rsidR="009866B0" w:rsidRPr="00AB5A52" w:rsidRDefault="009866B0" w:rsidP="007F31D6">
            <w:pPr>
              <w:pStyle w:val="8"/>
              <w:spacing w:before="0" w:after="0"/>
              <w:ind w:right="-6"/>
              <w:jc w:val="center"/>
              <w:rPr>
                <w:rFonts w:asciiTheme="minorHAnsi" w:hAnsiTheme="minorHAnsi" w:cs="Calibri"/>
                <w:b/>
                <w:bCs/>
                <w:i w:val="0"/>
                <w:iCs w:val="0"/>
              </w:rPr>
            </w:pPr>
            <w:r w:rsidRPr="00AB5A52">
              <w:rPr>
                <w:rFonts w:asciiTheme="minorHAnsi" w:hAnsiTheme="minorHAnsi" w:cs="Calibri"/>
                <w:b/>
                <w:bCs/>
                <w:i w:val="0"/>
                <w:iCs w:val="0"/>
              </w:rPr>
              <w:t xml:space="preserve">ΓΙΑ ΤΗΝ ΕΠΙΤΕΛΙΚΗ ΔΟΜΗ ΕΣΠΑ </w:t>
            </w:r>
          </w:p>
          <w:p w:rsidR="009866B0" w:rsidRPr="00AB5A52" w:rsidRDefault="009866B0" w:rsidP="007F31D6">
            <w:pPr>
              <w:pStyle w:val="8"/>
              <w:spacing w:before="0" w:after="0"/>
              <w:ind w:right="-6"/>
              <w:jc w:val="center"/>
              <w:rPr>
                <w:rFonts w:asciiTheme="minorHAnsi" w:hAnsiTheme="minorHAnsi" w:cs="Calibri"/>
                <w:b/>
                <w:bCs/>
                <w:i w:val="0"/>
                <w:iCs w:val="0"/>
              </w:rPr>
            </w:pPr>
            <w:r>
              <w:rPr>
                <w:rFonts w:asciiTheme="minorHAnsi" w:hAnsiTheme="minorHAnsi" w:cs="Calibri"/>
                <w:b/>
                <w:bCs/>
                <w:i w:val="0"/>
                <w:iCs w:val="0"/>
              </w:rPr>
              <w:t>ΤΟΥ</w:t>
            </w:r>
            <w:r w:rsidRPr="00AB5A52">
              <w:rPr>
                <w:rFonts w:asciiTheme="minorHAnsi" w:hAnsiTheme="minorHAnsi" w:cs="Calibri"/>
                <w:b/>
                <w:bCs/>
                <w:i w:val="0"/>
                <w:iCs w:val="0"/>
              </w:rPr>
              <w:t xml:space="preserve"> ΥΠΟΥΡΓ</w:t>
            </w:r>
            <w:r>
              <w:rPr>
                <w:rFonts w:asciiTheme="minorHAnsi" w:hAnsiTheme="minorHAnsi" w:cs="Calibri"/>
                <w:b/>
                <w:bCs/>
                <w:i w:val="0"/>
                <w:iCs w:val="0"/>
              </w:rPr>
              <w:t>ΕΙΟΥ ΠΑΙΔΕΙΑΣ</w:t>
            </w:r>
            <w:r w:rsidR="009A61C9">
              <w:rPr>
                <w:rFonts w:asciiTheme="minorHAnsi" w:hAnsiTheme="minorHAnsi" w:cs="Calibri"/>
                <w:b/>
                <w:bCs/>
                <w:i w:val="0"/>
                <w:iCs w:val="0"/>
              </w:rPr>
              <w:t>,</w:t>
            </w:r>
            <w:r>
              <w:rPr>
                <w:rFonts w:asciiTheme="minorHAnsi" w:hAnsiTheme="minorHAnsi" w:cs="Calibri"/>
                <w:b/>
                <w:bCs/>
                <w:i w:val="0"/>
                <w:iCs w:val="0"/>
              </w:rPr>
              <w:t xml:space="preserve"> ΘΡΗΣΚΕΥΜΑΤΩΝ</w:t>
            </w:r>
            <w:r w:rsidR="009A61C9">
              <w:rPr>
                <w:rFonts w:asciiTheme="minorHAnsi" w:hAnsiTheme="minorHAnsi" w:cs="Calibri"/>
                <w:b/>
                <w:bCs/>
                <w:i w:val="0"/>
                <w:iCs w:val="0"/>
              </w:rPr>
              <w:t xml:space="preserve"> ΚΑΙ ΑΘΛΗΤΙΣΜΟΥ</w:t>
            </w:r>
          </w:p>
          <w:p w:rsidR="009866B0" w:rsidRPr="00AB5A52" w:rsidRDefault="009866B0" w:rsidP="007F31D6">
            <w:pPr>
              <w:rPr>
                <w:sz w:val="24"/>
                <w:szCs w:val="24"/>
              </w:rPr>
            </w:pPr>
            <w:r w:rsidRPr="00AB5A52">
              <w:rPr>
                <w:b/>
                <w:sz w:val="24"/>
                <w:szCs w:val="24"/>
              </w:rPr>
              <w:t xml:space="preserve">                             </w:t>
            </w:r>
          </w:p>
        </w:tc>
      </w:tr>
    </w:tbl>
    <w:p w:rsidR="005814F3" w:rsidRDefault="005814F3" w:rsidP="009866B0">
      <w:pPr>
        <w:rPr>
          <w:b/>
          <w:color w:val="17365D" w:themeColor="text2" w:themeShade="BF"/>
          <w:sz w:val="28"/>
          <w:szCs w:val="28"/>
          <w:u w:val="single"/>
        </w:rPr>
      </w:pPr>
    </w:p>
    <w:p w:rsidR="005814F3" w:rsidRDefault="005814F3" w:rsidP="009866B0">
      <w:pPr>
        <w:rPr>
          <w:b/>
          <w:color w:val="17365D" w:themeColor="text2" w:themeShade="BF"/>
          <w:sz w:val="28"/>
          <w:szCs w:val="28"/>
          <w:u w:val="single"/>
        </w:rPr>
      </w:pPr>
    </w:p>
    <w:p w:rsidR="00D96CE2" w:rsidRDefault="00D96CE2" w:rsidP="009866B0">
      <w:pPr>
        <w:rPr>
          <w:b/>
          <w:color w:val="17365D" w:themeColor="text2" w:themeShade="BF"/>
          <w:sz w:val="28"/>
          <w:szCs w:val="28"/>
          <w:u w:val="single"/>
        </w:rPr>
      </w:pPr>
    </w:p>
    <w:p w:rsidR="00FA43ED" w:rsidRDefault="00FA43ED" w:rsidP="009866B0">
      <w:pPr>
        <w:rPr>
          <w:b/>
          <w:color w:val="17365D" w:themeColor="text2" w:themeShade="BF"/>
          <w:sz w:val="28"/>
          <w:szCs w:val="28"/>
          <w:u w:val="single"/>
        </w:rPr>
      </w:pPr>
    </w:p>
    <w:p w:rsidR="00FA43ED" w:rsidRDefault="00FA43ED" w:rsidP="009866B0">
      <w:pPr>
        <w:rPr>
          <w:b/>
          <w:color w:val="17365D" w:themeColor="text2" w:themeShade="BF"/>
          <w:sz w:val="28"/>
          <w:szCs w:val="28"/>
          <w:u w:val="single"/>
        </w:rPr>
      </w:pPr>
    </w:p>
    <w:p w:rsidR="00B03AEE" w:rsidRPr="00D60FDA" w:rsidRDefault="00B03AEE" w:rsidP="0017427C">
      <w:pPr>
        <w:keepNext/>
        <w:pBdr>
          <w:top w:val="none" w:sz="0" w:space="0" w:color="000000"/>
          <w:left w:val="none" w:sz="0" w:space="0" w:color="000000"/>
          <w:bottom w:val="single" w:sz="12" w:space="1" w:color="000080"/>
          <w:right w:val="none" w:sz="0" w:space="0" w:color="000000"/>
        </w:pBdr>
        <w:tabs>
          <w:tab w:val="left" w:pos="0"/>
        </w:tabs>
        <w:suppressAutoHyphens/>
        <w:spacing w:after="0" w:line="240" w:lineRule="auto"/>
        <w:jc w:val="both"/>
        <w:outlineLvl w:val="1"/>
        <w:rPr>
          <w:rFonts w:eastAsia="Times New Roman" w:cs="Arial"/>
          <w:b/>
          <w:color w:val="002060"/>
          <w:sz w:val="28"/>
          <w:szCs w:val="28"/>
          <w:lang w:eastAsia="zh-CN"/>
        </w:rPr>
      </w:pPr>
      <w:bookmarkStart w:id="163" w:name="_Toc157688390"/>
      <w:r w:rsidRPr="00D60FDA">
        <w:rPr>
          <w:rFonts w:eastAsia="Times New Roman" w:cs="Arial"/>
          <w:b/>
          <w:color w:val="002060"/>
          <w:sz w:val="28"/>
          <w:szCs w:val="28"/>
          <w:lang w:eastAsia="zh-CN"/>
        </w:rPr>
        <w:lastRenderedPageBreak/>
        <w:t>ΠΑΡΑΡΤΗΜΑ V:</w:t>
      </w:r>
      <w:bookmarkEnd w:id="163"/>
    </w:p>
    <w:p w:rsidR="00B03AEE" w:rsidRPr="00D54102" w:rsidRDefault="00E10922" w:rsidP="00D54102">
      <w:pPr>
        <w:pStyle w:val="4"/>
        <w:rPr>
          <w:rFonts w:asciiTheme="minorHAnsi" w:hAnsiTheme="minorHAnsi" w:cs="Arial"/>
          <w:bCs w:val="0"/>
          <w:color w:val="002060"/>
          <w:sz w:val="24"/>
          <w:szCs w:val="22"/>
          <w:lang w:val="el-GR"/>
        </w:rPr>
      </w:pPr>
      <w:r w:rsidRPr="00D54102">
        <w:rPr>
          <w:rFonts w:asciiTheme="minorHAnsi" w:hAnsiTheme="minorHAnsi" w:cs="Arial"/>
          <w:bCs w:val="0"/>
          <w:color w:val="002060"/>
          <w:sz w:val="24"/>
          <w:szCs w:val="22"/>
          <w:lang w:val="el-GR"/>
        </w:rPr>
        <w:t>Ευρωπαϊκό Ενιαίο Έγγραφο Σύμβασης (ΕΕΕΣ) / Τυποποιημένο Έντυπο Υπεύθυνης Δήλωσης (ΤΕΥΔ)</w:t>
      </w:r>
    </w:p>
    <w:p w:rsidR="00D54102" w:rsidRPr="00D54102" w:rsidRDefault="00D54102" w:rsidP="00D54102">
      <w:pPr>
        <w:rPr>
          <w:lang w:eastAsia="zh-CN"/>
        </w:rPr>
      </w:pP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Μέρος Ι: Πληροφορίες σχετικά με τη διαδικασία σύναψης σύμβασης και την αναθέτουσα αρχή ή τον αναθέτοντα φορέα</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Στοιχεία της δημοσίευσης</w:t>
      </w:r>
    </w:p>
    <w:p w:rsidR="00B03AEE" w:rsidRPr="003025C3" w:rsidRDefault="00B03AEE" w:rsidP="003025C3">
      <w:pPr>
        <w:jc w:val="both"/>
        <w:rPr>
          <w:rFonts w:eastAsia="Times New Roman" w:cs="Arial"/>
          <w:color w:val="000000"/>
          <w:lang w:eastAsia="el-GR"/>
        </w:rPr>
      </w:pPr>
      <w:r w:rsidRPr="003025C3">
        <w:rPr>
          <w:rFonts w:eastAsia="Times New Roman" w:cs="Arial"/>
          <w:color w:val="000000"/>
          <w:lang w:eastAsia="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rsidR="00B03AEE" w:rsidRPr="003025C3" w:rsidRDefault="00B03AEE" w:rsidP="00D54102">
      <w:pPr>
        <w:rPr>
          <w:rFonts w:eastAsia="Times New Roman" w:cs="Arial"/>
          <w:color w:val="000000"/>
          <w:lang w:eastAsia="el-GR"/>
        </w:rPr>
      </w:pP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Προσωρινός αριθμός προκήρυξης στην ΕΕ: αριθμός [], ημερομηνία [], σελίδα []</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Αριθμός προκήρυξης στην ΕΕ: [][][][]/S [][][][][][]</w:t>
      </w:r>
      <w:r w:rsidRPr="003025C3">
        <w:rPr>
          <w:rFonts w:eastAsia="Times New Roman" w:cs="Arial"/>
          <w:color w:val="000000"/>
          <w:lang w:eastAsia="el-GR"/>
        </w:rPr>
        <w:t>0000/S 000-0000000</w:t>
      </w:r>
    </w:p>
    <w:p w:rsidR="00B03AEE" w:rsidRPr="003025C3" w:rsidRDefault="00B03AEE" w:rsidP="00D54102">
      <w:pPr>
        <w:rPr>
          <w:rFonts w:eastAsia="Times New Roman" w:cs="Arial"/>
          <w:color w:val="000000"/>
          <w:lang w:eastAsia="el-GR"/>
        </w:rPr>
      </w:pPr>
      <w:r w:rsidRPr="00B03AEE">
        <w:rPr>
          <w:rFonts w:ascii="Arial" w:eastAsia="Times New Roman" w:hAnsi="Arial" w:cs="Arial"/>
          <w:color w:val="000000"/>
          <w:sz w:val="21"/>
          <w:szCs w:val="21"/>
          <w:lang w:eastAsia="el-GR"/>
        </w:rPr>
        <w:br/>
      </w:r>
    </w:p>
    <w:p w:rsidR="00B03AEE" w:rsidRPr="003025C3" w:rsidRDefault="00B03AEE" w:rsidP="003025C3">
      <w:pPr>
        <w:jc w:val="both"/>
        <w:rPr>
          <w:rFonts w:eastAsia="Times New Roman" w:cs="Arial"/>
          <w:color w:val="000000"/>
          <w:lang w:eastAsia="el-GR"/>
        </w:rPr>
      </w:pPr>
      <w:r w:rsidRPr="003025C3">
        <w:rPr>
          <w:rFonts w:eastAsia="Times New Roman" w:cs="Arial"/>
          <w:color w:val="000000"/>
          <w:lang w:eastAsia="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B03AEE" w:rsidRPr="003025C3" w:rsidRDefault="00B03AEE" w:rsidP="00D54102">
      <w:pPr>
        <w:rPr>
          <w:rFonts w:eastAsia="Times New Roman" w:cs="Arial"/>
          <w:color w:val="000000"/>
          <w:lang w:eastAsia="el-GR"/>
        </w:rPr>
      </w:pP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 xml:space="preserve">Δημοσίευση σε εθνικό επίπεδο: (π.χ. </w:t>
      </w:r>
      <w:proofErr w:type="spellStart"/>
      <w:r w:rsidRPr="003025C3">
        <w:rPr>
          <w:rFonts w:eastAsia="Times New Roman" w:cs="Arial"/>
          <w:bCs/>
          <w:color w:val="000000"/>
          <w:lang w:eastAsia="el-GR"/>
        </w:rPr>
        <w:t>www.promitheus.gov.gr</w:t>
      </w:r>
      <w:proofErr w:type="spellEnd"/>
      <w:r w:rsidRPr="003025C3">
        <w:rPr>
          <w:rFonts w:eastAsia="Times New Roman" w:cs="Arial"/>
          <w:bCs/>
          <w:color w:val="000000"/>
          <w:lang w:eastAsia="el-GR"/>
        </w:rPr>
        <w:t>/[ΑΔΑΜ Προκήρυξης στο ΚΗΜΔΗΣ])</w:t>
      </w:r>
    </w:p>
    <w:p w:rsidR="00B03AEE" w:rsidRPr="003025C3" w:rsidRDefault="00B03AEE" w:rsidP="00D54102">
      <w:pPr>
        <w:rPr>
          <w:rFonts w:eastAsia="Times New Roman" w:cs="Arial"/>
          <w:color w:val="000000"/>
          <w:lang w:eastAsia="el-GR"/>
        </w:rPr>
      </w:pPr>
    </w:p>
    <w:p w:rsidR="00B03AEE" w:rsidRPr="003025C3" w:rsidRDefault="00B03AEE" w:rsidP="003025C3">
      <w:pPr>
        <w:jc w:val="both"/>
        <w:rPr>
          <w:rFonts w:eastAsia="Times New Roman" w:cs="Arial"/>
          <w:color w:val="000000"/>
          <w:lang w:eastAsia="el-GR"/>
        </w:rPr>
      </w:pPr>
      <w:r w:rsidRPr="003025C3">
        <w:rPr>
          <w:rFonts w:eastAsia="Times New Roman" w:cs="Arial"/>
          <w:color w:val="000000"/>
          <w:lang w:eastAsia="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B03AEE" w:rsidRPr="003025C3" w:rsidRDefault="00B03AEE" w:rsidP="00D54102">
      <w:pPr>
        <w:rPr>
          <w:rFonts w:eastAsia="Times New Roman" w:cs="Arial"/>
          <w:color w:val="000000"/>
          <w:lang w:eastAsia="el-GR"/>
        </w:rPr>
      </w:pP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Ταυτότητα του αγοραστή</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Επίσημη ονομασία:</w:t>
      </w:r>
      <w:r w:rsidR="00144C3D" w:rsidRPr="003025C3">
        <w:rPr>
          <w:rFonts w:eastAsia="Times New Roman" w:cs="Arial"/>
          <w:bCs/>
          <w:color w:val="000000"/>
          <w:lang w:eastAsia="el-GR"/>
        </w:rPr>
        <w:t xml:space="preserve"> </w:t>
      </w:r>
      <w:r w:rsidR="001B2910" w:rsidRPr="003025C3">
        <w:rPr>
          <w:rFonts w:eastAsia="Times New Roman" w:cs="Arial"/>
          <w:color w:val="000000"/>
          <w:lang w:eastAsia="el-GR"/>
        </w:rPr>
        <w:t>Επιτελική Δομή ΕΣΠΑ,</w:t>
      </w:r>
      <w:r w:rsidRPr="003025C3">
        <w:rPr>
          <w:rFonts w:eastAsia="Times New Roman" w:cs="Arial"/>
          <w:color w:val="000000"/>
          <w:lang w:eastAsia="el-GR"/>
        </w:rPr>
        <w:t xml:space="preserve"> Υπουργείου Παιδείας</w:t>
      </w:r>
      <w:r w:rsidR="001B2910" w:rsidRPr="003025C3">
        <w:rPr>
          <w:rFonts w:eastAsia="Times New Roman" w:cs="Arial"/>
          <w:color w:val="000000"/>
          <w:lang w:eastAsia="el-GR"/>
        </w:rPr>
        <w:t xml:space="preserve">, </w:t>
      </w:r>
      <w:r w:rsidRPr="003025C3">
        <w:rPr>
          <w:rFonts w:eastAsia="Times New Roman" w:cs="Arial"/>
          <w:color w:val="000000"/>
          <w:lang w:eastAsia="el-GR"/>
        </w:rPr>
        <w:t>Θρησκευμάτων</w:t>
      </w:r>
      <w:r w:rsidR="001B2910" w:rsidRPr="003025C3">
        <w:rPr>
          <w:rFonts w:eastAsia="Times New Roman" w:cs="Arial"/>
          <w:color w:val="000000"/>
          <w:lang w:eastAsia="el-GR"/>
        </w:rPr>
        <w:t xml:space="preserve"> και Αθλητισμού.</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Α.Φ.Μ., εφόσον υπάρχει:</w:t>
      </w:r>
      <w:r w:rsidRPr="003025C3">
        <w:rPr>
          <w:rFonts w:eastAsia="Times New Roman" w:cs="Arial"/>
          <w:color w:val="000000"/>
          <w:lang w:eastAsia="el-GR"/>
        </w:rPr>
        <w:t>090051291</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Δικτυακός τόπος (εφόσον υπάρχει):</w:t>
      </w:r>
      <w:r w:rsidR="006F4282" w:rsidRPr="003025C3">
        <w:rPr>
          <w:rFonts w:eastAsia="Times New Roman" w:cs="Arial"/>
          <w:bCs/>
          <w:color w:val="000000"/>
          <w:lang w:eastAsia="el-GR"/>
        </w:rPr>
        <w:t xml:space="preserve"> </w:t>
      </w:r>
      <w:hyperlink r:id="rId21" w:tgtFrame="_blank" w:history="1">
        <w:r w:rsidRPr="003025C3">
          <w:rPr>
            <w:rFonts w:eastAsia="Times New Roman" w:cs="Arial"/>
            <w:color w:val="000000"/>
            <w:u w:val="single"/>
            <w:lang w:eastAsia="el-GR"/>
          </w:rPr>
          <w:t>https://www.epiteliki.minedu.gov.gr/?lang=el</w:t>
        </w:r>
      </w:hyperlink>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Πόλη:</w:t>
      </w:r>
      <w:r w:rsidR="00144C3D" w:rsidRPr="003025C3">
        <w:rPr>
          <w:rFonts w:eastAsia="Times New Roman" w:cs="Arial"/>
          <w:bCs/>
          <w:color w:val="000000"/>
          <w:lang w:eastAsia="el-GR"/>
        </w:rPr>
        <w:t xml:space="preserve"> </w:t>
      </w:r>
      <w:r w:rsidRPr="003025C3">
        <w:rPr>
          <w:rFonts w:eastAsia="Times New Roman" w:cs="Arial"/>
          <w:color w:val="000000"/>
          <w:lang w:eastAsia="el-GR"/>
        </w:rPr>
        <w:t>ΜΑΡΟΥΣΙ ΑΤΤΙΚΗΣ</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Οδός και αριθμός:</w:t>
      </w:r>
      <w:r w:rsidR="006F4282" w:rsidRPr="003025C3">
        <w:rPr>
          <w:rFonts w:eastAsia="Times New Roman" w:cs="Arial"/>
          <w:bCs/>
          <w:color w:val="000000"/>
          <w:lang w:eastAsia="el-GR"/>
        </w:rPr>
        <w:t xml:space="preserve"> </w:t>
      </w:r>
      <w:r w:rsidRPr="003025C3">
        <w:rPr>
          <w:rFonts w:eastAsia="Times New Roman" w:cs="Arial"/>
          <w:color w:val="000000"/>
          <w:lang w:eastAsia="el-GR"/>
        </w:rPr>
        <w:t>Ανδρέα Παπανδρέου 37</w:t>
      </w:r>
    </w:p>
    <w:p w:rsidR="00B03AEE" w:rsidRPr="003025C3" w:rsidRDefault="00B03AEE" w:rsidP="00D54102">
      <w:pPr>
        <w:rPr>
          <w:rFonts w:eastAsia="Times New Roman" w:cs="Arial"/>
          <w:color w:val="000000"/>
          <w:lang w:eastAsia="el-GR"/>
        </w:rPr>
      </w:pPr>
      <w:proofErr w:type="spellStart"/>
      <w:r w:rsidRPr="003025C3">
        <w:rPr>
          <w:rFonts w:eastAsia="Times New Roman" w:cs="Arial"/>
          <w:bCs/>
          <w:color w:val="000000"/>
          <w:lang w:eastAsia="el-GR"/>
        </w:rPr>
        <w:lastRenderedPageBreak/>
        <w:t>Ταχ</w:t>
      </w:r>
      <w:proofErr w:type="spellEnd"/>
      <w:r w:rsidRPr="003025C3">
        <w:rPr>
          <w:rFonts w:eastAsia="Times New Roman" w:cs="Arial"/>
          <w:bCs/>
          <w:color w:val="000000"/>
          <w:lang w:eastAsia="el-GR"/>
        </w:rPr>
        <w:t>. κωδ.:</w:t>
      </w:r>
      <w:r w:rsidR="006F4282" w:rsidRPr="003025C3">
        <w:rPr>
          <w:rFonts w:eastAsia="Times New Roman" w:cs="Arial"/>
          <w:bCs/>
          <w:color w:val="000000"/>
          <w:lang w:eastAsia="el-GR"/>
        </w:rPr>
        <w:t xml:space="preserve"> </w:t>
      </w:r>
      <w:r w:rsidRPr="003025C3">
        <w:rPr>
          <w:rFonts w:eastAsia="Times New Roman" w:cs="Arial"/>
          <w:color w:val="000000"/>
          <w:lang w:eastAsia="el-GR"/>
        </w:rPr>
        <w:t>15180</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Αρμόδιος επικοινωνίας:</w:t>
      </w:r>
      <w:r w:rsidR="006F4282" w:rsidRPr="003025C3">
        <w:rPr>
          <w:rFonts w:eastAsia="Times New Roman" w:cs="Arial"/>
          <w:bCs/>
          <w:color w:val="000000"/>
          <w:lang w:eastAsia="el-GR"/>
        </w:rPr>
        <w:t xml:space="preserve"> </w:t>
      </w:r>
      <w:r w:rsidR="006F4282" w:rsidRPr="003025C3">
        <w:rPr>
          <w:rFonts w:eastAsia="Times New Roman" w:cs="Arial"/>
          <w:color w:val="000000"/>
          <w:lang w:eastAsia="el-GR"/>
        </w:rPr>
        <w:t>Περικλής Κλεάνθους</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Τηλέφωνο:</w:t>
      </w:r>
      <w:r w:rsidR="006F4282" w:rsidRPr="003025C3">
        <w:rPr>
          <w:rFonts w:eastAsia="Times New Roman" w:cs="Arial"/>
          <w:bCs/>
          <w:color w:val="000000"/>
          <w:lang w:eastAsia="el-GR"/>
        </w:rPr>
        <w:t xml:space="preserve"> </w:t>
      </w:r>
      <w:r w:rsidR="006F4282" w:rsidRPr="003025C3">
        <w:rPr>
          <w:rFonts w:eastAsia="Times New Roman" w:cs="Arial"/>
          <w:color w:val="000000"/>
          <w:lang w:eastAsia="el-GR"/>
        </w:rPr>
        <w:t>2103442977</w:t>
      </w: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φαξ:</w:t>
      </w:r>
    </w:p>
    <w:p w:rsidR="00B03AEE" w:rsidRPr="003025C3" w:rsidRDefault="00B03AEE" w:rsidP="00D54102">
      <w:pPr>
        <w:rPr>
          <w:rFonts w:eastAsia="Times New Roman" w:cs="Arial"/>
          <w:color w:val="000000"/>
          <w:lang w:eastAsia="el-GR"/>
        </w:rPr>
      </w:pPr>
      <w:proofErr w:type="spellStart"/>
      <w:r w:rsidRPr="003025C3">
        <w:rPr>
          <w:rFonts w:eastAsia="Times New Roman" w:cs="Arial"/>
          <w:bCs/>
          <w:color w:val="000000"/>
          <w:lang w:eastAsia="el-GR"/>
        </w:rPr>
        <w:t>Ηλ</w:t>
      </w:r>
      <w:proofErr w:type="spellEnd"/>
      <w:r w:rsidRPr="003025C3">
        <w:rPr>
          <w:rFonts w:eastAsia="Times New Roman" w:cs="Arial"/>
          <w:bCs/>
          <w:color w:val="000000"/>
          <w:lang w:eastAsia="el-GR"/>
        </w:rPr>
        <w:t xml:space="preserve">. </w:t>
      </w:r>
      <w:proofErr w:type="spellStart"/>
      <w:r w:rsidRPr="003025C3">
        <w:rPr>
          <w:rFonts w:eastAsia="Times New Roman" w:cs="Arial"/>
          <w:bCs/>
          <w:color w:val="000000"/>
          <w:lang w:eastAsia="el-GR"/>
        </w:rPr>
        <w:t>ταχ</w:t>
      </w:r>
      <w:proofErr w:type="spellEnd"/>
      <w:r w:rsidRPr="003025C3">
        <w:rPr>
          <w:rFonts w:eastAsia="Times New Roman" w:cs="Arial"/>
          <w:bCs/>
          <w:color w:val="000000"/>
          <w:lang w:eastAsia="el-GR"/>
        </w:rPr>
        <w:t>/</w:t>
      </w:r>
      <w:proofErr w:type="spellStart"/>
      <w:r w:rsidRPr="003025C3">
        <w:rPr>
          <w:rFonts w:eastAsia="Times New Roman" w:cs="Arial"/>
          <w:bCs/>
          <w:color w:val="000000"/>
          <w:lang w:eastAsia="el-GR"/>
        </w:rPr>
        <w:t>μείο</w:t>
      </w:r>
      <w:proofErr w:type="spellEnd"/>
      <w:r w:rsidRPr="003025C3">
        <w:rPr>
          <w:rFonts w:eastAsia="Times New Roman" w:cs="Arial"/>
          <w:bCs/>
          <w:color w:val="000000"/>
          <w:lang w:eastAsia="el-GR"/>
        </w:rPr>
        <w:t>:</w:t>
      </w:r>
      <w:r w:rsidR="006F4282" w:rsidRPr="003025C3">
        <w:rPr>
          <w:rFonts w:eastAsia="Times New Roman" w:cs="Arial"/>
          <w:bCs/>
          <w:color w:val="000000"/>
          <w:lang w:eastAsia="el-GR"/>
        </w:rPr>
        <w:t xml:space="preserve"> </w:t>
      </w:r>
      <w:hyperlink r:id="rId22" w:history="1">
        <w:r w:rsidR="006F4282" w:rsidRPr="003025C3">
          <w:rPr>
            <w:rStyle w:val="-"/>
            <w:rFonts w:eastAsia="Times New Roman" w:cs="Arial"/>
            <w:lang w:val="en-US" w:eastAsia="el-GR"/>
          </w:rPr>
          <w:t>pkleanthous</w:t>
        </w:r>
        <w:r w:rsidR="006F4282" w:rsidRPr="003025C3">
          <w:rPr>
            <w:rStyle w:val="-"/>
            <w:rFonts w:eastAsia="Times New Roman" w:cs="Arial"/>
            <w:lang w:eastAsia="el-GR"/>
          </w:rPr>
          <w:t>@</w:t>
        </w:r>
        <w:proofErr w:type="spellStart"/>
        <w:r w:rsidR="006F4282" w:rsidRPr="003025C3">
          <w:rPr>
            <w:rStyle w:val="-"/>
            <w:rFonts w:eastAsia="Times New Roman" w:cs="Arial"/>
            <w:lang w:eastAsia="el-GR"/>
          </w:rPr>
          <w:t>minedu.gov.gr</w:t>
        </w:r>
        <w:proofErr w:type="spellEnd"/>
      </w:hyperlink>
    </w:p>
    <w:p w:rsidR="00B03AEE" w:rsidRPr="003025C3" w:rsidRDefault="00B03AEE" w:rsidP="00D54102">
      <w:pPr>
        <w:rPr>
          <w:rFonts w:eastAsia="Times New Roman" w:cs="Arial"/>
          <w:color w:val="000000"/>
          <w:lang w:eastAsia="el-GR"/>
        </w:rPr>
      </w:pPr>
      <w:proofErr w:type="spellStart"/>
      <w:r w:rsidRPr="003025C3">
        <w:rPr>
          <w:rFonts w:eastAsia="Times New Roman" w:cs="Arial"/>
          <w:bCs/>
          <w:color w:val="000000"/>
          <w:lang w:eastAsia="el-GR"/>
        </w:rPr>
        <w:t>Χώρα:</w:t>
      </w:r>
      <w:r w:rsidRPr="003025C3">
        <w:rPr>
          <w:rFonts w:eastAsia="Times New Roman" w:cs="Arial"/>
          <w:color w:val="000000"/>
          <w:lang w:eastAsia="el-GR"/>
        </w:rPr>
        <w:t>GR</w:t>
      </w:r>
      <w:proofErr w:type="spellEnd"/>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Πληροφορίες σχετικά με τη διαδικασία σύναψης σύμβασης</w:t>
      </w:r>
    </w:p>
    <w:p w:rsidR="00B03AEE" w:rsidRPr="003025C3" w:rsidRDefault="00B03AEE" w:rsidP="00AF0EDB">
      <w:pPr>
        <w:jc w:val="both"/>
        <w:rPr>
          <w:rFonts w:eastAsia="Times New Roman" w:cs="Arial"/>
          <w:color w:val="000000"/>
          <w:lang w:eastAsia="el-GR"/>
        </w:rPr>
      </w:pPr>
      <w:r w:rsidRPr="003025C3">
        <w:rPr>
          <w:rFonts w:eastAsia="Times New Roman" w:cs="Arial"/>
          <w:bCs/>
          <w:color w:val="000000"/>
          <w:lang w:eastAsia="el-GR"/>
        </w:rPr>
        <w:t>Τίτλος:</w:t>
      </w:r>
      <w:r w:rsidRPr="003025C3">
        <w:rPr>
          <w:rFonts w:eastAsia="Times New Roman" w:cs="Arial"/>
          <w:color w:val="000000"/>
          <w:lang w:eastAsia="el-GR"/>
        </w:rPr>
        <w:t>«</w:t>
      </w:r>
      <w:r w:rsidR="001B2910" w:rsidRPr="003025C3">
        <w:rPr>
          <w:rFonts w:cs="FreeSans"/>
        </w:rPr>
        <w:t xml:space="preserve"> </w:t>
      </w:r>
      <w:r w:rsidR="001B2910" w:rsidRPr="003025C3">
        <w:rPr>
          <w:rFonts w:eastAsia="Times New Roman" w:cs="Arial"/>
          <w:color w:val="000000"/>
          <w:lang w:eastAsia="el-GR"/>
        </w:rPr>
        <w:t>Διακήρυξη ανοικτού διαγωνισμού κάτω των ορίων μέσω του Ε.Σ.Η.ΔΗ.Σ. παροχής υπηρεσιών για την παραγωγή δημιουργικού, την ανατύπωση και διανομή αφισών και για την παραγωγή Ψηφιακού Υλικού στο πλαίσιο των πράξεων της Επιτελικής Δομής ΕΣΠΑ του Υπουργείου Παιδείας, Θρησκευμάτων και Αθλητισμού</w:t>
      </w:r>
      <w:r w:rsidRPr="003025C3">
        <w:rPr>
          <w:rFonts w:eastAsia="Times New Roman" w:cs="Arial"/>
          <w:color w:val="000000"/>
          <w:lang w:eastAsia="el-GR"/>
        </w:rPr>
        <w:t>»</w:t>
      </w:r>
      <w:r w:rsidR="001B2910" w:rsidRPr="003025C3">
        <w:rPr>
          <w:rFonts w:eastAsia="Times New Roman" w:cs="Arial"/>
          <w:color w:val="000000"/>
          <w:lang w:eastAsia="el-GR"/>
        </w:rPr>
        <w:t>.</w:t>
      </w:r>
    </w:p>
    <w:p w:rsidR="00B03AEE" w:rsidRPr="003025C3" w:rsidRDefault="00B03AEE" w:rsidP="00AF0EDB">
      <w:pPr>
        <w:jc w:val="both"/>
        <w:rPr>
          <w:rFonts w:eastAsia="Times New Roman" w:cs="Arial"/>
          <w:color w:val="000000"/>
          <w:lang w:eastAsia="el-GR"/>
        </w:rPr>
      </w:pPr>
      <w:r w:rsidRPr="003025C3">
        <w:rPr>
          <w:rFonts w:eastAsia="Times New Roman" w:cs="Arial"/>
          <w:color w:val="000000"/>
          <w:lang w:eastAsia="el-GR"/>
        </w:rPr>
        <w:t>Σύντομη περιγραφή:</w:t>
      </w:r>
    </w:p>
    <w:p w:rsidR="001B2910" w:rsidRPr="003025C3" w:rsidRDefault="001B2910" w:rsidP="00AF0EDB">
      <w:pPr>
        <w:jc w:val="both"/>
        <w:rPr>
          <w:rFonts w:eastAsia="Times New Roman" w:cs="Arial"/>
          <w:color w:val="000000"/>
          <w:lang w:eastAsia="el-GR"/>
        </w:rPr>
      </w:pPr>
      <w:r w:rsidRPr="003025C3">
        <w:rPr>
          <w:rFonts w:eastAsia="Times New Roman" w:cs="Arial"/>
          <w:color w:val="000000"/>
          <w:lang w:eastAsia="el-GR"/>
        </w:rPr>
        <w:t>Αντικείμενο της σύμβασης είναι η παραγωγή δημιουργικού, η ανατύπωση και διανομή αφισών και η παραγωγή Ψηφιακού Υλικού για την προβολή και δημοσιότητα στο πλαίσιο υλοποίησης των κατωτέρω Πράξεων του ΕΣΠΑ 2021-2027: 1. «Υποστήριξη Λειτουργίας Ολοήμερου Νηπιαγωγείου Και Επέκταση Της Λειτουργίας Του» με κωδικό ΟΠΣ 6001764 στο πλαίσιο του προγράμματος «Ανθρώπινο Δυναμικό και Κοινωνική Συνοχή», ΕΣΠΑ 2021-2027. 2. «Υποστήριξη Λειτουργίας Ολοήμερου Δημοτικού Σχολείου και Επέκταση της Λειτουργίας του», με κωδικό ΟΠΣ 6001774, του Προγράμματος Ανθρώπινο</w:t>
      </w:r>
    </w:p>
    <w:p w:rsidR="001B2910" w:rsidRPr="003025C3" w:rsidRDefault="001B2910" w:rsidP="00AF0EDB">
      <w:pPr>
        <w:spacing w:after="0"/>
        <w:jc w:val="both"/>
        <w:rPr>
          <w:rFonts w:eastAsia="Times New Roman" w:cs="Arial"/>
          <w:color w:val="000000"/>
          <w:lang w:eastAsia="el-GR"/>
        </w:rPr>
      </w:pPr>
      <w:r w:rsidRPr="003025C3">
        <w:rPr>
          <w:rFonts w:eastAsia="Times New Roman" w:cs="Arial"/>
          <w:color w:val="000000"/>
          <w:lang w:eastAsia="el-GR"/>
        </w:rPr>
        <w:t xml:space="preserve">Δυναμικό και Κοινωνική Συνοχή», ΕΣΠΑ 2021-2027. 3. «Εισαγωγή της αγγλικής γλώσσας στην προσχολική εκπαίδευση» με κωδικό ΟΠΣ 6001982 στο πλαίσιο του προγράμματος «Ανθρώπινο Δυναμικό και Κοινωνική Συνοχή», ΕΣΠΑ 2021-2027. 4. «Υποστήριξη Αναβάθμισης της Μουσικής Εκπαίδευσης των Μουσικών Σχολείων», με κωδικό ΟΠΣ 6001981 του Τομεακού Προγράμματος «Ανθρώπινο Δυναμικό και Κοινωνική Συνοχή», ΕΣΠΑ 2021-2027. 5. «Ενίσχυση και ενδυνάμωση της </w:t>
      </w:r>
      <w:proofErr w:type="spellStart"/>
      <w:r w:rsidRPr="003025C3">
        <w:rPr>
          <w:rFonts w:eastAsia="Times New Roman" w:cs="Arial"/>
          <w:color w:val="000000"/>
          <w:lang w:eastAsia="el-GR"/>
        </w:rPr>
        <w:t>κοινωνικοσυναισθηματικής</w:t>
      </w:r>
      <w:proofErr w:type="spellEnd"/>
      <w:r w:rsidRPr="003025C3">
        <w:rPr>
          <w:rFonts w:eastAsia="Times New Roman" w:cs="Arial"/>
          <w:color w:val="000000"/>
          <w:lang w:eastAsia="el-GR"/>
        </w:rPr>
        <w:t xml:space="preserve"> ανάπτυξης και ανθεκτικότητας των μαθητών μέσω του θεσμού Ψυχολόγου και του Κοινωνικού Λειτουργού», με κωδικό ΟΠΣ 6001779, του Τομεακού Προγράμματος «Ανθρώπινο Δυναμικό και Κοινωνική Συνοχή», ΕΣΠΑ 2021-2027. 6. «Ενισχυτική Διδασκαλία για παροχή υποστηρικτικού προγράμματος διδασκαλίας σε ομάδες μαθητών που έχουν κενά ή προβλήματα μάθησης (σχολικά έτη 2023-2026)», με κωδικό ΟΠΣ 6001775, στο πλαίσιο του Προγράμματος «Ανθρώπινο Δυναμικό και Κοινωνική Συνοχή», ΕΣΠΑ 2021-2027. 7. «Ενισχυτική Διδασκαλία για παροχή υποστηρικτικού προγράμματος διδασκαλίας σε πανελληνίως εξεταζόμενα μαθήματα που δε διδάσκονται </w:t>
      </w:r>
      <w:proofErr w:type="spellStart"/>
      <w:r w:rsidRPr="003025C3">
        <w:rPr>
          <w:rFonts w:eastAsia="Times New Roman" w:cs="Arial"/>
          <w:color w:val="000000"/>
          <w:lang w:eastAsia="el-GR"/>
        </w:rPr>
        <w:t>ενδοσχολικά</w:t>
      </w:r>
      <w:proofErr w:type="spellEnd"/>
      <w:r w:rsidRPr="003025C3">
        <w:rPr>
          <w:rFonts w:eastAsia="Times New Roman" w:cs="Arial"/>
          <w:color w:val="000000"/>
          <w:lang w:eastAsia="el-GR"/>
        </w:rPr>
        <w:t xml:space="preserve">» με Κωδικό ΟΠΣ 6001780 στο Πρόγραμμα «Ανθρώπινο Δυναμικό και Κοινωνική Συνοχή 2021-2027» 8. «Υποστήριξη </w:t>
      </w:r>
      <w:proofErr w:type="spellStart"/>
      <w:r w:rsidRPr="003025C3">
        <w:rPr>
          <w:rFonts w:eastAsia="Times New Roman" w:cs="Arial"/>
          <w:color w:val="000000"/>
          <w:lang w:eastAsia="el-GR"/>
        </w:rPr>
        <w:t>εγγραμματισμών</w:t>
      </w:r>
      <w:proofErr w:type="spellEnd"/>
      <w:r w:rsidRPr="003025C3">
        <w:rPr>
          <w:rFonts w:eastAsia="Times New Roman" w:cs="Arial"/>
          <w:color w:val="000000"/>
          <w:lang w:eastAsia="el-GR"/>
        </w:rPr>
        <w:t xml:space="preserve"> και </w:t>
      </w:r>
      <w:proofErr w:type="spellStart"/>
      <w:r w:rsidRPr="003025C3">
        <w:rPr>
          <w:rFonts w:eastAsia="Times New Roman" w:cs="Arial"/>
          <w:color w:val="000000"/>
          <w:lang w:eastAsia="el-GR"/>
        </w:rPr>
        <w:t>κοινωνικοσυναισθηματικής</w:t>
      </w:r>
      <w:proofErr w:type="spellEnd"/>
      <w:r w:rsidRPr="003025C3">
        <w:rPr>
          <w:rFonts w:eastAsia="Times New Roman" w:cs="Arial"/>
          <w:color w:val="000000"/>
          <w:lang w:eastAsia="el-GR"/>
        </w:rPr>
        <w:t xml:space="preserve"> ανάπτυξης μαθητών Επαγγελματικής Εκπαίδευσης», με κωδικό ΟΠΣ MIS 6001947, του ΕΠ «Ανθρώπινο Δυναμικό και Κοινωνική Συνοχή» ΕΣΠΑ 2021-2027. 9. «Αναδιαμόρφωση και υποστήριξη των Τάξεων Υποδοχής και ΔΥΕΠ, σχολικά έτη 2023-2026», με κωδικό ΟΠΣ: 6001589 του Τομεακού Προγράμματος «Ανθρώπινο Δυναμικό και Κοινωνική Συνοχή» του ΕΣΠΑ 2021-2027. 10. «Υποστήριξη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του Τομεακού Προγράμματος «Ανθρώπινο Δυναμικό και Κοινωνική Συνοχή», ΕΣΠΑ 2021-2027. 11. «Πρόγραμμα ανάπτυξης και ενδυνάμωσης διεπιστημονικών συμβουλευτικών και υποστηρικτικών</w:t>
      </w:r>
      <w:r w:rsidR="00AF0EDB" w:rsidRPr="003025C3">
        <w:rPr>
          <w:rFonts w:eastAsia="Times New Roman" w:cs="Arial"/>
          <w:color w:val="000000"/>
          <w:lang w:eastAsia="el-GR"/>
        </w:rPr>
        <w:t xml:space="preserve"> </w:t>
      </w:r>
      <w:r w:rsidRPr="003025C3">
        <w:rPr>
          <w:rFonts w:eastAsia="Times New Roman" w:cs="Arial"/>
          <w:color w:val="000000"/>
          <w:lang w:eastAsia="el-GR"/>
        </w:rPr>
        <w:t xml:space="preserve">δομών και μαθησιακής υποστήριξης/ συνεκπαίδευσης μαθητών/ τριών με αναπηρία ή/και ειδικές εκπαιδευτικές ανάγκες για την ισότιμη πρόσβαση και συμπερίληψη στην εκπαίδευση», για τα 13 (δεκατρία) </w:t>
      </w:r>
      <w:r w:rsidRPr="003025C3">
        <w:rPr>
          <w:rFonts w:eastAsia="Times New Roman" w:cs="Arial"/>
          <w:color w:val="000000"/>
          <w:lang w:eastAsia="el-GR"/>
        </w:rPr>
        <w:lastRenderedPageBreak/>
        <w:t>Περιφερειακά Προγράμματα του ΕΣΠΑ 2021-2027. Τα προς προμήθεια είδη/υπηρεσίες κατατάσσονται στους ακόλουθους κωδικούς του Κοινού Λεξιλογίου δημοσίων συμβάσεων (CPV):</w:t>
      </w:r>
    </w:p>
    <w:p w:rsidR="001B2910" w:rsidRPr="003025C3" w:rsidRDefault="001B2910" w:rsidP="00AF0EDB">
      <w:pPr>
        <w:spacing w:after="0"/>
        <w:rPr>
          <w:rFonts w:eastAsia="Times New Roman" w:cs="Arial"/>
          <w:color w:val="000000"/>
          <w:lang w:eastAsia="el-GR"/>
        </w:rPr>
      </w:pPr>
      <w:r w:rsidRPr="003025C3">
        <w:rPr>
          <w:rFonts w:eastAsia="Times New Roman" w:cs="Arial"/>
          <w:color w:val="000000"/>
          <w:lang w:eastAsia="el-GR"/>
        </w:rPr>
        <w:t>79811000 - Υπηρεσίες ψηφιακής εκτύπωσης</w:t>
      </w:r>
    </w:p>
    <w:p w:rsidR="001B2910" w:rsidRPr="003025C3" w:rsidRDefault="001B2910" w:rsidP="00AF0EDB">
      <w:pPr>
        <w:spacing w:after="0"/>
        <w:rPr>
          <w:rFonts w:eastAsia="Times New Roman" w:cs="Arial"/>
          <w:color w:val="000000"/>
          <w:lang w:eastAsia="el-GR"/>
        </w:rPr>
      </w:pPr>
      <w:r w:rsidRPr="003025C3">
        <w:rPr>
          <w:rFonts w:eastAsia="Times New Roman" w:cs="Arial"/>
          <w:color w:val="000000"/>
          <w:lang w:eastAsia="el-GR"/>
        </w:rPr>
        <w:t>79822500 - Υπηρεσίες γραφικού σχεδιασμού</w:t>
      </w:r>
    </w:p>
    <w:p w:rsidR="001B2910" w:rsidRPr="003025C3" w:rsidRDefault="001B2910" w:rsidP="00AF0EDB">
      <w:pPr>
        <w:spacing w:after="0"/>
        <w:rPr>
          <w:rFonts w:eastAsia="Times New Roman" w:cs="Arial"/>
          <w:color w:val="000000"/>
          <w:lang w:eastAsia="el-GR"/>
        </w:rPr>
      </w:pPr>
      <w:r w:rsidRPr="003025C3">
        <w:rPr>
          <w:rFonts w:eastAsia="Times New Roman" w:cs="Arial"/>
          <w:color w:val="000000"/>
          <w:lang w:eastAsia="el-GR"/>
        </w:rPr>
        <w:t>79824000 - Υπηρεσίες εκτύπωσης κ διανομής</w:t>
      </w:r>
    </w:p>
    <w:p w:rsidR="001B2910" w:rsidRPr="003025C3" w:rsidRDefault="001B2910" w:rsidP="00D54102">
      <w:pPr>
        <w:rPr>
          <w:rFonts w:eastAsia="Times New Roman" w:cs="Arial"/>
          <w:color w:val="000000"/>
          <w:lang w:eastAsia="el-GR"/>
        </w:rPr>
      </w:pPr>
    </w:p>
    <w:p w:rsidR="00B03AEE" w:rsidRPr="003025C3" w:rsidRDefault="00B03AEE" w:rsidP="00D54102">
      <w:pPr>
        <w:rPr>
          <w:rFonts w:eastAsia="Times New Roman" w:cs="Arial"/>
          <w:color w:val="000000"/>
          <w:lang w:eastAsia="el-GR"/>
        </w:rPr>
      </w:pPr>
      <w:r w:rsidRPr="003025C3">
        <w:rPr>
          <w:rFonts w:eastAsia="Times New Roman" w:cs="Arial"/>
          <w:bCs/>
          <w:color w:val="000000"/>
          <w:lang w:eastAsia="el-GR"/>
        </w:rPr>
        <w:t>Αριθμός αναφοράς αρχείου που αποδίδεται στον φάκελο από την αναθέτουσα αρχή ή τον αναθέτοντα φορέα (εάν υπάρχει):</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Μέρος ΙΙ: Πληροφορίες σχετικά με τον οικονομικό φορέα</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Α: Πληροφορίες σχετικά με τον οικονομικό φορέα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Επωνυμία: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Οδός και αριθμός:</w:t>
      </w:r>
    </w:p>
    <w:p w:rsidR="00B03AEE" w:rsidRPr="003025C3" w:rsidRDefault="00B03AEE" w:rsidP="00D54102">
      <w:pPr>
        <w:rPr>
          <w:rFonts w:eastAsia="Times New Roman" w:cs="Arial"/>
          <w:color w:val="000000"/>
          <w:lang w:eastAsia="el-GR"/>
        </w:rPr>
      </w:pPr>
      <w:proofErr w:type="spellStart"/>
      <w:r w:rsidRPr="003025C3">
        <w:rPr>
          <w:rFonts w:eastAsia="Times New Roman" w:cs="Arial"/>
          <w:color w:val="000000"/>
          <w:lang w:eastAsia="el-GR"/>
        </w:rPr>
        <w:t>Ταχ</w:t>
      </w:r>
      <w:proofErr w:type="spellEnd"/>
      <w:r w:rsidRPr="003025C3">
        <w:rPr>
          <w:rFonts w:eastAsia="Times New Roman" w:cs="Arial"/>
          <w:color w:val="000000"/>
          <w:lang w:eastAsia="el-GR"/>
        </w:rPr>
        <w:t>. κωδ.:</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Πόλη:</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Χώρα: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Αρμόδιος ή αρμόδιοι επικοινωνίας:</w:t>
      </w:r>
    </w:p>
    <w:p w:rsidR="00B03AEE" w:rsidRPr="003025C3" w:rsidRDefault="00B03AEE" w:rsidP="00D54102">
      <w:pPr>
        <w:rPr>
          <w:rFonts w:eastAsia="Times New Roman" w:cs="Arial"/>
          <w:color w:val="000000"/>
          <w:lang w:eastAsia="el-GR"/>
        </w:rPr>
      </w:pPr>
      <w:proofErr w:type="spellStart"/>
      <w:r w:rsidRPr="003025C3">
        <w:rPr>
          <w:rFonts w:eastAsia="Times New Roman" w:cs="Arial"/>
          <w:color w:val="000000"/>
          <w:lang w:eastAsia="el-GR"/>
        </w:rPr>
        <w:t>Ηλ</w:t>
      </w:r>
      <w:proofErr w:type="spellEnd"/>
      <w:r w:rsidRPr="003025C3">
        <w:rPr>
          <w:rFonts w:eastAsia="Times New Roman" w:cs="Arial"/>
          <w:color w:val="000000"/>
          <w:lang w:eastAsia="el-GR"/>
        </w:rPr>
        <w:t xml:space="preserve">. </w:t>
      </w:r>
      <w:proofErr w:type="spellStart"/>
      <w:r w:rsidRPr="003025C3">
        <w:rPr>
          <w:rFonts w:eastAsia="Times New Roman" w:cs="Arial"/>
          <w:color w:val="000000"/>
          <w:lang w:eastAsia="el-GR"/>
        </w:rPr>
        <w:t>ταχ</w:t>
      </w:r>
      <w:proofErr w:type="spellEnd"/>
      <w:r w:rsidRPr="003025C3">
        <w:rPr>
          <w:rFonts w:eastAsia="Times New Roman" w:cs="Arial"/>
          <w:color w:val="000000"/>
          <w:lang w:eastAsia="el-GR"/>
        </w:rPr>
        <w:t>/</w:t>
      </w:r>
      <w:proofErr w:type="spellStart"/>
      <w:r w:rsidRPr="003025C3">
        <w:rPr>
          <w:rFonts w:eastAsia="Times New Roman" w:cs="Arial"/>
          <w:color w:val="000000"/>
          <w:lang w:eastAsia="el-GR"/>
        </w:rPr>
        <w:t>μείο</w:t>
      </w:r>
      <w:proofErr w:type="spellEnd"/>
      <w:r w:rsidRPr="003025C3">
        <w:rPr>
          <w:rFonts w:eastAsia="Times New Roman" w:cs="Arial"/>
          <w:color w:val="000000"/>
          <w:lang w:eastAsia="el-GR"/>
        </w:rPr>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Τηλέφωνο:</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φαξ:</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Α.Φ.Μ., εφόσον υπάρχει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Δικτυακός τόπος (εφόσον υπάρχει):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br/>
        <w:t>Ο οικονομικός φορέας είναι πολύ μικρή, μικρή ή μεσαία επιχείρηση;</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Ναι / Όχι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Ναι / Όχι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Ο ΟΦ αποτελεί προστατευόμενο εργαστήριο</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 xml:space="preserve">Μόνο σε περίπτωση προμήθειας </w:t>
      </w:r>
      <w:proofErr w:type="spellStart"/>
      <w:r w:rsidRPr="003025C3">
        <w:rPr>
          <w:rFonts w:eastAsia="Times New Roman" w:cs="Arial"/>
          <w:color w:val="000000"/>
          <w:lang w:eastAsia="el-GR"/>
        </w:rPr>
        <w:t>κατ᾽</w:t>
      </w:r>
      <w:proofErr w:type="spellEnd"/>
      <w:r w:rsidRPr="003025C3">
        <w:rPr>
          <w:rFonts w:eastAsia="Times New Roman" w:cs="Arial"/>
          <w:color w:val="000000"/>
          <w:lang w:eastAsia="el-GR"/>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 xml:space="preserve">Ποιο είναι το αντίστοιχο ποσοστό των εργαζομένων με αναπηρία ή </w:t>
      </w:r>
      <w:proofErr w:type="spellStart"/>
      <w:r w:rsidRPr="003025C3">
        <w:rPr>
          <w:rFonts w:eastAsia="Times New Roman" w:cs="Arial"/>
          <w:color w:val="000000"/>
          <w:lang w:eastAsia="el-GR"/>
        </w:rPr>
        <w:t>μειονεκτούντων</w:t>
      </w:r>
      <w:proofErr w:type="spellEnd"/>
      <w:r w:rsidRPr="003025C3">
        <w:rPr>
          <w:rFonts w:eastAsia="Times New Roman" w:cs="Arial"/>
          <w:color w:val="000000"/>
          <w:lang w:eastAsia="el-GR"/>
        </w:rPr>
        <w:t xml:space="preserve"> εργαζομένων;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lastRenderedPageBreak/>
        <w:t>%</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Εφόσον απαιτείται, ορίστε την κατηγορία ή τις κατηγορίες στις οποίες ανήκουν οι ενδιαφερόμενοι εργαζόμενοι με αναπηρία ή μειονεξία</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Ο ΟΦ είναι εγγεγραμμένος σε Εθνικό Σύστημα (</w:t>
      </w:r>
      <w:proofErr w:type="spellStart"/>
      <w:r w:rsidRPr="003025C3">
        <w:rPr>
          <w:rFonts w:eastAsia="Times New Roman" w:cs="Arial"/>
          <w:color w:val="000000"/>
          <w:lang w:eastAsia="el-GR"/>
        </w:rPr>
        <w:t>Προ)Επιλογής</w:t>
      </w:r>
      <w:proofErr w:type="spellEnd"/>
    </w:p>
    <w:p w:rsidR="00B03AEE"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Κατά περίπτωση, ο οικονομικός φορέας είναι εγγεγραμμένος σε επίσημο κατάλογο</w:t>
      </w:r>
      <w:r w:rsidR="00AF0EDB" w:rsidRPr="003025C3">
        <w:rPr>
          <w:rFonts w:eastAsia="Times New Roman" w:cs="Arial"/>
          <w:color w:val="000000"/>
          <w:lang w:eastAsia="el-GR"/>
        </w:rPr>
        <w:t xml:space="preserve"> </w:t>
      </w:r>
      <w:r w:rsidRPr="003025C3">
        <w:rPr>
          <w:rFonts w:eastAsia="Times New Roman" w:cs="Arial"/>
          <w:color w:val="000000"/>
          <w:lang w:eastAsia="el-GR"/>
        </w:rPr>
        <w:t>εγκεκριμένων οικονομικών φορέων ή διαθέτει ισοδύναμο πιστοποιητικό [π.χ. βάσει</w:t>
      </w:r>
      <w:r w:rsidR="00AF0EDB" w:rsidRPr="003025C3">
        <w:rPr>
          <w:rFonts w:eastAsia="Times New Roman" w:cs="Arial"/>
          <w:color w:val="000000"/>
          <w:lang w:eastAsia="el-GR"/>
        </w:rPr>
        <w:t xml:space="preserve"> </w:t>
      </w:r>
      <w:r w:rsidRPr="003025C3">
        <w:rPr>
          <w:rFonts w:eastAsia="Times New Roman" w:cs="Arial"/>
          <w:color w:val="000000"/>
          <w:lang w:eastAsia="el-GR"/>
        </w:rPr>
        <w:t>εθνικού συστήματος (</w:t>
      </w:r>
      <w:proofErr w:type="spellStart"/>
      <w:r w:rsidRPr="003025C3">
        <w:rPr>
          <w:rFonts w:eastAsia="Times New Roman" w:cs="Arial"/>
          <w:color w:val="000000"/>
          <w:lang w:eastAsia="el-GR"/>
        </w:rPr>
        <w:t>προ)επιλογής</w:t>
      </w:r>
      <w:proofErr w:type="spellEnd"/>
      <w:r w:rsidRPr="003025C3">
        <w:rPr>
          <w:rFonts w:eastAsia="Times New Roman" w:cs="Arial"/>
          <w:color w:val="000000"/>
          <w:lang w:eastAsia="el-GR"/>
        </w:rPr>
        <w:t>];</w:t>
      </w:r>
      <w:r w:rsidR="00144C3D"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Αναφέρετε την ονομασία του καταλόγου ή του πιστοποιητικού και τον σχετικό αριθμό εγγραφής ή πιστοποίησης, κατά περίπτωση: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το πιστοποιητικό εγγραφής ή η πιστοποίηση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Αναφέρετε τα δικαιολογητικά στα οποία βασίζεται η εγγραφή ή η πιστοποίηση και κατά περίπτωση, την κατάταξη στον επίσημο κατάλογο</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Η εγγραφή ή η πιστοποίηση καλύπτει όλα τα απαιτούμενα κριτήρια επιλογής;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 xml:space="preserve">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w:t>
      </w:r>
      <w:r w:rsidRPr="003025C3">
        <w:rPr>
          <w:rFonts w:eastAsia="Times New Roman" w:cs="Arial"/>
          <w:color w:val="000000"/>
          <w:lang w:eastAsia="el-GR"/>
        </w:rPr>
        <w:lastRenderedPageBreak/>
        <w:t>στον αναθέτοντα φορέα να τη λάβει απευθείας μέσω πρόσβασης σε εθνική βάση δεδομένων σε οποιοδήποτε κράτος μέλος αυτή διατίθεται δωρεάν;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O ΟΦ συμμετάσχει στη διαδικασία μαζί με άλλους Οικονομικούς Φορείς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Ο οικονομικός φορέας συμμετέχει στη διαδικασία σύναψης σύμβασης από κοινού με άλλους;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Αναφέρετε τον ρόλο του οικονομικού φορέα στην ένωση (συντονιστής, υπεύθυνος για συγκεκριμένα καθήκοντα...):</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Προσδιορίστε τους άλλους οικονομικούς φορείς που συμμετέχουν από κοινού στη διαδικασία σύναψης σύμβασης: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Κατά περίπτωση, επωνυμία της συμμετέχουσας ένωσης: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6E2F21" w:rsidRPr="003025C3" w:rsidRDefault="006E2F21" w:rsidP="00D54102">
      <w:pPr>
        <w:rPr>
          <w:rFonts w:eastAsia="Times New Roman" w:cs="Arial"/>
          <w:color w:val="000000"/>
          <w:lang w:eastAsia="el-GR"/>
        </w:rPr>
      </w:pP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lastRenderedPageBreak/>
        <w:t>Β: Πληροφορίες σχετικά με τους εκπροσώπους του οικονομικού φορέα #1</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Όνομα: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Επώνυμο:</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Ημερομηνία γέννησης:</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Τόπος γέννησης:</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Οδός και αριθμός:</w:t>
      </w:r>
    </w:p>
    <w:p w:rsidR="00B03AEE" w:rsidRPr="003025C3" w:rsidRDefault="00B03AEE" w:rsidP="00D54102">
      <w:pPr>
        <w:rPr>
          <w:rFonts w:eastAsia="Times New Roman" w:cs="Arial"/>
          <w:color w:val="000000"/>
          <w:lang w:eastAsia="el-GR"/>
        </w:rPr>
      </w:pPr>
      <w:proofErr w:type="spellStart"/>
      <w:r w:rsidRPr="003025C3">
        <w:rPr>
          <w:rFonts w:eastAsia="Times New Roman" w:cs="Arial"/>
          <w:color w:val="000000"/>
          <w:lang w:eastAsia="el-GR"/>
        </w:rPr>
        <w:t>Ταχ</w:t>
      </w:r>
      <w:proofErr w:type="spellEnd"/>
      <w:r w:rsidRPr="003025C3">
        <w:rPr>
          <w:rFonts w:eastAsia="Times New Roman" w:cs="Arial"/>
          <w:color w:val="000000"/>
          <w:lang w:eastAsia="el-GR"/>
        </w:rPr>
        <w:t>. κωδ.:</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Πόλη:</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Χώρα: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Τηλέφωνο:</w:t>
      </w:r>
    </w:p>
    <w:p w:rsidR="00B03AEE" w:rsidRPr="003025C3" w:rsidRDefault="00B03AEE" w:rsidP="00D54102">
      <w:pPr>
        <w:rPr>
          <w:rFonts w:eastAsia="Times New Roman" w:cs="Arial"/>
          <w:color w:val="000000"/>
          <w:lang w:eastAsia="el-GR"/>
        </w:rPr>
      </w:pPr>
      <w:proofErr w:type="spellStart"/>
      <w:r w:rsidRPr="003025C3">
        <w:rPr>
          <w:rFonts w:eastAsia="Times New Roman" w:cs="Arial"/>
          <w:color w:val="000000"/>
          <w:lang w:eastAsia="el-GR"/>
        </w:rPr>
        <w:t>Ηλ</w:t>
      </w:r>
      <w:proofErr w:type="spellEnd"/>
      <w:r w:rsidRPr="003025C3">
        <w:rPr>
          <w:rFonts w:eastAsia="Times New Roman" w:cs="Arial"/>
          <w:color w:val="000000"/>
          <w:lang w:eastAsia="el-GR"/>
        </w:rPr>
        <w:t xml:space="preserve">. </w:t>
      </w:r>
      <w:proofErr w:type="spellStart"/>
      <w:r w:rsidRPr="003025C3">
        <w:rPr>
          <w:rFonts w:eastAsia="Times New Roman" w:cs="Arial"/>
          <w:color w:val="000000"/>
          <w:lang w:eastAsia="el-GR"/>
        </w:rPr>
        <w:t>ταχ</w:t>
      </w:r>
      <w:proofErr w:type="spellEnd"/>
      <w:r w:rsidRPr="003025C3">
        <w:rPr>
          <w:rFonts w:eastAsia="Times New Roman" w:cs="Arial"/>
          <w:color w:val="000000"/>
          <w:lang w:eastAsia="el-GR"/>
        </w:rPr>
        <w:t>/</w:t>
      </w:r>
      <w:proofErr w:type="spellStart"/>
      <w:r w:rsidRPr="003025C3">
        <w:rPr>
          <w:rFonts w:eastAsia="Times New Roman" w:cs="Arial"/>
          <w:color w:val="000000"/>
          <w:lang w:eastAsia="el-GR"/>
        </w:rPr>
        <w:t>μείο</w:t>
      </w:r>
      <w:proofErr w:type="spellEnd"/>
      <w:r w:rsidRPr="003025C3">
        <w:rPr>
          <w:rFonts w:eastAsia="Times New Roman" w:cs="Arial"/>
          <w:color w:val="000000"/>
          <w:lang w:eastAsia="el-GR"/>
        </w:rPr>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Θέση/Ενεργών υπό την ιδιότητα:</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Γ: Πληροφορίες σχετικά με τη στήριξη στις ικανότητες άλλων οντοτήτων</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Βασίζεται σε ικανότητες άλλων οντοτήτων</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Απάντηση:</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Ναι / Όχι</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Όνομα της οντότητας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Ταυτότητα της οντότητας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Τύπος ταυτότητας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Κωδικοί CPV</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Ναι / Όχι</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Διαδικτυακή Διεύθυνση</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lastRenderedPageBreak/>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Επακριβή στοιχεία αναφοράς των εγγράφων</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Αρχή ή Φορέας έκδοσης</w:t>
      </w:r>
    </w:p>
    <w:p w:rsidR="006E2F21" w:rsidRPr="003025C3" w:rsidRDefault="006E2F21" w:rsidP="00D54102">
      <w:pPr>
        <w:rPr>
          <w:rFonts w:eastAsia="Times New Roman" w:cs="Arial"/>
          <w:bCs/>
          <w:color w:val="000000"/>
          <w:lang w:eastAsia="el-GR"/>
        </w:rPr>
      </w:pP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Δ: Πληροφορίες σχετικά με υπεργολάβους στην ικανότητα των οποίων δεν στηρίζεται ο οικονομικός φορέας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Δεν βασίζεται σε ικανότητες άλλων οντοτήτων</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Ο οικονομικός φορέας προτίθεται να αναθέσει οποιοδήποτε τμήμα της σύμβασης σε τρίτους υπό μορφή υπεργολαβίας;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Απάντηση:</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Ναι / Όχι</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Όνομα της οντότητας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Ταυτότητα της οντότητας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Τύπος ταυτότητας</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Κωδικοί CPV</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Ναι / Όχι</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Διαδικτυακή Διεύθυνση</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Επακριβή στοιχεία αναφοράς των εγγράφων</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w:t>
      </w:r>
    </w:p>
    <w:p w:rsidR="006E2F21" w:rsidRPr="003025C3" w:rsidRDefault="006E2F21" w:rsidP="00D54102">
      <w:pPr>
        <w:rPr>
          <w:rFonts w:eastAsia="Times New Roman" w:cs="Arial"/>
          <w:bCs/>
          <w:color w:val="000000"/>
          <w:lang w:eastAsia="el-GR"/>
        </w:rPr>
      </w:pPr>
      <w:r w:rsidRPr="003025C3">
        <w:rPr>
          <w:rFonts w:eastAsia="Times New Roman" w:cs="Arial"/>
          <w:bCs/>
          <w:color w:val="000000"/>
          <w:lang w:eastAsia="el-GR"/>
        </w:rPr>
        <w:t>Αρχή ή Φορέας έκδοσης</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Μέρος ΙΙΙ: Λόγοι αποκλεισμού</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Α: Λόγοι που σχετίζονται με ποινικές καταδίκες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lastRenderedPageBreak/>
        <w:t>Λόγοι που σχετίζονται με ποινικές καταδίκες βάσει των εθνικών διατάξεων για την</w:t>
      </w:r>
      <w:r w:rsidR="00AF0EDB" w:rsidRPr="003025C3">
        <w:rPr>
          <w:rFonts w:eastAsia="Times New Roman" w:cs="Arial"/>
          <w:color w:val="000000"/>
          <w:lang w:eastAsia="el-GR"/>
        </w:rPr>
        <w:t xml:space="preserve"> </w:t>
      </w:r>
      <w:r w:rsidRPr="003025C3">
        <w:rPr>
          <w:rFonts w:eastAsia="Times New Roman" w:cs="Arial"/>
          <w:color w:val="000000"/>
          <w:lang w:eastAsia="el-GR"/>
        </w:rPr>
        <w:t>εφαρμογή των λόγων που ορίζονται στο άρθρο 57 παράγραφος 1 της οδηγίας: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Συμμετοχή σε εγκληματική οργάνωση</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Έχει ο ίδιος ο οικονομικός φορέας ή οποιοδήποτε πρόσωπο το οποίο είναι μέλος του</w:t>
      </w:r>
      <w:r w:rsidR="00AF0EDB" w:rsidRPr="003025C3">
        <w:rPr>
          <w:rFonts w:eastAsia="Times New Roman" w:cs="Arial"/>
          <w:color w:val="000000"/>
          <w:lang w:eastAsia="el-GR"/>
        </w:rPr>
        <w:t xml:space="preserve"> </w:t>
      </w:r>
      <w:r w:rsidRPr="003025C3">
        <w:rPr>
          <w:rFonts w:eastAsia="Times New Roman" w:cs="Arial"/>
          <w:color w:val="000000"/>
          <w:lang w:eastAsia="el-GR"/>
        </w:rPr>
        <w:t>διοικητικού, διευθυντικού ή εποπτικού του οργάνου ή έχει εξουσία εκπροσώπησης,</w:t>
      </w:r>
      <w:r w:rsidR="00AF0EDB" w:rsidRPr="003025C3">
        <w:rPr>
          <w:rFonts w:eastAsia="Times New Roman" w:cs="Arial"/>
          <w:color w:val="000000"/>
          <w:lang w:eastAsia="el-GR"/>
        </w:rPr>
        <w:t xml:space="preserve"> </w:t>
      </w:r>
      <w:r w:rsidRPr="003025C3">
        <w:rPr>
          <w:rFonts w:eastAsia="Times New Roman" w:cs="Arial"/>
          <w:color w:val="000000"/>
          <w:lang w:eastAsia="el-GR"/>
        </w:rPr>
        <w:t>λήψης αποφάσεων ή ελέγχου σε αυτό καταδικαστεί με τελεσίδικη απόφαση για έναν</w:t>
      </w:r>
      <w:r w:rsidR="00AF0EDB" w:rsidRPr="003025C3">
        <w:rPr>
          <w:rFonts w:eastAsia="Times New Roman" w:cs="Arial"/>
          <w:color w:val="000000"/>
          <w:lang w:eastAsia="el-GR"/>
        </w:rPr>
        <w:t xml:space="preserve"> </w:t>
      </w:r>
      <w:r w:rsidRPr="003025C3">
        <w:rPr>
          <w:rFonts w:eastAsia="Times New Roman" w:cs="Arial"/>
          <w:color w:val="000000"/>
          <w:lang w:eastAsia="el-GR"/>
        </w:rPr>
        <w:t>από τους λόγους που παρατίθενται στο σχετικό θεσμικό πλαίσιο, η οποία έχει εκδοθεί</w:t>
      </w:r>
      <w:r w:rsidR="00AF0EDB" w:rsidRPr="003025C3">
        <w:rPr>
          <w:rFonts w:eastAsia="Times New Roman" w:cs="Arial"/>
          <w:color w:val="000000"/>
          <w:lang w:eastAsia="el-GR"/>
        </w:rPr>
        <w:t xml:space="preserve"> </w:t>
      </w:r>
      <w:r w:rsidRPr="003025C3">
        <w:rPr>
          <w:rFonts w:eastAsia="Times New Roman" w:cs="Arial"/>
          <w:color w:val="000000"/>
          <w:lang w:eastAsia="el-GR"/>
        </w:rPr>
        <w:t>πριν από πέντε έτη κατά το μέγιστο ή στην οποία έχει οριστεί απευθείας περίοδος</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που εξακολουθεί να ισχύει;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Ημερομηνία της καταδίκης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6E2F21" w:rsidP="00D54102">
      <w:pPr>
        <w:rPr>
          <w:rFonts w:eastAsia="Times New Roman" w:cs="Arial"/>
          <w:color w:val="000000"/>
          <w:lang w:eastAsia="el-GR"/>
        </w:rPr>
      </w:pPr>
      <w:r w:rsidRPr="003025C3">
        <w:rPr>
          <w:rFonts w:eastAsia="Times New Roman" w:cs="Arial"/>
          <w:color w:val="000000"/>
          <w:lang w:eastAsia="el-GR"/>
        </w:rPr>
        <w:t>Λόγος(-οι)</w:t>
      </w:r>
      <w:r w:rsidR="00B03AEE"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w:t>
      </w:r>
      <w:r w:rsidR="00AF0EDB" w:rsidRPr="003025C3">
        <w:rPr>
          <w:rFonts w:eastAsia="Times New Roman" w:cs="Arial"/>
          <w:color w:val="000000"/>
          <w:lang w:eastAsia="el-GR"/>
        </w:rPr>
        <w:t xml:space="preserve"> </w:t>
      </w:r>
      <w:r w:rsidRPr="003025C3">
        <w:rPr>
          <w:rFonts w:eastAsia="Times New Roman" w:cs="Arial"/>
          <w:color w:val="000000"/>
          <w:lang w:eastAsia="el-GR"/>
        </w:rPr>
        <w:t>της περιόδου αποκλεισμού και σχετικό(-ά) σημείο(-α)</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 xml:space="preserve">Σε περίπτωση </w:t>
      </w:r>
      <w:r w:rsidR="00AF0EDB"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AF0EDB"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6E2F21" w:rsidRPr="003025C3" w:rsidRDefault="006E2F21" w:rsidP="00D54102">
      <w:pPr>
        <w:rPr>
          <w:rFonts w:eastAsia="Times New Roman" w:cs="Arial"/>
          <w:color w:val="000000"/>
          <w:lang w:eastAsia="el-GR"/>
        </w:rPr>
      </w:pP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Διαφθορά</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Ημερομηνία της καταδίκης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Λόγος(-οι)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 της περιόδου αποκλεισμού και σχετικό(-ά) σημείο(-α)</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 xml:space="preserve">Σε περίπτωση </w:t>
      </w:r>
      <w:proofErr w:type="spellStart"/>
      <w:r w:rsidRPr="003025C3">
        <w:rPr>
          <w:rFonts w:eastAsia="Times New Roman" w:cs="Arial"/>
          <w:color w:val="000000"/>
          <w:lang w:eastAsia="el-GR"/>
        </w:rPr>
        <w:t>καταδικης</w:t>
      </w:r>
      <w:proofErr w:type="spellEnd"/>
      <w:r w:rsidRPr="003025C3">
        <w:rPr>
          <w:rFonts w:eastAsia="Times New Roman" w:cs="Arial"/>
          <w:color w:val="000000"/>
          <w:lang w:eastAsia="el-GR"/>
        </w:rPr>
        <w:t>, ο οικονομικός φορέας έχει λάβει μέτρα που να αποδεικνύουν την αξιοπιστία του παρά την ύπαρξη σχετικού λόγου αποκλεισμού (“αυτοκάθαρση”);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Απάτη</w:t>
      </w:r>
    </w:p>
    <w:p w:rsidR="006E2F21" w:rsidRPr="003025C3" w:rsidRDefault="006E2F21" w:rsidP="00AF0EDB">
      <w:pPr>
        <w:jc w:val="both"/>
        <w:rPr>
          <w:rFonts w:eastAsia="Times New Roman" w:cs="Arial"/>
          <w:color w:val="000000"/>
          <w:lang w:eastAsia="el-GR"/>
        </w:rPr>
      </w:pPr>
      <w:r w:rsidRPr="003025C3">
        <w:rPr>
          <w:rFonts w:eastAsia="Times New Roman" w:cs="Arial"/>
          <w:color w:val="000000"/>
          <w:lang w:eastAsia="el-GR"/>
        </w:rPr>
        <w:t xml:space="preserve">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w:t>
      </w:r>
      <w:r w:rsidRPr="003025C3">
        <w:rPr>
          <w:rFonts w:eastAsia="Times New Roman" w:cs="Arial"/>
          <w:color w:val="000000"/>
          <w:lang w:eastAsia="el-GR"/>
        </w:rPr>
        <w:lastRenderedPageBreak/>
        <w:t>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Απάντηση: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Ημερομηνία της καταδίκης</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Λόγος(-οι)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 της περιόδου αποκλεισμού και σχετικό(-ά) σημείο(-α)</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 xml:space="preserve">Σε περίπτωση </w:t>
      </w:r>
      <w:proofErr w:type="spellStart"/>
      <w:r w:rsidRPr="003025C3">
        <w:rPr>
          <w:rFonts w:eastAsia="Times New Roman" w:cs="Arial"/>
          <w:color w:val="000000"/>
          <w:lang w:eastAsia="el-GR"/>
        </w:rPr>
        <w:t>καταδικης</w:t>
      </w:r>
      <w:proofErr w:type="spellEnd"/>
      <w:r w:rsidRPr="003025C3">
        <w:rPr>
          <w:rFonts w:eastAsia="Times New Roman" w:cs="Arial"/>
          <w:color w:val="000000"/>
          <w:lang w:eastAsia="el-GR"/>
        </w:rPr>
        <w:t>, ο οικονομικός φορέας έχει λάβει μέτρα που</w:t>
      </w:r>
      <w:r w:rsidR="004C22A9"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4C22A9"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6E2F21" w:rsidRPr="003025C3" w:rsidRDefault="006E2F21" w:rsidP="00D54102">
      <w:pPr>
        <w:rPr>
          <w:rFonts w:eastAsia="Times New Roman" w:cs="Arial"/>
          <w:color w:val="000000"/>
          <w:lang w:eastAsia="el-GR"/>
        </w:rPr>
      </w:pPr>
      <w:r w:rsidRPr="003025C3">
        <w:rPr>
          <w:rFonts w:eastAsia="Times New Roman" w:cs="Arial"/>
          <w:color w:val="000000"/>
          <w:lang w:eastAsia="el-GR"/>
        </w:rPr>
        <w:t>Ναι / Όχι</w:t>
      </w:r>
    </w:p>
    <w:p w:rsidR="006E2F21" w:rsidRPr="003025C3" w:rsidRDefault="006E2F21"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Τρομοκρατικά εγκλήματα ή εγκλήματα συνδεόμενα με τρομοκρατικές δραστηριότητες</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Έχει ο ίδιος ο οικονομικός φορέας ή οποιοδήποτε πρόσωπο το οποίο είναι μέλος του</w:t>
      </w:r>
      <w:r w:rsidR="00AF0EDB" w:rsidRPr="003025C3">
        <w:rPr>
          <w:rFonts w:eastAsia="Times New Roman" w:cs="Arial"/>
          <w:color w:val="000000"/>
          <w:lang w:eastAsia="el-GR"/>
        </w:rPr>
        <w:t xml:space="preserve"> </w:t>
      </w:r>
      <w:r w:rsidRPr="003025C3">
        <w:rPr>
          <w:rFonts w:eastAsia="Times New Roman" w:cs="Arial"/>
          <w:color w:val="000000"/>
          <w:lang w:eastAsia="el-GR"/>
        </w:rPr>
        <w:t>διοικητικού, διευθυντικού ή εποπτικού του οργάνου ή έχει εξουσία εκπροσώπησης,</w:t>
      </w:r>
      <w:r w:rsidR="00AF0EDB" w:rsidRPr="003025C3">
        <w:rPr>
          <w:rFonts w:eastAsia="Times New Roman" w:cs="Arial"/>
          <w:color w:val="000000"/>
          <w:lang w:eastAsia="el-GR"/>
        </w:rPr>
        <w:t xml:space="preserve"> </w:t>
      </w:r>
      <w:r w:rsidRPr="003025C3">
        <w:rPr>
          <w:rFonts w:eastAsia="Times New Roman" w:cs="Arial"/>
          <w:color w:val="000000"/>
          <w:lang w:eastAsia="el-GR"/>
        </w:rPr>
        <w:t>λήψης αποφάσεων ή ελέγχου σε αυτό καταδικαστεί με τελεσίδικη απόφαση για έναν</w:t>
      </w:r>
      <w:r w:rsidR="00AF0EDB" w:rsidRPr="003025C3">
        <w:rPr>
          <w:rFonts w:eastAsia="Times New Roman" w:cs="Arial"/>
          <w:color w:val="000000"/>
          <w:lang w:eastAsia="el-GR"/>
        </w:rPr>
        <w:t xml:space="preserve"> </w:t>
      </w:r>
      <w:r w:rsidRPr="003025C3">
        <w:rPr>
          <w:rFonts w:eastAsia="Times New Roman" w:cs="Arial"/>
          <w:color w:val="000000"/>
          <w:lang w:eastAsia="el-GR"/>
        </w:rPr>
        <w:t xml:space="preserve">από τους λόγους που παρατίθενται στο σχετικό </w:t>
      </w:r>
      <w:r w:rsidRPr="003025C3">
        <w:rPr>
          <w:rFonts w:eastAsia="Times New Roman" w:cs="Arial"/>
          <w:color w:val="000000"/>
          <w:lang w:eastAsia="el-GR"/>
        </w:rPr>
        <w:lastRenderedPageBreak/>
        <w:t>θεσμικό πλαίσιο, η οποία έχει εκδοθεί</w:t>
      </w:r>
      <w:r w:rsidR="00AF0EDB" w:rsidRPr="003025C3">
        <w:rPr>
          <w:rFonts w:eastAsia="Times New Roman" w:cs="Arial"/>
          <w:color w:val="000000"/>
          <w:lang w:eastAsia="el-GR"/>
        </w:rPr>
        <w:t xml:space="preserve"> </w:t>
      </w:r>
      <w:r w:rsidRPr="003025C3">
        <w:rPr>
          <w:rFonts w:eastAsia="Times New Roman" w:cs="Arial"/>
          <w:color w:val="000000"/>
          <w:lang w:eastAsia="el-GR"/>
        </w:rPr>
        <w:t>πριν από πέντε έτη κατά το μέγιστο ή στην οποία έχει οριστεί απευθείας περίοδος</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που εξακολουθεί να ισχύει;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Ημερομηνία της καταδίκης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Λόγος(-οι)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w:t>
      </w:r>
      <w:r w:rsidR="00AF0EDB" w:rsidRPr="003025C3">
        <w:rPr>
          <w:rFonts w:eastAsia="Times New Roman" w:cs="Arial"/>
          <w:color w:val="000000"/>
          <w:lang w:eastAsia="el-GR"/>
        </w:rPr>
        <w:t xml:space="preserve"> </w:t>
      </w:r>
      <w:r w:rsidRPr="003025C3">
        <w:rPr>
          <w:rFonts w:eastAsia="Times New Roman" w:cs="Arial"/>
          <w:color w:val="000000"/>
          <w:lang w:eastAsia="el-GR"/>
        </w:rPr>
        <w:t>της περιόδου αποκλεισμού και σχετικό(-ά) σημείο(-α)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 xml:space="preserve">Σε περίπτωση </w:t>
      </w:r>
      <w:r w:rsidR="00AF0EDB"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AF0EDB"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6E2F21"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Νομιμοποίηση εσόδων από παράνομες δραστηριότητες ή χρηματοδότηση της</w:t>
      </w:r>
      <w:r w:rsidR="00AF0EDB" w:rsidRPr="003025C3">
        <w:rPr>
          <w:rFonts w:eastAsia="Times New Roman" w:cs="Arial"/>
          <w:color w:val="000000"/>
          <w:lang w:eastAsia="el-GR"/>
        </w:rPr>
        <w:t xml:space="preserve"> </w:t>
      </w:r>
      <w:r w:rsidRPr="003025C3">
        <w:rPr>
          <w:rFonts w:eastAsia="Times New Roman" w:cs="Arial"/>
          <w:color w:val="000000"/>
          <w:lang w:eastAsia="el-GR"/>
        </w:rPr>
        <w:t>τρομοκρατίας</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Έχει ο ίδιος ο οικονομικός φορέας ή οποιοδήποτε πρόσωπο το οποίο είναι μέλος του</w:t>
      </w:r>
      <w:r w:rsidR="00AF0EDB" w:rsidRPr="003025C3">
        <w:rPr>
          <w:rFonts w:eastAsia="Times New Roman" w:cs="Arial"/>
          <w:color w:val="000000"/>
          <w:lang w:eastAsia="el-GR"/>
        </w:rPr>
        <w:t xml:space="preserve"> </w:t>
      </w:r>
      <w:r w:rsidRPr="003025C3">
        <w:rPr>
          <w:rFonts w:eastAsia="Times New Roman" w:cs="Arial"/>
          <w:color w:val="000000"/>
          <w:lang w:eastAsia="el-GR"/>
        </w:rPr>
        <w:t>διοικητικού, διευθυντικού ή εποπτικού του οργάνου ή έχει εξουσία εκπροσώπησης,</w:t>
      </w:r>
      <w:r w:rsidR="00AF0EDB" w:rsidRPr="003025C3">
        <w:rPr>
          <w:rFonts w:eastAsia="Times New Roman" w:cs="Arial"/>
          <w:color w:val="000000"/>
          <w:lang w:eastAsia="el-GR"/>
        </w:rPr>
        <w:t xml:space="preserve"> </w:t>
      </w:r>
      <w:r w:rsidRPr="003025C3">
        <w:rPr>
          <w:rFonts w:eastAsia="Times New Roman" w:cs="Arial"/>
          <w:color w:val="000000"/>
          <w:lang w:eastAsia="el-GR"/>
        </w:rPr>
        <w:t>λήψης αποφάσεων ή ελέγχου σε αυτό καταδικαστεί με τελεσίδικη απόφαση για έναν</w:t>
      </w:r>
      <w:r w:rsidR="00AF0EDB" w:rsidRPr="003025C3">
        <w:rPr>
          <w:rFonts w:eastAsia="Times New Roman" w:cs="Arial"/>
          <w:color w:val="000000"/>
          <w:lang w:eastAsia="el-GR"/>
        </w:rPr>
        <w:t xml:space="preserve"> </w:t>
      </w:r>
      <w:r w:rsidRPr="003025C3">
        <w:rPr>
          <w:rFonts w:eastAsia="Times New Roman" w:cs="Arial"/>
          <w:color w:val="000000"/>
          <w:lang w:eastAsia="el-GR"/>
        </w:rPr>
        <w:t>από τους λόγους που παρατίθενται στο σχετικό θεσμικό πλαίσιο, η οποία έχει εκδοθεί</w:t>
      </w:r>
      <w:r w:rsidR="00AF0EDB" w:rsidRPr="003025C3">
        <w:rPr>
          <w:rFonts w:eastAsia="Times New Roman" w:cs="Arial"/>
          <w:color w:val="000000"/>
          <w:lang w:eastAsia="el-GR"/>
        </w:rPr>
        <w:t xml:space="preserve"> </w:t>
      </w:r>
      <w:r w:rsidRPr="003025C3">
        <w:rPr>
          <w:rFonts w:eastAsia="Times New Roman" w:cs="Arial"/>
          <w:color w:val="000000"/>
          <w:lang w:eastAsia="el-GR"/>
        </w:rPr>
        <w:t>πριν από πέντε έτη κατά το μέγιστο ή στην οποία έχει οριστεί απευθείας περίοδος</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που εξακολουθεί να ισχύει;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Ημερομηνία της καταδίκης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Λόγος(-οι)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w:t>
      </w:r>
      <w:r w:rsidR="00AF0EDB" w:rsidRPr="003025C3">
        <w:rPr>
          <w:rFonts w:eastAsia="Times New Roman" w:cs="Arial"/>
          <w:color w:val="000000"/>
          <w:lang w:eastAsia="el-GR"/>
        </w:rPr>
        <w:t xml:space="preserve"> </w:t>
      </w:r>
      <w:r w:rsidRPr="003025C3">
        <w:rPr>
          <w:rFonts w:eastAsia="Times New Roman" w:cs="Arial"/>
          <w:color w:val="000000"/>
          <w:lang w:eastAsia="el-GR"/>
        </w:rPr>
        <w:t>της περιόδου αποκλεισμού και σχετικό(-ά) σημείο(-α)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 xml:space="preserve">Σε περίπτωση </w:t>
      </w:r>
      <w:r w:rsidR="00AF0EDB"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AF0EDB"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Παιδική εργασία και άλλες μορφές εμπορίας ανθρώπων</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Έχει ο ίδιος ο οικονομικός φορέας ή οποιοδήποτε πρόσωπο το οποίο είναι μέλος του</w:t>
      </w:r>
      <w:r w:rsidR="00AF0EDB" w:rsidRPr="003025C3">
        <w:rPr>
          <w:rFonts w:eastAsia="Times New Roman" w:cs="Arial"/>
          <w:color w:val="000000"/>
          <w:lang w:eastAsia="el-GR"/>
        </w:rPr>
        <w:t xml:space="preserve"> </w:t>
      </w:r>
      <w:r w:rsidRPr="003025C3">
        <w:rPr>
          <w:rFonts w:eastAsia="Times New Roman" w:cs="Arial"/>
          <w:color w:val="000000"/>
          <w:lang w:eastAsia="el-GR"/>
        </w:rPr>
        <w:t>διοικητικού, διευθυντικού ή εποπτικού του οργάνου ή έχει εξουσία εκπροσώπησης,</w:t>
      </w:r>
      <w:r w:rsidR="00AF0EDB" w:rsidRPr="003025C3">
        <w:rPr>
          <w:rFonts w:eastAsia="Times New Roman" w:cs="Arial"/>
          <w:color w:val="000000"/>
          <w:lang w:eastAsia="el-GR"/>
        </w:rPr>
        <w:t xml:space="preserve"> </w:t>
      </w:r>
      <w:r w:rsidRPr="003025C3">
        <w:rPr>
          <w:rFonts w:eastAsia="Times New Roman" w:cs="Arial"/>
          <w:color w:val="000000"/>
          <w:lang w:eastAsia="el-GR"/>
        </w:rPr>
        <w:t>λήψης αποφάσεων ή ελέγχου σε αυτό καταδικαστεί με τελεσίδικη απόφαση για έναν</w:t>
      </w:r>
      <w:r w:rsidR="00AF0EDB" w:rsidRPr="003025C3">
        <w:rPr>
          <w:rFonts w:eastAsia="Times New Roman" w:cs="Arial"/>
          <w:color w:val="000000"/>
          <w:lang w:eastAsia="el-GR"/>
        </w:rPr>
        <w:t xml:space="preserve"> </w:t>
      </w:r>
      <w:r w:rsidRPr="003025C3">
        <w:rPr>
          <w:rFonts w:eastAsia="Times New Roman" w:cs="Arial"/>
          <w:color w:val="000000"/>
          <w:lang w:eastAsia="el-GR"/>
        </w:rPr>
        <w:t>από τους λόγους που παρατίθενται στο σχετικό θεσμικό πλαίσιο, η οποία έχει εκδοθεί</w:t>
      </w:r>
      <w:r w:rsidR="00AF0EDB" w:rsidRPr="003025C3">
        <w:rPr>
          <w:rFonts w:eastAsia="Times New Roman" w:cs="Arial"/>
          <w:color w:val="000000"/>
          <w:lang w:eastAsia="el-GR"/>
        </w:rPr>
        <w:t xml:space="preserve"> </w:t>
      </w:r>
      <w:r w:rsidRPr="003025C3">
        <w:rPr>
          <w:rFonts w:eastAsia="Times New Roman" w:cs="Arial"/>
          <w:color w:val="000000"/>
          <w:lang w:eastAsia="el-GR"/>
        </w:rPr>
        <w:t>πριν από πέντε έτη κατά το μέγιστο ή στην οποία έχει οριστεί απευθείας περίοδος</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που εξακολουθεί να ισχύει;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Ημερομηνία της καταδίκης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Λόγος(-οι)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Προσδιορίστε ποιος έχει καταδικαστεί</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Εφόσον καθορίζεται απευθείας στην καταδικαστική απόφαση, διάρκεια</w:t>
      </w:r>
      <w:r w:rsidR="00AF0EDB" w:rsidRPr="003025C3">
        <w:rPr>
          <w:rFonts w:eastAsia="Times New Roman" w:cs="Arial"/>
          <w:color w:val="000000"/>
          <w:lang w:eastAsia="el-GR"/>
        </w:rPr>
        <w:t xml:space="preserve"> </w:t>
      </w:r>
      <w:r w:rsidRPr="003025C3">
        <w:rPr>
          <w:rFonts w:eastAsia="Times New Roman" w:cs="Arial"/>
          <w:color w:val="000000"/>
          <w:lang w:eastAsia="el-GR"/>
        </w:rPr>
        <w:t>της περιόδου αποκλεισμού και σχετικό(-ά) σημείο(-α)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 xml:space="preserve">Σε περίπτωση </w:t>
      </w:r>
      <w:r w:rsidR="00AF0EDB"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AF0EDB"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AF0EDB"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Β: Λόγοι που σχετίζονται με την καταβολή φόρων ή εισφορών κοινωνικής ασφάλισης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Καταβολή φόρων ή εισφορών κοινωνικής ασφάλισης: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Καταβολή φόρων</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Ο οικονομικός φορέας έχει ανεκπλήρωτες υποχρεώσεις όσον αφορά την καταβολή</w:t>
      </w:r>
      <w:r w:rsidR="00AF0EDB" w:rsidRPr="003025C3">
        <w:rPr>
          <w:rFonts w:eastAsia="Times New Roman" w:cs="Arial"/>
          <w:color w:val="000000"/>
          <w:lang w:eastAsia="el-GR"/>
        </w:rPr>
        <w:t xml:space="preserve"> </w:t>
      </w:r>
      <w:r w:rsidRPr="003025C3">
        <w:rPr>
          <w:rFonts w:eastAsia="Times New Roman" w:cs="Arial"/>
          <w:color w:val="000000"/>
          <w:lang w:eastAsia="el-GR"/>
        </w:rPr>
        <w:t>φόρων, τόσο στη χώρα στην οποία είναι εγκατεστημένος όσο και στο κράτος μέλος της</w:t>
      </w:r>
      <w:r w:rsidR="00AF0EDB" w:rsidRPr="003025C3">
        <w:rPr>
          <w:rFonts w:eastAsia="Times New Roman" w:cs="Arial"/>
          <w:color w:val="000000"/>
          <w:lang w:eastAsia="el-GR"/>
        </w:rPr>
        <w:t xml:space="preserve"> </w:t>
      </w:r>
      <w:r w:rsidRPr="003025C3">
        <w:rPr>
          <w:rFonts w:eastAsia="Times New Roman" w:cs="Arial"/>
          <w:color w:val="000000"/>
          <w:lang w:eastAsia="el-GR"/>
        </w:rPr>
        <w:t>αναθέτουσας αρχής ή του αναθέτοντα φορέα, εάν είναι άλλο από τη χώρα</w:t>
      </w:r>
      <w:r w:rsidR="00AF0EDB" w:rsidRPr="003025C3">
        <w:rPr>
          <w:rFonts w:eastAsia="Times New Roman" w:cs="Arial"/>
          <w:color w:val="000000"/>
          <w:lang w:eastAsia="el-GR"/>
        </w:rPr>
        <w:t xml:space="preserve"> </w:t>
      </w:r>
      <w:r w:rsidRPr="003025C3">
        <w:rPr>
          <w:rFonts w:eastAsia="Times New Roman" w:cs="Arial"/>
          <w:color w:val="000000"/>
          <w:lang w:eastAsia="el-GR"/>
        </w:rPr>
        <w:t>εγκατάστασης;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Χώρα ή κράτος μέλος για το οποίο πρόκειται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Ενεχόμενο ποσό</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Με άλλα μέσα; Διευκρινίστε: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Διευκρινίστε: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Ο οικονομικός φορέας έχει εκπληρώσει τις υποχρεώσεις του, είτε</w:t>
      </w:r>
      <w:r w:rsidR="00AF0EDB" w:rsidRPr="003025C3">
        <w:rPr>
          <w:rFonts w:eastAsia="Times New Roman" w:cs="Arial"/>
          <w:color w:val="000000"/>
          <w:lang w:eastAsia="el-GR"/>
        </w:rPr>
        <w:t xml:space="preserve"> </w:t>
      </w:r>
      <w:r w:rsidRPr="003025C3">
        <w:rPr>
          <w:rFonts w:eastAsia="Times New Roman" w:cs="Arial"/>
          <w:color w:val="000000"/>
          <w:lang w:eastAsia="el-GR"/>
        </w:rPr>
        <w:t>καταβάλλοντας τους φόρους ή τις εισφορές κοινωνικής</w:t>
      </w:r>
      <w:r w:rsidR="00AF0EDB" w:rsidRPr="003025C3">
        <w:rPr>
          <w:rFonts w:eastAsia="Times New Roman" w:cs="Arial"/>
          <w:color w:val="000000"/>
          <w:lang w:eastAsia="el-GR"/>
        </w:rPr>
        <w:t xml:space="preserve"> </w:t>
      </w:r>
      <w:r w:rsidRPr="003025C3">
        <w:rPr>
          <w:rFonts w:eastAsia="Times New Roman" w:cs="Arial"/>
          <w:color w:val="000000"/>
          <w:lang w:eastAsia="el-GR"/>
        </w:rPr>
        <w:t>ασφάλισης που οφείλει, συμπεριλαμβανομένων, κατά περίπτωση,</w:t>
      </w:r>
      <w:r w:rsidR="00AF0EDB" w:rsidRPr="003025C3">
        <w:rPr>
          <w:rFonts w:eastAsia="Times New Roman" w:cs="Arial"/>
          <w:color w:val="000000"/>
          <w:lang w:eastAsia="el-GR"/>
        </w:rPr>
        <w:t xml:space="preserve"> </w:t>
      </w:r>
      <w:r w:rsidRPr="003025C3">
        <w:rPr>
          <w:rFonts w:eastAsia="Times New Roman" w:cs="Arial"/>
          <w:color w:val="000000"/>
          <w:lang w:eastAsia="el-GR"/>
        </w:rPr>
        <w:t>των δεδουλευμένων τόκων ή των προστίμων, είτε υπαγόμενος σε</w:t>
      </w:r>
      <w:r w:rsidR="00AF0EDB" w:rsidRPr="003025C3">
        <w:rPr>
          <w:rFonts w:eastAsia="Times New Roman" w:cs="Arial"/>
          <w:color w:val="000000"/>
          <w:lang w:eastAsia="el-GR"/>
        </w:rPr>
        <w:t xml:space="preserve"> </w:t>
      </w:r>
      <w:r w:rsidRPr="003025C3">
        <w:rPr>
          <w:rFonts w:eastAsia="Times New Roman" w:cs="Arial"/>
          <w:color w:val="000000"/>
          <w:lang w:eastAsia="el-GR"/>
        </w:rPr>
        <w:t>δεσμευτικό διακανονισμό για την καταβολή τους;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H εν λόγω απόφαση είναι τελεσίδικη και δεσμευτική;</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Σε περίπτωση καταδικαστικής απόφασης, εφόσον ορίζεται</w:t>
      </w:r>
      <w:r w:rsidR="00AF0EDB" w:rsidRPr="003025C3">
        <w:rPr>
          <w:rFonts w:eastAsia="Times New Roman" w:cs="Arial"/>
          <w:color w:val="000000"/>
          <w:lang w:eastAsia="el-GR"/>
        </w:rPr>
        <w:t xml:space="preserve"> </w:t>
      </w:r>
      <w:r w:rsidRPr="003025C3">
        <w:rPr>
          <w:rFonts w:eastAsia="Times New Roman" w:cs="Arial"/>
          <w:color w:val="000000"/>
          <w:lang w:eastAsia="el-GR"/>
        </w:rPr>
        <w:t>απευθείας σε αυτήν, η διάρκεια της περιόδου αποκλεισμού:</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Καταβολή εισφορών κοινωνικής ασφάλισης</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Ο οικονομικός φορέας έχει ανεκπλήρωτες υποχρεώσεις όσον αφορά την καταβολή</w:t>
      </w:r>
      <w:r w:rsidR="00AF0EDB" w:rsidRPr="003025C3">
        <w:rPr>
          <w:rFonts w:eastAsia="Times New Roman" w:cs="Arial"/>
          <w:color w:val="000000"/>
          <w:lang w:eastAsia="el-GR"/>
        </w:rPr>
        <w:t xml:space="preserve"> </w:t>
      </w:r>
      <w:r w:rsidRPr="003025C3">
        <w:rPr>
          <w:rFonts w:eastAsia="Times New Roman" w:cs="Arial"/>
          <w:color w:val="000000"/>
          <w:lang w:eastAsia="el-GR"/>
        </w:rPr>
        <w:t>εισφορών κοινωνικής ασφάλισης, τόσο στη χώρα στην οποία είναι εγκατεστημένος όσο</w:t>
      </w:r>
      <w:r w:rsidR="00AF0EDB" w:rsidRPr="003025C3">
        <w:rPr>
          <w:rFonts w:eastAsia="Times New Roman" w:cs="Arial"/>
          <w:color w:val="000000"/>
          <w:lang w:eastAsia="el-GR"/>
        </w:rPr>
        <w:t xml:space="preserve"> </w:t>
      </w:r>
      <w:r w:rsidRPr="003025C3">
        <w:rPr>
          <w:rFonts w:eastAsia="Times New Roman" w:cs="Arial"/>
          <w:color w:val="000000"/>
          <w:lang w:eastAsia="el-GR"/>
        </w:rPr>
        <w:t>και στο κράτος μέλος της αναθέτουσας αρχής ή του αναθέτοντα φορέα, εάν είναι άλλο</w:t>
      </w:r>
      <w:r w:rsidR="00AF0EDB" w:rsidRPr="003025C3">
        <w:rPr>
          <w:rFonts w:eastAsia="Times New Roman" w:cs="Arial"/>
          <w:color w:val="000000"/>
          <w:lang w:eastAsia="el-GR"/>
        </w:rPr>
        <w:t xml:space="preserve"> </w:t>
      </w:r>
      <w:r w:rsidRPr="003025C3">
        <w:rPr>
          <w:rFonts w:eastAsia="Times New Roman" w:cs="Arial"/>
          <w:color w:val="000000"/>
          <w:lang w:eastAsia="el-GR"/>
        </w:rPr>
        <w:t>από τη χώρα εγκατάστασης;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Χώρα ή κράτος μέλος για το οποίο πρόκειται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Ενεχόμενο ποσό</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Με άλλα μέσα; Διευκρινίστε: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Διευκρινίστε: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καταβάλλοντας τους φόρους ή τις εισφορές κοινωνικής</w:t>
      </w:r>
      <w:r w:rsidR="00AF0EDB" w:rsidRPr="003025C3">
        <w:rPr>
          <w:rFonts w:eastAsia="Times New Roman" w:cs="Arial"/>
          <w:color w:val="000000"/>
          <w:lang w:eastAsia="el-GR"/>
        </w:rPr>
        <w:t xml:space="preserve"> </w:t>
      </w:r>
      <w:r w:rsidRPr="003025C3">
        <w:rPr>
          <w:rFonts w:eastAsia="Times New Roman" w:cs="Arial"/>
          <w:color w:val="000000"/>
          <w:lang w:eastAsia="el-GR"/>
        </w:rPr>
        <w:t>ασφάλισης που οφείλει, συμπεριλαμβανομένων, κατά περίπτωση,</w:t>
      </w:r>
      <w:r w:rsidR="00AF0EDB" w:rsidRPr="003025C3">
        <w:rPr>
          <w:rFonts w:eastAsia="Times New Roman" w:cs="Arial"/>
          <w:color w:val="000000"/>
          <w:lang w:eastAsia="el-GR"/>
        </w:rPr>
        <w:t xml:space="preserve"> </w:t>
      </w:r>
      <w:r w:rsidRPr="003025C3">
        <w:rPr>
          <w:rFonts w:eastAsia="Times New Roman" w:cs="Arial"/>
          <w:color w:val="000000"/>
          <w:lang w:eastAsia="el-GR"/>
        </w:rPr>
        <w:t>των δεδουλευμένων τόκων ή των προστίμων, είτε υπαγόμενος σε</w:t>
      </w:r>
      <w:r w:rsidR="00AF0EDB" w:rsidRPr="003025C3">
        <w:rPr>
          <w:rFonts w:eastAsia="Times New Roman" w:cs="Arial"/>
          <w:color w:val="000000"/>
          <w:lang w:eastAsia="el-GR"/>
        </w:rPr>
        <w:t xml:space="preserve"> </w:t>
      </w:r>
      <w:r w:rsidRPr="003025C3">
        <w:rPr>
          <w:rFonts w:eastAsia="Times New Roman" w:cs="Arial"/>
          <w:color w:val="000000"/>
          <w:lang w:eastAsia="el-GR"/>
        </w:rPr>
        <w:t>δεσμευτικό διακανονισμό για την καταβολή τους;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H εν λόγω απόφαση είναι τελεσίδικη και δεσμευτική;</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Σε περίπτωση καταδικαστικής απόφασης, εφόσον ορίζεται</w:t>
      </w:r>
      <w:r w:rsidR="00AF0EDB" w:rsidRPr="003025C3">
        <w:rPr>
          <w:rFonts w:eastAsia="Times New Roman" w:cs="Arial"/>
          <w:color w:val="000000"/>
          <w:lang w:eastAsia="el-GR"/>
        </w:rPr>
        <w:t xml:space="preserve"> </w:t>
      </w:r>
      <w:r w:rsidRPr="003025C3">
        <w:rPr>
          <w:rFonts w:eastAsia="Times New Roman" w:cs="Arial"/>
          <w:color w:val="000000"/>
          <w:lang w:eastAsia="el-GR"/>
        </w:rPr>
        <w:t>απευθείας σε αυτήν, η διάρκεια της περιόδου αποκλεισμού:</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Γ: Λόγοι που σχετίζονται με αφερεγγυότητα, σύγκρουση συμφερόντων ή</w:t>
      </w:r>
      <w:r w:rsidR="00AF0EDB" w:rsidRPr="003025C3">
        <w:rPr>
          <w:rFonts w:eastAsia="Times New Roman" w:cs="Arial"/>
          <w:color w:val="000000"/>
          <w:lang w:eastAsia="el-GR"/>
        </w:rPr>
        <w:t xml:space="preserve"> </w:t>
      </w:r>
      <w:r w:rsidRPr="003025C3">
        <w:rPr>
          <w:rFonts w:eastAsia="Times New Roman" w:cs="Arial"/>
          <w:color w:val="000000"/>
          <w:lang w:eastAsia="el-GR"/>
        </w:rPr>
        <w:t>επαγγελματικό παράπτωμα</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lastRenderedPageBreak/>
        <w:t>Πληροφορίες σχετικά με πιθανή αφερεγγυότητα, σύγκρουση συμφερόντων ή</w:t>
      </w:r>
      <w:r w:rsidR="00AF0EDB" w:rsidRPr="003025C3">
        <w:rPr>
          <w:rFonts w:eastAsia="Times New Roman" w:cs="Arial"/>
          <w:color w:val="000000"/>
          <w:lang w:eastAsia="el-GR"/>
        </w:rPr>
        <w:t xml:space="preserve"> </w:t>
      </w:r>
      <w:r w:rsidRPr="003025C3">
        <w:rPr>
          <w:rFonts w:eastAsia="Times New Roman" w:cs="Arial"/>
          <w:color w:val="000000"/>
          <w:lang w:eastAsia="el-GR"/>
        </w:rPr>
        <w:t>επαγγελματικό παράπτωμα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Πτώχευση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Ο οικονομικός φορέας τελεί υπό πτώχευση;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AF0EDB"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AF0EDB"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AF0EDB"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AF0EDB"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AF0EDB"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Διαδικασία εξυγίανσης ή ειδικής εκκαθάρισης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Έχει υπαχθεί ο οικονομικός φορέας σε διαδικασία εξυγίανσης ή ειδικής εκκαθάρισης;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AF0EDB"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AF0EDB"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AF0EDB"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AF0EDB"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AF0EDB"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Διαδικασία πτωχευτικού συμβιβασμού</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Έχει υπαχθεί ο οικονομικός φορέας σε διαδικασία πτωχευτικού συμβιβασμού;</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AF0EDB"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AF0EDB"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AF0EDB"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AF0EDB"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AF0EDB"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AF0EDB">
      <w:pPr>
        <w:jc w:val="both"/>
        <w:rPr>
          <w:rFonts w:eastAsia="Times New Roman" w:cs="Arial"/>
          <w:color w:val="000000"/>
          <w:lang w:eastAsia="el-GR"/>
        </w:rPr>
      </w:pPr>
      <w:r w:rsidRPr="003025C3">
        <w:rPr>
          <w:rFonts w:eastAsia="Times New Roman" w:cs="Arial"/>
          <w:color w:val="000000"/>
          <w:lang w:eastAsia="el-GR"/>
        </w:rPr>
        <w:t>Ανάλογη κατάσταση προβλεπόμενη σε εθνικές νομοθετικές και κανονιστικές διατάξεις</w:t>
      </w:r>
      <w:r w:rsidR="00AF0EDB" w:rsidRPr="003025C3">
        <w:rPr>
          <w:rFonts w:eastAsia="Times New Roman" w:cs="Arial"/>
          <w:color w:val="000000"/>
          <w:lang w:eastAsia="el-GR"/>
        </w:rPr>
        <w:t xml:space="preserve"> </w:t>
      </w:r>
      <w:r w:rsidRPr="003025C3">
        <w:rPr>
          <w:rFonts w:eastAsia="Times New Roman" w:cs="Arial"/>
          <w:color w:val="000000"/>
          <w:lang w:eastAsia="el-GR"/>
        </w:rPr>
        <w:t>Βρίσκεται ο οικονομικός φορέας σε οποιαδήποτε ανάλογη κατάσταση προκύπτουσα από</w:t>
      </w:r>
      <w:r w:rsidR="00AF0EDB" w:rsidRPr="003025C3">
        <w:rPr>
          <w:rFonts w:eastAsia="Times New Roman" w:cs="Arial"/>
          <w:color w:val="000000"/>
          <w:lang w:eastAsia="el-GR"/>
        </w:rPr>
        <w:t xml:space="preserve"> </w:t>
      </w:r>
      <w:r w:rsidRPr="003025C3">
        <w:rPr>
          <w:rFonts w:eastAsia="Times New Roman" w:cs="Arial"/>
          <w:color w:val="000000"/>
          <w:lang w:eastAsia="el-GR"/>
        </w:rPr>
        <w:t>παρόμοια διαδικασία προβλεπόμενη σε εθνικές νομοθετικές και κανονιστικές διατάξεις;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AF0EDB"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AF0EDB"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AF0EDB"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AF0EDB"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AF0EDB"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Υπό αναγκαστική διαχείριση από εκκαθαριστή ή από το δικαστήριο</w:t>
      </w:r>
      <w:r w:rsidR="009B10B8" w:rsidRPr="003025C3">
        <w:rPr>
          <w:rFonts w:eastAsia="Times New Roman" w:cs="Arial"/>
          <w:color w:val="000000"/>
          <w:lang w:eastAsia="el-GR"/>
        </w:rPr>
        <w:t xml:space="preserve"> </w:t>
      </w:r>
      <w:proofErr w:type="spellStart"/>
      <w:r w:rsidRPr="003025C3">
        <w:rPr>
          <w:rFonts w:eastAsia="Times New Roman" w:cs="Arial"/>
          <w:color w:val="000000"/>
          <w:lang w:eastAsia="el-GR"/>
        </w:rPr>
        <w:t>Tελεί</w:t>
      </w:r>
      <w:proofErr w:type="spellEnd"/>
      <w:r w:rsidRPr="003025C3">
        <w:rPr>
          <w:rFonts w:eastAsia="Times New Roman" w:cs="Arial"/>
          <w:color w:val="000000"/>
          <w:lang w:eastAsia="el-GR"/>
        </w:rPr>
        <w:t xml:space="preserve"> ο οικονομικός φορέας υπό αναγκαστική διαχείριση από εκκαθαριστή ή από το</w:t>
      </w:r>
      <w:r w:rsidR="009B10B8" w:rsidRPr="003025C3">
        <w:rPr>
          <w:rFonts w:eastAsia="Times New Roman" w:cs="Arial"/>
          <w:color w:val="000000"/>
          <w:lang w:eastAsia="el-GR"/>
        </w:rPr>
        <w:t xml:space="preserve"> </w:t>
      </w:r>
      <w:r w:rsidRPr="003025C3">
        <w:rPr>
          <w:rFonts w:eastAsia="Times New Roman" w:cs="Arial"/>
          <w:color w:val="000000"/>
          <w:lang w:eastAsia="el-GR"/>
        </w:rPr>
        <w:t>δικαστήριο;</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9B10B8"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9B10B8"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9B10B8"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9B10B8"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9B10B8"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Αναστολή επιχειρηματικών δραστηριοτήτων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Έχουν ανασταλεί οι επιχειρηματικές δραστηριότητες του οικονομικού φορέα;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Διευκρινίστε τους λόγους για τους οποίους, ωστόσο, μπορείτε να</w:t>
      </w:r>
      <w:r w:rsidR="009B10B8" w:rsidRPr="003025C3">
        <w:rPr>
          <w:rFonts w:eastAsia="Times New Roman" w:cs="Arial"/>
          <w:color w:val="000000"/>
          <w:lang w:eastAsia="el-GR"/>
        </w:rPr>
        <w:t xml:space="preserve"> </w:t>
      </w:r>
      <w:r w:rsidRPr="003025C3">
        <w:rPr>
          <w:rFonts w:eastAsia="Times New Roman" w:cs="Arial"/>
          <w:color w:val="000000"/>
          <w:lang w:eastAsia="el-GR"/>
        </w:rPr>
        <w:t>εκτελέσετε τη σύμβαση. Οι πληροφορίες αυτές δεν είναι απαραίτητο</w:t>
      </w:r>
      <w:r w:rsidR="009B10B8" w:rsidRPr="003025C3">
        <w:rPr>
          <w:rFonts w:eastAsia="Times New Roman" w:cs="Arial"/>
          <w:color w:val="000000"/>
          <w:lang w:eastAsia="el-GR"/>
        </w:rPr>
        <w:t xml:space="preserve"> </w:t>
      </w:r>
      <w:r w:rsidRPr="003025C3">
        <w:rPr>
          <w:rFonts w:eastAsia="Times New Roman" w:cs="Arial"/>
          <w:color w:val="000000"/>
          <w:lang w:eastAsia="el-GR"/>
        </w:rPr>
        <w:t>να παρασχεθούν εάν ο αποκλεισμός των οικονομικών φορέων στην</w:t>
      </w:r>
      <w:r w:rsidR="009B10B8" w:rsidRPr="003025C3">
        <w:rPr>
          <w:rFonts w:eastAsia="Times New Roman" w:cs="Arial"/>
          <w:color w:val="000000"/>
          <w:lang w:eastAsia="el-GR"/>
        </w:rPr>
        <w:t xml:space="preserve"> </w:t>
      </w:r>
      <w:r w:rsidRPr="003025C3">
        <w:rPr>
          <w:rFonts w:eastAsia="Times New Roman" w:cs="Arial"/>
          <w:color w:val="000000"/>
          <w:lang w:eastAsia="el-GR"/>
        </w:rPr>
        <w:t>παρούσα περίπτωση έχει καταστεί υποχρεωτικός βάσει του</w:t>
      </w:r>
      <w:r w:rsidR="009B10B8" w:rsidRPr="003025C3">
        <w:rPr>
          <w:rFonts w:eastAsia="Times New Roman" w:cs="Arial"/>
          <w:color w:val="000000"/>
          <w:lang w:eastAsia="el-GR"/>
        </w:rPr>
        <w:t xml:space="preserve"> </w:t>
      </w:r>
      <w:r w:rsidRPr="003025C3">
        <w:rPr>
          <w:rFonts w:eastAsia="Times New Roman" w:cs="Arial"/>
          <w:color w:val="000000"/>
          <w:lang w:eastAsia="el-GR"/>
        </w:rPr>
        <w:t>εφαρμοστέου εθνικού δικαίου χωρίς δυνατότητα παρέκκλισης όταν ο</w:t>
      </w:r>
      <w:r w:rsidR="009B10B8" w:rsidRPr="003025C3">
        <w:rPr>
          <w:rFonts w:eastAsia="Times New Roman" w:cs="Arial"/>
          <w:color w:val="000000"/>
          <w:lang w:eastAsia="el-GR"/>
        </w:rPr>
        <w:t xml:space="preserve"> </w:t>
      </w:r>
      <w:r w:rsidRPr="003025C3">
        <w:rPr>
          <w:rFonts w:eastAsia="Times New Roman" w:cs="Arial"/>
          <w:color w:val="000000"/>
          <w:lang w:eastAsia="el-GR"/>
        </w:rPr>
        <w:t>οικονομικός φορέας είναι, ωστόσο, σε θέση να εκτελέσει τη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Ένοχος σοβαρού επαγγελματικού παραπτώματος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Έχει διαπράξει ο οικονομικός φορέας σοβαρό επαγγελματικό παράπτωμα;</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 xml:space="preserve">Σε περίπτωση </w:t>
      </w:r>
      <w:r w:rsidR="009B10B8"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9B10B8"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9B10B8"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Πρόωρη καταγγελία, αποζημιώσεις ή άλλες παρόμοιες κυρώσεις</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Έχει υποστεί ο οικονομικός φορέας πρόωρη καταγγελία προηγούμενης δημόσιας</w:t>
      </w:r>
      <w:r w:rsidR="009B10B8" w:rsidRPr="003025C3">
        <w:rPr>
          <w:rFonts w:eastAsia="Times New Roman" w:cs="Arial"/>
          <w:color w:val="000000"/>
          <w:lang w:eastAsia="el-GR"/>
        </w:rPr>
        <w:t xml:space="preserve"> </w:t>
      </w:r>
      <w:r w:rsidRPr="003025C3">
        <w:rPr>
          <w:rFonts w:eastAsia="Times New Roman" w:cs="Arial"/>
          <w:color w:val="000000"/>
          <w:lang w:eastAsia="el-GR"/>
        </w:rPr>
        <w:t>σύμβασης, προηγούμενης σύμβασης με αναθέτοντα φορέα ή προηγούμενης σύμβασης</w:t>
      </w:r>
      <w:r w:rsidR="009B10B8" w:rsidRPr="003025C3">
        <w:rPr>
          <w:rFonts w:eastAsia="Times New Roman" w:cs="Arial"/>
          <w:color w:val="000000"/>
          <w:lang w:eastAsia="el-GR"/>
        </w:rPr>
        <w:t xml:space="preserve"> </w:t>
      </w:r>
      <w:r w:rsidRPr="003025C3">
        <w:rPr>
          <w:rFonts w:eastAsia="Times New Roman" w:cs="Arial"/>
          <w:color w:val="000000"/>
          <w:lang w:eastAsia="el-GR"/>
        </w:rPr>
        <w:t>παραχώρησης, ή επιβολή αποζημιώσεων ή άλλων παρόμοιων κυρώσεων σε σχέση με την</w:t>
      </w:r>
      <w:r w:rsidR="009B10B8" w:rsidRPr="003025C3">
        <w:rPr>
          <w:rFonts w:eastAsia="Times New Roman" w:cs="Arial"/>
          <w:color w:val="000000"/>
          <w:lang w:eastAsia="el-GR"/>
        </w:rPr>
        <w:t xml:space="preserve"> </w:t>
      </w:r>
      <w:r w:rsidRPr="003025C3">
        <w:rPr>
          <w:rFonts w:eastAsia="Times New Roman" w:cs="Arial"/>
          <w:color w:val="000000"/>
          <w:lang w:eastAsia="el-GR"/>
        </w:rPr>
        <w:t>εν λόγω προηγούμενη σύμβαση;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Παρακαλώ αναφέρετε λεπτομερείς πληροφορίες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 xml:space="preserve">Σε περίπτωση </w:t>
      </w:r>
      <w:r w:rsidR="009B10B8" w:rsidRPr="003025C3">
        <w:rPr>
          <w:rFonts w:eastAsia="Times New Roman" w:cs="Arial"/>
          <w:color w:val="000000"/>
          <w:lang w:eastAsia="el-GR"/>
        </w:rPr>
        <w:t>καταδίκης</w:t>
      </w:r>
      <w:r w:rsidRPr="003025C3">
        <w:rPr>
          <w:rFonts w:eastAsia="Times New Roman" w:cs="Arial"/>
          <w:color w:val="000000"/>
          <w:lang w:eastAsia="el-GR"/>
        </w:rPr>
        <w:t>, ο οικονομικός φορέας έχει λάβει μέτρα που</w:t>
      </w:r>
      <w:r w:rsidR="009B10B8" w:rsidRPr="003025C3">
        <w:rPr>
          <w:rFonts w:eastAsia="Times New Roman" w:cs="Arial"/>
          <w:color w:val="000000"/>
          <w:lang w:eastAsia="el-GR"/>
        </w:rPr>
        <w:t xml:space="preserve"> </w:t>
      </w:r>
      <w:r w:rsidRPr="003025C3">
        <w:rPr>
          <w:rFonts w:eastAsia="Times New Roman" w:cs="Arial"/>
          <w:color w:val="000000"/>
          <w:lang w:eastAsia="el-GR"/>
        </w:rPr>
        <w:t>να αποδεικνύουν την αξιοπιστία του παρά την ύπαρξη σχετικού λόγου</w:t>
      </w:r>
      <w:r w:rsidR="009B10B8" w:rsidRPr="003025C3">
        <w:rPr>
          <w:rFonts w:eastAsia="Times New Roman" w:cs="Arial"/>
          <w:color w:val="000000"/>
          <w:lang w:eastAsia="el-GR"/>
        </w:rPr>
        <w:t xml:space="preserve"> </w:t>
      </w:r>
      <w:r w:rsidRPr="003025C3">
        <w:rPr>
          <w:rFonts w:eastAsia="Times New Roman" w:cs="Arial"/>
          <w:color w:val="000000"/>
          <w:lang w:eastAsia="el-GR"/>
        </w:rPr>
        <w:t>αποκλεισμού (“αυτοκάθαρση”);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Περιγράψτε τα μέτρα που λήφθηκαν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Ψευδείς δηλώσεις, απόκρυψη πληροφοριών, ανικανότητα υποβολής δικαιολογητικών,</w:t>
      </w:r>
      <w:r w:rsidR="009B10B8" w:rsidRPr="003025C3">
        <w:rPr>
          <w:rFonts w:eastAsia="Times New Roman" w:cs="Arial"/>
          <w:color w:val="000000"/>
          <w:lang w:eastAsia="el-GR"/>
        </w:rPr>
        <w:t xml:space="preserve"> </w:t>
      </w:r>
      <w:r w:rsidRPr="003025C3">
        <w:rPr>
          <w:rFonts w:eastAsia="Times New Roman" w:cs="Arial"/>
          <w:color w:val="000000"/>
          <w:lang w:eastAsia="el-GR"/>
        </w:rPr>
        <w:t>απόκτηση εμπιστευτικών πληροφοριών</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Ο οικονομικός φορέας επιβεβαιώνει ότι: α) έχει κριθεί ένοχος σοβαρών ψευδών</w:t>
      </w:r>
      <w:r w:rsidR="009B10B8" w:rsidRPr="003025C3">
        <w:rPr>
          <w:rFonts w:eastAsia="Times New Roman" w:cs="Arial"/>
          <w:color w:val="000000"/>
          <w:lang w:eastAsia="el-GR"/>
        </w:rPr>
        <w:t xml:space="preserve"> </w:t>
      </w:r>
      <w:r w:rsidRPr="003025C3">
        <w:rPr>
          <w:rFonts w:eastAsia="Times New Roman" w:cs="Arial"/>
          <w:color w:val="000000"/>
          <w:lang w:eastAsia="el-GR"/>
        </w:rPr>
        <w:t>δηλώσεων κατά την παροχή των πληροφοριών που απαιτούνται για την εξακρίβωση της</w:t>
      </w:r>
      <w:r w:rsidR="009B10B8" w:rsidRPr="003025C3">
        <w:rPr>
          <w:rFonts w:eastAsia="Times New Roman" w:cs="Arial"/>
          <w:color w:val="000000"/>
          <w:lang w:eastAsia="el-GR"/>
        </w:rPr>
        <w:t xml:space="preserve"> </w:t>
      </w:r>
      <w:r w:rsidRPr="003025C3">
        <w:rPr>
          <w:rFonts w:eastAsia="Times New Roman" w:cs="Arial"/>
          <w:color w:val="000000"/>
          <w:lang w:eastAsia="el-GR"/>
        </w:rPr>
        <w:t>απουσίας των λόγων αποκλεισμού ή την πλήρωση των κριτηρίων επιλογής, β) έχει</w:t>
      </w:r>
      <w:r w:rsidR="009B10B8" w:rsidRPr="003025C3">
        <w:rPr>
          <w:rFonts w:eastAsia="Times New Roman" w:cs="Arial"/>
          <w:color w:val="000000"/>
          <w:lang w:eastAsia="el-GR"/>
        </w:rPr>
        <w:t xml:space="preserve"> </w:t>
      </w:r>
      <w:r w:rsidRPr="003025C3">
        <w:rPr>
          <w:rFonts w:eastAsia="Times New Roman" w:cs="Arial"/>
          <w:color w:val="000000"/>
          <w:lang w:eastAsia="el-GR"/>
        </w:rPr>
        <w:t>αποκρύψει τις πληροφορίες αυτές, γ) δεν ήταν σε θέση να υποβάλει, χωρίς</w:t>
      </w:r>
      <w:r w:rsidR="009B10B8" w:rsidRPr="003025C3">
        <w:rPr>
          <w:rFonts w:eastAsia="Times New Roman" w:cs="Arial"/>
          <w:color w:val="000000"/>
          <w:lang w:eastAsia="el-GR"/>
        </w:rPr>
        <w:t xml:space="preserve"> </w:t>
      </w:r>
      <w:r w:rsidRPr="003025C3">
        <w:rPr>
          <w:rFonts w:eastAsia="Times New Roman" w:cs="Arial"/>
          <w:color w:val="000000"/>
          <w:lang w:eastAsia="el-GR"/>
        </w:rPr>
        <w:t>καθυστέρηση, τα δικαιολογητικά που απαιτούνται από την αναθέτουσα αρχή ή τον</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αναθέτοντα φορέα, και δ) έχει επιχειρήσει να επηρεάσει με αθέμιτο τρόπο τη</w:t>
      </w:r>
      <w:r w:rsidR="009B10B8" w:rsidRPr="003025C3">
        <w:rPr>
          <w:rFonts w:eastAsia="Times New Roman" w:cs="Arial"/>
          <w:color w:val="000000"/>
          <w:lang w:eastAsia="el-GR"/>
        </w:rPr>
        <w:t xml:space="preserve"> </w:t>
      </w:r>
      <w:r w:rsidRPr="003025C3">
        <w:rPr>
          <w:rFonts w:eastAsia="Times New Roman" w:cs="Arial"/>
          <w:color w:val="000000"/>
          <w:lang w:eastAsia="el-GR"/>
        </w:rPr>
        <w:t>διαδικασία λήψης αποφάσεων της αναθέτουσας αρχής ή του αναθέτοντα φορέα, να</w:t>
      </w:r>
      <w:r w:rsidR="009B10B8" w:rsidRPr="003025C3">
        <w:rPr>
          <w:rFonts w:eastAsia="Times New Roman" w:cs="Arial"/>
          <w:color w:val="000000"/>
          <w:lang w:eastAsia="el-GR"/>
        </w:rPr>
        <w:t xml:space="preserve"> </w:t>
      </w:r>
      <w:r w:rsidRPr="003025C3">
        <w:rPr>
          <w:rFonts w:eastAsia="Times New Roman" w:cs="Arial"/>
          <w:color w:val="000000"/>
          <w:lang w:eastAsia="el-GR"/>
        </w:rPr>
        <w:t>αποκτήσει εμπιστευτικές πληροφορίες που ενδέχεται να του αποφέρουν αθέμιτο</w:t>
      </w:r>
      <w:r w:rsidR="009B10B8" w:rsidRPr="003025C3">
        <w:rPr>
          <w:rFonts w:eastAsia="Times New Roman" w:cs="Arial"/>
          <w:color w:val="000000"/>
          <w:lang w:eastAsia="el-GR"/>
        </w:rPr>
        <w:t xml:space="preserve"> </w:t>
      </w:r>
      <w:r w:rsidRPr="003025C3">
        <w:rPr>
          <w:rFonts w:eastAsia="Times New Roman" w:cs="Arial"/>
          <w:color w:val="000000"/>
          <w:lang w:eastAsia="el-GR"/>
        </w:rPr>
        <w:t>πλεονέκτημα στη διαδικασία σύναψης σύμβασης ή να παράσχει εξ αμελείας</w:t>
      </w:r>
      <w:r w:rsidR="009B10B8" w:rsidRPr="003025C3">
        <w:rPr>
          <w:rFonts w:eastAsia="Times New Roman" w:cs="Arial"/>
          <w:color w:val="000000"/>
          <w:lang w:eastAsia="el-GR"/>
        </w:rPr>
        <w:t xml:space="preserve"> </w:t>
      </w:r>
      <w:r w:rsidRPr="003025C3">
        <w:rPr>
          <w:rFonts w:eastAsia="Times New Roman" w:cs="Arial"/>
          <w:color w:val="000000"/>
          <w:lang w:eastAsia="el-GR"/>
        </w:rPr>
        <w:t>παραπλανητικές πληροφορίες που ενδέχεται να επηρεάσουν ουσιωδώς τις αποφάσεις</w:t>
      </w:r>
      <w:r w:rsidR="009B10B8" w:rsidRPr="003025C3">
        <w:rPr>
          <w:rFonts w:eastAsia="Times New Roman" w:cs="Arial"/>
          <w:color w:val="000000"/>
          <w:lang w:eastAsia="el-GR"/>
        </w:rPr>
        <w:t xml:space="preserve"> </w:t>
      </w:r>
      <w:r w:rsidRPr="003025C3">
        <w:rPr>
          <w:rFonts w:eastAsia="Times New Roman" w:cs="Arial"/>
          <w:color w:val="000000"/>
          <w:lang w:eastAsia="el-GR"/>
        </w:rPr>
        <w:t>που αφορούν τον αποκλεισμό, την επιλογή ή την ανάθεση;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p>
    <w:p w:rsidR="004C22A9" w:rsidRPr="003025C3" w:rsidRDefault="004C22A9" w:rsidP="00D54102">
      <w:pPr>
        <w:rPr>
          <w:rFonts w:eastAsia="Times New Roman" w:cs="Arial"/>
          <w:color w:val="000000"/>
          <w:lang w:eastAsia="el-GR"/>
        </w:rPr>
      </w:pPr>
    </w:p>
    <w:p w:rsidR="00B03AEE" w:rsidRPr="003025C3" w:rsidRDefault="00B03AEE" w:rsidP="009B10B8">
      <w:pPr>
        <w:jc w:val="both"/>
        <w:rPr>
          <w:rFonts w:eastAsia="Times New Roman" w:cs="Arial"/>
          <w:bCs/>
          <w:color w:val="000000"/>
          <w:lang w:eastAsia="el-GR"/>
        </w:rPr>
      </w:pPr>
      <w:r w:rsidRPr="003025C3">
        <w:rPr>
          <w:rFonts w:eastAsia="Times New Roman" w:cs="Arial"/>
          <w:bCs/>
          <w:color w:val="000000"/>
          <w:lang w:eastAsia="el-GR"/>
        </w:rPr>
        <w:t>Δ: Άλλοι λόγοι αποκλεισμού που ενδέχεται να προβλέπονται από την εθνική νομοθεσία του κράτους μέλους της αναθέτουσας αρχής ή του αναθέτοντος φορέα</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Ναι / Όχι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Ναι / Όχι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Ναι / Όχι</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lastRenderedPageBreak/>
        <w:t>-</w:t>
      </w:r>
    </w:p>
    <w:p w:rsidR="00B03AEE" w:rsidRPr="003025C3" w:rsidRDefault="00B03AEE"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B03AEE" w:rsidRPr="003025C3" w:rsidRDefault="00144C3D"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Μέρος IV: Κριτήρια επιλογής</w:t>
      </w:r>
    </w:p>
    <w:p w:rsidR="00B03AEE" w:rsidRPr="003025C3" w:rsidRDefault="00B03AEE" w:rsidP="009B10B8">
      <w:pPr>
        <w:spacing w:after="60"/>
        <w:rPr>
          <w:rFonts w:eastAsia="Times New Roman" w:cs="Arial"/>
          <w:bCs/>
          <w:color w:val="000000"/>
          <w:lang w:eastAsia="el-GR"/>
        </w:rPr>
      </w:pPr>
      <w:r w:rsidRPr="003025C3">
        <w:rPr>
          <w:rFonts w:eastAsia="Times New Roman" w:cs="Arial"/>
          <w:bCs/>
          <w:color w:val="000000"/>
          <w:lang w:eastAsia="el-GR"/>
        </w:rPr>
        <w:t>Α: Καταλληλότητα</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Ο οικονομικός φορέας πρέπει να παράσχει πληροφορίες μόνον όταν τα σχετικά</w:t>
      </w:r>
      <w:r w:rsidR="000910E7" w:rsidRPr="003025C3">
        <w:rPr>
          <w:rFonts w:eastAsia="Times New Roman" w:cs="Arial"/>
          <w:color w:val="000000"/>
          <w:lang w:eastAsia="el-GR"/>
        </w:rPr>
        <w:t xml:space="preserve"> </w:t>
      </w:r>
      <w:r w:rsidRPr="003025C3">
        <w:rPr>
          <w:rFonts w:eastAsia="Times New Roman" w:cs="Arial"/>
          <w:color w:val="000000"/>
          <w:lang w:eastAsia="el-GR"/>
        </w:rPr>
        <w:t>κριτήρια επιλογής έχουν προσδιοριστεί από την αναθέτουσα αρχή ή τον</w:t>
      </w:r>
      <w:r w:rsidR="000910E7" w:rsidRPr="003025C3">
        <w:rPr>
          <w:rFonts w:eastAsia="Times New Roman" w:cs="Arial"/>
          <w:color w:val="000000"/>
          <w:lang w:eastAsia="el-GR"/>
        </w:rPr>
        <w:t xml:space="preserve"> </w:t>
      </w:r>
      <w:r w:rsidRPr="003025C3">
        <w:rPr>
          <w:rFonts w:eastAsia="Times New Roman" w:cs="Arial"/>
          <w:color w:val="000000"/>
          <w:lang w:eastAsia="el-GR"/>
        </w:rPr>
        <w:t>αναθέτοντα φορέα στη σχετική προκήρυξη/γνωστοποίηση ή στα έγγραφα της</w:t>
      </w:r>
      <w:r w:rsidR="000910E7" w:rsidRPr="003025C3">
        <w:rPr>
          <w:rFonts w:eastAsia="Times New Roman" w:cs="Arial"/>
          <w:color w:val="000000"/>
          <w:lang w:eastAsia="el-GR"/>
        </w:rPr>
        <w:t xml:space="preserve"> </w:t>
      </w:r>
      <w:r w:rsidRPr="003025C3">
        <w:rPr>
          <w:rFonts w:eastAsia="Times New Roman" w:cs="Arial"/>
          <w:color w:val="000000"/>
          <w:lang w:eastAsia="el-GR"/>
        </w:rPr>
        <w:t>διαδικασίας σύναψης σύμβασης που αναφέρονται στην προκήρυξη</w:t>
      </w:r>
      <w:r w:rsidR="000910E7" w:rsidRPr="003025C3">
        <w:rPr>
          <w:rFonts w:eastAsia="Times New Roman" w:cs="Arial"/>
          <w:color w:val="000000"/>
          <w:lang w:eastAsia="el-GR"/>
        </w:rPr>
        <w:t xml:space="preserve"> </w:t>
      </w:r>
      <w:r w:rsidRPr="003025C3">
        <w:rPr>
          <w:rFonts w:eastAsia="Times New Roman" w:cs="Arial"/>
          <w:color w:val="000000"/>
          <w:lang w:eastAsia="el-GR"/>
        </w:rPr>
        <w:t>/γνωστοποίηση.</w:t>
      </w:r>
    </w:p>
    <w:p w:rsidR="004C22A9" w:rsidRPr="003025C3" w:rsidRDefault="004C22A9" w:rsidP="009B10B8">
      <w:pPr>
        <w:spacing w:after="60"/>
        <w:rPr>
          <w:rFonts w:eastAsia="Times New Roman" w:cs="Arial"/>
          <w:color w:val="000000"/>
          <w:lang w:eastAsia="el-GR"/>
        </w:rPr>
      </w:pPr>
      <w:r w:rsidRPr="003025C3">
        <w:rPr>
          <w:rFonts w:eastAsia="Times New Roman" w:cs="Arial"/>
          <w:color w:val="000000"/>
          <w:lang w:eastAsia="el-GR"/>
        </w:rPr>
        <w:t>Εγγραφή στο σχετικό επαγγελματικό μητρώο</w:t>
      </w:r>
    </w:p>
    <w:p w:rsidR="004C22A9" w:rsidRPr="003025C3" w:rsidRDefault="004C22A9" w:rsidP="009B10B8">
      <w:pPr>
        <w:jc w:val="both"/>
        <w:rPr>
          <w:rFonts w:eastAsia="Times New Roman" w:cs="Arial"/>
          <w:color w:val="000000"/>
          <w:lang w:eastAsia="el-GR"/>
        </w:rPr>
      </w:pPr>
      <w:r w:rsidRPr="003025C3">
        <w:rPr>
          <w:rFonts w:eastAsia="Times New Roman" w:cs="Arial"/>
          <w:color w:val="000000"/>
          <w:lang w:eastAsia="el-GR"/>
        </w:rPr>
        <w:t>Ο οικονομικός φορέας είναι εγγεγραμμένος στα σχετικά επαγγελματικά μητρώα</w:t>
      </w:r>
      <w:r w:rsidR="000910E7" w:rsidRPr="003025C3">
        <w:rPr>
          <w:rFonts w:eastAsia="Times New Roman" w:cs="Arial"/>
          <w:color w:val="000000"/>
          <w:lang w:eastAsia="el-GR"/>
        </w:rPr>
        <w:t xml:space="preserve"> </w:t>
      </w:r>
      <w:r w:rsidRPr="003025C3">
        <w:rPr>
          <w:rFonts w:eastAsia="Times New Roman" w:cs="Arial"/>
          <w:color w:val="000000"/>
          <w:lang w:eastAsia="el-GR"/>
        </w:rPr>
        <w:t>που τηρούνται στο κράτος μέλος εγκατάστασής του, όπως περιγράφεται στο</w:t>
      </w:r>
      <w:r w:rsidR="000910E7" w:rsidRPr="003025C3">
        <w:rPr>
          <w:rFonts w:eastAsia="Times New Roman" w:cs="Arial"/>
          <w:color w:val="000000"/>
          <w:lang w:eastAsia="el-GR"/>
        </w:rPr>
        <w:t xml:space="preserve"> </w:t>
      </w:r>
      <w:r w:rsidRPr="003025C3">
        <w:rPr>
          <w:rFonts w:eastAsia="Times New Roman" w:cs="Arial"/>
          <w:color w:val="000000"/>
          <w:lang w:eastAsia="el-GR"/>
        </w:rPr>
        <w:t>παράρτημα XI της οδηγίας 2014/24/ΕΕ· οι οικονομικοί φορείς από ορισμένα</w:t>
      </w:r>
      <w:r w:rsidR="000910E7" w:rsidRPr="003025C3">
        <w:rPr>
          <w:rFonts w:eastAsia="Times New Roman" w:cs="Arial"/>
          <w:color w:val="000000"/>
          <w:lang w:eastAsia="el-GR"/>
        </w:rPr>
        <w:t xml:space="preserve"> </w:t>
      </w:r>
      <w:r w:rsidRPr="003025C3">
        <w:rPr>
          <w:rFonts w:eastAsia="Times New Roman" w:cs="Arial"/>
          <w:color w:val="000000"/>
          <w:lang w:eastAsia="el-GR"/>
        </w:rPr>
        <w:t>κράτη μέλη μπορεί να οφείλουν να συμμορφώνονται με άλλες</w:t>
      </w:r>
      <w:r w:rsidR="000910E7" w:rsidRPr="003025C3">
        <w:rPr>
          <w:rFonts w:eastAsia="Times New Roman" w:cs="Arial"/>
          <w:color w:val="000000"/>
          <w:lang w:eastAsia="el-GR"/>
        </w:rPr>
        <w:t xml:space="preserve"> </w:t>
      </w:r>
      <w:r w:rsidRPr="003025C3">
        <w:rPr>
          <w:rFonts w:eastAsia="Times New Roman" w:cs="Arial"/>
          <w:color w:val="000000"/>
          <w:lang w:eastAsia="el-GR"/>
        </w:rPr>
        <w:t>απαιτήσεις που</w:t>
      </w:r>
      <w:r w:rsidR="000910E7" w:rsidRPr="003025C3">
        <w:rPr>
          <w:rFonts w:eastAsia="Times New Roman" w:cs="Arial"/>
          <w:color w:val="000000"/>
          <w:lang w:eastAsia="el-GR"/>
        </w:rPr>
        <w:t xml:space="preserve"> </w:t>
      </w:r>
      <w:r w:rsidRPr="003025C3">
        <w:rPr>
          <w:rFonts w:eastAsia="Times New Roman" w:cs="Arial"/>
          <w:color w:val="000000"/>
          <w:lang w:eastAsia="el-GR"/>
        </w:rPr>
        <w:t>καθορίζονται στο παράρτημα αυτό.</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9B10B8">
      <w:pPr>
        <w:spacing w:after="60"/>
        <w:rPr>
          <w:rFonts w:eastAsia="Times New Roman" w:cs="Arial"/>
          <w:color w:val="000000"/>
          <w:lang w:eastAsia="el-GR"/>
        </w:rPr>
      </w:pPr>
      <w:r w:rsidRPr="003025C3">
        <w:rPr>
          <w:rFonts w:eastAsia="Times New Roman" w:cs="Arial"/>
          <w:color w:val="000000"/>
          <w:lang w:eastAsia="el-GR"/>
        </w:rPr>
        <w:t>Εγγραφή στο σχετικό εμπορικό μητρώο</w:t>
      </w:r>
    </w:p>
    <w:p w:rsidR="004C22A9" w:rsidRPr="003025C3" w:rsidRDefault="004C22A9" w:rsidP="000910E7">
      <w:pPr>
        <w:jc w:val="both"/>
        <w:rPr>
          <w:rFonts w:eastAsia="Times New Roman" w:cs="Arial"/>
          <w:color w:val="000000"/>
          <w:lang w:eastAsia="el-GR"/>
        </w:rPr>
      </w:pPr>
      <w:r w:rsidRPr="003025C3">
        <w:rPr>
          <w:rFonts w:eastAsia="Times New Roman" w:cs="Arial"/>
          <w:color w:val="000000"/>
          <w:lang w:eastAsia="el-GR"/>
        </w:rPr>
        <w:t>Ο οικονομικός φορέας είναι εγγεγραμμένος στα σχετικά εμπορικά μητρώα που</w:t>
      </w:r>
      <w:r w:rsidR="000910E7" w:rsidRPr="003025C3">
        <w:rPr>
          <w:rFonts w:eastAsia="Times New Roman" w:cs="Arial"/>
          <w:color w:val="000000"/>
          <w:lang w:eastAsia="el-GR"/>
        </w:rPr>
        <w:t xml:space="preserve"> </w:t>
      </w:r>
      <w:r w:rsidRPr="003025C3">
        <w:rPr>
          <w:rFonts w:eastAsia="Times New Roman" w:cs="Arial"/>
          <w:color w:val="000000"/>
          <w:lang w:eastAsia="el-GR"/>
        </w:rPr>
        <w:t>τηρούνται στο κράτος μέλος εγκατάστασής του, όπως περιγράφεται στο</w:t>
      </w:r>
      <w:r w:rsidR="000910E7" w:rsidRPr="003025C3">
        <w:rPr>
          <w:rFonts w:eastAsia="Times New Roman" w:cs="Arial"/>
          <w:color w:val="000000"/>
          <w:lang w:eastAsia="el-GR"/>
        </w:rPr>
        <w:t xml:space="preserve"> </w:t>
      </w:r>
      <w:r w:rsidRPr="003025C3">
        <w:rPr>
          <w:rFonts w:eastAsia="Times New Roman" w:cs="Arial"/>
          <w:color w:val="000000"/>
          <w:lang w:eastAsia="el-GR"/>
        </w:rPr>
        <w:t>παράρτημα XI της οδηγίας 2014/24/ΕΕ· οι οικονομικοί φορείς από ορισμένα</w:t>
      </w:r>
      <w:r w:rsidR="000910E7" w:rsidRPr="003025C3">
        <w:rPr>
          <w:rFonts w:eastAsia="Times New Roman" w:cs="Arial"/>
          <w:color w:val="000000"/>
          <w:lang w:eastAsia="el-GR"/>
        </w:rPr>
        <w:t xml:space="preserve"> </w:t>
      </w:r>
      <w:r w:rsidRPr="003025C3">
        <w:rPr>
          <w:rFonts w:eastAsia="Times New Roman" w:cs="Arial"/>
          <w:color w:val="000000"/>
          <w:lang w:eastAsia="el-GR"/>
        </w:rPr>
        <w:t>κράτη μέλη μπορεί να οφείλουν να συμμορφώνονται με άλλες απαιτήσεις που</w:t>
      </w:r>
      <w:r w:rsidR="000910E7" w:rsidRPr="003025C3">
        <w:rPr>
          <w:rFonts w:eastAsia="Times New Roman" w:cs="Arial"/>
          <w:color w:val="000000"/>
          <w:lang w:eastAsia="el-GR"/>
        </w:rPr>
        <w:t xml:space="preserve"> </w:t>
      </w:r>
      <w:r w:rsidRPr="003025C3">
        <w:rPr>
          <w:rFonts w:eastAsia="Times New Roman" w:cs="Arial"/>
          <w:color w:val="000000"/>
          <w:lang w:eastAsia="el-GR"/>
        </w:rPr>
        <w:t>καθορίζονται στο παράρτημα αυτό.</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Απάντηση: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Εάν η σχετική τεκμηρίωση διατίθεται ηλεκτρονικά, αναφέρετε:</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Ναι / Όχι</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Διαδικτυακή Διεύθυνση</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lastRenderedPageBreak/>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Επακριβή στοιχεία αναφοράς των εγγράφων</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Αρχή ή Φορέας έκδοσης</w:t>
      </w:r>
    </w:p>
    <w:p w:rsidR="004C22A9" w:rsidRPr="003025C3" w:rsidRDefault="004C22A9" w:rsidP="00D54102">
      <w:pPr>
        <w:rPr>
          <w:rFonts w:eastAsia="Times New Roman" w:cs="Arial"/>
          <w:color w:val="000000"/>
          <w:lang w:eastAsia="el-GR"/>
        </w:rPr>
      </w:pPr>
      <w:r w:rsidRPr="003025C3">
        <w:rPr>
          <w:rFonts w:eastAsia="Times New Roman" w:cs="Arial"/>
          <w:color w:val="000000"/>
          <w:lang w:eastAsia="el-GR"/>
        </w:rPr>
        <w:t>-</w:t>
      </w:r>
    </w:p>
    <w:p w:rsidR="00B03AEE" w:rsidRPr="003025C3" w:rsidRDefault="00B03AEE" w:rsidP="00D54102">
      <w:pPr>
        <w:rPr>
          <w:rFonts w:eastAsia="Times New Roman" w:cs="Arial"/>
          <w:bCs/>
          <w:color w:val="000000"/>
          <w:lang w:eastAsia="el-GR"/>
        </w:rPr>
      </w:pPr>
      <w:r w:rsidRPr="003025C3">
        <w:rPr>
          <w:rFonts w:eastAsia="Times New Roman" w:cs="Arial"/>
          <w:bCs/>
          <w:color w:val="000000"/>
          <w:lang w:eastAsia="el-GR"/>
        </w:rPr>
        <w:t>Λήξη</w:t>
      </w:r>
    </w:p>
    <w:p w:rsidR="00B03AEE" w:rsidRPr="003025C3" w:rsidRDefault="00B03AEE" w:rsidP="009B10B8">
      <w:pPr>
        <w:spacing w:after="60"/>
        <w:rPr>
          <w:rFonts w:eastAsia="Times New Roman" w:cs="Arial"/>
          <w:bCs/>
          <w:color w:val="000000"/>
          <w:lang w:eastAsia="el-GR"/>
        </w:rPr>
      </w:pPr>
      <w:r w:rsidRPr="003025C3">
        <w:rPr>
          <w:rFonts w:eastAsia="Times New Roman" w:cs="Arial"/>
          <w:bCs/>
          <w:color w:val="000000"/>
          <w:lang w:eastAsia="el-GR"/>
        </w:rPr>
        <w:t>Μέρος VΙ: Τελικές δηλώσεις</w:t>
      </w:r>
    </w:p>
    <w:p w:rsidR="000910E7" w:rsidRPr="003025C3" w:rsidRDefault="0094684A" w:rsidP="009B10B8">
      <w:pPr>
        <w:spacing w:after="120"/>
        <w:rPr>
          <w:rFonts w:eastAsia="Times New Roman" w:cs="Arial"/>
          <w:color w:val="000000"/>
          <w:lang w:eastAsia="el-GR"/>
        </w:rPr>
      </w:pPr>
      <w:r w:rsidRPr="003025C3">
        <w:rPr>
          <w:rFonts w:eastAsia="Times New Roman" w:cs="Arial"/>
          <w:color w:val="000000"/>
          <w:lang w:eastAsia="el-GR"/>
        </w:rPr>
        <w:t>Ο κάτωθι υπογεγραμμένος, δηλώνω επισήμως ότι τα στοιχεία που έχω αναφέρει</w:t>
      </w:r>
      <w:r w:rsidR="000910E7" w:rsidRPr="003025C3">
        <w:rPr>
          <w:rFonts w:eastAsia="Times New Roman" w:cs="Arial"/>
          <w:color w:val="000000"/>
          <w:lang w:eastAsia="el-GR"/>
        </w:rPr>
        <w:t xml:space="preserve"> </w:t>
      </w:r>
      <w:r w:rsidRPr="003025C3">
        <w:rPr>
          <w:rFonts w:eastAsia="Times New Roman" w:cs="Arial"/>
          <w:color w:val="000000"/>
          <w:lang w:eastAsia="el-GR"/>
        </w:rPr>
        <w:t>σύμφωνα με τα μέρη II έως V ανωτέρω είναι ακριβή και ορθά και ότι έχω πλήρη</w:t>
      </w:r>
      <w:r w:rsidR="000910E7" w:rsidRPr="003025C3">
        <w:rPr>
          <w:rFonts w:eastAsia="Times New Roman" w:cs="Arial"/>
          <w:color w:val="000000"/>
          <w:lang w:eastAsia="el-GR"/>
        </w:rPr>
        <w:t xml:space="preserve"> </w:t>
      </w:r>
      <w:r w:rsidRPr="003025C3">
        <w:rPr>
          <w:rFonts w:eastAsia="Times New Roman" w:cs="Arial"/>
          <w:color w:val="000000"/>
          <w:lang w:eastAsia="el-GR"/>
        </w:rPr>
        <w:t>επίγνωση των συνεπειών σε περίπτωση σοβαρών ψευδών δηλώσεων.</w:t>
      </w:r>
      <w:r w:rsidR="000910E7" w:rsidRPr="003025C3">
        <w:rPr>
          <w:rFonts w:eastAsia="Times New Roman" w:cs="Arial"/>
          <w:color w:val="000000"/>
          <w:lang w:eastAsia="el-GR"/>
        </w:rPr>
        <w:t xml:space="preserve"> </w:t>
      </w:r>
    </w:p>
    <w:p w:rsidR="0094684A" w:rsidRPr="003025C3" w:rsidRDefault="0094684A" w:rsidP="009B10B8">
      <w:pPr>
        <w:spacing w:after="120"/>
        <w:jc w:val="both"/>
        <w:rPr>
          <w:rFonts w:eastAsia="Times New Roman" w:cs="Arial"/>
          <w:color w:val="000000"/>
          <w:lang w:eastAsia="el-GR"/>
        </w:rPr>
      </w:pPr>
      <w:r w:rsidRPr="003025C3">
        <w:rPr>
          <w:rFonts w:eastAsia="Times New Roman" w:cs="Arial"/>
          <w:color w:val="000000"/>
          <w:lang w:eastAsia="el-GR"/>
        </w:rPr>
        <w:t>Ο κάτωθι υπογεγραμμένος, δηλώνω επισήμως ότι είμαι σε θέση, κατόπιν αιτήματος και</w:t>
      </w:r>
      <w:r w:rsidR="000910E7" w:rsidRPr="003025C3">
        <w:rPr>
          <w:rFonts w:eastAsia="Times New Roman" w:cs="Arial"/>
          <w:color w:val="000000"/>
          <w:lang w:eastAsia="el-GR"/>
        </w:rPr>
        <w:t xml:space="preserve"> </w:t>
      </w:r>
      <w:r w:rsidRPr="003025C3">
        <w:rPr>
          <w:rFonts w:eastAsia="Times New Roman" w:cs="Arial"/>
          <w:color w:val="000000"/>
          <w:lang w:eastAsia="el-GR"/>
        </w:rPr>
        <w:t>χωρίς καθυστέρηση, να προσκομίσω τα πιστοποιητικά και τις λοιπές μορφές</w:t>
      </w:r>
      <w:r w:rsidR="000910E7" w:rsidRPr="003025C3">
        <w:rPr>
          <w:rFonts w:eastAsia="Times New Roman" w:cs="Arial"/>
          <w:color w:val="000000"/>
          <w:lang w:eastAsia="el-GR"/>
        </w:rPr>
        <w:t xml:space="preserve"> </w:t>
      </w:r>
      <w:r w:rsidRPr="003025C3">
        <w:rPr>
          <w:rFonts w:eastAsia="Times New Roman" w:cs="Arial"/>
          <w:color w:val="000000"/>
          <w:lang w:eastAsia="el-GR"/>
        </w:rPr>
        <w:t>αποδεικτικών εγγράφων που αναφέρονται, εκτός εάν:</w:t>
      </w:r>
    </w:p>
    <w:p w:rsidR="0094684A" w:rsidRPr="003025C3" w:rsidRDefault="0094684A" w:rsidP="009B10B8">
      <w:pPr>
        <w:spacing w:after="120"/>
        <w:jc w:val="both"/>
        <w:rPr>
          <w:rFonts w:eastAsia="Times New Roman" w:cs="Arial"/>
          <w:color w:val="000000"/>
          <w:lang w:eastAsia="el-GR"/>
        </w:rPr>
      </w:pPr>
      <w:r w:rsidRPr="003025C3">
        <w:rPr>
          <w:rFonts w:eastAsia="Times New Roman" w:cs="Arial"/>
          <w:color w:val="000000"/>
          <w:lang w:eastAsia="el-GR"/>
        </w:rPr>
        <w:t>α) Η αναθέτουσα αρχή ή ο αναθέτων φορέας έχει τη δυνατότητα να λάβει τα σχετικά</w:t>
      </w:r>
      <w:r w:rsidR="000910E7" w:rsidRPr="003025C3">
        <w:rPr>
          <w:rFonts w:eastAsia="Times New Roman" w:cs="Arial"/>
          <w:color w:val="000000"/>
          <w:lang w:eastAsia="el-GR"/>
        </w:rPr>
        <w:t xml:space="preserve"> </w:t>
      </w:r>
      <w:r w:rsidRPr="003025C3">
        <w:rPr>
          <w:rFonts w:eastAsia="Times New Roman" w:cs="Arial"/>
          <w:color w:val="000000"/>
          <w:lang w:eastAsia="el-GR"/>
        </w:rPr>
        <w:t>δικαιολογητικά απευθείας με πρόσβαση σε εθνική βάση δεδομένων σε οποιοδήποτε</w:t>
      </w:r>
      <w:r w:rsidR="000910E7" w:rsidRPr="003025C3">
        <w:rPr>
          <w:rFonts w:eastAsia="Times New Roman" w:cs="Arial"/>
          <w:color w:val="000000"/>
          <w:lang w:eastAsia="el-GR"/>
        </w:rPr>
        <w:t xml:space="preserve"> </w:t>
      </w:r>
      <w:r w:rsidRPr="003025C3">
        <w:rPr>
          <w:rFonts w:eastAsia="Times New Roman" w:cs="Arial"/>
          <w:color w:val="000000"/>
          <w:lang w:eastAsia="el-GR"/>
        </w:rPr>
        <w:t>κράτος μέλος αυτή διατίθεται δωρεάν [υπό την προϋπόθεση ότι ο οικονομικός φορέας</w:t>
      </w:r>
      <w:r w:rsidR="000910E7" w:rsidRPr="003025C3">
        <w:rPr>
          <w:rFonts w:eastAsia="Times New Roman" w:cs="Arial"/>
          <w:color w:val="000000"/>
          <w:lang w:eastAsia="el-GR"/>
        </w:rPr>
        <w:t xml:space="preserve"> </w:t>
      </w:r>
      <w:r w:rsidRPr="003025C3">
        <w:rPr>
          <w:rFonts w:eastAsia="Times New Roman" w:cs="Arial"/>
          <w:color w:val="000000"/>
          <w:lang w:eastAsia="el-GR"/>
        </w:rPr>
        <w:t>έχει παράσχει τις απαραίτητες πληροφορίες (διαδικτυακή διεύθυνση, αρχή ή φορέα</w:t>
      </w:r>
      <w:r w:rsidR="000910E7" w:rsidRPr="003025C3">
        <w:rPr>
          <w:rFonts w:eastAsia="Times New Roman" w:cs="Arial"/>
          <w:color w:val="000000"/>
          <w:lang w:eastAsia="el-GR"/>
        </w:rPr>
        <w:t xml:space="preserve"> </w:t>
      </w:r>
      <w:r w:rsidRPr="003025C3">
        <w:rPr>
          <w:rFonts w:eastAsia="Times New Roman" w:cs="Arial"/>
          <w:color w:val="000000"/>
          <w:lang w:eastAsia="el-GR"/>
        </w:rPr>
        <w:t>έκδοσης, επακριβή στοιχεία αναφοράς των εγγράφων) που παρέχουν τη δυνατότητα</w:t>
      </w:r>
      <w:r w:rsidR="000910E7" w:rsidRPr="003025C3">
        <w:rPr>
          <w:rFonts w:eastAsia="Times New Roman" w:cs="Arial"/>
          <w:color w:val="000000"/>
          <w:lang w:eastAsia="el-GR"/>
        </w:rPr>
        <w:t xml:space="preserve"> </w:t>
      </w:r>
      <w:r w:rsidRPr="003025C3">
        <w:rPr>
          <w:rFonts w:eastAsia="Times New Roman" w:cs="Arial"/>
          <w:color w:val="000000"/>
          <w:lang w:eastAsia="el-GR"/>
        </w:rPr>
        <w:t>στην αναθέτουσα αρχή ή στον αναθέτοντα φορέα να το πράξει] ή</w:t>
      </w:r>
    </w:p>
    <w:p w:rsidR="0094684A" w:rsidRPr="003025C3" w:rsidRDefault="0094684A" w:rsidP="009B10B8">
      <w:pPr>
        <w:spacing w:after="120"/>
        <w:jc w:val="both"/>
        <w:rPr>
          <w:rFonts w:eastAsia="Times New Roman" w:cs="Arial"/>
          <w:color w:val="000000"/>
          <w:lang w:eastAsia="el-GR"/>
        </w:rPr>
      </w:pPr>
      <w:r w:rsidRPr="003025C3">
        <w:rPr>
          <w:rFonts w:eastAsia="Times New Roman" w:cs="Arial"/>
          <w:color w:val="000000"/>
          <w:lang w:eastAsia="el-GR"/>
        </w:rPr>
        <w:t>β) Από τις 18 Οκτωβρίου 2018 το αργότερο (ανάλογα με την εθνική εφαρμογή του</w:t>
      </w:r>
      <w:r w:rsidR="000910E7" w:rsidRPr="003025C3">
        <w:rPr>
          <w:rFonts w:eastAsia="Times New Roman" w:cs="Arial"/>
          <w:color w:val="000000"/>
          <w:lang w:eastAsia="el-GR"/>
        </w:rPr>
        <w:t xml:space="preserve"> </w:t>
      </w:r>
      <w:r w:rsidRPr="003025C3">
        <w:rPr>
          <w:rFonts w:eastAsia="Times New Roman" w:cs="Arial"/>
          <w:color w:val="000000"/>
          <w:lang w:eastAsia="el-GR"/>
        </w:rPr>
        <w:t>άρθρου 59 παράγραφος 5 δεύτερο εδάφιο της οδηγίας 2014/24/ΕΕ), η αναθέτουσα αρχή</w:t>
      </w:r>
      <w:r w:rsidR="000910E7" w:rsidRPr="003025C3">
        <w:rPr>
          <w:rFonts w:eastAsia="Times New Roman" w:cs="Arial"/>
          <w:color w:val="000000"/>
          <w:lang w:eastAsia="el-GR"/>
        </w:rPr>
        <w:t xml:space="preserve"> </w:t>
      </w:r>
      <w:r w:rsidRPr="003025C3">
        <w:rPr>
          <w:rFonts w:eastAsia="Times New Roman" w:cs="Arial"/>
          <w:color w:val="000000"/>
          <w:lang w:eastAsia="el-GR"/>
        </w:rPr>
        <w:t>ή ο αναθέτων φορέας έχουν ήδη στην κατοχή τους τα σχετικά έγγραφα.</w:t>
      </w:r>
    </w:p>
    <w:p w:rsidR="0094684A" w:rsidRPr="003025C3" w:rsidRDefault="0094684A" w:rsidP="000910E7">
      <w:pPr>
        <w:jc w:val="both"/>
        <w:rPr>
          <w:rFonts w:eastAsia="Times New Roman" w:cs="Arial"/>
          <w:color w:val="000000"/>
          <w:lang w:eastAsia="el-GR"/>
        </w:rPr>
      </w:pPr>
      <w:r w:rsidRPr="003025C3">
        <w:rPr>
          <w:rFonts w:eastAsia="Times New Roman" w:cs="Arial"/>
          <w:color w:val="000000"/>
          <w:lang w:eastAsia="el-GR"/>
        </w:rPr>
        <w:t>Ο κάτωθι υπογεγραμμένος δίδω επισήμως τη συγκατάθεσή μου στην αναθέτουσα αρχή ή</w:t>
      </w:r>
      <w:r w:rsidR="000910E7" w:rsidRPr="003025C3">
        <w:rPr>
          <w:rFonts w:eastAsia="Times New Roman" w:cs="Arial"/>
          <w:color w:val="000000"/>
          <w:lang w:eastAsia="el-GR"/>
        </w:rPr>
        <w:t xml:space="preserve"> </w:t>
      </w:r>
      <w:r w:rsidRPr="003025C3">
        <w:rPr>
          <w:rFonts w:eastAsia="Times New Roman" w:cs="Arial"/>
          <w:color w:val="000000"/>
          <w:lang w:eastAsia="el-GR"/>
        </w:rPr>
        <w:t>τον αναθέτοντα φορέα, όπως καθορίζεται στο Μέρος Ι, ενότητα Α, προκειμένου να</w:t>
      </w:r>
      <w:r w:rsidR="000910E7" w:rsidRPr="003025C3">
        <w:rPr>
          <w:rFonts w:eastAsia="Times New Roman" w:cs="Arial"/>
          <w:color w:val="000000"/>
          <w:lang w:eastAsia="el-GR"/>
        </w:rPr>
        <w:t xml:space="preserve"> </w:t>
      </w:r>
      <w:r w:rsidRPr="003025C3">
        <w:rPr>
          <w:rFonts w:eastAsia="Times New Roman" w:cs="Arial"/>
          <w:color w:val="000000"/>
          <w:lang w:eastAsia="el-GR"/>
        </w:rPr>
        <w:t>αποκτήσει πρόσβαση σε δικαιολογητικά των πληροφοριών που έχουν υποβληθεί στο</w:t>
      </w:r>
      <w:r w:rsidR="000910E7" w:rsidRPr="003025C3">
        <w:rPr>
          <w:rFonts w:eastAsia="Times New Roman" w:cs="Arial"/>
          <w:color w:val="000000"/>
          <w:lang w:eastAsia="el-GR"/>
        </w:rPr>
        <w:t xml:space="preserve"> </w:t>
      </w:r>
      <w:r w:rsidRPr="003025C3">
        <w:rPr>
          <w:rFonts w:eastAsia="Times New Roman" w:cs="Arial"/>
          <w:color w:val="000000"/>
          <w:lang w:eastAsia="el-GR"/>
        </w:rPr>
        <w:t>Μέρος ΙΙΙ και το Μέρος IV του παρόντος Ευρωπαϊκού Ενιαίου Εγγράφου Σύμβασης για</w:t>
      </w:r>
      <w:r w:rsidR="000910E7" w:rsidRPr="003025C3">
        <w:rPr>
          <w:rFonts w:eastAsia="Times New Roman" w:cs="Arial"/>
          <w:color w:val="000000"/>
          <w:lang w:eastAsia="el-GR"/>
        </w:rPr>
        <w:t xml:space="preserve"> </w:t>
      </w:r>
      <w:r w:rsidRPr="003025C3">
        <w:rPr>
          <w:rFonts w:eastAsia="Times New Roman" w:cs="Arial"/>
          <w:color w:val="000000"/>
          <w:lang w:eastAsia="el-GR"/>
        </w:rPr>
        <w:t>τους σκοπούς της διαδικασίας σύναψης σύμβασης, όπως καθορίζεται στο Μέρος Ι.</w:t>
      </w:r>
    </w:p>
    <w:p w:rsidR="0094684A" w:rsidRPr="003025C3" w:rsidRDefault="0094684A" w:rsidP="00D54102">
      <w:pPr>
        <w:rPr>
          <w:rFonts w:eastAsia="Times New Roman" w:cs="Arial"/>
          <w:color w:val="000000"/>
          <w:lang w:eastAsia="el-GR"/>
        </w:rPr>
      </w:pPr>
      <w:r w:rsidRPr="003025C3">
        <w:rPr>
          <w:rFonts w:eastAsia="Times New Roman" w:cs="Arial"/>
          <w:color w:val="000000"/>
          <w:lang w:eastAsia="el-GR"/>
        </w:rPr>
        <w:t>Ημερομηνία, τόπος και, όπου ζητείται ή απαιτείται, υπογραφή(-</w:t>
      </w:r>
      <w:proofErr w:type="spellStart"/>
      <w:r w:rsidRPr="003025C3">
        <w:rPr>
          <w:rFonts w:eastAsia="Times New Roman" w:cs="Arial"/>
          <w:color w:val="000000"/>
          <w:lang w:eastAsia="el-GR"/>
        </w:rPr>
        <w:t>ές</w:t>
      </w:r>
      <w:proofErr w:type="spellEnd"/>
      <w:r w:rsidRPr="003025C3">
        <w:rPr>
          <w:rFonts w:eastAsia="Times New Roman" w:cs="Arial"/>
          <w:color w:val="000000"/>
          <w:lang w:eastAsia="el-GR"/>
        </w:rPr>
        <w:t>):</w:t>
      </w:r>
    </w:p>
    <w:p w:rsidR="0094684A" w:rsidRPr="003025C3" w:rsidRDefault="0094684A" w:rsidP="00D54102">
      <w:pPr>
        <w:rPr>
          <w:rFonts w:eastAsia="Times New Roman" w:cs="Arial"/>
          <w:color w:val="000000"/>
          <w:lang w:eastAsia="el-GR"/>
        </w:rPr>
      </w:pPr>
      <w:r w:rsidRPr="003025C3">
        <w:rPr>
          <w:rFonts w:eastAsia="Times New Roman" w:cs="Arial"/>
          <w:color w:val="000000"/>
          <w:lang w:eastAsia="el-GR"/>
        </w:rPr>
        <w:t>Ημερομηνία</w:t>
      </w:r>
    </w:p>
    <w:p w:rsidR="0094684A" w:rsidRPr="003025C3" w:rsidRDefault="0094684A" w:rsidP="00D54102">
      <w:pPr>
        <w:rPr>
          <w:rFonts w:eastAsia="Times New Roman" w:cs="Arial"/>
          <w:color w:val="000000"/>
          <w:lang w:eastAsia="el-GR"/>
        </w:rPr>
      </w:pPr>
      <w:r w:rsidRPr="003025C3">
        <w:rPr>
          <w:rFonts w:eastAsia="Times New Roman" w:cs="Arial"/>
          <w:color w:val="000000"/>
          <w:lang w:eastAsia="el-GR"/>
        </w:rPr>
        <w:t>Τόπος</w:t>
      </w:r>
    </w:p>
    <w:p w:rsidR="005814F3" w:rsidRDefault="0094684A" w:rsidP="00D54102">
      <w:pPr>
        <w:rPr>
          <w:rFonts w:eastAsia="Times New Roman" w:cs="Arial"/>
          <w:color w:val="000000"/>
          <w:lang w:eastAsia="el-GR"/>
        </w:rPr>
      </w:pPr>
      <w:r w:rsidRPr="003025C3">
        <w:rPr>
          <w:rFonts w:eastAsia="Times New Roman" w:cs="Arial"/>
          <w:color w:val="000000"/>
          <w:lang w:eastAsia="el-GR"/>
        </w:rPr>
        <w:t>Υπογραφή</w:t>
      </w:r>
    </w:p>
    <w:p w:rsidR="003025C3" w:rsidRDefault="003025C3" w:rsidP="00D54102">
      <w:pPr>
        <w:rPr>
          <w:rFonts w:eastAsia="Times New Roman" w:cs="Arial"/>
          <w:color w:val="000000"/>
          <w:lang w:eastAsia="el-GR"/>
        </w:rPr>
      </w:pPr>
    </w:p>
    <w:p w:rsidR="003025C3" w:rsidRDefault="003025C3" w:rsidP="00D54102">
      <w:pPr>
        <w:rPr>
          <w:rFonts w:eastAsia="Times New Roman" w:cs="Arial"/>
          <w:color w:val="000000"/>
          <w:lang w:eastAsia="el-GR"/>
        </w:rPr>
      </w:pPr>
    </w:p>
    <w:p w:rsidR="003025C3" w:rsidRDefault="003025C3" w:rsidP="00D54102">
      <w:pPr>
        <w:rPr>
          <w:rFonts w:eastAsia="Times New Roman" w:cs="Arial"/>
          <w:color w:val="000000"/>
          <w:lang w:eastAsia="el-GR"/>
        </w:rPr>
      </w:pPr>
    </w:p>
    <w:p w:rsidR="003025C3" w:rsidRDefault="003025C3" w:rsidP="00D54102">
      <w:pPr>
        <w:rPr>
          <w:rFonts w:eastAsia="Times New Roman" w:cs="Arial"/>
          <w:color w:val="000000"/>
          <w:lang w:eastAsia="el-GR"/>
        </w:rPr>
      </w:pPr>
    </w:p>
    <w:p w:rsidR="003025C3" w:rsidRDefault="003025C3" w:rsidP="00D54102">
      <w:pPr>
        <w:rPr>
          <w:rFonts w:eastAsia="Times New Roman" w:cs="Arial"/>
          <w:color w:val="000000"/>
          <w:lang w:eastAsia="el-GR"/>
        </w:rPr>
      </w:pPr>
    </w:p>
    <w:p w:rsidR="003025C3" w:rsidRDefault="003025C3" w:rsidP="00D54102">
      <w:pPr>
        <w:rPr>
          <w:rFonts w:eastAsia="Times New Roman" w:cs="Arial"/>
          <w:color w:val="000000"/>
          <w:lang w:eastAsia="el-GR"/>
        </w:rPr>
      </w:pPr>
    </w:p>
    <w:p w:rsidR="00D32D3B" w:rsidRPr="00D60FDA" w:rsidRDefault="00A37C68" w:rsidP="003026D5">
      <w:pPr>
        <w:pStyle w:val="21"/>
        <w:rPr>
          <w:rFonts w:asciiTheme="minorHAnsi" w:hAnsiTheme="minorHAnsi"/>
          <w:sz w:val="28"/>
          <w:szCs w:val="28"/>
          <w:lang w:val="el-GR"/>
        </w:rPr>
      </w:pPr>
      <w:bookmarkStart w:id="164" w:name="_Toc157688391"/>
      <w:r w:rsidRPr="00D60FDA">
        <w:rPr>
          <w:rFonts w:asciiTheme="minorHAnsi" w:hAnsiTheme="minorHAnsi"/>
          <w:sz w:val="28"/>
          <w:szCs w:val="28"/>
          <w:lang w:val="el-GR"/>
        </w:rPr>
        <w:lastRenderedPageBreak/>
        <w:t xml:space="preserve">ΠΑΡΑΡΤΗΜΑ </w:t>
      </w:r>
      <w:r w:rsidR="00D32D3B" w:rsidRPr="00D60FDA">
        <w:rPr>
          <w:rFonts w:asciiTheme="minorHAnsi" w:hAnsiTheme="minorHAnsi"/>
          <w:sz w:val="28"/>
          <w:szCs w:val="28"/>
          <w:lang w:val="de-DE"/>
        </w:rPr>
        <w:t>V</w:t>
      </w:r>
      <w:r w:rsidRPr="00D60FDA">
        <w:rPr>
          <w:rFonts w:asciiTheme="minorHAnsi" w:hAnsiTheme="minorHAnsi"/>
          <w:sz w:val="28"/>
          <w:szCs w:val="28"/>
          <w:lang w:val="de-DE"/>
        </w:rPr>
        <w:t>I</w:t>
      </w:r>
      <w:r w:rsidR="00D32D3B" w:rsidRPr="00D60FDA">
        <w:rPr>
          <w:rFonts w:asciiTheme="minorHAnsi" w:hAnsiTheme="minorHAnsi"/>
          <w:sz w:val="28"/>
          <w:szCs w:val="28"/>
          <w:lang w:val="el-GR"/>
        </w:rPr>
        <w:t xml:space="preserve"> – Ενημέρωση για την προ</w:t>
      </w:r>
      <w:r w:rsidR="003203E7" w:rsidRPr="00D60FDA">
        <w:rPr>
          <w:rFonts w:asciiTheme="minorHAnsi" w:hAnsiTheme="minorHAnsi"/>
          <w:sz w:val="28"/>
          <w:szCs w:val="28"/>
          <w:lang w:val="el-GR"/>
        </w:rPr>
        <w:t>στασία προσωπικών δεδομένων</w:t>
      </w:r>
      <w:bookmarkEnd w:id="164"/>
      <w:r w:rsidR="003203E7" w:rsidRPr="00D60FDA">
        <w:rPr>
          <w:rFonts w:asciiTheme="minorHAnsi" w:hAnsiTheme="minorHAnsi"/>
          <w:sz w:val="28"/>
          <w:szCs w:val="28"/>
          <w:lang w:val="el-GR"/>
        </w:rPr>
        <w:t xml:space="preserve"> </w:t>
      </w:r>
    </w:p>
    <w:p w:rsidR="00D32D3B" w:rsidRPr="000B6F53" w:rsidRDefault="00D32D3B" w:rsidP="00D32D3B">
      <w:pPr>
        <w:spacing w:before="240"/>
        <w:jc w:val="center"/>
        <w:rPr>
          <w:rFonts w:cs="Tahoma"/>
        </w:rPr>
      </w:pPr>
      <w:r w:rsidRPr="000B6F53">
        <w:rPr>
          <w:rFonts w:cs="Tahoma"/>
          <w:b/>
        </w:rPr>
        <w:t>ΕΝΗΜΕΡΩΣΗ ΓΙΑ ΤΗΝ ΕΠΕΞΕΡΓΑΣΙΑ ΠΡΟΣΩΠΙΚΩΝ ΔΕΔΟΜΕΝΩΝ</w:t>
      </w:r>
    </w:p>
    <w:p w:rsidR="00D32D3B" w:rsidRPr="000B6F53" w:rsidRDefault="00D32D3B" w:rsidP="005F15C1">
      <w:pPr>
        <w:spacing w:line="240" w:lineRule="auto"/>
        <w:jc w:val="both"/>
        <w:rPr>
          <w:rFonts w:cs="Tahoma"/>
        </w:rPr>
      </w:pPr>
      <w:r w:rsidRPr="000B6F53">
        <w:rPr>
          <w:rFonts w:cs="Tahom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D32D3B" w:rsidRPr="000B6F53" w:rsidRDefault="00D32D3B" w:rsidP="005F15C1">
      <w:pPr>
        <w:spacing w:line="240" w:lineRule="auto"/>
        <w:jc w:val="both"/>
        <w:rPr>
          <w:rFonts w:cs="Tahoma"/>
        </w:rPr>
      </w:pPr>
      <w:r w:rsidRPr="000B6F53">
        <w:rPr>
          <w:rFonts w:cs="Tahom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D32D3B" w:rsidRPr="000B6F53" w:rsidRDefault="00D32D3B" w:rsidP="005F15C1">
      <w:pPr>
        <w:spacing w:line="240" w:lineRule="auto"/>
        <w:jc w:val="both"/>
        <w:rPr>
          <w:rFonts w:cs="Tahoma"/>
        </w:rPr>
      </w:pPr>
      <w:r w:rsidRPr="000B6F53">
        <w:rPr>
          <w:rFonts w:cs="Tahom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D32D3B" w:rsidRPr="000B6F53" w:rsidRDefault="00D32D3B" w:rsidP="005F15C1">
      <w:pPr>
        <w:spacing w:line="240" w:lineRule="auto"/>
        <w:jc w:val="both"/>
        <w:rPr>
          <w:rFonts w:cs="Tahoma"/>
        </w:rPr>
      </w:pPr>
      <w:r w:rsidRPr="000B6F53">
        <w:rPr>
          <w:rFonts w:cs="Tahoma"/>
        </w:rPr>
        <w:t xml:space="preserve">ΙΙΙ. Αποδέκτες των ανωτέρω (υπό Α) δεδομένων στους οποίους κοινοποιούνται είναι: </w:t>
      </w:r>
    </w:p>
    <w:p w:rsidR="00D32D3B" w:rsidRPr="000B6F53" w:rsidRDefault="00D32D3B" w:rsidP="005F15C1">
      <w:pPr>
        <w:spacing w:line="240" w:lineRule="auto"/>
        <w:jc w:val="both"/>
        <w:rPr>
          <w:rFonts w:cs="Tahoma"/>
        </w:rPr>
      </w:pPr>
      <w:r w:rsidRPr="000B6F53">
        <w:rPr>
          <w:rFonts w:cs="Tahoma"/>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B6F53">
        <w:rPr>
          <w:rFonts w:cs="Tahoma"/>
        </w:rPr>
        <w:t>προστηθέντες</w:t>
      </w:r>
      <w:proofErr w:type="spellEnd"/>
      <w:r w:rsidRPr="000B6F53">
        <w:rPr>
          <w:rFonts w:cs="Tahoma"/>
        </w:rPr>
        <w:t xml:space="preserve"> της, υπό τον όρο της τήρησης σε κάθε περίπτωση του απορρήτου.</w:t>
      </w:r>
    </w:p>
    <w:p w:rsidR="00D32D3B" w:rsidRPr="000B6F53" w:rsidRDefault="00D32D3B" w:rsidP="005F15C1">
      <w:pPr>
        <w:spacing w:line="240" w:lineRule="auto"/>
        <w:jc w:val="both"/>
        <w:rPr>
          <w:rFonts w:cs="Tahoma"/>
        </w:rPr>
      </w:pPr>
      <w:r w:rsidRPr="000B6F53">
        <w:rPr>
          <w:rFonts w:cs="Tahoma"/>
        </w:rPr>
        <w:t>(β) Το Δημόσιο, άλλοι δημόσιοι φορείς ή δικαστικές αρχές ή άλλες αρχές ή δικαιοδοτικά όργανα, στο πλαίσιο των αρμοδιοτήτων τους.</w:t>
      </w:r>
    </w:p>
    <w:p w:rsidR="00D32D3B" w:rsidRPr="000B6F53" w:rsidRDefault="00D32D3B" w:rsidP="005F15C1">
      <w:pPr>
        <w:spacing w:line="240" w:lineRule="auto"/>
        <w:jc w:val="both"/>
        <w:rPr>
          <w:rFonts w:cs="Tahoma"/>
        </w:rPr>
      </w:pPr>
      <w:r w:rsidRPr="000B6F53">
        <w:rPr>
          <w:rFonts w:cs="Tahom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D32D3B" w:rsidRPr="000B6F53" w:rsidRDefault="00D32D3B" w:rsidP="005F15C1">
      <w:pPr>
        <w:spacing w:line="240" w:lineRule="auto"/>
        <w:jc w:val="both"/>
        <w:rPr>
          <w:rFonts w:cs="Tahoma"/>
        </w:rPr>
      </w:pPr>
      <w:r w:rsidRPr="000B6F53">
        <w:rPr>
          <w:rFonts w:cs="Tahoma"/>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D32D3B" w:rsidRPr="000B6F53" w:rsidRDefault="00D32D3B" w:rsidP="005F15C1">
      <w:pPr>
        <w:spacing w:line="240" w:lineRule="auto"/>
        <w:jc w:val="both"/>
        <w:rPr>
          <w:rFonts w:cs="Tahoma"/>
        </w:rPr>
      </w:pPr>
      <w:r w:rsidRPr="000B6F53">
        <w:rPr>
          <w:rFonts w:cs="Tahoma"/>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D32D3B" w:rsidRDefault="00D32D3B" w:rsidP="005F15C1">
      <w:pPr>
        <w:spacing w:line="240" w:lineRule="auto"/>
        <w:jc w:val="both"/>
        <w:rPr>
          <w:rFonts w:cs="Tahoma"/>
        </w:rPr>
      </w:pPr>
      <w:r w:rsidRPr="000B6F53">
        <w:rPr>
          <w:rFonts w:cs="Tahoma"/>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A611FB" w:rsidRDefault="00A611FB" w:rsidP="00E12334">
      <w:pPr>
        <w:jc w:val="both"/>
        <w:rPr>
          <w:rFonts w:cs="Tahoma"/>
        </w:rPr>
      </w:pPr>
    </w:p>
    <w:p w:rsidR="00A611FB" w:rsidRDefault="00A611FB" w:rsidP="00D32D3B">
      <w:pPr>
        <w:rPr>
          <w:rFonts w:cs="Tahoma"/>
        </w:rPr>
      </w:pPr>
    </w:p>
    <w:p w:rsidR="00A611FB" w:rsidRDefault="00A611FB" w:rsidP="00D32D3B">
      <w:pPr>
        <w:rPr>
          <w:rFonts w:cs="Tahoma"/>
        </w:rPr>
      </w:pPr>
    </w:p>
    <w:p w:rsidR="00A611FB" w:rsidRDefault="00A611FB" w:rsidP="00A611FB">
      <w:pPr>
        <w:rPr>
          <w:b/>
          <w:color w:val="17365D" w:themeColor="text2" w:themeShade="BF"/>
          <w:sz w:val="28"/>
          <w:szCs w:val="28"/>
          <w:u w:val="single"/>
        </w:rPr>
        <w:sectPr w:rsidR="00A611FB" w:rsidSect="00942DB9">
          <w:footerReference w:type="default" r:id="rId23"/>
          <w:footerReference w:type="first" r:id="rId24"/>
          <w:footnotePr>
            <w:pos w:val="beneathText"/>
          </w:footnotePr>
          <w:pgSz w:w="11906" w:h="16838"/>
          <w:pgMar w:top="567" w:right="1133" w:bottom="1134" w:left="1134" w:header="720" w:footer="0" w:gutter="0"/>
          <w:cols w:space="720"/>
          <w:titlePg/>
          <w:docGrid w:linePitch="360"/>
        </w:sectPr>
      </w:pPr>
    </w:p>
    <w:p w:rsidR="00A611FB" w:rsidRPr="00D60FDA" w:rsidRDefault="00A611FB" w:rsidP="003026D5">
      <w:pPr>
        <w:pStyle w:val="21"/>
        <w:rPr>
          <w:rFonts w:asciiTheme="minorHAnsi" w:hAnsiTheme="minorHAnsi"/>
          <w:sz w:val="28"/>
          <w:szCs w:val="28"/>
          <w:lang w:val="el-GR"/>
        </w:rPr>
      </w:pPr>
      <w:bookmarkStart w:id="165" w:name="_Toc157688392"/>
      <w:r w:rsidRPr="00D60FDA">
        <w:rPr>
          <w:rFonts w:asciiTheme="minorHAnsi" w:hAnsiTheme="minorHAnsi"/>
          <w:sz w:val="28"/>
          <w:szCs w:val="28"/>
          <w:lang w:val="el-GR"/>
        </w:rPr>
        <w:lastRenderedPageBreak/>
        <w:t xml:space="preserve">ΠΑΡΑΡΤΗΜΑ </w:t>
      </w:r>
      <w:r w:rsidRPr="00D60FDA">
        <w:rPr>
          <w:rFonts w:asciiTheme="minorHAnsi" w:hAnsiTheme="minorHAnsi"/>
          <w:sz w:val="28"/>
          <w:szCs w:val="28"/>
        </w:rPr>
        <w:t>VII</w:t>
      </w:r>
      <w:r w:rsidRPr="00D60FDA">
        <w:rPr>
          <w:rFonts w:asciiTheme="minorHAnsi" w:hAnsiTheme="minorHAnsi"/>
          <w:sz w:val="28"/>
          <w:szCs w:val="28"/>
          <w:lang w:val="el-GR"/>
        </w:rPr>
        <w:t xml:space="preserve"> - ΣΗΜΕΙΑ ΔΙΑΝΟΜΗΣ ΑΦΙΣΩΝ – (Υ.ΠΑΙ.Θ.Α./ΔΠΕ/ΔΔΕ/ΠΔΕ)</w:t>
      </w:r>
      <w:bookmarkEnd w:id="165"/>
    </w:p>
    <w:p w:rsidR="00A611FB" w:rsidRDefault="00A611FB" w:rsidP="00FA5B10">
      <w:pPr>
        <w:jc w:val="both"/>
        <w:rPr>
          <w:rFonts w:cs="Tahoma"/>
        </w:rPr>
      </w:pPr>
      <w:r w:rsidRPr="00A611FB">
        <w:rPr>
          <w:rFonts w:cs="Tahoma"/>
          <w:b/>
        </w:rPr>
        <w:t>Σημείωση:</w:t>
      </w:r>
      <w:r w:rsidRPr="00A611FB">
        <w:rPr>
          <w:rFonts w:cs="Tahoma"/>
        </w:rPr>
        <w:t xml:space="preserve"> Η κατανομή των αφισών στις κατά τόπους Διευθύνσεις Πρωτοβάθμιας και Δευτεροβάθμιας Εκπαίδευσης ενδέχεται να τροποποιηθεί και να επικαιροποιηθεί με την υπογραφή της Σύμβασης.</w:t>
      </w:r>
    </w:p>
    <w:tbl>
      <w:tblPr>
        <w:tblW w:w="15240" w:type="dxa"/>
        <w:tblInd w:w="113" w:type="dxa"/>
        <w:tblLayout w:type="fixed"/>
        <w:tblCellMar>
          <w:left w:w="0" w:type="dxa"/>
          <w:right w:w="28" w:type="dxa"/>
        </w:tblCellMar>
        <w:tblLook w:val="04A0" w:firstRow="1" w:lastRow="0" w:firstColumn="1" w:lastColumn="0" w:noHBand="0" w:noVBand="1"/>
      </w:tblPr>
      <w:tblGrid>
        <w:gridCol w:w="387"/>
        <w:gridCol w:w="1026"/>
        <w:gridCol w:w="1134"/>
        <w:gridCol w:w="606"/>
        <w:gridCol w:w="708"/>
        <w:gridCol w:w="709"/>
        <w:gridCol w:w="387"/>
        <w:gridCol w:w="464"/>
        <w:gridCol w:w="528"/>
        <w:gridCol w:w="567"/>
        <w:gridCol w:w="322"/>
        <w:gridCol w:w="528"/>
        <w:gridCol w:w="606"/>
        <w:gridCol w:w="528"/>
        <w:gridCol w:w="567"/>
        <w:gridCol w:w="567"/>
        <w:gridCol w:w="567"/>
        <w:gridCol w:w="567"/>
        <w:gridCol w:w="464"/>
        <w:gridCol w:w="529"/>
        <w:gridCol w:w="464"/>
        <w:gridCol w:w="528"/>
        <w:gridCol w:w="464"/>
        <w:gridCol w:w="386"/>
        <w:gridCol w:w="426"/>
        <w:gridCol w:w="605"/>
        <w:gridCol w:w="606"/>
      </w:tblGrid>
      <w:tr w:rsidR="0043620F" w:rsidRPr="004763A1" w:rsidTr="00AF1FD0">
        <w:trPr>
          <w:cantSplit/>
          <w:trHeight w:val="8831"/>
        </w:trPr>
        <w:tc>
          <w:tcPr>
            <w:tcW w:w="38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lastRenderedPageBreak/>
              <w:t>ΠΔΕ</w:t>
            </w:r>
          </w:p>
        </w:tc>
        <w:tc>
          <w:tcPr>
            <w:tcW w:w="1026" w:type="dxa"/>
            <w:tcBorders>
              <w:top w:val="single" w:sz="4" w:space="0" w:color="auto"/>
              <w:left w:val="nil"/>
              <w:bottom w:val="single" w:sz="4" w:space="0" w:color="auto"/>
              <w:right w:val="single" w:sz="4" w:space="0" w:color="auto"/>
            </w:tcBorders>
            <w:shd w:val="clear" w:color="auto" w:fill="BFBFBF"/>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Όνομα</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Νομός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4763A1" w:rsidRDefault="004763A1"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Πράξη</w:t>
            </w:r>
            <w:r>
              <w:rPr>
                <w:rFonts w:cstheme="minorHAnsi"/>
                <w:b/>
                <w:bCs/>
                <w:color w:val="000000"/>
                <w:sz w:val="18"/>
                <w:szCs w:val="18"/>
                <w:lang w:val="en-US"/>
              </w:rPr>
              <w:t xml:space="preserve"> </w:t>
            </w:r>
            <w:r>
              <w:rPr>
                <w:rFonts w:cstheme="minorHAnsi"/>
                <w:b/>
                <w:bCs/>
                <w:color w:val="000000"/>
                <w:sz w:val="18"/>
                <w:szCs w:val="18"/>
              </w:rPr>
              <w:t>1</w:t>
            </w:r>
            <w:r>
              <w:rPr>
                <w:rFonts w:cstheme="minorHAnsi"/>
                <w:b/>
                <w:bCs/>
                <w:color w:val="000000"/>
                <w:sz w:val="18"/>
                <w:szCs w:val="18"/>
                <w:lang w:val="en-US"/>
              </w:rPr>
              <w:t xml:space="preserve"> -</w:t>
            </w:r>
            <w:r w:rsidR="00A611FB" w:rsidRPr="004763A1">
              <w:rPr>
                <w:rFonts w:cstheme="minorHAnsi"/>
                <w:b/>
                <w:bCs/>
                <w:color w:val="000000"/>
                <w:sz w:val="18"/>
                <w:szCs w:val="18"/>
              </w:rPr>
              <w:t>ΝΗΠΙΑΓΩΓΕΙΟ-ΕΠΕΚΤΑΣΗ   (ΟΠΣ 6001764)</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4763A1" w:rsidRDefault="004763A1"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Πράξη</w:t>
            </w:r>
            <w:r w:rsidR="00A611FB" w:rsidRPr="004763A1">
              <w:rPr>
                <w:rFonts w:cstheme="minorHAnsi"/>
                <w:b/>
                <w:bCs/>
                <w:color w:val="000000"/>
                <w:sz w:val="18"/>
                <w:szCs w:val="18"/>
              </w:rPr>
              <w:t>2</w:t>
            </w:r>
            <w:r>
              <w:rPr>
                <w:rFonts w:cstheme="minorHAnsi"/>
                <w:b/>
                <w:bCs/>
                <w:color w:val="000000"/>
                <w:sz w:val="18"/>
                <w:szCs w:val="18"/>
                <w:lang w:val="en-US"/>
              </w:rPr>
              <w:t xml:space="preserve"> -</w:t>
            </w:r>
            <w:r w:rsidR="00A611FB" w:rsidRPr="004763A1">
              <w:rPr>
                <w:rFonts w:cstheme="minorHAnsi"/>
                <w:b/>
                <w:bCs/>
                <w:color w:val="000000"/>
                <w:sz w:val="18"/>
                <w:szCs w:val="18"/>
              </w:rPr>
              <w:t>ΔΗΜΟΤΙΚΟ-ΕΠΕΚΤΑΣΗ (ΟΠΣ 6001774)</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4763A1" w:rsidRDefault="004763A1" w:rsidP="004763A1">
            <w:pPr>
              <w:spacing w:after="120"/>
              <w:ind w:left="113" w:right="113"/>
              <w:jc w:val="center"/>
              <w:rPr>
                <w:rFonts w:eastAsia="Times New Roman" w:cstheme="minorHAnsi"/>
                <w:b/>
                <w:bCs/>
                <w:sz w:val="18"/>
                <w:szCs w:val="18"/>
              </w:rPr>
            </w:pPr>
            <w:r>
              <w:rPr>
                <w:rFonts w:cstheme="minorHAnsi"/>
                <w:b/>
                <w:bCs/>
                <w:sz w:val="18"/>
                <w:szCs w:val="18"/>
              </w:rPr>
              <w:t>Πράξη</w:t>
            </w:r>
            <w:r>
              <w:rPr>
                <w:rFonts w:cstheme="minorHAnsi"/>
                <w:b/>
                <w:bCs/>
                <w:sz w:val="18"/>
                <w:szCs w:val="18"/>
                <w:lang w:val="en-US"/>
              </w:rPr>
              <w:t xml:space="preserve"> </w:t>
            </w:r>
            <w:r w:rsidR="00A611FB" w:rsidRPr="004763A1">
              <w:rPr>
                <w:rFonts w:cstheme="minorHAnsi"/>
                <w:b/>
                <w:bCs/>
                <w:sz w:val="18"/>
                <w:szCs w:val="18"/>
              </w:rPr>
              <w:t>3</w:t>
            </w:r>
            <w:r>
              <w:rPr>
                <w:rFonts w:cstheme="minorHAnsi"/>
                <w:b/>
                <w:bCs/>
                <w:sz w:val="18"/>
                <w:szCs w:val="18"/>
                <w:lang w:val="en-US"/>
              </w:rPr>
              <w:t xml:space="preserve"> </w:t>
            </w:r>
            <w:r w:rsidR="00A611FB" w:rsidRPr="004763A1">
              <w:rPr>
                <w:rFonts w:cstheme="minorHAnsi"/>
                <w:b/>
                <w:bCs/>
                <w:sz w:val="18"/>
                <w:szCs w:val="18"/>
              </w:rPr>
              <w:t>- ΕΙΣΑΓΩΓΗ ΑΓΓΛΙΚΗΣ (ΟΠΣ: 6001982)</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4763A1" w:rsidRDefault="004763A1" w:rsidP="004763A1">
            <w:pPr>
              <w:spacing w:after="120"/>
              <w:ind w:left="113" w:right="113"/>
              <w:jc w:val="center"/>
              <w:rPr>
                <w:rFonts w:eastAsia="Times New Roman" w:cstheme="minorHAnsi"/>
                <w:b/>
                <w:bCs/>
                <w:sz w:val="18"/>
                <w:szCs w:val="18"/>
              </w:rPr>
            </w:pPr>
            <w:r>
              <w:rPr>
                <w:rFonts w:cstheme="minorHAnsi"/>
                <w:b/>
                <w:bCs/>
                <w:sz w:val="18"/>
                <w:szCs w:val="18"/>
              </w:rPr>
              <w:t>Πράξη</w:t>
            </w:r>
            <w:r w:rsidR="00A611FB" w:rsidRPr="004763A1">
              <w:rPr>
                <w:rFonts w:cstheme="minorHAnsi"/>
                <w:b/>
                <w:bCs/>
                <w:sz w:val="18"/>
                <w:szCs w:val="18"/>
              </w:rPr>
              <w:t xml:space="preserve"> 4</w:t>
            </w:r>
            <w:r>
              <w:rPr>
                <w:rFonts w:cstheme="minorHAnsi"/>
                <w:b/>
                <w:bCs/>
                <w:sz w:val="18"/>
                <w:szCs w:val="18"/>
                <w:lang w:val="en-US"/>
              </w:rPr>
              <w:t xml:space="preserve"> -</w:t>
            </w:r>
            <w:r w:rsidR="00A611FB" w:rsidRPr="004763A1">
              <w:rPr>
                <w:rFonts w:cstheme="minorHAnsi"/>
                <w:b/>
                <w:bCs/>
                <w:sz w:val="18"/>
                <w:szCs w:val="18"/>
              </w:rPr>
              <w:t xml:space="preserve"> ΜΟΥΣΙΚΑ ΣΧΟΛΕΙΑ (ΟΠΣ: 6001981)</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4763A1" w:rsidRDefault="004763A1" w:rsidP="004763A1">
            <w:pPr>
              <w:spacing w:after="120"/>
              <w:ind w:left="113" w:right="113"/>
              <w:jc w:val="center"/>
              <w:rPr>
                <w:rFonts w:eastAsia="Times New Roman" w:cstheme="minorHAnsi"/>
                <w:b/>
                <w:bCs/>
                <w:sz w:val="18"/>
                <w:szCs w:val="18"/>
              </w:rPr>
            </w:pPr>
            <w:r>
              <w:rPr>
                <w:rFonts w:cstheme="minorHAnsi"/>
                <w:b/>
                <w:bCs/>
                <w:sz w:val="18"/>
                <w:szCs w:val="18"/>
              </w:rPr>
              <w:t>Πράξη</w:t>
            </w:r>
            <w:r>
              <w:rPr>
                <w:rFonts w:cstheme="minorHAnsi"/>
                <w:b/>
                <w:bCs/>
                <w:sz w:val="18"/>
                <w:szCs w:val="18"/>
                <w:lang w:val="en-US"/>
              </w:rPr>
              <w:t xml:space="preserve"> </w:t>
            </w:r>
            <w:r>
              <w:rPr>
                <w:rFonts w:cstheme="minorHAnsi"/>
                <w:b/>
                <w:bCs/>
                <w:sz w:val="18"/>
                <w:szCs w:val="18"/>
              </w:rPr>
              <w:t>5</w:t>
            </w:r>
            <w:r>
              <w:rPr>
                <w:rFonts w:cstheme="minorHAnsi"/>
                <w:b/>
                <w:bCs/>
                <w:sz w:val="18"/>
                <w:szCs w:val="18"/>
                <w:lang w:val="en-US"/>
              </w:rPr>
              <w:t xml:space="preserve"> - </w:t>
            </w:r>
            <w:r w:rsidR="00A611FB" w:rsidRPr="004763A1">
              <w:rPr>
                <w:rFonts w:cstheme="minorHAnsi"/>
                <w:b/>
                <w:bCs/>
                <w:sz w:val="18"/>
                <w:szCs w:val="18"/>
              </w:rPr>
              <w:t>ΨΥΧΟΛΟΓΟΙ-(ΟΠΣ 6001779)</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4763A1" w:rsidRDefault="00A611FB" w:rsidP="004763A1">
            <w:pPr>
              <w:spacing w:after="120"/>
              <w:ind w:left="113" w:right="113"/>
              <w:jc w:val="center"/>
              <w:rPr>
                <w:rFonts w:eastAsia="Times New Roman" w:cstheme="minorHAnsi"/>
                <w:b/>
                <w:bCs/>
                <w:sz w:val="18"/>
                <w:szCs w:val="18"/>
              </w:rPr>
            </w:pPr>
            <w:r w:rsidRPr="004763A1">
              <w:rPr>
                <w:rFonts w:cstheme="minorHAnsi"/>
                <w:b/>
                <w:bCs/>
                <w:sz w:val="18"/>
                <w:szCs w:val="18"/>
              </w:rPr>
              <w:t>Πράξη</w:t>
            </w:r>
            <w:r w:rsidR="004763A1" w:rsidRPr="004763A1">
              <w:rPr>
                <w:rFonts w:cstheme="minorHAnsi"/>
                <w:b/>
                <w:bCs/>
                <w:sz w:val="18"/>
                <w:szCs w:val="18"/>
              </w:rPr>
              <w:t xml:space="preserve"> </w:t>
            </w:r>
            <w:r w:rsidRPr="004763A1">
              <w:rPr>
                <w:rFonts w:cstheme="minorHAnsi"/>
                <w:b/>
                <w:bCs/>
                <w:sz w:val="18"/>
                <w:szCs w:val="18"/>
              </w:rPr>
              <w:t>6</w:t>
            </w:r>
            <w:r w:rsidR="004763A1" w:rsidRPr="004763A1">
              <w:rPr>
                <w:rFonts w:cstheme="minorHAnsi"/>
                <w:b/>
                <w:bCs/>
                <w:sz w:val="18"/>
                <w:szCs w:val="18"/>
              </w:rPr>
              <w:t xml:space="preserve"> </w:t>
            </w:r>
            <w:r w:rsidRPr="004763A1">
              <w:rPr>
                <w:rFonts w:cstheme="minorHAnsi"/>
                <w:b/>
                <w:bCs/>
                <w:sz w:val="18"/>
                <w:szCs w:val="18"/>
              </w:rPr>
              <w:t>-</w:t>
            </w:r>
            <w:r w:rsidR="004763A1" w:rsidRPr="004763A1">
              <w:rPr>
                <w:rFonts w:cstheme="minorHAnsi"/>
                <w:b/>
                <w:bCs/>
                <w:sz w:val="18"/>
                <w:szCs w:val="18"/>
              </w:rPr>
              <w:t xml:space="preserve"> </w:t>
            </w:r>
            <w:r w:rsidRPr="004763A1">
              <w:rPr>
                <w:rFonts w:cstheme="minorHAnsi"/>
                <w:b/>
                <w:bCs/>
                <w:sz w:val="18"/>
                <w:szCs w:val="18"/>
              </w:rPr>
              <w:t xml:space="preserve">ΕΝΙΣΧΥΤΙΚΗ ΔΙΔΑΣΚΑΛΙΑ ΒΘΜΙΑ (ΟΠΣ 6001775)   </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4763A1" w:rsidRDefault="00A611FB" w:rsidP="004763A1">
            <w:pPr>
              <w:spacing w:after="120"/>
              <w:ind w:left="113" w:right="113"/>
              <w:jc w:val="center"/>
              <w:rPr>
                <w:rFonts w:eastAsia="Times New Roman" w:cstheme="minorHAnsi"/>
                <w:sz w:val="18"/>
                <w:szCs w:val="18"/>
              </w:rPr>
            </w:pPr>
            <w:r w:rsidRPr="004763A1">
              <w:rPr>
                <w:rFonts w:cstheme="minorHAnsi"/>
                <w:b/>
                <w:bCs/>
                <w:sz w:val="18"/>
                <w:szCs w:val="18"/>
              </w:rPr>
              <w:t>Πράξη 7</w:t>
            </w:r>
            <w:r w:rsidR="004763A1">
              <w:rPr>
                <w:rFonts w:cstheme="minorHAnsi"/>
                <w:b/>
                <w:bCs/>
                <w:sz w:val="18"/>
                <w:szCs w:val="18"/>
                <w:lang w:val="en-US"/>
              </w:rPr>
              <w:t xml:space="preserve"> </w:t>
            </w:r>
            <w:r w:rsidRPr="004763A1">
              <w:rPr>
                <w:rFonts w:cstheme="minorHAnsi"/>
                <w:b/>
                <w:bCs/>
                <w:sz w:val="18"/>
                <w:szCs w:val="18"/>
              </w:rPr>
              <w:t>- ΕΝΙΣΧΥΤΙΚΗ ΕΔΕΜ (ΟΠΣ: 6001780</w:t>
            </w:r>
            <w:r w:rsidRPr="004763A1">
              <w:rPr>
                <w:rFonts w:cstheme="minorHAnsi"/>
                <w:sz w:val="18"/>
                <w:szCs w:val="18"/>
              </w:rPr>
              <w:t>)</w:t>
            </w:r>
          </w:p>
        </w:tc>
        <w:tc>
          <w:tcPr>
            <w:tcW w:w="322"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4763A1"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Πράξη</w:t>
            </w:r>
            <w:r w:rsidRPr="004763A1">
              <w:rPr>
                <w:rFonts w:cstheme="minorHAnsi"/>
                <w:b/>
                <w:bCs/>
                <w:color w:val="000000"/>
                <w:sz w:val="18"/>
                <w:szCs w:val="18"/>
              </w:rPr>
              <w:t xml:space="preserve"> </w:t>
            </w:r>
            <w:r w:rsidR="00A611FB" w:rsidRPr="004763A1">
              <w:rPr>
                <w:rFonts w:cstheme="minorHAnsi"/>
                <w:b/>
                <w:bCs/>
                <w:color w:val="000000"/>
                <w:sz w:val="18"/>
                <w:szCs w:val="18"/>
              </w:rPr>
              <w:t>8</w:t>
            </w:r>
            <w:r w:rsidRPr="004763A1">
              <w:rPr>
                <w:rFonts w:cstheme="minorHAnsi"/>
                <w:b/>
                <w:bCs/>
                <w:color w:val="000000"/>
                <w:sz w:val="18"/>
                <w:szCs w:val="18"/>
              </w:rPr>
              <w:t xml:space="preserve"> </w:t>
            </w:r>
            <w:r w:rsidR="00A611FB" w:rsidRPr="004763A1">
              <w:rPr>
                <w:rFonts w:cstheme="minorHAnsi"/>
                <w:b/>
                <w:bCs/>
                <w:color w:val="000000"/>
                <w:sz w:val="18"/>
                <w:szCs w:val="18"/>
              </w:rPr>
              <w:t>-</w:t>
            </w:r>
            <w:r w:rsidRPr="004763A1">
              <w:rPr>
                <w:rFonts w:cstheme="minorHAnsi"/>
                <w:b/>
                <w:bCs/>
                <w:color w:val="000000"/>
                <w:sz w:val="18"/>
                <w:szCs w:val="18"/>
              </w:rPr>
              <w:t xml:space="preserve"> </w:t>
            </w:r>
            <w:r w:rsidR="00A611FB" w:rsidRPr="004763A1">
              <w:rPr>
                <w:rFonts w:cstheme="minorHAnsi"/>
                <w:b/>
                <w:bCs/>
                <w:color w:val="000000"/>
                <w:sz w:val="18"/>
                <w:szCs w:val="18"/>
              </w:rPr>
              <w:t>ΥΠΟΣΤΗΡΙΞΗ ΜΑΘΗΤΩΝ ΕΠΑΛ-(ΟΠΣ:-6001947)</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4763A1" w:rsidRDefault="00A611FB" w:rsidP="004763A1">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4763A1">
              <w:rPr>
                <w:rFonts w:cstheme="minorHAnsi"/>
                <w:b/>
                <w:bCs/>
                <w:color w:val="000000"/>
                <w:sz w:val="18"/>
                <w:szCs w:val="18"/>
                <w:lang w:val="en-US"/>
              </w:rPr>
              <w:t xml:space="preserve"> </w:t>
            </w:r>
            <w:r w:rsidRPr="004763A1">
              <w:rPr>
                <w:rFonts w:cstheme="minorHAnsi"/>
                <w:b/>
                <w:bCs/>
                <w:color w:val="000000"/>
                <w:sz w:val="18"/>
                <w:szCs w:val="18"/>
              </w:rPr>
              <w:t>9</w:t>
            </w:r>
            <w:r w:rsidR="004763A1">
              <w:rPr>
                <w:rFonts w:cstheme="minorHAnsi"/>
                <w:b/>
                <w:bCs/>
                <w:color w:val="000000"/>
                <w:sz w:val="18"/>
                <w:szCs w:val="18"/>
                <w:lang w:val="en-US"/>
              </w:rPr>
              <w:t xml:space="preserve"> </w:t>
            </w:r>
            <w:r w:rsidRPr="004763A1">
              <w:rPr>
                <w:rFonts w:cstheme="minorHAnsi"/>
                <w:b/>
                <w:bCs/>
                <w:color w:val="000000"/>
                <w:sz w:val="18"/>
                <w:szCs w:val="18"/>
              </w:rPr>
              <w:t>- ΤΥ-ΔΥΕΠ-(ΟΠΣ: 6001589)</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4763A1" w:rsidRDefault="00A611FB" w:rsidP="004763A1">
            <w:pPr>
              <w:spacing w:after="120"/>
              <w:ind w:left="113" w:right="113"/>
              <w:jc w:val="center"/>
              <w:rPr>
                <w:rFonts w:eastAsia="Times New Roman" w:cstheme="minorHAnsi"/>
                <w:b/>
                <w:bCs/>
                <w:sz w:val="18"/>
                <w:szCs w:val="18"/>
              </w:rPr>
            </w:pPr>
            <w:r w:rsidRPr="004763A1">
              <w:rPr>
                <w:rFonts w:cstheme="minorHAnsi"/>
                <w:b/>
                <w:bCs/>
                <w:sz w:val="18"/>
                <w:szCs w:val="18"/>
              </w:rPr>
              <w:t>Πράξη10</w:t>
            </w:r>
            <w:r w:rsidR="004763A1" w:rsidRPr="004763A1">
              <w:rPr>
                <w:rFonts w:cstheme="minorHAnsi"/>
                <w:b/>
                <w:bCs/>
                <w:sz w:val="18"/>
                <w:szCs w:val="18"/>
              </w:rPr>
              <w:t xml:space="preserve"> </w:t>
            </w:r>
            <w:r w:rsidRPr="004763A1">
              <w:rPr>
                <w:rFonts w:cstheme="minorHAnsi"/>
                <w:b/>
                <w:bCs/>
                <w:sz w:val="18"/>
                <w:szCs w:val="18"/>
              </w:rPr>
              <w:t>-</w:t>
            </w:r>
            <w:r w:rsidR="004763A1" w:rsidRPr="004763A1">
              <w:rPr>
                <w:rFonts w:cstheme="minorHAnsi"/>
                <w:b/>
                <w:bCs/>
                <w:sz w:val="18"/>
                <w:szCs w:val="18"/>
              </w:rPr>
              <w:t xml:space="preserve"> </w:t>
            </w:r>
            <w:proofErr w:type="spellStart"/>
            <w:r w:rsidRPr="004763A1">
              <w:rPr>
                <w:rFonts w:cstheme="minorHAnsi"/>
                <w:b/>
                <w:bCs/>
                <w:sz w:val="18"/>
                <w:szCs w:val="18"/>
              </w:rPr>
              <w:t>Υποστήριξη(ΣΜΕΑΕ</w:t>
            </w:r>
            <w:proofErr w:type="spellEnd"/>
            <w:r w:rsidRPr="004763A1">
              <w:rPr>
                <w:rFonts w:cstheme="minorHAnsi"/>
                <w:b/>
                <w:bCs/>
                <w:sz w:val="18"/>
                <w:szCs w:val="18"/>
              </w:rPr>
              <w:t xml:space="preserve"> + ΤΕ)-(ΟΠΣ: 6001626)</w:t>
            </w:r>
          </w:p>
        </w:tc>
        <w:tc>
          <w:tcPr>
            <w:tcW w:w="528"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1042A7">
              <w:rPr>
                <w:rFonts w:cstheme="minorHAnsi"/>
                <w:b/>
                <w:bCs/>
                <w:color w:val="000000"/>
                <w:sz w:val="18"/>
                <w:szCs w:val="18"/>
                <w:lang w:val="en-US"/>
              </w:rPr>
              <w:t xml:space="preserve"> </w:t>
            </w:r>
            <w:r w:rsidRPr="004763A1">
              <w:rPr>
                <w:rFonts w:cstheme="minorHAnsi"/>
                <w:b/>
                <w:bCs/>
                <w:color w:val="000000"/>
                <w:sz w:val="18"/>
                <w:szCs w:val="18"/>
              </w:rPr>
              <w:t>11</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«ΑΜΘ» 6001502  </w:t>
            </w:r>
          </w:p>
        </w:tc>
        <w:tc>
          <w:tcPr>
            <w:tcW w:w="567"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1042A7">
              <w:rPr>
                <w:rFonts w:cstheme="minorHAnsi"/>
                <w:b/>
                <w:bCs/>
                <w:color w:val="000000"/>
                <w:sz w:val="18"/>
                <w:szCs w:val="18"/>
                <w:lang w:val="en-US"/>
              </w:rPr>
              <w:t xml:space="preserve"> </w:t>
            </w:r>
            <w:r w:rsidRPr="004763A1">
              <w:rPr>
                <w:rFonts w:cstheme="minorHAnsi"/>
                <w:b/>
                <w:bCs/>
                <w:color w:val="000000"/>
                <w:sz w:val="18"/>
                <w:szCs w:val="18"/>
              </w:rPr>
              <w:t>12</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«Αττική» ΟΠΣ 6001498 </w:t>
            </w:r>
          </w:p>
        </w:tc>
        <w:tc>
          <w:tcPr>
            <w:tcW w:w="567"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 xml:space="preserve"> Πράξη</w:t>
            </w:r>
            <w:r w:rsidR="001042A7">
              <w:rPr>
                <w:rFonts w:cstheme="minorHAnsi"/>
                <w:b/>
                <w:bCs/>
                <w:color w:val="000000"/>
                <w:sz w:val="18"/>
                <w:szCs w:val="18"/>
                <w:lang w:val="en-US"/>
              </w:rPr>
              <w:t xml:space="preserve"> </w:t>
            </w:r>
            <w:r w:rsidRPr="004763A1">
              <w:rPr>
                <w:rFonts w:cstheme="minorHAnsi"/>
                <w:b/>
                <w:bCs/>
                <w:color w:val="000000"/>
                <w:sz w:val="18"/>
                <w:szCs w:val="18"/>
              </w:rPr>
              <w:t>13</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«Βόρειο Αιγαίο» ΟΠΣ 6001800 </w:t>
            </w:r>
          </w:p>
        </w:tc>
        <w:tc>
          <w:tcPr>
            <w:tcW w:w="567"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1042A7"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 xml:space="preserve">  Πράξη</w:t>
            </w:r>
            <w:r>
              <w:rPr>
                <w:rFonts w:cstheme="minorHAnsi"/>
                <w:b/>
                <w:bCs/>
                <w:color w:val="000000"/>
                <w:sz w:val="18"/>
                <w:szCs w:val="18"/>
                <w:lang w:val="en-US"/>
              </w:rPr>
              <w:t xml:space="preserve"> </w:t>
            </w:r>
            <w:r w:rsidR="00A611FB" w:rsidRPr="004763A1">
              <w:rPr>
                <w:rFonts w:cstheme="minorHAnsi"/>
                <w:b/>
                <w:bCs/>
                <w:color w:val="000000"/>
                <w:sz w:val="18"/>
                <w:szCs w:val="18"/>
              </w:rPr>
              <w:t>14</w:t>
            </w:r>
            <w:r>
              <w:rPr>
                <w:rFonts w:cstheme="minorHAnsi"/>
                <w:b/>
                <w:bCs/>
                <w:color w:val="000000"/>
                <w:sz w:val="18"/>
                <w:szCs w:val="18"/>
                <w:lang w:val="en-US"/>
              </w:rPr>
              <w:t xml:space="preserve"> </w:t>
            </w:r>
            <w:r w:rsidR="00A611FB" w:rsidRPr="004763A1">
              <w:rPr>
                <w:rFonts w:cstheme="minorHAnsi"/>
                <w:b/>
                <w:bCs/>
                <w:color w:val="000000"/>
                <w:sz w:val="18"/>
                <w:szCs w:val="18"/>
              </w:rPr>
              <w:t>-</w:t>
            </w:r>
            <w:r>
              <w:rPr>
                <w:rFonts w:cstheme="minorHAnsi"/>
                <w:b/>
                <w:bCs/>
                <w:color w:val="000000"/>
                <w:sz w:val="18"/>
                <w:szCs w:val="18"/>
                <w:lang w:val="en-US"/>
              </w:rPr>
              <w:t xml:space="preserve"> </w:t>
            </w:r>
            <w:r w:rsidR="00A611FB" w:rsidRPr="004763A1">
              <w:rPr>
                <w:rFonts w:cstheme="minorHAnsi"/>
                <w:b/>
                <w:bCs/>
                <w:color w:val="000000"/>
                <w:sz w:val="18"/>
                <w:szCs w:val="18"/>
              </w:rPr>
              <w:t>«Δυτική Ελλάδα» ΟΠΣ 6001512</w:t>
            </w:r>
          </w:p>
        </w:tc>
        <w:tc>
          <w:tcPr>
            <w:tcW w:w="567"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1042A7"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Πράξη</w:t>
            </w:r>
            <w:r>
              <w:rPr>
                <w:rFonts w:cstheme="minorHAnsi"/>
                <w:b/>
                <w:bCs/>
                <w:color w:val="000000"/>
                <w:sz w:val="18"/>
                <w:szCs w:val="18"/>
                <w:lang w:val="en-US"/>
              </w:rPr>
              <w:t xml:space="preserve"> </w:t>
            </w:r>
            <w:r w:rsidR="00A611FB" w:rsidRPr="004763A1">
              <w:rPr>
                <w:rFonts w:cstheme="minorHAnsi"/>
                <w:b/>
                <w:bCs/>
                <w:color w:val="000000"/>
                <w:sz w:val="18"/>
                <w:szCs w:val="18"/>
              </w:rPr>
              <w:t>15</w:t>
            </w:r>
            <w:r>
              <w:rPr>
                <w:rFonts w:cstheme="minorHAnsi"/>
                <w:b/>
                <w:bCs/>
                <w:color w:val="000000"/>
                <w:sz w:val="18"/>
                <w:szCs w:val="18"/>
                <w:lang w:val="en-US"/>
              </w:rPr>
              <w:t xml:space="preserve"> </w:t>
            </w:r>
            <w:r w:rsidR="00A611FB" w:rsidRPr="004763A1">
              <w:rPr>
                <w:rFonts w:cstheme="minorHAnsi"/>
                <w:b/>
                <w:bCs/>
                <w:color w:val="000000"/>
                <w:sz w:val="18"/>
                <w:szCs w:val="18"/>
              </w:rPr>
              <w:t>-</w:t>
            </w:r>
            <w:r>
              <w:rPr>
                <w:rFonts w:cstheme="minorHAnsi"/>
                <w:b/>
                <w:bCs/>
                <w:color w:val="000000"/>
                <w:sz w:val="18"/>
                <w:szCs w:val="18"/>
                <w:lang w:val="en-US"/>
              </w:rPr>
              <w:t xml:space="preserve"> </w:t>
            </w:r>
            <w:r w:rsidR="00A611FB" w:rsidRPr="004763A1">
              <w:rPr>
                <w:rFonts w:cstheme="minorHAnsi"/>
                <w:b/>
                <w:bCs/>
                <w:color w:val="000000"/>
                <w:sz w:val="18"/>
                <w:szCs w:val="18"/>
              </w:rPr>
              <w:t xml:space="preserve">«Δυτική Μακεδονία» ΟΠΣ 6001698 </w:t>
            </w:r>
          </w:p>
        </w:tc>
        <w:tc>
          <w:tcPr>
            <w:tcW w:w="464"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1042A7"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 xml:space="preserve"> Πράξη</w:t>
            </w:r>
            <w:r>
              <w:rPr>
                <w:rFonts w:cstheme="minorHAnsi"/>
                <w:b/>
                <w:bCs/>
                <w:color w:val="000000"/>
                <w:sz w:val="18"/>
                <w:szCs w:val="18"/>
                <w:lang w:val="en-US"/>
              </w:rPr>
              <w:t xml:space="preserve"> </w:t>
            </w:r>
            <w:r w:rsidR="00A611FB" w:rsidRPr="004763A1">
              <w:rPr>
                <w:rFonts w:cstheme="minorHAnsi"/>
                <w:b/>
                <w:bCs/>
                <w:color w:val="000000"/>
                <w:sz w:val="18"/>
                <w:szCs w:val="18"/>
              </w:rPr>
              <w:t>16</w:t>
            </w:r>
            <w:r>
              <w:rPr>
                <w:rFonts w:cstheme="minorHAnsi"/>
                <w:b/>
                <w:bCs/>
                <w:color w:val="000000"/>
                <w:sz w:val="18"/>
                <w:szCs w:val="18"/>
                <w:lang w:val="en-US"/>
              </w:rPr>
              <w:t xml:space="preserve"> </w:t>
            </w:r>
            <w:r w:rsidR="00A611FB" w:rsidRPr="004763A1">
              <w:rPr>
                <w:rFonts w:cstheme="minorHAnsi"/>
                <w:b/>
                <w:bCs/>
                <w:color w:val="000000"/>
                <w:sz w:val="18"/>
                <w:szCs w:val="18"/>
              </w:rPr>
              <w:t>-</w:t>
            </w:r>
            <w:r>
              <w:rPr>
                <w:rFonts w:cstheme="minorHAnsi"/>
                <w:b/>
                <w:bCs/>
                <w:color w:val="000000"/>
                <w:sz w:val="18"/>
                <w:szCs w:val="18"/>
                <w:lang w:val="en-US"/>
              </w:rPr>
              <w:t xml:space="preserve"> </w:t>
            </w:r>
            <w:r w:rsidR="00A611FB" w:rsidRPr="004763A1">
              <w:rPr>
                <w:rFonts w:cstheme="minorHAnsi"/>
                <w:b/>
                <w:bCs/>
                <w:color w:val="000000"/>
                <w:sz w:val="18"/>
                <w:szCs w:val="18"/>
              </w:rPr>
              <w:t>«Ήπειρος»  ΟΠΣ 6001679</w:t>
            </w:r>
          </w:p>
        </w:tc>
        <w:tc>
          <w:tcPr>
            <w:tcW w:w="529"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1042A7"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Πράξη</w:t>
            </w:r>
            <w:r>
              <w:rPr>
                <w:rFonts w:cstheme="minorHAnsi"/>
                <w:b/>
                <w:bCs/>
                <w:color w:val="000000"/>
                <w:sz w:val="18"/>
                <w:szCs w:val="18"/>
                <w:lang w:val="en-US"/>
              </w:rPr>
              <w:t xml:space="preserve"> </w:t>
            </w:r>
            <w:r w:rsidR="00A611FB" w:rsidRPr="004763A1">
              <w:rPr>
                <w:rFonts w:cstheme="minorHAnsi"/>
                <w:b/>
                <w:bCs/>
                <w:color w:val="000000"/>
                <w:sz w:val="18"/>
                <w:szCs w:val="18"/>
              </w:rPr>
              <w:t>17</w:t>
            </w:r>
            <w:r>
              <w:rPr>
                <w:rFonts w:cstheme="minorHAnsi"/>
                <w:b/>
                <w:bCs/>
                <w:color w:val="000000"/>
                <w:sz w:val="18"/>
                <w:szCs w:val="18"/>
                <w:lang w:val="en-US"/>
              </w:rPr>
              <w:t xml:space="preserve"> </w:t>
            </w:r>
            <w:r w:rsidR="00A611FB" w:rsidRPr="004763A1">
              <w:rPr>
                <w:rFonts w:cstheme="minorHAnsi"/>
                <w:b/>
                <w:bCs/>
                <w:color w:val="000000"/>
                <w:sz w:val="18"/>
                <w:szCs w:val="18"/>
              </w:rPr>
              <w:t>-</w:t>
            </w:r>
            <w:r>
              <w:rPr>
                <w:rFonts w:cstheme="minorHAnsi"/>
                <w:b/>
                <w:bCs/>
                <w:color w:val="000000"/>
                <w:sz w:val="18"/>
                <w:szCs w:val="18"/>
                <w:lang w:val="en-US"/>
              </w:rPr>
              <w:t xml:space="preserve"> </w:t>
            </w:r>
            <w:r w:rsidR="00A611FB" w:rsidRPr="004763A1">
              <w:rPr>
                <w:rFonts w:cstheme="minorHAnsi"/>
                <w:b/>
                <w:bCs/>
                <w:color w:val="000000"/>
                <w:sz w:val="18"/>
                <w:szCs w:val="18"/>
              </w:rPr>
              <w:t xml:space="preserve">«Θεσσαλία» ΟΠΣ 6001660 </w:t>
            </w:r>
          </w:p>
        </w:tc>
        <w:tc>
          <w:tcPr>
            <w:tcW w:w="464"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4763A1">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 xml:space="preserve"> Πράξη</w:t>
            </w:r>
            <w:r w:rsidR="001042A7">
              <w:rPr>
                <w:rFonts w:cstheme="minorHAnsi"/>
                <w:b/>
                <w:bCs/>
                <w:color w:val="000000"/>
                <w:sz w:val="18"/>
                <w:szCs w:val="18"/>
                <w:lang w:val="en-US"/>
              </w:rPr>
              <w:t xml:space="preserve"> </w:t>
            </w:r>
            <w:r w:rsidR="001042A7">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18</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«Ιόνια Νησιά» ΟΠΣ 6001727 </w:t>
            </w:r>
          </w:p>
        </w:tc>
        <w:tc>
          <w:tcPr>
            <w:tcW w:w="528"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 xml:space="preserve"> Πράξη19</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«Κεντρική Μακεδονία» ΟΠΣ 6001554  </w:t>
            </w:r>
          </w:p>
        </w:tc>
        <w:tc>
          <w:tcPr>
            <w:tcW w:w="464"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1042A7">
              <w:rPr>
                <w:rFonts w:cstheme="minorHAnsi"/>
                <w:b/>
                <w:bCs/>
                <w:color w:val="000000"/>
                <w:sz w:val="18"/>
                <w:szCs w:val="18"/>
                <w:lang w:val="en-US"/>
              </w:rPr>
              <w:t xml:space="preserve"> </w:t>
            </w:r>
            <w:r w:rsidRPr="004763A1">
              <w:rPr>
                <w:rFonts w:cstheme="minorHAnsi"/>
                <w:b/>
                <w:bCs/>
                <w:color w:val="000000"/>
                <w:sz w:val="18"/>
                <w:szCs w:val="18"/>
              </w:rPr>
              <w:t>20</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«Κρήτη» ΟΠΣ 6001753 </w:t>
            </w:r>
          </w:p>
        </w:tc>
        <w:tc>
          <w:tcPr>
            <w:tcW w:w="386"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1042A7" w:rsidP="004763A1">
            <w:pPr>
              <w:spacing w:after="120"/>
              <w:ind w:left="113" w:right="113"/>
              <w:jc w:val="center"/>
              <w:rPr>
                <w:rFonts w:eastAsia="Times New Roman" w:cstheme="minorHAnsi"/>
                <w:b/>
                <w:bCs/>
                <w:color w:val="000000"/>
                <w:sz w:val="18"/>
                <w:szCs w:val="18"/>
              </w:rPr>
            </w:pPr>
            <w:r>
              <w:rPr>
                <w:rFonts w:cstheme="minorHAnsi"/>
                <w:b/>
                <w:bCs/>
                <w:color w:val="000000"/>
                <w:sz w:val="18"/>
                <w:szCs w:val="18"/>
              </w:rPr>
              <w:t xml:space="preserve"> Πράξη</w:t>
            </w:r>
            <w:r>
              <w:rPr>
                <w:rFonts w:cstheme="minorHAnsi"/>
                <w:b/>
                <w:bCs/>
                <w:color w:val="000000"/>
                <w:sz w:val="18"/>
                <w:szCs w:val="18"/>
                <w:lang w:val="en-US"/>
              </w:rPr>
              <w:t xml:space="preserve"> </w:t>
            </w:r>
            <w:r w:rsidR="00A611FB" w:rsidRPr="004763A1">
              <w:rPr>
                <w:rFonts w:cstheme="minorHAnsi"/>
                <w:b/>
                <w:bCs/>
                <w:color w:val="000000"/>
                <w:sz w:val="18"/>
                <w:szCs w:val="18"/>
              </w:rPr>
              <w:t>21</w:t>
            </w:r>
            <w:r>
              <w:rPr>
                <w:rFonts w:cstheme="minorHAnsi"/>
                <w:b/>
                <w:bCs/>
                <w:color w:val="000000"/>
                <w:sz w:val="18"/>
                <w:szCs w:val="18"/>
                <w:lang w:val="en-US"/>
              </w:rPr>
              <w:t xml:space="preserve"> </w:t>
            </w:r>
            <w:r w:rsidR="00A611FB" w:rsidRPr="004763A1">
              <w:rPr>
                <w:rFonts w:cstheme="minorHAnsi"/>
                <w:b/>
                <w:bCs/>
                <w:color w:val="000000"/>
                <w:sz w:val="18"/>
                <w:szCs w:val="18"/>
              </w:rPr>
              <w:t>-</w:t>
            </w:r>
            <w:r>
              <w:rPr>
                <w:rFonts w:cstheme="minorHAnsi"/>
                <w:b/>
                <w:bCs/>
                <w:color w:val="000000"/>
                <w:sz w:val="18"/>
                <w:szCs w:val="18"/>
                <w:lang w:val="en-US"/>
              </w:rPr>
              <w:t xml:space="preserve"> </w:t>
            </w:r>
            <w:r w:rsidR="00A611FB" w:rsidRPr="004763A1">
              <w:rPr>
                <w:rFonts w:cstheme="minorHAnsi"/>
                <w:b/>
                <w:bCs/>
                <w:color w:val="000000"/>
                <w:sz w:val="18"/>
                <w:szCs w:val="18"/>
              </w:rPr>
              <w:t>«Νότιο Αιγαίο» ΟΠΣ  6001680</w:t>
            </w:r>
          </w:p>
        </w:tc>
        <w:tc>
          <w:tcPr>
            <w:tcW w:w="426"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1042A7">
              <w:rPr>
                <w:rFonts w:cstheme="minorHAnsi"/>
                <w:b/>
                <w:bCs/>
                <w:color w:val="000000"/>
                <w:sz w:val="18"/>
                <w:szCs w:val="18"/>
                <w:lang w:val="en-US"/>
              </w:rPr>
              <w:t xml:space="preserve"> </w:t>
            </w:r>
            <w:r w:rsidRPr="004763A1">
              <w:rPr>
                <w:rFonts w:cstheme="minorHAnsi"/>
                <w:b/>
                <w:bCs/>
                <w:color w:val="000000"/>
                <w:sz w:val="18"/>
                <w:szCs w:val="18"/>
              </w:rPr>
              <w:t>22</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«Πελοπόννησος» ΟΠΣ 6001660  </w:t>
            </w:r>
          </w:p>
        </w:tc>
        <w:tc>
          <w:tcPr>
            <w:tcW w:w="605" w:type="dxa"/>
            <w:tcBorders>
              <w:top w:val="single" w:sz="4" w:space="0" w:color="auto"/>
              <w:left w:val="nil"/>
              <w:bottom w:val="single" w:sz="4" w:space="0" w:color="auto"/>
              <w:right w:val="single" w:sz="4" w:space="0" w:color="auto"/>
            </w:tcBorders>
            <w:shd w:val="clear" w:color="auto" w:fill="F9F985"/>
            <w:textDirection w:val="btLr"/>
            <w:vAlign w:val="center"/>
            <w:hideMark/>
          </w:tcPr>
          <w:p w:rsidR="00A611FB" w:rsidRPr="004763A1" w:rsidRDefault="00A611FB" w:rsidP="001042A7">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Πράξη</w:t>
            </w:r>
            <w:r w:rsidR="001042A7">
              <w:rPr>
                <w:rFonts w:cstheme="minorHAnsi"/>
                <w:b/>
                <w:bCs/>
                <w:color w:val="000000"/>
                <w:sz w:val="18"/>
                <w:szCs w:val="18"/>
                <w:lang w:val="en-US"/>
              </w:rPr>
              <w:t xml:space="preserve"> </w:t>
            </w:r>
            <w:r w:rsidRPr="004763A1">
              <w:rPr>
                <w:rFonts w:cstheme="minorHAnsi"/>
                <w:b/>
                <w:bCs/>
                <w:color w:val="000000"/>
                <w:sz w:val="18"/>
                <w:szCs w:val="18"/>
              </w:rPr>
              <w:t>23</w:t>
            </w:r>
            <w:r w:rsidR="001042A7">
              <w:rPr>
                <w:rFonts w:cstheme="minorHAnsi"/>
                <w:b/>
                <w:bCs/>
                <w:color w:val="000000"/>
                <w:sz w:val="18"/>
                <w:szCs w:val="18"/>
                <w:lang w:val="en-US"/>
              </w:rPr>
              <w:t xml:space="preserve"> </w:t>
            </w:r>
            <w:r w:rsidRPr="004763A1">
              <w:rPr>
                <w:rFonts w:cstheme="minorHAnsi"/>
                <w:b/>
                <w:bCs/>
                <w:color w:val="000000"/>
                <w:sz w:val="18"/>
                <w:szCs w:val="18"/>
              </w:rPr>
              <w:t>-</w:t>
            </w:r>
            <w:r w:rsidR="001042A7">
              <w:rPr>
                <w:rFonts w:cstheme="minorHAnsi"/>
                <w:b/>
                <w:bCs/>
                <w:color w:val="000000"/>
                <w:sz w:val="18"/>
                <w:szCs w:val="18"/>
                <w:lang w:val="en-US"/>
              </w:rPr>
              <w:t xml:space="preserve"> </w:t>
            </w:r>
            <w:r w:rsidRPr="004763A1">
              <w:rPr>
                <w:rFonts w:cstheme="minorHAnsi"/>
                <w:b/>
                <w:bCs/>
                <w:color w:val="000000"/>
                <w:sz w:val="18"/>
                <w:szCs w:val="18"/>
              </w:rPr>
              <w:t xml:space="preserve">«Στερεά Ελλάδα » ΟΠΣ 6001541  </w:t>
            </w:r>
          </w:p>
        </w:tc>
        <w:tc>
          <w:tcPr>
            <w:tcW w:w="606" w:type="dxa"/>
            <w:tcBorders>
              <w:top w:val="single" w:sz="4" w:space="0" w:color="auto"/>
              <w:left w:val="nil"/>
              <w:bottom w:val="single" w:sz="4" w:space="0" w:color="auto"/>
              <w:right w:val="single" w:sz="4" w:space="0" w:color="auto"/>
            </w:tcBorders>
            <w:shd w:val="clear" w:color="auto" w:fill="BFBFBF"/>
            <w:textDirection w:val="btLr"/>
            <w:vAlign w:val="center"/>
            <w:hideMark/>
          </w:tcPr>
          <w:p w:rsidR="00A611FB" w:rsidRPr="004763A1" w:rsidRDefault="00A611FB" w:rsidP="004763A1">
            <w:pPr>
              <w:spacing w:after="120"/>
              <w:ind w:left="113" w:right="113"/>
              <w:jc w:val="center"/>
              <w:rPr>
                <w:rFonts w:eastAsia="Times New Roman" w:cstheme="minorHAnsi"/>
                <w:b/>
                <w:bCs/>
                <w:color w:val="000000"/>
                <w:sz w:val="18"/>
                <w:szCs w:val="18"/>
              </w:rPr>
            </w:pPr>
            <w:r w:rsidRPr="004763A1">
              <w:rPr>
                <w:rFonts w:cstheme="minorHAnsi"/>
                <w:b/>
                <w:bCs/>
                <w:color w:val="000000"/>
                <w:sz w:val="18"/>
                <w:szCs w:val="18"/>
              </w:rPr>
              <w:t>ΣΥΝΟΛΟ</w:t>
            </w:r>
          </w:p>
        </w:tc>
      </w:tr>
      <w:tr w:rsidR="0043620F" w:rsidRPr="004763A1" w:rsidTr="00AF1FD0">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lastRenderedPageBreak/>
              <w:t>ΑΝΑΤΟΛΙΚΗ-ΜΑΚΕΔΟΝΙΑ-ΘΡΑΚΗΣ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ΔΙΕΥΘΥΝΣΗ-Π.Ε.-ΔΡΑΜΑΣ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ΔΡΑΜΑΣ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52</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195</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356</w:t>
            </w:r>
          </w:p>
        </w:tc>
      </w:tr>
      <w:tr w:rsidR="0043620F" w:rsidRPr="004763A1" w:rsidTr="00AF1FD0">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ΔΙΕΥΘΥΝΣΗ-Π.Ε.-ΕΒΡΟΥ</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ΕΒΡΟΥ</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74</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263</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492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ΔΙΕΥΘΥΝΣΗ-Π.Ε.-ΚΑΒΑΛΑΣ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ΚΑΒΑΛΑΣ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84</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231</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496</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ΔΙΕΥΘΥΝΣΗ-Π.Ε.-ΞΑΝΘΗΣ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ΞΑΝΘΗΣ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128</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393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ΔΙΕΥΘΥΝΣΗ-Π.Ε.-ΡΟΔΟΠΗΣ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ΡΟΔΟΠΗΣ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143</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436</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ΔΙΕΥΘΥΝΣΗΣ-Δ.Ε.-ΔΡΑΜΑΣ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ΔΡΑΜΑΣ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55</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ΔΙΕΥΘΥΝΣΗΣ-Δ.Ε.-ΕΒΡΟΥ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ΕΒΡΟΥ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88</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193</w:t>
            </w:r>
          </w:p>
        </w:tc>
      </w:tr>
      <w:tr w:rsidR="0043620F" w:rsidRPr="004763A1" w:rsidTr="00AF1FD0">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ΔΙΕΥΘΥΝΣΗΣ-Δ.Ε.-ΚΑΒΑΛΑΣ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ΚΑΒΑΛΑΣ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117</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214</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ΔΙΕΥΘΥΝΣΗΣ-Δ.Ε.-ΞΑΝΘΗΣ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ΞΑΝΘΗΣ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73</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159</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ΔΙΕΥΘΥΝΣΗΣ-Δ.Ε.-ΡΟΔΟΠΗΣ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ΡΟΔΟΠΗΣ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22</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88</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173</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ΘΕΣΣΑΛΙΑΣ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ΔΙΕΥΘΥΝΣΗ-Π.Ε.-ΚΑΡΔΙΤΣΑΣ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ΚΑΡΔΙΤΣΑΣ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sz w:val="16"/>
                <w:szCs w:val="16"/>
              </w:rPr>
            </w:pPr>
            <w:r w:rsidRPr="004763A1">
              <w:rPr>
                <w:rFonts w:cstheme="minorHAnsi"/>
                <w:sz w:val="16"/>
                <w:szCs w:val="16"/>
              </w:rPr>
              <w:t>15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67</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193</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375</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ΔΙΕΥΘΥΝΣΗ-Π.Ε.-ΛΑΡΙΣΑΣ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ΛΑΡΙΣΑΣ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sz w:val="16"/>
                <w:szCs w:val="16"/>
              </w:rPr>
            </w:pPr>
            <w:r w:rsidRPr="004763A1">
              <w:rPr>
                <w:rFonts w:cstheme="minorHAnsi"/>
                <w:sz w:val="16"/>
                <w:szCs w:val="16"/>
              </w:rPr>
              <w:t>20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140</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329</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678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ΔΙΕΥΘΥΝΣΗ-Π.Ε.-ΜΑΓΝΗΣΙΑΣ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ΜΑΓΝΗΣΙΑΣ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331</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653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ΔΙΕΥΘΥΝΣΗ-Π.Ε.-ΤΡΙΚΑΛΩΝ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ΤΡΙΚΑΛΩΝ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101</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214</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460</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ΔΙΕΥΘΥΝΣΗΣ-Δ.Ε.-ΚΑΡΔΙΤΣΑΣ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ΚΑΡΔΙΤΣΑΣ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33</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121</w:t>
            </w:r>
          </w:p>
        </w:tc>
      </w:tr>
      <w:tr w:rsidR="0043620F" w:rsidRPr="004763A1" w:rsidTr="00AF1FD0">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ΔΙΕΥΘΥΝΣΗΣ-Δ.Ε.-ΛΑΡΙΣΑΣ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ΛΑΡΙΣΑΣ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52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125</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266</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ΔΙΕΥΘΥΝΣΗ-Δ.Ε.-ΜΑΓΝΗΣΙΑΣ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ΜΑΓΝΗΣΙΑΣ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24</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106</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262</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ΔΙΕΥΘΥΝΣΗΣ-Δ.Ε.-ΤΡΙΚΑΛΩΝ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ΤΡΙΚΑΛΩΝ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47</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130</w:t>
            </w:r>
          </w:p>
        </w:tc>
      </w:tr>
      <w:tr w:rsidR="0043620F" w:rsidRPr="004763A1" w:rsidTr="00AF1FD0">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ΗΠΕΙΡΟΥ</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ΔΙΕΥΘΥΝΣΗ-Π.Ε.-ΑΡΤΑΣ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ΑΡΤΑΣ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10</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97</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242</w:t>
            </w:r>
          </w:p>
        </w:tc>
      </w:tr>
      <w:tr w:rsidR="0043620F" w:rsidRPr="004763A1" w:rsidTr="00AF1FD0">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ΔΙΕΥΘΥΝΣΗ-Π.Ε.-ΘΕΣΠΡΩΤΙΑΣ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ΘΕΣΠΡΩΤΙΑΣ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37</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196</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ΔΙΕΥΘΥΝΣΗ-Π.Ε.-ΙΩΑΝΝΙΝΩΝ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ΙΩΑΝΝΙΝΩΝ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263</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521</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ΔΙΕΥΘΥΝΣΗ-Π.Ε.-ΠΡΕΒΕΖΑΣ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ΠΡΕΒΕΖΑΣ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221</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ΔΙΕΥΘΥΝΣΗΣ-Δ.Ε.-ΑΡΤΑΣ</w:t>
            </w:r>
          </w:p>
        </w:tc>
        <w:tc>
          <w:tcPr>
            <w:tcW w:w="1134"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ΑΡΤΑΣ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42</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117</w:t>
            </w:r>
          </w:p>
        </w:tc>
      </w:tr>
      <w:tr w:rsidR="0043620F" w:rsidRPr="004763A1" w:rsidTr="00AF1FD0">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ΔΙΕΥΘΥΝΣΗΣ-Δ.Ε.-ΘΕΣΠΡΩΤΙΑΣ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ΘΕΣΠΡΩΤΙΑΣ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47</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121</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ΔΙΕΥΘΥΝΣΗΣ-Δ.Ε.-ΙΩΑΝΝΙΝΩΝ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ΙΩΑΝΝΙΝΩΝ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87</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190</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ΔΙΕΥΘΥΝΣΗΣ-Δ.Ε.-ΠΡΕΒΕΖΑΣ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ΠΡΕΒΕΖΑΣ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116</w:t>
            </w:r>
          </w:p>
        </w:tc>
      </w:tr>
      <w:tr w:rsidR="0043620F" w:rsidRPr="004763A1" w:rsidTr="00AF1FD0">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ΙΟΝΙΩΝ-ΝΗΣΩΝ</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ΔΙΕΥΘΥΝΣΗ-Π.Ε.-ΖΑΚΥΝΘΟΥ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ΖΑΚΥΝΘΟΥ</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107</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241</w:t>
            </w:r>
          </w:p>
        </w:tc>
      </w:tr>
      <w:tr w:rsidR="0043620F" w:rsidRPr="004763A1" w:rsidTr="00AF1FD0">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ΔΙΕΥΘΥΝΣΗ-Π.Ε.-ΚΕΡΚΥΡΑΣ</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ΚΕΡΚΥΡΑΣ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55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66</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164</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390</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ΔΙΕΥΘΥΝΣΗ-Π.Ε.-ΚΕΦΑΛΛΗΝΙΑΣ</w:t>
            </w:r>
          </w:p>
        </w:tc>
        <w:tc>
          <w:tcPr>
            <w:tcW w:w="1134" w:type="dxa"/>
            <w:tcBorders>
              <w:top w:val="nil"/>
              <w:left w:val="nil"/>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ΚΕΦΑΛΛΗΝΙΑΣ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30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28</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97</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216</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ΔΙΕΥΘΥΝΣΗ-Π.Ε.-ΛΕΥΚΑΔΑΣ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ΛΕΥΚΑΔΑΣ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24</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135</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ΔΙΕΥΘΥΝΣΗΣ-Δ.Ε.-ΖΑΚΥΝΘΟΥ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ΖΑΚΥΝΘΟΥ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15</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71</w:t>
            </w:r>
          </w:p>
        </w:tc>
      </w:tr>
      <w:tr w:rsidR="0043620F" w:rsidRPr="004763A1" w:rsidTr="00AF1FD0">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ΔΙΕΥΘΥΝΣΗΣ-Δ.Ε.-ΚΕΡΚΥΡΑΣ</w:t>
            </w:r>
          </w:p>
        </w:tc>
        <w:tc>
          <w:tcPr>
            <w:tcW w:w="1134" w:type="dxa"/>
            <w:tcBorders>
              <w:top w:val="nil"/>
              <w:left w:val="nil"/>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ΚΕΡΚΥΡΑΣ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17</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75</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147</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ΔΙΕΥΘΥΝΣΗΣ-Δ.Ε.-ΚΕΦΑΛΛΗΝΙΑΣ</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ΚΕΦΑΛΛΗΝΙΑΣ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110</w:t>
            </w:r>
          </w:p>
        </w:tc>
      </w:tr>
      <w:tr w:rsidR="0043620F" w:rsidRPr="004763A1" w:rsidTr="00AF1FD0">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ΔΙΕΥΘΥΝΣΗΣ-Δ.Ε.-ΛΕΥΚΑΔΑΣ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ΛΕΥΚΑΔΑΣ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76</w:t>
            </w:r>
          </w:p>
        </w:tc>
      </w:tr>
      <w:tr w:rsidR="0043620F" w:rsidRPr="004763A1" w:rsidTr="00AF1FD0">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Δ.-ΕΛΛΑΔΑΣ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ΔΙΕΥΘΥΝΣΗ-Π.Ε.-ΑΙΤΩΛΟΑΚΑΡΝΑΝΙΑΣ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ΑΙΤΩΛΟΑΚΑΡΝΑΝΙΑΣ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70</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135</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131</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33</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298</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721</w:t>
            </w:r>
          </w:p>
        </w:tc>
      </w:tr>
      <w:tr w:rsidR="0043620F" w:rsidRPr="004763A1" w:rsidTr="00AF1FD0">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ΔΙΕΥΘΥΝΣΗ-Π.Ε.-ΑΧΑΪΑΣ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ΑΧΑΪΑΣ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156</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37</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447</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892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ΔΙΕΥΘΥΝΣΗ-Π.Ε.-ΗΛΕΙΑΣ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ΗΛΕΙΑΣ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92</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232</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517</w:t>
            </w:r>
          </w:p>
        </w:tc>
      </w:tr>
      <w:tr w:rsidR="0043620F" w:rsidRPr="004763A1" w:rsidTr="0043620F">
        <w:trPr>
          <w:trHeight w:val="807"/>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ΔΙΕΥΘΥΝΣΗΣ-Δ.Ε.-ΑΙΤΩΛ/ΝΙΑΣ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ΑΙΤΩΛΟΑΚΑΡΝΑΝΙΑΣ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193</w:t>
            </w:r>
          </w:p>
        </w:tc>
      </w:tr>
      <w:tr w:rsidR="0043620F" w:rsidRPr="004763A1" w:rsidTr="0043620F">
        <w:trPr>
          <w:trHeight w:val="548"/>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ΔΙΕΥΘΥΝΣΗΣ-Δ.Ε.-ΑΧΑΪΑΣ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ΑΧΑΪΑΣ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32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111</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238</w:t>
            </w:r>
          </w:p>
        </w:tc>
      </w:tr>
      <w:tr w:rsidR="0043620F" w:rsidRPr="004763A1" w:rsidTr="0043620F">
        <w:trPr>
          <w:trHeight w:val="388"/>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ΔΙΕΥΘΥΝΣΗΣ-Δ.Ε.-ΗΛΕΙΑΣ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ΗΛΕΙΑΣ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83</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178</w:t>
            </w:r>
          </w:p>
        </w:tc>
      </w:tr>
      <w:tr w:rsidR="0043620F" w:rsidRPr="004763A1" w:rsidTr="0043620F">
        <w:trPr>
          <w:trHeight w:val="1630"/>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rsidP="0043620F">
            <w:pPr>
              <w:spacing w:after="120"/>
              <w:rPr>
                <w:rFonts w:eastAsia="Times New Roman" w:cstheme="minorHAnsi"/>
                <w:b/>
                <w:bCs/>
                <w:color w:val="000000"/>
                <w:sz w:val="18"/>
                <w:szCs w:val="18"/>
              </w:rPr>
            </w:pPr>
            <w:r w:rsidRPr="004763A1">
              <w:rPr>
                <w:rFonts w:cstheme="minorHAnsi"/>
                <w:b/>
                <w:bCs/>
                <w:color w:val="000000"/>
                <w:sz w:val="18"/>
                <w:szCs w:val="18"/>
              </w:rPr>
              <w:t>ΠΕΛΛΟΠΟΝΗΣΟΥ</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ΔΙΕΥΘΥΝΣΗ-Π.Ε.-ΑΡΓΟΛΙΔΑΣ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ΑΡΓΟΛΙΔΑΣ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61</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295</w:t>
            </w:r>
          </w:p>
        </w:tc>
      </w:tr>
      <w:tr w:rsidR="0043620F" w:rsidRPr="004763A1" w:rsidTr="0043620F">
        <w:trPr>
          <w:trHeight w:val="121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ΔΙΕΥΘΥΝΣΗ-Π.Ε.-ΑΡΚΑΔΙΑΣ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ΑΡΚΑΔΙΑΣ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47</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225</w:t>
            </w:r>
          </w:p>
        </w:tc>
      </w:tr>
      <w:tr w:rsidR="0043620F" w:rsidRPr="004763A1" w:rsidTr="0043620F">
        <w:trPr>
          <w:trHeight w:val="145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ΔΙΕΥΘΥΝΣΗ-Π.Ε.-ΚΟΡΙΝΘΙΑΣ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ΚΟΡΙΝΘΙΑΣ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35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82</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119</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387</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ΔΙΕΥΘΥΝΣΗ-Π.Ε.-ΛΑΚΩΝΙΑΣ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ΛΑΚΩΝΙΑΣ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61</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73</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251</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ΔΙΕΥΘΥΝΣΗ-Π.Ε.-ΜΕΣΣΗΝΙΑΣ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ΜΕΣΣΗΝΙΑΣ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55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73</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120</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372</w:t>
            </w:r>
          </w:p>
        </w:tc>
      </w:tr>
      <w:tr w:rsidR="0043620F" w:rsidRPr="004763A1" w:rsidTr="0043620F">
        <w:trPr>
          <w:trHeight w:val="13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ΔΙΕΥΘΥΝΣΗΣ-Δ.Ε.-ΑΡΓΟΛΙΔΑΣ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ΑΡΓΟΛΙΔΑΣ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107</w:t>
            </w:r>
          </w:p>
        </w:tc>
      </w:tr>
      <w:tr w:rsidR="0043620F" w:rsidRPr="004763A1" w:rsidTr="0043620F">
        <w:trPr>
          <w:trHeight w:val="1845"/>
        </w:trPr>
        <w:tc>
          <w:tcPr>
            <w:tcW w:w="387" w:type="dxa"/>
            <w:vMerge/>
            <w:tcBorders>
              <w:top w:val="nil"/>
              <w:left w:val="single" w:sz="8"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ΔΙΕΥΘΥΝΣΗΣ-Δ.Ε.-ΑΡΚΑΔΙΑΣ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ΑΡΚΑΔΙΑΣ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102</w:t>
            </w:r>
          </w:p>
        </w:tc>
      </w:tr>
      <w:tr w:rsidR="0043620F" w:rsidRPr="004763A1" w:rsidTr="0043620F">
        <w:trPr>
          <w:trHeight w:val="160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ΔΙΕΥΘΥΝΣΗΣ-Δ.Ε.-ΚΟΡΙΝΘΙΑΣ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ΚΟΡΙΝΘΙΑΣ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122</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ΔΙΕΥΘΥΝΣΗΣ-Δ.Ε.-ΛΑΚΩΝΙΑΣ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ΛΑΚΩΝΙΑΣ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42</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130</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ΔΙΕΥΘΥΝΣΗ-Δ.Ε.-ΜΕΣΣΗΝΙΑΣ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ΜΕΣΣΗΝΙΑΣ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132</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Β.-ΑΙΓΑΙΟΥ</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ΔΙΕΥΘΥΝΣΗ-Π.Ε.-ΛΕΣΒΟΥ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ΛΕΣΒΟΥ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82</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148</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397</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ΔΙΕΥΘΥΝΣΗ-Π.Ε.-ΣΑΜΟΥ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ΣΑΜΟΥ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ΔΙΕΥΘΥΝΣΗ-Π.Ε.-ΧΙΟΥ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ΧΙΟΥ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38</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71</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187</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ΔΙΕΥΘΥΝΣΗ-Δ.Ε.-ΛΕΣΒΟΥ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ΛΕΣΒΟΥ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32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164</w:t>
            </w:r>
          </w:p>
        </w:tc>
      </w:tr>
      <w:tr w:rsidR="0043620F" w:rsidRPr="004763A1" w:rsidTr="0043620F">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ΔΙΕΥΘΥΝΣΗΣ-Δ.Ε.-ΣΑΜΟΥ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ΣΑΜΟΥ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15</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34</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104</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ΔΙΕΥΘΥΝΣΗΣ-Δ.Ε.-ΧΙΟΥ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ΧΙΟΥ</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110</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ΚΡΗΤΗΣ</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ΔΙΕΥΘΥΝΣΗ-Π.Ε.-ΗΡΑΚΛΕΙΟΥ</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ΗΡΑΚΛΕΙΟΥ</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310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195</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645</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1.446</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ΔΙΕΥΘΥΝΣΗ-Π.Ε.-ΛΑΣΙΘΙΟΥ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ΛΑΣΙΘΙΟΥ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145</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348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ΔΙΕΥΘΥΝΣΗ-Π.Ε.-ΡΕΘΥΜΝΗΣ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ΡΕΘΥΜΝΟΥ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80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64</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220</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478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ΔΙΕΥΘΥΝΣΗ-Π.Ε.-ΧΑΝΙΩΝ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ΧΑΝΙΩΝ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65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350</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733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ΔΙΕΥΘΥΝΣΗΣ-Δ.Ε.-ΗΡΑΚΛΕΙΟΥ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ΗΡΑΚΛΕΙΟΥ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210</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367</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ΔΙΕΥΘΥΝΣΗΣ-Δ.Ε.-ΛΑΣΙΘΙΟΥ</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ΛΑΣΙΘΙΟΥ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149</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ΔΙΕΥΘΥΝΣΗΣ-Δ.Ε.-ΡΕΘΥΜΝΗΣ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ΡΕΘΥΜΝΟΥ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100</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197</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ΔΙΕΥΘΥΝΣΗΣ-Δ.Ε.-ΧΑΝΙΩΝ</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ΧΑΝΙΩΝ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130</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244</w:t>
            </w:r>
          </w:p>
        </w:tc>
      </w:tr>
      <w:tr w:rsidR="0043620F" w:rsidRPr="004763A1" w:rsidTr="0043620F">
        <w:trPr>
          <w:trHeight w:val="1065"/>
        </w:trPr>
        <w:tc>
          <w:tcPr>
            <w:tcW w:w="387" w:type="dxa"/>
            <w:vMerge w:val="restart"/>
            <w:tcBorders>
              <w:top w:val="nil"/>
              <w:left w:val="single" w:sz="8" w:space="0" w:color="auto"/>
              <w:bottom w:val="single" w:sz="8" w:space="0" w:color="000000"/>
              <w:right w:val="nil"/>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ΚΕΝΤΡΙΚΗΣ-ΜΑΚΕΔΟΝΙΑΣ</w:t>
            </w: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ΔΙΕΥΘΥΝΣΗ-Π.Ε.-ΘΕΣΣΑΛΟΝΙΚΗΣ-Α΄</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ΘΕΣΣΑΛΟΝΙΚΗΣ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166</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830</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1.297</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ΔΙΕΥΘΥΝΣΗ-Π.Ε.-ΘΕΣΣΑΛΟΝΙΚΗΣ-Β΄</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ΘΕΣΣΑΛΟΝΙΚΗΣ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135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250</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80</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717</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1.447</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ΔΙΕΥΘΥΝΣΗ-Π.Ε.-ΗΜΑΘΙΑΣ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ΗΜΑΘΙΑΣ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88</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284</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528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ΔΙΕΥΘΥΝΣΗ-Π.Ε.-ΚΙΛΚΙΣ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ΚΙΛΚΙΣ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54</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132</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312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ΔΙΕΥΘΥΝΣΗ-Π.Ε.-ΠΕΛΛΑΣ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ΠΕΛΛΑΣ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40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121</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311</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632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ΔΙΕΥΘΥΝΣΗ-Π.Ε.-ΠΙΕΡΙΑΣ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ΠΙΕΡΙΑΣ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30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77</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154</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370</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ΔΙΕΥΘΥΝΣΗ-Π.Ε.-ΣΕΡΡΩΝ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ΣΕΡΡΩΝ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50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105</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264</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549</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ΔΙΕΥΘΥΝΣΗ-Π.Ε.-ΧΑΛΚΙΔΙΚΗΣ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ΧΑΛΚΙΔΙΚΗΣ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85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85</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164</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468</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ΔΙΕΥΘΥΝΣΗΣ-Δ.Ε.-Α΄-ΘΕΣΣΑΛΟΝΙΚΗΣ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ΘΕΣΣΑΛΟΝΙΚΗΣ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262</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454</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ΔΙΕΥΘΥΝΣΗΣ-Δ.Ε.-Β΄-ΘΕΣΣΑΛΟΝΙΚΗΣ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ΘΕΣΣΑΛΟΝΙΚΗΣ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36</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316</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532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ΔΙΕΥΘΥΝΣΗΣ-Δ.Ε.-ΗΜΑΘΙΑΣ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ΗΜΑΘΙΑΣ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142</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230</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ΔΙΕΥΘΥΝΣΗΣ-Δ.Ε.-ΚΙΛΚΙΣ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ΚΙΛΚΙΣ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37</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ΔΙΕΥΘΥΝΣΗΣ-Δ.Ε.-ΠΕΛΛΑΣ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ΠΕΛΛΑΣ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32</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108</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206</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ΔΙΕΥΘΥΝΣΗΣ-Δ.Ε.-ΠΙΕΡΙΑΣ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ΠΙΕΡΙΑΣ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93</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187</w:t>
            </w:r>
          </w:p>
        </w:tc>
      </w:tr>
      <w:tr w:rsidR="0043620F" w:rsidRPr="004763A1" w:rsidTr="0043620F">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ΔΙΕΥΘΥΝΣΗ-Δ.Ε.-ΣΕΡΡΩΝ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ΣΕΡΡΩΝ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81</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185</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ΔΙΕΥΘΥΝΣΗΣ-Δ.Ε.-ΧΑΛΚΙΔΙΚΗΣ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ΧΑΛΚΙΔΙΚΗΣ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78</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171</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Δ.-ΜΑΚΕΔΟΝΙΑΣ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ΔΙΕΥΘΥΝΣΗ-Π.Ε.-ΓΡΕΒΕΝΩΝ</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ΓΡΕΒΕΝΩΝ</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46</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125</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ΔΙΕΥΘΥΝΣΗ-Π.Ε.-ΚΑΣΤΟΡΙΑΣ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ΚΑΣΤΟΡΙΑΣ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84</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ΔΙΕΥΘΥΝΣΗ-Π.Ε.-ΚΟΖΑΝΗΣ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ΚΟΖΑΝΗΣ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91</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225</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463</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ΔΙΕΥΘΥΝΣΗ-Π.Ε.-ΦΛΩΡΙΝΑΣ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ΦΛΩΡΙΝΑΣ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10</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43</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99</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225</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ΔΙΕΥΘΥΝΣΗΣ-Δ.Ε.-ΓΡΕΒΕΝΩΝ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ΓΡΕΒΕΝΩΝ</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81</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ΔΙΕΥΘΥΝΣΗΣ-Δ.Ε.-ΚΑΣΤΟΡΙΑΣ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ΚΑΣΤΟΡΙΑΣ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103</w:t>
            </w:r>
          </w:p>
        </w:tc>
      </w:tr>
      <w:tr w:rsidR="0043620F" w:rsidRPr="004763A1" w:rsidTr="0043620F">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ΔΙΕΥΘΥΝΣΗΣ-Δ.Ε.-ΚΟΖΑΝΗΣ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ΚΟΖΑΝΗΣ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22</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95</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196</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ΔΙΕΥΘΥΝΣΗ-Δ.Ε.-ΦΛΩΡΙΝΑΣ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ΦΛΩΡΙΝΑΣ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37</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101</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ΑΤΤΙΚΗΣ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ΣΙΒΙΤΑΝΙΔΕΙΟΣ-ΔΗΜΟΣΙΑ-ΣΧΟΛΗ-ΤΕΧΝΩΝ-&amp;-ΕΠΑΓΓΕΛΜΑΤΩΝ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ΑΤΤΙΚΗΣ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10</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ΔΙΕΥΘΥΝΣΗ-Π.Ε.-ΑΘΗΝΑΣ-Α΄</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ΚΕΝΤΡΙΚΟΥ-ΤΟΜΕΑ-ΑΘΗΝΩΝ</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390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256</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160</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54</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224</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1.544</w:t>
            </w:r>
          </w:p>
        </w:tc>
      </w:tr>
      <w:tr w:rsidR="0043620F" w:rsidRPr="004763A1" w:rsidTr="0043620F">
        <w:trPr>
          <w:trHeight w:val="1470"/>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ΔΙΕΥΘΥΝΣΗ-Π.Ε.-ΑΘΗΝΑΣ-Β΄</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ΒΟΡΕΙΟΥ-ΤΟΜΕΑ-ΑΘΗΝΩΝ</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160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151</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42</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518</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1.177</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ΔΙΕΥΘΥΝΣΗ-Π.Ε.-ΑΘΗΝΑΣ-Γ΄</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ΔΥΤΙΚΟΥ-ΤΟΜΕΑ-ΑΘΗΝΩΝ</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220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181</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650</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1.352</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ΔΙΕΥΘΥΝΣΗ-Π.Ε.-ΑΘΗΝΑΣ-Δ΄</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ΝΟΤΙΟΥ-ΤΟΜΕΑ-ΑΘΗΝΩΝ</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225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125</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28</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44</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504</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1.141</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ΔΙΕΥΘΥΝΣΗ-Π.Ε.-ΑΝΑΤΟΛΙΚΗΣ-ΑΤΤΙΚΗΣ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ΑΝΑΤΟΛΙΚΗΣ-ΑΤΤΙΚΗΣ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225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195</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44</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569</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1.348</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ΔΙΕΥΘΥΝΣΗ-Π.Ε.-ΔΥΤΙΚΗΣ-ΑΤΤΙΚΗΣ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ΔΥΤΙΚΗΣ-ΑΤΤΙΚΗΣ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140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67</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238</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618</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ΔΙΕΥΘΥΝΣΗ-Π.Ε.-ΠΕΙΡΑΙΑ</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ΠΕΙΡΑΙΩΣ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215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179</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80</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689</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1.499</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ΔΙΕΥΘΥΝΣΗΣ-Δ.Ε.-ΑΘΗΝΑΣ-Α΄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ΚΕΝΤΡΙΚΟΥ-ΤΟΜΕΑ-ΑΘΗΝΩΝ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52</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32</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77</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833</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1.121</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ΔΙΕΥΘΥΝΣΗΣ-Δ.Ε.-ΑΘΗΝΑΣ-Β΄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ΒΟΡΕΙΟΥ-ΤΟΜΕΑ-ΑΘΗΝΩΝ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17</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185</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343</w:t>
            </w:r>
          </w:p>
        </w:tc>
      </w:tr>
      <w:tr w:rsidR="0043620F" w:rsidRPr="004763A1" w:rsidTr="0043620F">
        <w:trPr>
          <w:trHeight w:val="253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ΔΙΕΥΘΥΝΣΗΣ-Δ.Ε.-ΑΘΗΝΑΣ-Γ΄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ΔΥΤΙΚΟΥ-ΤΟΜΕΑ-ΑΘΗΝΩΝ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21</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291</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486</w:t>
            </w:r>
          </w:p>
        </w:tc>
      </w:tr>
      <w:tr w:rsidR="0043620F" w:rsidRPr="004763A1" w:rsidTr="0043620F">
        <w:trPr>
          <w:trHeight w:val="10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ΔΙΕΥΘΥΝΣΗΣ-Δ.Ε.-ΑΘΗΝΑΣ-Δ΄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ΝΟΤΙΟΥ-ΤΟΜΕΑ-ΑΘΗΝΩΝ</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72</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232</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452</w:t>
            </w:r>
          </w:p>
        </w:tc>
      </w:tr>
      <w:tr w:rsidR="0043620F" w:rsidRPr="004763A1" w:rsidTr="0043620F">
        <w:trPr>
          <w:trHeight w:val="1065"/>
        </w:trPr>
        <w:tc>
          <w:tcPr>
            <w:tcW w:w="387" w:type="dxa"/>
            <w:vMerge/>
            <w:tcBorders>
              <w:top w:val="nil"/>
              <w:left w:val="single" w:sz="8"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ΔΙΕΥΘΥΝΣΗΣ-Δ.Ε.-ΑΝΑΤΟΛΙΚΗΣ-ΑΤΤΙΚΗΣ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ΑΝΑΤΟΛΙΚΗΣ-ΑΤΤΙΚΗΣ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38</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278</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476</w:t>
            </w:r>
          </w:p>
        </w:tc>
      </w:tr>
      <w:tr w:rsidR="0043620F" w:rsidRPr="004763A1" w:rsidTr="0043620F">
        <w:trPr>
          <w:trHeight w:val="13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ΔΙΕΥΘΥΝΣΗΣ-Δ.Ε.-ΔΥΤ.-ΑΤΤΙΚΗΣ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ΔΥΤΙΚΗΣ-ΑΤΤΙΚΗΣ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79</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206</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ΔΙΕΥΘΥΝΣΗΣ-Δ.Ε.-ΠΕΙΡΑΙΑ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ΠΕΙΡΑΙΩΣ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44</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264</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477</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ΣΤ.-ΕΛΛΑΔΑΣ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ΔΙΕΥΘΥΝΣΗ-Π.Ε.-ΒΟΙΩΤΙΑΣ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ΒΟΙΩΤΙΑΣ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50</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65</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57</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135</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416</w:t>
            </w:r>
          </w:p>
        </w:tc>
      </w:tr>
      <w:tr w:rsidR="0043620F" w:rsidRPr="004763A1" w:rsidTr="0043620F">
        <w:trPr>
          <w:trHeight w:val="1065"/>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ΔΙΕΥΘΥΝΣΗ-Π.Ε.-ΕΥΒΟΙΑΣ</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ΕΥΒΟΙΑΣ</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65</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125</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122</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194</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575</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ΔΙΕΥΘΥΝΣΗ-Π.Ε.-ΕΥΡΥΤΑΝΙΑΣ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ΕΥΡΥΤΑΝΙΑΣ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26</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114</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ΔΙΕΥΘΥΝΣΗ-Π.Ε.-ΦΘΙΩΤΙΔΑΣ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ΦΘΙΩΤΙΔΑΣ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25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70</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77</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29</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125</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359</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ΔΙΕΥΘΥΝΣΗ-Π.Ε.-ΦΩΚΙΔΑΣ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ΦΩΚΙΔΑΣ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15</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387" w:type="dxa"/>
            <w:tcBorders>
              <w:top w:val="nil"/>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nil"/>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38</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132</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ΔΙΕΥΘΥΝΣΗΣ-Δ.Ε.-ΒΟΙΩΤΙΑΣ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ΒΟΙΩΤΙΑΣ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8"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55</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137</w:t>
            </w:r>
          </w:p>
        </w:tc>
      </w:tr>
      <w:tr w:rsidR="0043620F" w:rsidRPr="004763A1" w:rsidTr="0043620F">
        <w:trPr>
          <w:trHeight w:val="1065"/>
        </w:trPr>
        <w:tc>
          <w:tcPr>
            <w:tcW w:w="387" w:type="dxa"/>
            <w:vMerge/>
            <w:tcBorders>
              <w:top w:val="nil"/>
              <w:left w:val="single" w:sz="8" w:space="0" w:color="auto"/>
              <w:bottom w:val="single" w:sz="4" w:space="0" w:color="auto"/>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ΔΙΕΥΘΥΝΣΗΣ-Δ.Ε.-ΕΥΒΟΙΑΣ</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ΕΥΒΟΙΑΣ</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20</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8</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19</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16</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23</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58</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168</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ΔΙΕΥΘΥΝΣΗΣ-Δ.Ε.-ΕΥΡΥΤΑΝΙΑΣ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ΕΥΡΥΤΑΝΙΑΣ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13</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76</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ΔΙΕΥΘΥΝΣΗΣ-Δ.Ε.-ΦΘΙΩΤΙΔΑΣ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ΦΘΙΩΤΙΔΑΣ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17</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6</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48</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123</w:t>
            </w:r>
          </w:p>
        </w:tc>
      </w:tr>
      <w:tr w:rsidR="0043620F" w:rsidRPr="004763A1" w:rsidTr="0043620F">
        <w:trPr>
          <w:trHeight w:val="106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ΔΙΕΥΘΥΝΣΗ-Δ.Ε.-ΦΩΚΙΔΑΣ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ΦΩΚΙΔΑΣ</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18</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82</w:t>
            </w:r>
          </w:p>
        </w:tc>
      </w:tr>
      <w:tr w:rsidR="0043620F" w:rsidRPr="004763A1" w:rsidTr="0043620F">
        <w:trPr>
          <w:trHeight w:val="106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Ν.-ΑΙΓΑΙΟΥ</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ΔΙΕΥΘΥΝΣΗ-Π.Ε.-ΚΥΚΛΑΔΩΝ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ΣΥΡΟΥ</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115</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105</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28</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27</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242</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627</w:t>
            </w:r>
          </w:p>
        </w:tc>
      </w:tr>
      <w:tr w:rsidR="0043620F" w:rsidRPr="004763A1" w:rsidTr="0043620F">
        <w:trPr>
          <w:trHeight w:val="1620"/>
        </w:trPr>
        <w:tc>
          <w:tcPr>
            <w:tcW w:w="387" w:type="dxa"/>
            <w:vMerge/>
            <w:tcBorders>
              <w:top w:val="single" w:sz="4" w:space="0" w:color="auto"/>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ΔΙΕΥΘΥΝΣΗ-Π.Ε.-ΔΩΔΕΚΑΝΗΣΟΥ</w:t>
            </w:r>
          </w:p>
        </w:tc>
        <w:tc>
          <w:tcPr>
            <w:tcW w:w="1134" w:type="dxa"/>
            <w:tcBorders>
              <w:top w:val="single" w:sz="4" w:space="0" w:color="auto"/>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ΡΟΔΟΥ</w:t>
            </w:r>
          </w:p>
        </w:tc>
        <w:tc>
          <w:tcPr>
            <w:tcW w:w="606" w:type="dxa"/>
            <w:tcBorders>
              <w:top w:val="single" w:sz="4" w:space="0" w:color="auto"/>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120</w:t>
            </w:r>
          </w:p>
        </w:tc>
        <w:tc>
          <w:tcPr>
            <w:tcW w:w="708" w:type="dxa"/>
            <w:tcBorders>
              <w:top w:val="single" w:sz="4" w:space="0" w:color="auto"/>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110</w:t>
            </w:r>
          </w:p>
        </w:tc>
        <w:tc>
          <w:tcPr>
            <w:tcW w:w="709" w:type="dxa"/>
            <w:tcBorders>
              <w:top w:val="single" w:sz="4" w:space="0" w:color="auto"/>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120</w:t>
            </w:r>
          </w:p>
        </w:tc>
        <w:tc>
          <w:tcPr>
            <w:tcW w:w="387" w:type="dxa"/>
            <w:tcBorders>
              <w:top w:val="single" w:sz="4" w:space="0" w:color="auto"/>
              <w:left w:val="nil"/>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464" w:type="dxa"/>
            <w:tcBorders>
              <w:top w:val="single" w:sz="4" w:space="0" w:color="auto"/>
              <w:left w:val="nil"/>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w:t>
            </w:r>
          </w:p>
        </w:tc>
        <w:tc>
          <w:tcPr>
            <w:tcW w:w="528" w:type="dxa"/>
            <w:tcBorders>
              <w:top w:val="single" w:sz="4" w:space="0" w:color="auto"/>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44</w:t>
            </w:r>
          </w:p>
        </w:tc>
        <w:tc>
          <w:tcPr>
            <w:tcW w:w="606" w:type="dxa"/>
            <w:tcBorders>
              <w:top w:val="single" w:sz="4" w:space="0" w:color="auto"/>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37</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359</w:t>
            </w:r>
          </w:p>
        </w:tc>
        <w:tc>
          <w:tcPr>
            <w:tcW w:w="426"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805</w:t>
            </w:r>
          </w:p>
        </w:tc>
      </w:tr>
      <w:tr w:rsidR="0043620F" w:rsidRPr="004763A1" w:rsidTr="0043620F">
        <w:trPr>
          <w:trHeight w:val="1065"/>
        </w:trPr>
        <w:tc>
          <w:tcPr>
            <w:tcW w:w="387" w:type="dxa"/>
            <w:vMerge/>
            <w:tcBorders>
              <w:top w:val="nil"/>
              <w:left w:val="single" w:sz="8" w:space="0" w:color="auto"/>
              <w:bottom w:val="single" w:sz="8" w:space="0" w:color="000000"/>
              <w:right w:val="nil"/>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nil"/>
              <w:left w:val="single" w:sz="8"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ΔΙΕΥΘΥΝΣΗ-Δ.Ε.-ΚΥΚΛΑΔΩΝ</w:t>
            </w:r>
          </w:p>
        </w:tc>
        <w:tc>
          <w:tcPr>
            <w:tcW w:w="1134" w:type="dxa"/>
            <w:tcBorders>
              <w:top w:val="nil"/>
              <w:left w:val="nil"/>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ΣΥΡΟΥ</w:t>
            </w:r>
          </w:p>
        </w:tc>
        <w:tc>
          <w:tcPr>
            <w:tcW w:w="606" w:type="dxa"/>
            <w:tcBorders>
              <w:top w:val="nil"/>
              <w:left w:val="nil"/>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nil"/>
              <w:left w:val="nil"/>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nil"/>
              <w:left w:val="nil"/>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nil"/>
              <w:left w:val="nil"/>
              <w:bottom w:val="single" w:sz="4" w:space="0" w:color="auto"/>
              <w:right w:val="single" w:sz="8"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nil"/>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nil"/>
              <w:left w:val="nil"/>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17</w:t>
            </w:r>
          </w:p>
        </w:tc>
        <w:tc>
          <w:tcPr>
            <w:tcW w:w="567" w:type="dxa"/>
            <w:tcBorders>
              <w:top w:val="nil"/>
              <w:left w:val="nil"/>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w:t>
            </w:r>
          </w:p>
        </w:tc>
        <w:tc>
          <w:tcPr>
            <w:tcW w:w="322"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31</w:t>
            </w:r>
          </w:p>
        </w:tc>
        <w:tc>
          <w:tcPr>
            <w:tcW w:w="528" w:type="dxa"/>
            <w:tcBorders>
              <w:top w:val="nil"/>
              <w:left w:val="nil"/>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22</w:t>
            </w:r>
          </w:p>
        </w:tc>
        <w:tc>
          <w:tcPr>
            <w:tcW w:w="606" w:type="dxa"/>
            <w:tcBorders>
              <w:top w:val="nil"/>
              <w:left w:val="nil"/>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46</w:t>
            </w:r>
          </w:p>
        </w:tc>
        <w:tc>
          <w:tcPr>
            <w:tcW w:w="528"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nil"/>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45</w:t>
            </w:r>
          </w:p>
        </w:tc>
        <w:tc>
          <w:tcPr>
            <w:tcW w:w="426"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nil"/>
              <w:left w:val="single" w:sz="4" w:space="0" w:color="auto"/>
              <w:bottom w:val="single" w:sz="4" w:space="0" w:color="auto"/>
              <w:right w:val="nil"/>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nil"/>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182</w:t>
            </w:r>
          </w:p>
        </w:tc>
      </w:tr>
      <w:tr w:rsidR="0043620F" w:rsidRPr="004763A1" w:rsidTr="0043620F">
        <w:trPr>
          <w:trHeight w:val="1365"/>
        </w:trPr>
        <w:tc>
          <w:tcPr>
            <w:tcW w:w="387" w:type="dxa"/>
            <w:vMerge/>
            <w:tcBorders>
              <w:top w:val="nil"/>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ΔΙΕΥΘΥΝΣΗΣ-Δ.Ε.-ΔΩΔΕΚΑΝΗΣΟΥ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ΡΟΔΟΥ</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CCC0DA"/>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0</w:t>
            </w:r>
          </w:p>
        </w:tc>
        <w:tc>
          <w:tcPr>
            <w:tcW w:w="3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15</w:t>
            </w:r>
          </w:p>
        </w:tc>
        <w:tc>
          <w:tcPr>
            <w:tcW w:w="52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611FB" w:rsidRPr="004763A1" w:rsidRDefault="00A611FB">
            <w:pPr>
              <w:spacing w:after="120"/>
              <w:jc w:val="center"/>
              <w:rPr>
                <w:rFonts w:eastAsia="Times New Roman" w:cstheme="minorHAnsi"/>
                <w:sz w:val="18"/>
                <w:szCs w:val="18"/>
              </w:rPr>
            </w:pPr>
            <w:r w:rsidRPr="004763A1">
              <w:rPr>
                <w:rFonts w:cstheme="minorHAnsi"/>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25</w:t>
            </w:r>
          </w:p>
        </w:tc>
        <w:tc>
          <w:tcPr>
            <w:tcW w:w="5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10</w:t>
            </w:r>
          </w:p>
        </w:tc>
        <w:tc>
          <w:tcPr>
            <w:tcW w:w="60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34</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119</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222</w:t>
            </w:r>
          </w:p>
        </w:tc>
      </w:tr>
      <w:tr w:rsidR="0043620F" w:rsidRPr="004763A1" w:rsidTr="0043620F">
        <w:trPr>
          <w:trHeight w:val="465"/>
        </w:trPr>
        <w:tc>
          <w:tcPr>
            <w:tcW w:w="38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611FB" w:rsidRPr="004763A1" w:rsidRDefault="00A611FB">
            <w:pPr>
              <w:spacing w:after="120"/>
              <w:rPr>
                <w:rFonts w:eastAsia="Times New Roman" w:cstheme="minorHAnsi"/>
                <w:color w:val="000000"/>
                <w:sz w:val="18"/>
                <w:szCs w:val="18"/>
              </w:rPr>
            </w:pPr>
            <w:r w:rsidRPr="004763A1">
              <w:rPr>
                <w:rFonts w:cstheme="minorHAnsi"/>
                <w:color w:val="000000"/>
                <w:sz w:val="18"/>
                <w:szCs w:val="18"/>
              </w:rPr>
              <w:t> </w:t>
            </w:r>
          </w:p>
        </w:tc>
        <w:tc>
          <w:tcPr>
            <w:tcW w:w="1026" w:type="dxa"/>
            <w:tcBorders>
              <w:top w:val="single" w:sz="4" w:space="0" w:color="auto"/>
              <w:left w:val="nil"/>
              <w:bottom w:val="single" w:sz="4" w:space="0" w:color="auto"/>
              <w:right w:val="single" w:sz="4" w:space="0" w:color="auto"/>
            </w:tcBorders>
            <w:shd w:val="clear" w:color="auto" w:fill="FFFFFF"/>
            <w:vAlign w:val="center"/>
            <w:hideMark/>
          </w:tcPr>
          <w:p w:rsidR="00A611FB" w:rsidRPr="004763A1" w:rsidRDefault="00A611FB">
            <w:pPr>
              <w:spacing w:after="120"/>
              <w:jc w:val="center"/>
              <w:rPr>
                <w:rFonts w:eastAsia="Times New Roman" w:cstheme="minorHAnsi"/>
                <w:b/>
                <w:bCs/>
                <w:i/>
                <w:iCs/>
                <w:color w:val="000000"/>
                <w:sz w:val="16"/>
                <w:szCs w:val="16"/>
              </w:rPr>
            </w:pPr>
            <w:r w:rsidRPr="004763A1">
              <w:rPr>
                <w:rFonts w:cstheme="minorHAnsi"/>
                <w:b/>
                <w:bCs/>
                <w:i/>
                <w:iCs/>
                <w:color w:val="000000"/>
                <w:sz w:val="16"/>
                <w:szCs w:val="16"/>
              </w:rPr>
              <w:t>ΣΥΝΟΛΟ ΔΙΕΥΘΥΝΣΕΩΝ</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611FB" w:rsidRPr="004763A1" w:rsidRDefault="00A611FB">
            <w:pPr>
              <w:spacing w:after="120"/>
              <w:rPr>
                <w:rFonts w:eastAsia="Times New Roman" w:cstheme="minorHAnsi"/>
                <w:color w:val="000000"/>
                <w:sz w:val="16"/>
                <w:szCs w:val="16"/>
              </w:rPr>
            </w:pPr>
            <w:r w:rsidRPr="004763A1">
              <w:rPr>
                <w:rFonts w:cstheme="minorHAnsi"/>
                <w:color w:val="000000"/>
                <w:sz w:val="16"/>
                <w:szCs w:val="16"/>
              </w:rPr>
              <w:t> </w:t>
            </w:r>
          </w:p>
        </w:tc>
        <w:tc>
          <w:tcPr>
            <w:tcW w:w="606"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3.790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4.765</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5.209</w:t>
            </w:r>
          </w:p>
        </w:tc>
        <w:tc>
          <w:tcPr>
            <w:tcW w:w="38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245</w:t>
            </w:r>
          </w:p>
        </w:tc>
        <w:tc>
          <w:tcPr>
            <w:tcW w:w="46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3.480</w:t>
            </w:r>
          </w:p>
        </w:tc>
        <w:tc>
          <w:tcPr>
            <w:tcW w:w="528"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1.440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270</w:t>
            </w:r>
          </w:p>
        </w:tc>
        <w:tc>
          <w:tcPr>
            <w:tcW w:w="322"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907</w:t>
            </w:r>
          </w:p>
        </w:tc>
        <w:tc>
          <w:tcPr>
            <w:tcW w:w="528"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1.995</w:t>
            </w:r>
          </w:p>
        </w:tc>
        <w:tc>
          <w:tcPr>
            <w:tcW w:w="606"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2.495</w:t>
            </w:r>
          </w:p>
        </w:tc>
        <w:tc>
          <w:tcPr>
            <w:tcW w:w="528"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1.381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5.554</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390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1.261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632</w:t>
            </w:r>
          </w:p>
        </w:tc>
        <w:tc>
          <w:tcPr>
            <w:tcW w:w="46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761</w:t>
            </w:r>
          </w:p>
        </w:tc>
        <w:tc>
          <w:tcPr>
            <w:tcW w:w="529"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1.378</w:t>
            </w:r>
          </w:p>
        </w:tc>
        <w:tc>
          <w:tcPr>
            <w:tcW w:w="46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595</w:t>
            </w:r>
          </w:p>
        </w:tc>
        <w:tc>
          <w:tcPr>
            <w:tcW w:w="528"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3.973</w:t>
            </w:r>
          </w:p>
        </w:tc>
        <w:tc>
          <w:tcPr>
            <w:tcW w:w="464"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1.870</w:t>
            </w:r>
          </w:p>
        </w:tc>
        <w:tc>
          <w:tcPr>
            <w:tcW w:w="386"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765</w:t>
            </w:r>
          </w:p>
        </w:tc>
        <w:tc>
          <w:tcPr>
            <w:tcW w:w="426"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654</w:t>
            </w:r>
          </w:p>
        </w:tc>
        <w:tc>
          <w:tcPr>
            <w:tcW w:w="605" w:type="dxa"/>
            <w:tcBorders>
              <w:top w:val="single" w:sz="4" w:space="0" w:color="auto"/>
              <w:left w:val="nil"/>
              <w:bottom w:val="single" w:sz="4" w:space="0" w:color="auto"/>
              <w:right w:val="single" w:sz="4" w:space="0" w:color="auto"/>
            </w:tcBorders>
            <w:shd w:val="clear" w:color="auto" w:fill="FFFFFF"/>
            <w:noWrap/>
            <w:vAlign w:val="center"/>
            <w:hideMark/>
          </w:tcPr>
          <w:p w:rsidR="00A611FB" w:rsidRPr="0043620F" w:rsidRDefault="00A611FB">
            <w:pPr>
              <w:spacing w:after="120"/>
              <w:jc w:val="center"/>
              <w:rPr>
                <w:rFonts w:eastAsia="Times New Roman" w:cstheme="minorHAnsi"/>
                <w:b/>
                <w:bCs/>
                <w:color w:val="000000"/>
                <w:sz w:val="16"/>
                <w:szCs w:val="16"/>
              </w:rPr>
            </w:pPr>
            <w:r w:rsidRPr="0043620F">
              <w:rPr>
                <w:rFonts w:cstheme="minorHAnsi"/>
                <w:b/>
                <w:bCs/>
                <w:color w:val="000000"/>
                <w:sz w:val="16"/>
                <w:szCs w:val="16"/>
              </w:rPr>
              <w:t>715</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44.525</w:t>
            </w:r>
          </w:p>
        </w:tc>
      </w:tr>
      <w:tr w:rsidR="0043620F" w:rsidRPr="004763A1" w:rsidTr="0043620F">
        <w:trPr>
          <w:cantSplit/>
          <w:trHeight w:val="6925"/>
        </w:trPr>
        <w:tc>
          <w:tcPr>
            <w:tcW w:w="3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611FB" w:rsidRPr="004763A1" w:rsidRDefault="00A611FB">
            <w:pPr>
              <w:spacing w:after="120"/>
              <w:jc w:val="center"/>
              <w:rPr>
                <w:rFonts w:eastAsia="Times New Roman" w:cstheme="minorHAnsi"/>
                <w:b/>
                <w:bCs/>
                <w:i/>
                <w:iCs/>
                <w:color w:val="000000"/>
                <w:sz w:val="18"/>
                <w:szCs w:val="18"/>
              </w:rPr>
            </w:pPr>
            <w:r w:rsidRPr="004763A1">
              <w:rPr>
                <w:rFonts w:cstheme="minorHAnsi"/>
                <w:b/>
                <w:bCs/>
                <w:i/>
                <w:iCs/>
                <w:color w:val="000000"/>
                <w:sz w:val="18"/>
                <w:szCs w:val="18"/>
              </w:rPr>
              <w:t>ΠΕΡΙΦΕΡΕΙΑΚΕΣ ΔΙΕΥΘΥΝΣΕΙΣ ΕΚΠΑΙΔΕΥΣΗΣ</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ΑΜΘ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ΡΟΔΟΠΗΣ</w:t>
            </w:r>
          </w:p>
        </w:tc>
        <w:tc>
          <w:tcPr>
            <w:tcW w:w="606" w:type="dxa"/>
            <w:tcBorders>
              <w:top w:val="single" w:sz="4" w:space="0" w:color="auto"/>
              <w:left w:val="single" w:sz="4" w:space="0" w:color="auto"/>
              <w:bottom w:val="single" w:sz="4" w:space="0" w:color="auto"/>
              <w:right w:val="single" w:sz="4" w:space="0" w:color="auto"/>
            </w:tcBorders>
            <w:shd w:val="clear" w:color="auto" w:fill="FCD5B4"/>
            <w:textDirection w:val="btLr"/>
            <w:vAlign w:val="center"/>
            <w:hideMark/>
          </w:tcPr>
          <w:p w:rsidR="00A611FB" w:rsidRPr="0043620F" w:rsidRDefault="00A611FB" w:rsidP="001042A7">
            <w:pPr>
              <w:spacing w:after="120"/>
              <w:ind w:left="113" w:right="113"/>
              <w:jc w:val="center"/>
              <w:rPr>
                <w:rFonts w:eastAsia="Times New Roman" w:cstheme="minorHAnsi"/>
                <w:b/>
                <w:bCs/>
                <w:iCs/>
                <w:color w:val="000000"/>
                <w:sz w:val="18"/>
                <w:szCs w:val="18"/>
              </w:rPr>
            </w:pPr>
            <w:r w:rsidRPr="0043620F">
              <w:rPr>
                <w:rFonts w:cstheme="minorHAnsi"/>
                <w:b/>
                <w:bCs/>
                <w:iCs/>
                <w:color w:val="000000"/>
                <w:sz w:val="18"/>
                <w:szCs w:val="18"/>
              </w:rPr>
              <w:t>ΤΟ ΤΕΜΑΧΙΟ (1) ΕΧΕΙ ΣΥΜΠΕΡΙΛΗΦΘΕΙ ΣΕ ΑΥΤΑ ΤΗΣ ΟΙΚΕΙΑΣ Δ/ΝΣΗΣ ΕΚΠ/ΣΗΣ</w:t>
            </w:r>
          </w:p>
        </w:tc>
        <w:tc>
          <w:tcPr>
            <w:tcW w:w="708"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ΤΟ ΤΕΜΑΧΙΟ (1) ΕΧΕΙ ΣΥΜΠΕΡΙΛΗΦΘΕΙ ΣΕ ΑΥΤΑ ΤΗΣ ΟΙΚΕΙΑΣ Δ/ΝΣΗΣ ΕΚΠ/ΣΗΣ</w:t>
            </w:r>
          </w:p>
        </w:tc>
        <w:tc>
          <w:tcPr>
            <w:tcW w:w="709" w:type="dxa"/>
            <w:tcBorders>
              <w:top w:val="single" w:sz="4" w:space="0" w:color="auto"/>
              <w:left w:val="single" w:sz="4" w:space="0" w:color="auto"/>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ΤΟ ΤΕΜΑΧΙΟ (1) ΕΧΕΙ ΣΥΜΠΕΡΙΛΗΦΘΕΙ ΣΕ ΑΥΤΑ ΤΗΣ ΟΙΚΕΙΑΣ Δ/ΝΣΗΣ ΕΚΠ/ΣΗΣ</w:t>
            </w:r>
          </w:p>
        </w:tc>
        <w:tc>
          <w:tcPr>
            <w:tcW w:w="38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ΤΟ ΤΕΜΑΧΙΟ (1) ΕΧΕΙ ΣΥΜΠΕΡΙΛΗΦΘΕΙ ΣΕ ΑΥΤΑ ΤΗΣ ΟΙΚΕΙΑΣ Δ/ΝΣΗΣ ΕΚΠ/ΣΗΣ</w:t>
            </w:r>
          </w:p>
        </w:tc>
        <w:tc>
          <w:tcPr>
            <w:tcW w:w="464" w:type="dxa"/>
            <w:tcBorders>
              <w:top w:val="single" w:sz="4" w:space="0" w:color="auto"/>
              <w:left w:val="single" w:sz="4" w:space="0" w:color="auto"/>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ΤΟ ΤΕΜΑΧΙΟ (1) ΕΧΕΙ ΣΥΜΠΕΡΙΛΗΦΘΕΙ ΣΕ ΑΥΤΑ ΤΗΣ ΟΙΚΕΙΑΣ Δ/ΝΣΗΣ ΕΚΠ/ΣΗΣ</w:t>
            </w:r>
          </w:p>
        </w:tc>
        <w:tc>
          <w:tcPr>
            <w:tcW w:w="528" w:type="dxa"/>
            <w:tcBorders>
              <w:top w:val="single" w:sz="4" w:space="0" w:color="auto"/>
              <w:left w:val="single" w:sz="4" w:space="0" w:color="auto"/>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ΤΑ ΤΕΜΑΧΙΑ (2) ΕΧΟΥΝ ΣΥΜΠΕΡΙΛΗΦΘΕΙ ΣΕ ΑΥΤΑ ΤΗΣ ΟΙΚΕΙΑΣ Δ/ΝΣΗΣ ΕΚΠ/ΣΗΣ</w:t>
            </w:r>
          </w:p>
        </w:tc>
        <w:tc>
          <w:tcPr>
            <w:tcW w:w="567" w:type="dxa"/>
            <w:tcBorders>
              <w:top w:val="single" w:sz="4" w:space="0" w:color="auto"/>
              <w:left w:val="single" w:sz="4" w:space="0" w:color="auto"/>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ΤΑ ΤΕΜΑΧΙΑ (2) ΕΧΟΥΝ ΣΥΜΠΕΡΙΛΗΦΘΕΙ ΣΕ ΑΥΤΑ ΤΗΣ ΟΙΚΕΙΑΣ Δ/ΝΣΗΣ ΕΚΠ/ΣΗΣ</w:t>
            </w:r>
          </w:p>
        </w:tc>
        <w:tc>
          <w:tcPr>
            <w:tcW w:w="32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single" w:sz="4" w:space="0" w:color="auto"/>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ΤΑ ΤΕΜΑΧΙΑ (5) ΕΧΟΥΝ ΣΥΜΠΕΡΙΛΗΦΘΕΙ ΣΕ ΑΥΤΑ ΤΗΣ ΟΙΚΕΙΑΣ Δ/ΝΣΗΣ ΕΚΠ/ΣΗΣ</w:t>
            </w:r>
          </w:p>
        </w:tc>
        <w:tc>
          <w:tcPr>
            <w:tcW w:w="606" w:type="dxa"/>
            <w:tcBorders>
              <w:top w:val="single" w:sz="4" w:space="0" w:color="auto"/>
              <w:left w:val="single" w:sz="4" w:space="0" w:color="auto"/>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ΤΑ ΤΕΜΑΧΙΑ (5) ΕΧΟΥΝ ΣΥΜΠΕΡΙΛΗΦΘΕΙ ΣΕ ΑΥΤΑ ΤΗΣ ΟΙΚΕΙΑΣ Δ/ΝΣΗΣ ΕΚΠ/ΣΗΣ</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31</w:t>
            </w:r>
          </w:p>
        </w:tc>
      </w:tr>
      <w:tr w:rsidR="0043620F" w:rsidRPr="004763A1" w:rsidTr="0043620F">
        <w:trPr>
          <w:cantSplit/>
          <w:trHeight w:val="1134"/>
        </w:trPr>
        <w:tc>
          <w:tcPr>
            <w:tcW w:w="387" w:type="dxa"/>
            <w:vMerge/>
            <w:tcBorders>
              <w:top w:val="single" w:sz="4"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Δυτικής Ελλάδας</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ΑΧΑΙΑΣ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Ηπείρου</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ΙΩΑΝΝΙΝΩΝ</w:t>
            </w:r>
          </w:p>
        </w:tc>
        <w:tc>
          <w:tcPr>
            <w:tcW w:w="606" w:type="dxa"/>
            <w:tcBorders>
              <w:top w:val="nil"/>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nil"/>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nil"/>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nil"/>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nil"/>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nil"/>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nil"/>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nil"/>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nil"/>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29"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nil"/>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Θεσσαλίας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ΛΑΡΙΣΗΣ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Κεντρικής Μακεδονίας</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ΘΕΣΣΑΛΟΝΙΚΗΣ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55</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56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Βορείου Αιγαίου</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ΛΕΣΒΟΥ</w:t>
            </w:r>
          </w:p>
        </w:tc>
        <w:tc>
          <w:tcPr>
            <w:tcW w:w="606" w:type="dxa"/>
            <w:tcBorders>
              <w:top w:val="nil"/>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nil"/>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nil"/>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nil"/>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nil"/>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nil"/>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nil"/>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nil"/>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nil"/>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nil"/>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Δυτικής Μακεδονίας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ΚΟΖΑΝΗΣ</w:t>
            </w:r>
          </w:p>
        </w:tc>
        <w:tc>
          <w:tcPr>
            <w:tcW w:w="606" w:type="dxa"/>
            <w:tcBorders>
              <w:top w:val="nil"/>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nil"/>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nil"/>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nil"/>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nil"/>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nil"/>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nil"/>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nil"/>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nil"/>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nil"/>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Ιονίων Νήσων</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 xml:space="preserve"> ΚΕΡΚΥΡΑΣ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Κρήτης</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 xml:space="preserve"> ΗΡΑΚΛΕΙΟΥ</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25</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26</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Πελοποννήσου</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ΑΡΚΑΔΙΑΣ</w:t>
            </w:r>
          </w:p>
        </w:tc>
        <w:tc>
          <w:tcPr>
            <w:tcW w:w="606" w:type="dxa"/>
            <w:tcBorders>
              <w:top w:val="nil"/>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nil"/>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nil"/>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nil"/>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nil"/>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nil"/>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nil"/>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nil"/>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nil"/>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nil"/>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605"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31</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nil"/>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Αττικής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ΑΤΤΙΚΗΣ</w:t>
            </w:r>
          </w:p>
        </w:tc>
        <w:tc>
          <w:tcPr>
            <w:tcW w:w="606" w:type="dxa"/>
            <w:tcBorders>
              <w:top w:val="nil"/>
              <w:left w:val="nil"/>
              <w:bottom w:val="single" w:sz="4" w:space="0" w:color="auto"/>
              <w:right w:val="single" w:sz="4" w:space="0" w:color="auto"/>
            </w:tcBorders>
            <w:shd w:val="clear" w:color="auto" w:fill="FCD5B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nil"/>
              <w:left w:val="nil"/>
              <w:bottom w:val="single" w:sz="4" w:space="0" w:color="auto"/>
              <w:right w:val="single" w:sz="4" w:space="0" w:color="auto"/>
            </w:tcBorders>
            <w:shd w:val="clear" w:color="auto" w:fill="92D05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nil"/>
              <w:left w:val="nil"/>
              <w:bottom w:val="single" w:sz="4" w:space="0" w:color="auto"/>
              <w:right w:val="single" w:sz="4" w:space="0" w:color="auto"/>
            </w:tcBorders>
            <w:shd w:val="clear" w:color="auto" w:fill="CCC0DA"/>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nil"/>
              <w:left w:val="nil"/>
              <w:bottom w:val="single" w:sz="4" w:space="0" w:color="auto"/>
              <w:right w:val="single" w:sz="4" w:space="0" w:color="auto"/>
            </w:tcBorders>
            <w:shd w:val="clear" w:color="auto" w:fill="FFFF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nil"/>
              <w:left w:val="nil"/>
              <w:bottom w:val="single" w:sz="4" w:space="0" w:color="auto"/>
              <w:right w:val="single" w:sz="4" w:space="0" w:color="auto"/>
            </w:tcBorders>
            <w:shd w:val="clear" w:color="auto" w:fill="DA969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nil"/>
              <w:left w:val="nil"/>
              <w:bottom w:val="single" w:sz="4" w:space="0" w:color="auto"/>
              <w:right w:val="single" w:sz="4" w:space="0" w:color="auto"/>
            </w:tcBorders>
            <w:shd w:val="clear" w:color="auto" w:fill="FFC000"/>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nil"/>
              <w:left w:val="nil"/>
              <w:bottom w:val="single" w:sz="4" w:space="0" w:color="auto"/>
              <w:right w:val="single" w:sz="4" w:space="0" w:color="auto"/>
            </w:tcBorders>
            <w:shd w:val="clear" w:color="auto" w:fill="C4BD97"/>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nil"/>
              <w:left w:val="nil"/>
              <w:bottom w:val="single" w:sz="4" w:space="0" w:color="auto"/>
              <w:right w:val="single" w:sz="4" w:space="0" w:color="auto"/>
            </w:tcBorders>
            <w:shd w:val="clear" w:color="auto" w:fill="B8CCE4"/>
            <w:textDirection w:val="btLr"/>
            <w:vAlign w:val="center"/>
            <w:hideMark/>
          </w:tcPr>
          <w:p w:rsidR="00A611FB" w:rsidRPr="001042A7" w:rsidRDefault="00A611FB" w:rsidP="001042A7">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nil"/>
              <w:left w:val="nil"/>
              <w:bottom w:val="single" w:sz="4" w:space="0" w:color="auto"/>
              <w:right w:val="single" w:sz="4" w:space="0" w:color="auto"/>
            </w:tcBorders>
            <w:shd w:val="clear" w:color="auto" w:fill="D8E4BC"/>
            <w:textDirection w:val="btLr"/>
            <w:vAlign w:val="center"/>
            <w:hideMark/>
          </w:tcPr>
          <w:p w:rsidR="00A611FB" w:rsidRPr="001042A7" w:rsidRDefault="00A611FB" w:rsidP="001042A7">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70</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nil"/>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nil"/>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nil"/>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71</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4"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Στερεάς Ελλάδας</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ΦΘΙΩΤΙΔΑΣ</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43620F">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31</w:t>
            </w:r>
          </w:p>
        </w:tc>
      </w:tr>
      <w:tr w:rsidR="0043620F" w:rsidRPr="004763A1" w:rsidTr="0043620F">
        <w:trPr>
          <w:cantSplit/>
          <w:trHeight w:val="1134"/>
        </w:trPr>
        <w:tc>
          <w:tcPr>
            <w:tcW w:w="387" w:type="dxa"/>
            <w:vMerge/>
            <w:tcBorders>
              <w:top w:val="single" w:sz="8" w:space="0" w:color="auto"/>
              <w:left w:val="single" w:sz="8" w:space="0" w:color="auto"/>
              <w:bottom w:val="single" w:sz="8" w:space="0" w:color="000000"/>
              <w:right w:val="single" w:sz="8" w:space="0" w:color="auto"/>
            </w:tcBorders>
            <w:vAlign w:val="center"/>
            <w:hideMark/>
          </w:tcPr>
          <w:p w:rsidR="00A611FB" w:rsidRPr="004763A1" w:rsidRDefault="00A611FB">
            <w:pPr>
              <w:rPr>
                <w:rFonts w:eastAsia="Times New Roman" w:cstheme="minorHAnsi"/>
                <w:b/>
                <w:bCs/>
                <w:i/>
                <w:iCs/>
                <w:color w:val="000000"/>
                <w:sz w:val="18"/>
                <w:szCs w:val="18"/>
              </w:rPr>
            </w:pPr>
          </w:p>
        </w:tc>
        <w:tc>
          <w:tcPr>
            <w:tcW w:w="1026" w:type="dxa"/>
            <w:tcBorders>
              <w:top w:val="single" w:sz="4" w:space="0" w:color="auto"/>
              <w:left w:val="nil"/>
              <w:bottom w:val="nil"/>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Νοτίου Αιγαίου</w:t>
            </w:r>
          </w:p>
        </w:tc>
        <w:tc>
          <w:tcPr>
            <w:tcW w:w="1134" w:type="dxa"/>
            <w:tcBorders>
              <w:top w:val="single" w:sz="4" w:space="0" w:color="auto"/>
              <w:left w:val="nil"/>
              <w:bottom w:val="single" w:sz="8" w:space="0" w:color="auto"/>
              <w:right w:val="single" w:sz="4" w:space="0" w:color="auto"/>
            </w:tcBorders>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ΚΥΚΛΑΔΩΝ</w:t>
            </w:r>
          </w:p>
        </w:tc>
        <w:tc>
          <w:tcPr>
            <w:tcW w:w="606" w:type="dxa"/>
            <w:tcBorders>
              <w:top w:val="single" w:sz="4" w:space="0" w:color="auto"/>
              <w:left w:val="nil"/>
              <w:bottom w:val="single" w:sz="4" w:space="0" w:color="auto"/>
              <w:right w:val="single" w:sz="4" w:space="0" w:color="auto"/>
            </w:tcBorders>
            <w:shd w:val="clear" w:color="auto" w:fill="FCD5B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6"/>
                <w:szCs w:val="16"/>
              </w:rPr>
            </w:pPr>
            <w:r w:rsidRPr="001042A7">
              <w:rPr>
                <w:rFonts w:cstheme="minorHAnsi"/>
                <w:b/>
                <w:bCs/>
                <w:iCs/>
                <w:color w:val="000000"/>
                <w:sz w:val="16"/>
                <w:szCs w:val="16"/>
              </w:rPr>
              <w:t>ΟΜΟΙΩΣ</w:t>
            </w:r>
          </w:p>
        </w:tc>
        <w:tc>
          <w:tcPr>
            <w:tcW w:w="708" w:type="dxa"/>
            <w:tcBorders>
              <w:top w:val="single" w:sz="4" w:space="0" w:color="auto"/>
              <w:left w:val="nil"/>
              <w:bottom w:val="single" w:sz="4" w:space="0" w:color="auto"/>
              <w:right w:val="single" w:sz="4" w:space="0" w:color="auto"/>
            </w:tcBorders>
            <w:shd w:val="clear" w:color="auto" w:fill="92D05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709" w:type="dxa"/>
            <w:tcBorders>
              <w:top w:val="single" w:sz="4" w:space="0" w:color="auto"/>
              <w:left w:val="nil"/>
              <w:bottom w:val="single" w:sz="4" w:space="0" w:color="auto"/>
              <w:right w:val="single" w:sz="4" w:space="0" w:color="auto"/>
            </w:tcBorders>
            <w:shd w:val="clear" w:color="auto" w:fill="CCC0DA"/>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87" w:type="dxa"/>
            <w:tcBorders>
              <w:top w:val="single" w:sz="4" w:space="0" w:color="auto"/>
              <w:left w:val="nil"/>
              <w:bottom w:val="single" w:sz="4" w:space="0" w:color="auto"/>
              <w:right w:val="single" w:sz="4" w:space="0" w:color="auto"/>
            </w:tcBorders>
            <w:shd w:val="clear" w:color="auto" w:fill="FFFF0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464" w:type="dxa"/>
            <w:tcBorders>
              <w:top w:val="single" w:sz="4" w:space="0" w:color="auto"/>
              <w:left w:val="nil"/>
              <w:bottom w:val="single" w:sz="4" w:space="0" w:color="auto"/>
              <w:right w:val="single" w:sz="4" w:space="0" w:color="auto"/>
            </w:tcBorders>
            <w:shd w:val="clear" w:color="auto" w:fill="DA969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C000"/>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567" w:type="dxa"/>
            <w:tcBorders>
              <w:top w:val="single" w:sz="4" w:space="0" w:color="auto"/>
              <w:left w:val="nil"/>
              <w:bottom w:val="single" w:sz="4" w:space="0" w:color="auto"/>
              <w:right w:val="single" w:sz="4" w:space="0" w:color="auto"/>
            </w:tcBorders>
            <w:shd w:val="clear" w:color="auto" w:fill="C4BD97"/>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322"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w:t>
            </w:r>
          </w:p>
        </w:tc>
        <w:tc>
          <w:tcPr>
            <w:tcW w:w="528" w:type="dxa"/>
            <w:tcBorders>
              <w:top w:val="single" w:sz="4" w:space="0" w:color="auto"/>
              <w:left w:val="nil"/>
              <w:bottom w:val="single" w:sz="4" w:space="0" w:color="auto"/>
              <w:right w:val="single" w:sz="4" w:space="0" w:color="auto"/>
            </w:tcBorders>
            <w:shd w:val="clear" w:color="auto" w:fill="B8CCE4"/>
            <w:textDirection w:val="btLr"/>
            <w:vAlign w:val="center"/>
            <w:hideMark/>
          </w:tcPr>
          <w:p w:rsidR="00A611FB" w:rsidRPr="001042A7" w:rsidRDefault="00A611FB" w:rsidP="0043620F">
            <w:pPr>
              <w:spacing w:after="120"/>
              <w:ind w:left="113" w:right="113"/>
              <w:jc w:val="center"/>
              <w:rPr>
                <w:rFonts w:eastAsia="Times New Roman" w:cstheme="minorHAnsi"/>
                <w:b/>
                <w:bCs/>
                <w:iCs/>
                <w:color w:val="000000"/>
                <w:sz w:val="18"/>
                <w:szCs w:val="18"/>
              </w:rPr>
            </w:pPr>
            <w:r w:rsidRPr="001042A7">
              <w:rPr>
                <w:rFonts w:cstheme="minorHAnsi"/>
                <w:b/>
                <w:bCs/>
                <w:iCs/>
                <w:color w:val="000000"/>
                <w:sz w:val="18"/>
                <w:szCs w:val="18"/>
              </w:rPr>
              <w:t>ΟΜΟΙΩΣ</w:t>
            </w:r>
          </w:p>
        </w:tc>
        <w:tc>
          <w:tcPr>
            <w:tcW w:w="606" w:type="dxa"/>
            <w:tcBorders>
              <w:top w:val="single" w:sz="4" w:space="0" w:color="auto"/>
              <w:left w:val="nil"/>
              <w:bottom w:val="single" w:sz="4" w:space="0" w:color="auto"/>
              <w:right w:val="single" w:sz="4" w:space="0" w:color="auto"/>
            </w:tcBorders>
            <w:shd w:val="clear" w:color="auto" w:fill="D8E4BC"/>
            <w:textDirection w:val="btLr"/>
            <w:vAlign w:val="center"/>
            <w:hideMark/>
          </w:tcPr>
          <w:p w:rsidR="00A611FB" w:rsidRPr="001042A7" w:rsidRDefault="00A611FB" w:rsidP="0043620F">
            <w:pPr>
              <w:spacing w:after="120"/>
              <w:ind w:left="113" w:right="113"/>
              <w:jc w:val="center"/>
              <w:rPr>
                <w:rFonts w:eastAsia="Times New Roman" w:cstheme="minorHAnsi"/>
                <w:b/>
                <w:bCs/>
                <w:iCs/>
                <w:sz w:val="18"/>
                <w:szCs w:val="18"/>
              </w:rPr>
            </w:pPr>
            <w:r w:rsidRPr="001042A7">
              <w:rPr>
                <w:rFonts w:cstheme="minorHAnsi"/>
                <w:b/>
                <w:bCs/>
                <w:iCs/>
                <w:sz w:val="18"/>
                <w:szCs w:val="18"/>
              </w:rPr>
              <w:t>ΟΜΟΙΩΣ</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9"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528"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464" w:type="dxa"/>
            <w:tcBorders>
              <w:top w:val="single" w:sz="4" w:space="0" w:color="auto"/>
              <w:left w:val="nil"/>
              <w:bottom w:val="single" w:sz="4" w:space="0" w:color="auto"/>
              <w:right w:val="nil"/>
            </w:tcBorders>
            <w:shd w:val="clear" w:color="auto" w:fill="FFFF99"/>
            <w:vAlign w:val="center"/>
            <w:hideMark/>
          </w:tcPr>
          <w:p w:rsidR="00A611FB" w:rsidRPr="001042A7" w:rsidRDefault="00A611FB">
            <w:pPr>
              <w:spacing w:after="120"/>
              <w:jc w:val="center"/>
              <w:rPr>
                <w:rFonts w:eastAsia="Times New Roman" w:cstheme="minorHAnsi"/>
                <w:color w:val="000000"/>
                <w:sz w:val="18"/>
                <w:szCs w:val="18"/>
              </w:rPr>
            </w:pPr>
            <w:r w:rsidRPr="001042A7">
              <w:rPr>
                <w:rFonts w:cstheme="minorHAnsi"/>
                <w:color w:val="000000"/>
                <w:sz w:val="18"/>
                <w:szCs w:val="18"/>
              </w:rPr>
              <w:t> </w:t>
            </w:r>
          </w:p>
        </w:tc>
        <w:tc>
          <w:tcPr>
            <w:tcW w:w="38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426"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5" w:type="dxa"/>
            <w:tcBorders>
              <w:top w:val="single" w:sz="4" w:space="0" w:color="auto"/>
              <w:left w:val="nil"/>
              <w:bottom w:val="single" w:sz="4" w:space="0" w:color="auto"/>
              <w:right w:val="single" w:sz="4" w:space="0" w:color="auto"/>
            </w:tcBorders>
            <w:shd w:val="clear" w:color="auto" w:fill="FFFF9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 </w:t>
            </w:r>
          </w:p>
        </w:tc>
        <w:tc>
          <w:tcPr>
            <w:tcW w:w="606" w:type="dxa"/>
            <w:tcBorders>
              <w:top w:val="single" w:sz="4" w:space="0" w:color="auto"/>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31</w:t>
            </w:r>
          </w:p>
        </w:tc>
      </w:tr>
      <w:tr w:rsidR="0043620F" w:rsidRPr="004763A1" w:rsidTr="0043620F">
        <w:trPr>
          <w:trHeight w:val="1065"/>
        </w:trPr>
        <w:tc>
          <w:tcPr>
            <w:tcW w:w="387" w:type="dxa"/>
            <w:tcBorders>
              <w:top w:val="nil"/>
              <w:left w:val="single" w:sz="8" w:space="0" w:color="auto"/>
              <w:bottom w:val="single" w:sz="4" w:space="0" w:color="auto"/>
              <w:right w:val="nil"/>
            </w:tcBorders>
            <w:vAlign w:val="center"/>
            <w:hideMark/>
          </w:tcPr>
          <w:p w:rsidR="00A611FB" w:rsidRPr="004763A1" w:rsidRDefault="00A611FB">
            <w:pPr>
              <w:spacing w:after="120"/>
              <w:jc w:val="center"/>
              <w:rPr>
                <w:rFonts w:eastAsia="Times New Roman" w:cstheme="minorHAnsi"/>
                <w:b/>
                <w:bCs/>
                <w:i/>
                <w:iCs/>
                <w:color w:val="000000"/>
                <w:sz w:val="18"/>
                <w:szCs w:val="18"/>
              </w:rPr>
            </w:pPr>
            <w:r w:rsidRPr="004763A1">
              <w:rPr>
                <w:rFonts w:cstheme="minorHAnsi"/>
                <w:b/>
                <w:bCs/>
                <w:i/>
                <w:iCs/>
                <w:color w:val="000000"/>
                <w:sz w:val="18"/>
                <w:szCs w:val="18"/>
              </w:rPr>
              <w:t>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b/>
                <w:bCs/>
                <w:i/>
                <w:iCs/>
                <w:color w:val="000000"/>
                <w:sz w:val="16"/>
                <w:szCs w:val="16"/>
              </w:rPr>
            </w:pPr>
            <w:r w:rsidRPr="004763A1">
              <w:rPr>
                <w:rFonts w:cstheme="minorHAnsi"/>
                <w:b/>
                <w:bCs/>
                <w:i/>
                <w:iCs/>
                <w:color w:val="000000"/>
                <w:sz w:val="16"/>
                <w:szCs w:val="16"/>
              </w:rPr>
              <w:t>ΣΥΝΟΛΟ ΠΕΡΙΦΕΡΕΙΑΚΩΝ ΔΙΕΥΘΥΝΣΕΩΝ</w:t>
            </w:r>
          </w:p>
        </w:tc>
        <w:tc>
          <w:tcPr>
            <w:tcW w:w="1134" w:type="dxa"/>
            <w:tcBorders>
              <w:top w:val="single" w:sz="4" w:space="0" w:color="auto"/>
              <w:left w:val="nil"/>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b/>
                <w:bCs/>
                <w:i/>
                <w:iCs/>
                <w:color w:val="000000"/>
                <w:sz w:val="16"/>
                <w:szCs w:val="16"/>
              </w:rPr>
            </w:pPr>
            <w:r w:rsidRPr="004763A1">
              <w:rPr>
                <w:rFonts w:cstheme="minorHAnsi"/>
                <w:b/>
                <w:bCs/>
                <w:i/>
                <w:iCs/>
                <w:color w:val="000000"/>
                <w:sz w:val="16"/>
                <w:szCs w:val="16"/>
              </w:rPr>
              <w:t> </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6"/>
                <w:szCs w:val="16"/>
              </w:rPr>
            </w:pPr>
            <w:r w:rsidRPr="001042A7">
              <w:rPr>
                <w:rFonts w:cstheme="minorHAnsi"/>
                <w:b/>
                <w:bCs/>
                <w:iCs/>
                <w:color w:val="000000"/>
                <w:sz w:val="16"/>
                <w:szCs w:val="16"/>
              </w:rPr>
              <w:t>0</w:t>
            </w:r>
          </w:p>
        </w:tc>
        <w:tc>
          <w:tcPr>
            <w:tcW w:w="708"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709"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38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464"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528"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56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322"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13</w:t>
            </w:r>
          </w:p>
        </w:tc>
        <w:tc>
          <w:tcPr>
            <w:tcW w:w="528"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0</w:t>
            </w:r>
          </w:p>
        </w:tc>
        <w:tc>
          <w:tcPr>
            <w:tcW w:w="528"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56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70</w:t>
            </w:r>
          </w:p>
        </w:tc>
        <w:tc>
          <w:tcPr>
            <w:tcW w:w="56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6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67"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464"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29"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464"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528"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55</w:t>
            </w:r>
          </w:p>
        </w:tc>
        <w:tc>
          <w:tcPr>
            <w:tcW w:w="464"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w:t>
            </w:r>
          </w:p>
        </w:tc>
        <w:tc>
          <w:tcPr>
            <w:tcW w:w="38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42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605"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w:t>
            </w:r>
          </w:p>
        </w:tc>
        <w:tc>
          <w:tcPr>
            <w:tcW w:w="606" w:type="dxa"/>
            <w:tcBorders>
              <w:top w:val="nil"/>
              <w:left w:val="nil"/>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433</w:t>
            </w:r>
          </w:p>
        </w:tc>
      </w:tr>
      <w:tr w:rsidR="0043620F" w:rsidRPr="004763A1" w:rsidTr="005F15C1">
        <w:trPr>
          <w:trHeight w:val="2175"/>
        </w:trPr>
        <w:tc>
          <w:tcPr>
            <w:tcW w:w="387"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8"/>
                <w:szCs w:val="18"/>
              </w:rPr>
            </w:pPr>
            <w:r w:rsidRPr="004763A1">
              <w:rPr>
                <w:rFonts w:cstheme="minorHAnsi"/>
                <w:color w:val="000000"/>
                <w:sz w:val="18"/>
                <w:szCs w:val="18"/>
              </w:rPr>
              <w:t>1</w:t>
            </w:r>
          </w:p>
        </w:tc>
        <w:tc>
          <w:tcPr>
            <w:tcW w:w="1026" w:type="dxa"/>
            <w:tcBorders>
              <w:top w:val="single" w:sz="4" w:space="0" w:color="auto"/>
              <w:left w:val="single" w:sz="4" w:space="0" w:color="auto"/>
              <w:bottom w:val="single" w:sz="4" w:space="0" w:color="auto"/>
              <w:right w:val="single" w:sz="4" w:space="0" w:color="auto"/>
            </w:tcBorders>
            <w:vAlign w:val="center"/>
            <w:hideMark/>
          </w:tcPr>
          <w:p w:rsidR="00A611FB" w:rsidRPr="004763A1" w:rsidRDefault="00A611FB">
            <w:pPr>
              <w:spacing w:after="120"/>
              <w:jc w:val="center"/>
              <w:rPr>
                <w:rFonts w:eastAsia="Times New Roman" w:cstheme="minorHAnsi"/>
                <w:b/>
                <w:bCs/>
                <w:color w:val="000000"/>
                <w:sz w:val="16"/>
                <w:szCs w:val="16"/>
              </w:rPr>
            </w:pPr>
            <w:r w:rsidRPr="004763A1">
              <w:rPr>
                <w:rFonts w:cstheme="minorHAnsi"/>
                <w:b/>
                <w:bCs/>
                <w:color w:val="000000"/>
                <w:sz w:val="16"/>
                <w:szCs w:val="16"/>
              </w:rPr>
              <w:t>ΕΔ ΕΣΠΑ-ΥΠΟΥΡΓΕΙΟ ΠΑΙΔΕΙΑΣ, ΘΡΗΣΚΕΥΜΑΤΩΝ ΚΑΙ ΑΘΛΗΤΙΣΜΟΥ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611FB" w:rsidRPr="004763A1" w:rsidRDefault="00A611FB">
            <w:pPr>
              <w:spacing w:after="120"/>
              <w:jc w:val="center"/>
              <w:rPr>
                <w:rFonts w:eastAsia="Times New Roman" w:cstheme="minorHAnsi"/>
                <w:color w:val="000000"/>
                <w:sz w:val="16"/>
                <w:szCs w:val="16"/>
              </w:rPr>
            </w:pPr>
            <w:r w:rsidRPr="004763A1">
              <w:rPr>
                <w:rFonts w:cstheme="minorHAnsi"/>
                <w:color w:val="000000"/>
                <w:sz w:val="16"/>
                <w:szCs w:val="16"/>
              </w:rPr>
              <w:t>ΑΤΤΙΚΗΣ</w:t>
            </w:r>
          </w:p>
        </w:tc>
        <w:tc>
          <w:tcPr>
            <w:tcW w:w="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6"/>
                <w:szCs w:val="16"/>
              </w:rPr>
            </w:pPr>
            <w:r w:rsidRPr="001042A7">
              <w:rPr>
                <w:rFonts w:cstheme="minorHAnsi"/>
                <w:b/>
                <w:bCs/>
                <w:color w:val="000000"/>
                <w:sz w:val="16"/>
                <w:szCs w:val="16"/>
              </w:rPr>
              <w:t>30</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sz w:val="18"/>
                <w:szCs w:val="18"/>
              </w:rPr>
            </w:pPr>
            <w:r w:rsidRPr="001042A7">
              <w:rPr>
                <w:rFonts w:cstheme="minorHAnsi"/>
                <w:b/>
                <w:bCs/>
                <w:sz w:val="18"/>
                <w:szCs w:val="18"/>
              </w:rPr>
              <w:t>30</w:t>
            </w:r>
          </w:p>
        </w:tc>
        <w:tc>
          <w:tcPr>
            <w:tcW w:w="38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sz w:val="18"/>
                <w:szCs w:val="18"/>
              </w:rPr>
            </w:pPr>
            <w:r w:rsidRPr="001042A7">
              <w:rPr>
                <w:rFonts w:cstheme="minorHAnsi"/>
                <w:b/>
                <w:bCs/>
                <w:sz w:val="18"/>
                <w:szCs w:val="18"/>
              </w:rPr>
              <w:t>30</w:t>
            </w: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sz w:val="18"/>
                <w:szCs w:val="18"/>
              </w:rPr>
            </w:pPr>
            <w:r w:rsidRPr="001042A7">
              <w:rPr>
                <w:rFonts w:cstheme="minorHAnsi"/>
                <w:b/>
                <w:bCs/>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sz w:val="18"/>
                <w:szCs w:val="18"/>
              </w:rPr>
            </w:pPr>
            <w:r w:rsidRPr="001042A7">
              <w:rPr>
                <w:rFonts w:cstheme="minorHAnsi"/>
                <w:b/>
                <w:bCs/>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sz w:val="18"/>
                <w:szCs w:val="18"/>
              </w:rPr>
            </w:pPr>
            <w:r w:rsidRPr="001042A7">
              <w:rPr>
                <w:rFonts w:cstheme="minorHAnsi"/>
                <w:b/>
                <w:bCs/>
                <w:sz w:val="18"/>
                <w:szCs w:val="18"/>
              </w:rPr>
              <w:t>30</w:t>
            </w:r>
          </w:p>
        </w:tc>
        <w:tc>
          <w:tcPr>
            <w:tcW w:w="32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5</w:t>
            </w:r>
          </w:p>
        </w:tc>
        <w:tc>
          <w:tcPr>
            <w:tcW w:w="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5</w:t>
            </w:r>
          </w:p>
        </w:tc>
        <w:tc>
          <w:tcPr>
            <w:tcW w:w="5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5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3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sz w:val="18"/>
                <w:szCs w:val="18"/>
              </w:rPr>
            </w:pPr>
            <w:r w:rsidRPr="001042A7">
              <w:rPr>
                <w:rFonts w:cstheme="minorHAnsi"/>
                <w:sz w:val="18"/>
                <w:szCs w:val="18"/>
              </w:rPr>
              <w:t>5</w:t>
            </w:r>
          </w:p>
        </w:tc>
        <w:tc>
          <w:tcPr>
            <w:tcW w:w="6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5</w:t>
            </w:r>
          </w:p>
        </w:tc>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295</w:t>
            </w:r>
          </w:p>
        </w:tc>
      </w:tr>
      <w:tr w:rsidR="0043620F" w:rsidRPr="004763A1" w:rsidTr="005F15C1">
        <w:trPr>
          <w:trHeight w:val="1065"/>
        </w:trPr>
        <w:tc>
          <w:tcPr>
            <w:tcW w:w="254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A611FB" w:rsidRPr="004763A1" w:rsidRDefault="00A611FB">
            <w:pPr>
              <w:spacing w:after="120"/>
              <w:jc w:val="center"/>
              <w:rPr>
                <w:rFonts w:eastAsia="Times New Roman" w:cstheme="minorHAnsi"/>
                <w:b/>
                <w:bCs/>
                <w:color w:val="000000"/>
                <w:sz w:val="18"/>
                <w:szCs w:val="18"/>
              </w:rPr>
            </w:pPr>
            <w:r w:rsidRPr="004763A1">
              <w:rPr>
                <w:rFonts w:cstheme="minorHAnsi"/>
                <w:b/>
                <w:bCs/>
                <w:color w:val="000000"/>
                <w:sz w:val="18"/>
                <w:szCs w:val="18"/>
              </w:rPr>
              <w:t>ΓΕΝΙΚΟ-ΣΥΝΟΛΟ ΔΙΕΥΘΥΝΣΕΩΝ-ΠΕΡΙΦΕΡΕΙΑΚΩΝ ΔΙΕΥΘΥΝΣΕΩΝ-Υ.ΠΑΙ.Θ.Α.</w:t>
            </w:r>
          </w:p>
        </w:tc>
        <w:tc>
          <w:tcPr>
            <w:tcW w:w="606"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3.820</w:t>
            </w:r>
          </w:p>
        </w:tc>
        <w:tc>
          <w:tcPr>
            <w:tcW w:w="708"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4.795</w:t>
            </w:r>
          </w:p>
        </w:tc>
        <w:tc>
          <w:tcPr>
            <w:tcW w:w="709"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5.239</w:t>
            </w:r>
          </w:p>
        </w:tc>
        <w:tc>
          <w:tcPr>
            <w:tcW w:w="387" w:type="dxa"/>
            <w:tcBorders>
              <w:top w:val="single" w:sz="4" w:space="0" w:color="auto"/>
              <w:left w:val="single" w:sz="4" w:space="0" w:color="auto"/>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275</w:t>
            </w:r>
          </w:p>
        </w:tc>
        <w:tc>
          <w:tcPr>
            <w:tcW w:w="464"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3.500</w:t>
            </w:r>
          </w:p>
        </w:tc>
        <w:tc>
          <w:tcPr>
            <w:tcW w:w="528"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1.470</w:t>
            </w:r>
          </w:p>
        </w:tc>
        <w:tc>
          <w:tcPr>
            <w:tcW w:w="567"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300</w:t>
            </w:r>
          </w:p>
        </w:tc>
        <w:tc>
          <w:tcPr>
            <w:tcW w:w="322"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940</w:t>
            </w:r>
          </w:p>
        </w:tc>
        <w:tc>
          <w:tcPr>
            <w:tcW w:w="528"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2.000</w:t>
            </w:r>
          </w:p>
        </w:tc>
        <w:tc>
          <w:tcPr>
            <w:tcW w:w="606" w:type="dxa"/>
            <w:tcBorders>
              <w:top w:val="single" w:sz="4" w:space="0" w:color="auto"/>
              <w:left w:val="nil"/>
              <w:bottom w:val="single" w:sz="8" w:space="0" w:color="auto"/>
              <w:right w:val="single" w:sz="8"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2.500</w:t>
            </w:r>
          </w:p>
        </w:tc>
        <w:tc>
          <w:tcPr>
            <w:tcW w:w="528" w:type="dxa"/>
            <w:tcBorders>
              <w:top w:val="single" w:sz="4" w:space="0" w:color="auto"/>
              <w:left w:val="single" w:sz="4" w:space="0" w:color="auto"/>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1.416</w:t>
            </w:r>
          </w:p>
        </w:tc>
        <w:tc>
          <w:tcPr>
            <w:tcW w:w="567"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5.629</w:t>
            </w:r>
          </w:p>
        </w:tc>
        <w:tc>
          <w:tcPr>
            <w:tcW w:w="567"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420</w:t>
            </w:r>
          </w:p>
        </w:tc>
        <w:tc>
          <w:tcPr>
            <w:tcW w:w="567"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1.291</w:t>
            </w:r>
          </w:p>
        </w:tc>
        <w:tc>
          <w:tcPr>
            <w:tcW w:w="567"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662</w:t>
            </w:r>
          </w:p>
        </w:tc>
        <w:tc>
          <w:tcPr>
            <w:tcW w:w="464"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791</w:t>
            </w:r>
          </w:p>
        </w:tc>
        <w:tc>
          <w:tcPr>
            <w:tcW w:w="529"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1.408</w:t>
            </w:r>
          </w:p>
        </w:tc>
        <w:tc>
          <w:tcPr>
            <w:tcW w:w="464"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625</w:t>
            </w:r>
          </w:p>
        </w:tc>
        <w:tc>
          <w:tcPr>
            <w:tcW w:w="528"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4.033</w:t>
            </w:r>
          </w:p>
        </w:tc>
        <w:tc>
          <w:tcPr>
            <w:tcW w:w="464"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1.900</w:t>
            </w:r>
          </w:p>
        </w:tc>
        <w:tc>
          <w:tcPr>
            <w:tcW w:w="386"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800</w:t>
            </w:r>
          </w:p>
        </w:tc>
        <w:tc>
          <w:tcPr>
            <w:tcW w:w="426"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689</w:t>
            </w:r>
          </w:p>
        </w:tc>
        <w:tc>
          <w:tcPr>
            <w:tcW w:w="605" w:type="dxa"/>
            <w:tcBorders>
              <w:top w:val="single" w:sz="4" w:space="0" w:color="auto"/>
              <w:left w:val="nil"/>
              <w:bottom w:val="single" w:sz="4" w:space="0" w:color="auto"/>
              <w:right w:val="single" w:sz="4" w:space="0" w:color="auto"/>
            </w:tcBorders>
            <w:shd w:val="clear" w:color="auto" w:fill="FCD5B4"/>
            <w:vAlign w:val="center"/>
            <w:hideMark/>
          </w:tcPr>
          <w:p w:rsidR="00A611FB" w:rsidRPr="001042A7" w:rsidRDefault="00A611FB">
            <w:pPr>
              <w:spacing w:after="120"/>
              <w:jc w:val="center"/>
              <w:rPr>
                <w:rFonts w:eastAsia="Times New Roman" w:cstheme="minorHAnsi"/>
                <w:b/>
                <w:bCs/>
                <w:iCs/>
                <w:color w:val="000000"/>
                <w:sz w:val="18"/>
                <w:szCs w:val="18"/>
              </w:rPr>
            </w:pPr>
            <w:r w:rsidRPr="001042A7">
              <w:rPr>
                <w:rFonts w:cstheme="minorHAnsi"/>
                <w:b/>
                <w:bCs/>
                <w:iCs/>
                <w:color w:val="000000"/>
                <w:sz w:val="18"/>
                <w:szCs w:val="18"/>
              </w:rPr>
              <w:t>750</w:t>
            </w:r>
          </w:p>
        </w:tc>
        <w:tc>
          <w:tcPr>
            <w:tcW w:w="606" w:type="dxa"/>
            <w:tcBorders>
              <w:top w:val="single" w:sz="4" w:space="0" w:color="auto"/>
              <w:left w:val="nil"/>
              <w:bottom w:val="single" w:sz="4" w:space="0" w:color="auto"/>
              <w:right w:val="single" w:sz="4" w:space="0" w:color="auto"/>
            </w:tcBorders>
            <w:shd w:val="clear" w:color="auto" w:fill="E26B0A"/>
            <w:vAlign w:val="center"/>
            <w:hideMark/>
          </w:tcPr>
          <w:p w:rsidR="00A611FB" w:rsidRPr="001042A7" w:rsidRDefault="00A611FB">
            <w:pPr>
              <w:spacing w:after="120"/>
              <w:jc w:val="center"/>
              <w:rPr>
                <w:rFonts w:eastAsia="Times New Roman" w:cstheme="minorHAnsi"/>
                <w:b/>
                <w:bCs/>
                <w:color w:val="000000"/>
                <w:sz w:val="18"/>
                <w:szCs w:val="18"/>
              </w:rPr>
            </w:pPr>
            <w:r w:rsidRPr="001042A7">
              <w:rPr>
                <w:rFonts w:cstheme="minorHAnsi"/>
                <w:b/>
                <w:bCs/>
                <w:color w:val="000000"/>
                <w:sz w:val="18"/>
                <w:szCs w:val="18"/>
              </w:rPr>
              <w:t>45.253</w:t>
            </w:r>
          </w:p>
        </w:tc>
      </w:tr>
    </w:tbl>
    <w:p w:rsidR="00A611FB" w:rsidRDefault="00A611FB" w:rsidP="00A611FB">
      <w:pPr>
        <w:rPr>
          <w:rFonts w:cs="Tahoma"/>
        </w:rPr>
      </w:pPr>
    </w:p>
    <w:p w:rsidR="001F3738" w:rsidRDefault="001F3738" w:rsidP="001F3738">
      <w:pPr>
        <w:rPr>
          <w:b/>
          <w:color w:val="17365D" w:themeColor="text2" w:themeShade="BF"/>
          <w:sz w:val="28"/>
          <w:szCs w:val="28"/>
          <w:u w:val="single"/>
        </w:rPr>
        <w:sectPr w:rsidR="001F3738" w:rsidSect="00FA5B10">
          <w:footnotePr>
            <w:pos w:val="beneathText"/>
          </w:footnotePr>
          <w:pgSz w:w="16838" w:h="11906" w:orient="landscape"/>
          <w:pgMar w:top="1134" w:right="567" w:bottom="1134" w:left="851" w:header="720" w:footer="0" w:gutter="0"/>
          <w:cols w:space="720"/>
          <w:titlePg/>
          <w:docGrid w:linePitch="360"/>
        </w:sectPr>
      </w:pPr>
    </w:p>
    <w:p w:rsidR="001F3738" w:rsidRPr="00D60FDA" w:rsidRDefault="001F3738" w:rsidP="003026D5">
      <w:pPr>
        <w:pStyle w:val="21"/>
        <w:rPr>
          <w:rFonts w:asciiTheme="minorHAnsi" w:hAnsiTheme="minorHAnsi"/>
          <w:sz w:val="28"/>
          <w:szCs w:val="28"/>
          <w:lang w:val="el-GR"/>
        </w:rPr>
      </w:pPr>
      <w:bookmarkStart w:id="166" w:name="_Toc157688393"/>
      <w:r w:rsidRPr="00D60FDA">
        <w:rPr>
          <w:rFonts w:asciiTheme="minorHAnsi" w:hAnsiTheme="minorHAnsi"/>
          <w:sz w:val="28"/>
          <w:szCs w:val="28"/>
          <w:lang w:val="el-GR"/>
        </w:rPr>
        <w:lastRenderedPageBreak/>
        <w:t xml:space="preserve">ΠΑΡΑΡΤΗΜΑ </w:t>
      </w:r>
      <w:r w:rsidRPr="00D60FDA">
        <w:rPr>
          <w:rFonts w:asciiTheme="minorHAnsi" w:hAnsiTheme="minorHAnsi"/>
          <w:sz w:val="28"/>
          <w:szCs w:val="28"/>
        </w:rPr>
        <w:t>VII</w:t>
      </w:r>
      <w:r w:rsidR="00E12334" w:rsidRPr="00D60FDA">
        <w:rPr>
          <w:rFonts w:asciiTheme="minorHAnsi" w:hAnsiTheme="minorHAnsi"/>
          <w:sz w:val="28"/>
          <w:szCs w:val="28"/>
        </w:rPr>
        <w:t>I</w:t>
      </w:r>
      <w:r w:rsidRPr="00D60FDA">
        <w:rPr>
          <w:rFonts w:asciiTheme="minorHAnsi" w:hAnsiTheme="minorHAnsi"/>
          <w:sz w:val="28"/>
          <w:szCs w:val="28"/>
          <w:lang w:val="el-GR"/>
        </w:rPr>
        <w:t xml:space="preserve"> - ΠΡΩΤΟΚΟΛΛΟ ΠΟΣΟΤΙΚΗΣ ΚΑΙ ΠΟΙΟΤΙΚΗΣ ΠΑΡΑΛΑΒΗΣ ΑΦΙΣΩΝ</w:t>
      </w:r>
      <w:bookmarkEnd w:id="166"/>
      <w:r w:rsidRPr="00D60FDA">
        <w:rPr>
          <w:rFonts w:asciiTheme="minorHAnsi" w:hAnsiTheme="minorHAnsi"/>
          <w:sz w:val="28"/>
          <w:szCs w:val="28"/>
          <w:lang w:val="el-GR"/>
        </w:rPr>
        <w:t xml:space="preserve"> </w:t>
      </w:r>
    </w:p>
    <w:p w:rsidR="001F3738" w:rsidRPr="001F3738" w:rsidRDefault="001F3738" w:rsidP="001F3738">
      <w:pPr>
        <w:spacing w:after="120"/>
        <w:ind w:left="360"/>
        <w:jc w:val="center"/>
        <w:rPr>
          <w:rFonts w:eastAsia="Times New Roman" w:cstheme="minorHAnsi"/>
          <w:b/>
          <w:snapToGrid w:val="0"/>
        </w:rPr>
      </w:pPr>
      <w:r w:rsidRPr="001F3738">
        <w:rPr>
          <w:rFonts w:eastAsia="Times New Roman" w:cstheme="minorHAnsi"/>
          <w:b/>
          <w:snapToGrid w:val="0"/>
        </w:rPr>
        <w:t xml:space="preserve">ΠΡΩΤΟΚΟΛΛΟ ΠΟΣΟΤΙΚΗΣ ΚΑΙ ΠΟΙΟΤΙΚΗΣ ΠΑΡΑΛΑΒΗΣ ΑΦΙΣΩΝ </w:t>
      </w:r>
    </w:p>
    <w:p w:rsidR="001F3738" w:rsidRPr="001F3738" w:rsidRDefault="001F3738" w:rsidP="001F3738">
      <w:pPr>
        <w:spacing w:after="120"/>
        <w:ind w:left="360"/>
        <w:jc w:val="center"/>
        <w:rPr>
          <w:rFonts w:eastAsia="Times New Roman" w:cstheme="minorHAnsi"/>
          <w:b/>
          <w:snapToGrid w:val="0"/>
        </w:rPr>
      </w:pPr>
    </w:p>
    <w:p w:rsidR="001F3738" w:rsidRPr="001F3738" w:rsidRDefault="001F3738" w:rsidP="001F3738">
      <w:pPr>
        <w:spacing w:after="120"/>
        <w:jc w:val="both"/>
        <w:rPr>
          <w:rFonts w:eastAsia="Times New Roman" w:cstheme="minorHAnsi"/>
          <w:lang w:eastAsia="el-GR"/>
        </w:rPr>
      </w:pPr>
      <w:r w:rsidRPr="001F3738">
        <w:rPr>
          <w:rFonts w:eastAsia="Times New Roman" w:cstheme="minorHAnsi"/>
          <w:lang w:eastAsia="el-GR"/>
        </w:rPr>
        <w:t>Για την ΔΠΕ/ΔΔΕ/ΠΔΕ/ Ε.Δ. ΕΣΠΑ /ΣΔΣΤΕ …………………….……………………….,</w:t>
      </w:r>
      <w:r w:rsidRPr="001F3738">
        <w:rPr>
          <w:rFonts w:eastAsia="Times New Roman" w:cstheme="minorHAnsi"/>
          <w:bCs/>
          <w:lang w:eastAsia="el-GR"/>
        </w:rPr>
        <w:t xml:space="preserve"> </w:t>
      </w:r>
      <w:r w:rsidRPr="001F3738">
        <w:rPr>
          <w:rFonts w:eastAsia="Times New Roman" w:cstheme="minorHAnsi"/>
          <w:lang w:eastAsia="el-GR"/>
        </w:rPr>
        <w:t xml:space="preserve"> η τριμελής Επιτροπή Ποσοτικής και Ποιοτικής Παραλαβής που συστάθηκε με την υπ’ αρ. </w:t>
      </w:r>
      <w:proofErr w:type="spellStart"/>
      <w:r w:rsidRPr="001F3738">
        <w:rPr>
          <w:rFonts w:eastAsia="Times New Roman" w:cstheme="minorHAnsi"/>
          <w:lang w:eastAsia="el-GR"/>
        </w:rPr>
        <w:t>πρωτ</w:t>
      </w:r>
      <w:proofErr w:type="spellEnd"/>
      <w:r w:rsidRPr="001F3738">
        <w:rPr>
          <w:rFonts w:eastAsia="Times New Roman" w:cstheme="minorHAnsi"/>
          <w:lang w:eastAsia="el-GR"/>
        </w:rPr>
        <w:t>. ……………………………………………..Απόφαση (ΑΔΑ:…………………………………….) βεβαιώνει τα ακόλουθα:</w:t>
      </w:r>
    </w:p>
    <w:p w:rsidR="001F3738" w:rsidRPr="001F3738" w:rsidRDefault="001F3738" w:rsidP="001F3738">
      <w:pPr>
        <w:spacing w:after="120"/>
        <w:jc w:val="both"/>
        <w:rPr>
          <w:rFonts w:eastAsia="Times New Roman" w:cstheme="minorHAnsi"/>
          <w:lang w:eastAsia="el-GR"/>
        </w:rPr>
      </w:pPr>
    </w:p>
    <w:p w:rsidR="001F3738" w:rsidRPr="001F3738" w:rsidRDefault="001F3738" w:rsidP="001F3738">
      <w:pPr>
        <w:spacing w:after="120"/>
        <w:rPr>
          <w:rFonts w:eastAsia="Times New Roman" w:cstheme="minorHAnsi"/>
          <w:lang w:eastAsia="el-GR"/>
        </w:rPr>
      </w:pPr>
      <w:r w:rsidRPr="001F3738">
        <w:rPr>
          <w:rFonts w:eastAsia="Times New Roman" w:cstheme="minorHAnsi"/>
          <w:lang w:eastAsia="el-GR"/>
        </w:rPr>
        <w:t>Ι</w:t>
      </w:r>
      <w:r w:rsidRPr="001F3738">
        <w:rPr>
          <w:rFonts w:eastAsia="Times New Roman" w:cstheme="minorHAnsi"/>
          <w:b/>
          <w:lang w:eastAsia="el-GR"/>
        </w:rPr>
        <w:t xml:space="preserve">. </w:t>
      </w:r>
      <w:r w:rsidRPr="001F3738">
        <w:rPr>
          <w:rFonts w:eastAsia="Times New Roman" w:cstheme="minorHAnsi"/>
          <w:lang w:eastAsia="el-GR"/>
        </w:rPr>
        <w:t>Παραλάβαμε τα παρακάτω σύμφωνα με το Παράρτημα 1:</w:t>
      </w:r>
    </w:p>
    <w:p w:rsidR="001F3738" w:rsidRPr="001F3738" w:rsidRDefault="001F3738" w:rsidP="001F3738">
      <w:pPr>
        <w:spacing w:after="120"/>
        <w:rPr>
          <w:rFonts w:eastAsia="Times New Roman" w:cstheme="minorHAnsi"/>
          <w:lang w:eastAsia="el-GR"/>
        </w:rPr>
      </w:pPr>
    </w:p>
    <w:tbl>
      <w:tblPr>
        <w:tblStyle w:val="2d"/>
        <w:tblW w:w="10029" w:type="dxa"/>
        <w:tblLayout w:type="fixed"/>
        <w:tblLook w:val="04A0" w:firstRow="1" w:lastRow="0" w:firstColumn="1" w:lastColumn="0" w:noHBand="0" w:noVBand="1"/>
      </w:tblPr>
      <w:tblGrid>
        <w:gridCol w:w="817"/>
        <w:gridCol w:w="1701"/>
        <w:gridCol w:w="1276"/>
        <w:gridCol w:w="1842"/>
        <w:gridCol w:w="1701"/>
        <w:gridCol w:w="2692"/>
      </w:tblGrid>
      <w:tr w:rsidR="001F3738" w:rsidRPr="001F3738" w:rsidTr="00F73801">
        <w:tc>
          <w:tcPr>
            <w:tcW w:w="817"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i/>
              </w:rPr>
            </w:pPr>
            <w:r w:rsidRPr="001F3738">
              <w:rPr>
                <w:rFonts w:eastAsia="Times New Roman" w:cstheme="minorHAnsi"/>
                <w:b/>
                <w:caps/>
              </w:rPr>
              <w:t>ΠΡΑΞΗ</w:t>
            </w:r>
          </w:p>
        </w:tc>
        <w:tc>
          <w:tcPr>
            <w:tcW w:w="1701"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b/>
                <w:caps/>
              </w:rPr>
              <w:t>ΚΩΔΙΚΟΣ ΟΠΣ</w:t>
            </w:r>
          </w:p>
        </w:tc>
        <w:tc>
          <w:tcPr>
            <w:tcW w:w="1276"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b/>
                <w:caps/>
              </w:rPr>
              <w:t>Υλικό</w:t>
            </w:r>
          </w:p>
        </w:tc>
        <w:tc>
          <w:tcPr>
            <w:tcW w:w="1842"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b/>
                <w:caps/>
              </w:rPr>
              <w:t>Προβλεπόμενη Ποσότητα</w:t>
            </w:r>
          </w:p>
        </w:tc>
        <w:tc>
          <w:tcPr>
            <w:tcW w:w="1701"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b/>
                <w:caps/>
              </w:rPr>
              <w:t>Παραληφθείσα Ποσότητα</w:t>
            </w:r>
          </w:p>
        </w:tc>
        <w:tc>
          <w:tcPr>
            <w:tcW w:w="2692" w:type="dxa"/>
            <w:shd w:val="clear" w:color="auto" w:fill="F2F2F2" w:themeFill="background1" w:themeFillShade="F2"/>
            <w:vAlign w:val="center"/>
          </w:tcPr>
          <w:p w:rsidR="001F3738" w:rsidRPr="001F3738" w:rsidRDefault="001F3738" w:rsidP="001F3738">
            <w:pPr>
              <w:spacing w:after="120"/>
              <w:jc w:val="center"/>
              <w:rPr>
                <w:rFonts w:eastAsia="Times New Roman" w:cstheme="minorHAnsi"/>
                <w:b/>
                <w:caps/>
                <w:lang w:val="en-US"/>
              </w:rPr>
            </w:pPr>
            <w:r w:rsidRPr="001F3738">
              <w:rPr>
                <w:rFonts w:eastAsia="Times New Roman" w:cstheme="minorHAnsi"/>
                <w:b/>
                <w:caps/>
              </w:rPr>
              <w:t>ΑΡΙΘΜΟΣ ΔΕΛΤΙΟΥ ΑΠΟΣΤΟΛΗΣ/ΗΜΕΡΟΜΗΝΙΑ</w:t>
            </w: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1</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6001764</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2</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6001774</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3</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6001982</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4</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6001981</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5</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6001779</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6001775</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7</w:t>
            </w:r>
          </w:p>
        </w:tc>
        <w:tc>
          <w:tcPr>
            <w:tcW w:w="1701"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6001780</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8</w:t>
            </w:r>
          </w:p>
        </w:tc>
        <w:tc>
          <w:tcPr>
            <w:tcW w:w="1701" w:type="dxa"/>
            <w:vAlign w:val="center"/>
          </w:tcPr>
          <w:p w:rsidR="001F3738" w:rsidRPr="001F3738" w:rsidRDefault="001F3738" w:rsidP="001F3738">
            <w:pPr>
              <w:spacing w:after="120"/>
              <w:jc w:val="center"/>
              <w:rPr>
                <w:rFonts w:eastAsia="Times New Roman" w:cstheme="minorHAnsi"/>
                <w:b/>
                <w:bCs/>
                <w:color w:val="FF0000"/>
                <w:lang w:val="en-US"/>
              </w:rPr>
            </w:pPr>
            <w:r w:rsidRPr="001F3738">
              <w:rPr>
                <w:rFonts w:eastAsia="Times New Roman" w:cstheme="minorHAnsi"/>
              </w:rPr>
              <w:t>6001947</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rPr>
          <w:trHeight w:val="449"/>
        </w:trPr>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9</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6001589</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rPr>
          <w:trHeight w:val="449"/>
        </w:trPr>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10</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6001626</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11</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6001502</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12</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6001498</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13</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6001800</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14</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6001512</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15</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6001698</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16</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6001679</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 xml:space="preserve">Τεμάχια </w:t>
            </w:r>
            <w:r w:rsidRPr="001F3738">
              <w:rPr>
                <w:rFonts w:eastAsia="Times New Roman" w:cstheme="minorHAnsi"/>
              </w:rPr>
              <w:lastRenderedPageBreak/>
              <w:t>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lastRenderedPageBreak/>
              <w:t>17</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6001660</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18</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6001727</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19</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6001554</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20</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6001753</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21</w:t>
            </w:r>
          </w:p>
        </w:tc>
        <w:tc>
          <w:tcPr>
            <w:tcW w:w="1701" w:type="dxa"/>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6001680</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22</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6001610</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r w:rsidR="001F3738" w:rsidRPr="001F3738" w:rsidTr="00F73801">
        <w:tc>
          <w:tcPr>
            <w:tcW w:w="817"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23</w:t>
            </w:r>
          </w:p>
        </w:tc>
        <w:tc>
          <w:tcPr>
            <w:tcW w:w="1701" w:type="dxa"/>
            <w:tcBorders>
              <w:top w:val="nil"/>
              <w:left w:val="nil"/>
              <w:bottom w:val="single" w:sz="8" w:space="0" w:color="000000"/>
              <w:right w:val="single" w:sz="8" w:space="0" w:color="000000"/>
            </w:tcBorders>
            <w:shd w:val="clear" w:color="auto" w:fill="auto"/>
            <w:vAlign w:val="center"/>
          </w:tcPr>
          <w:p w:rsidR="001F3738" w:rsidRPr="001F3738" w:rsidRDefault="001F3738" w:rsidP="001F3738">
            <w:pPr>
              <w:spacing w:after="120"/>
              <w:jc w:val="center"/>
              <w:rPr>
                <w:rFonts w:eastAsia="Times New Roman" w:cstheme="minorHAnsi"/>
                <w:color w:val="000000"/>
              </w:rPr>
            </w:pPr>
            <w:r w:rsidRPr="001F3738">
              <w:rPr>
                <w:rFonts w:eastAsia="Times New Roman" w:cstheme="minorHAnsi"/>
                <w:color w:val="000000"/>
              </w:rPr>
              <w:t>6001541</w:t>
            </w:r>
          </w:p>
        </w:tc>
        <w:tc>
          <w:tcPr>
            <w:tcW w:w="1276" w:type="dxa"/>
            <w:vAlign w:val="center"/>
          </w:tcPr>
          <w:p w:rsidR="001F3738" w:rsidRPr="001F3738" w:rsidRDefault="001F3738" w:rsidP="001F3738">
            <w:pPr>
              <w:spacing w:after="120"/>
              <w:jc w:val="center"/>
              <w:rPr>
                <w:rFonts w:eastAsia="Times New Roman" w:cstheme="minorHAnsi"/>
              </w:rPr>
            </w:pPr>
            <w:r w:rsidRPr="001F3738">
              <w:rPr>
                <w:rFonts w:eastAsia="Times New Roman" w:cstheme="minorHAnsi"/>
              </w:rPr>
              <w:t>Τεμάχια Αφισών</w:t>
            </w:r>
          </w:p>
        </w:tc>
        <w:tc>
          <w:tcPr>
            <w:tcW w:w="1842" w:type="dxa"/>
            <w:vAlign w:val="center"/>
          </w:tcPr>
          <w:p w:rsidR="001F3738" w:rsidRPr="001F3738" w:rsidRDefault="001F3738" w:rsidP="001F3738">
            <w:pPr>
              <w:spacing w:after="120"/>
              <w:jc w:val="center"/>
              <w:rPr>
                <w:rFonts w:eastAsia="Times New Roman" w:cstheme="minorHAnsi"/>
              </w:rPr>
            </w:pPr>
          </w:p>
        </w:tc>
        <w:tc>
          <w:tcPr>
            <w:tcW w:w="1701" w:type="dxa"/>
            <w:vAlign w:val="center"/>
          </w:tcPr>
          <w:p w:rsidR="001F3738" w:rsidRPr="001F3738" w:rsidRDefault="001F3738" w:rsidP="001F3738">
            <w:pPr>
              <w:spacing w:after="120"/>
              <w:jc w:val="center"/>
              <w:rPr>
                <w:rFonts w:eastAsia="Times New Roman" w:cstheme="minorHAnsi"/>
              </w:rPr>
            </w:pPr>
          </w:p>
        </w:tc>
        <w:tc>
          <w:tcPr>
            <w:tcW w:w="2692" w:type="dxa"/>
            <w:vAlign w:val="center"/>
          </w:tcPr>
          <w:p w:rsidR="001F3738" w:rsidRPr="001F3738" w:rsidRDefault="001F3738" w:rsidP="001F3738">
            <w:pPr>
              <w:spacing w:after="120"/>
              <w:jc w:val="center"/>
              <w:rPr>
                <w:rFonts w:eastAsia="Times New Roman" w:cstheme="minorHAnsi"/>
              </w:rPr>
            </w:pPr>
          </w:p>
        </w:tc>
      </w:tr>
    </w:tbl>
    <w:p w:rsidR="001F3738" w:rsidRPr="001F3738" w:rsidRDefault="001F3738" w:rsidP="001F3738">
      <w:pPr>
        <w:spacing w:after="120"/>
        <w:jc w:val="both"/>
        <w:rPr>
          <w:rFonts w:eastAsia="Times New Roman" w:cstheme="minorHAnsi"/>
          <w:lang w:eastAsia="el-GR"/>
        </w:rPr>
      </w:pPr>
    </w:p>
    <w:p w:rsidR="001F3738" w:rsidRPr="001F3738" w:rsidRDefault="001F3738" w:rsidP="001F3738">
      <w:pPr>
        <w:spacing w:after="120"/>
        <w:jc w:val="both"/>
        <w:rPr>
          <w:rFonts w:eastAsia="Times New Roman" w:cstheme="minorHAnsi"/>
          <w:lang w:eastAsia="el-GR"/>
        </w:rPr>
      </w:pPr>
      <w:r w:rsidRPr="001F3738">
        <w:rPr>
          <w:rFonts w:eastAsia="Times New Roman" w:cstheme="minorHAnsi"/>
          <w:lang w:eastAsia="el-GR"/>
        </w:rPr>
        <w:t>ΙΙ. Ελέγχθηκε η ποιότητα των αντιτύπων των Αφισών για τις ανωτέρω Πράξεις που παραδόθηκαν.</w:t>
      </w:r>
    </w:p>
    <w:p w:rsidR="001F3738" w:rsidRPr="001F3738" w:rsidRDefault="001F3738" w:rsidP="001F3738">
      <w:pPr>
        <w:spacing w:after="120"/>
        <w:rPr>
          <w:rFonts w:eastAsia="Times New Roman" w:cstheme="minorHAnsi"/>
          <w:lang w:eastAsia="el-GR"/>
        </w:rPr>
      </w:pPr>
      <w:r w:rsidRPr="001F3738">
        <w:rPr>
          <w:rFonts w:eastAsia="Times New Roman" w:cstheme="minorHAnsi"/>
          <w:lang w:eastAsia="el-GR"/>
        </w:rPr>
        <w:t>Παρατηρήσεις:…………………………………………………………………………………………………………………………………………..</w:t>
      </w:r>
    </w:p>
    <w:p w:rsidR="001F3738" w:rsidRPr="001F3738" w:rsidRDefault="001F3738" w:rsidP="001F3738">
      <w:pPr>
        <w:spacing w:after="120"/>
        <w:rPr>
          <w:rFonts w:eastAsia="Times New Roman" w:cstheme="minorHAnsi"/>
          <w:lang w:eastAsia="el-GR"/>
        </w:rPr>
      </w:pPr>
    </w:p>
    <w:tbl>
      <w:tblPr>
        <w:tblW w:w="9860" w:type="dxa"/>
        <w:tblBorders>
          <w:top w:val="dashSmallGap" w:sz="4" w:space="0" w:color="17365D"/>
          <w:left w:val="dashSmallGap" w:sz="4" w:space="0" w:color="17365D"/>
          <w:bottom w:val="dashSmallGap" w:sz="4" w:space="0" w:color="17365D"/>
          <w:right w:val="dashSmallGap" w:sz="4" w:space="0" w:color="17365D"/>
          <w:insideH w:val="dashSmallGap" w:sz="4" w:space="0" w:color="17365D"/>
          <w:insideV w:val="dashSmallGap" w:sz="4" w:space="0" w:color="17365D"/>
        </w:tblBorders>
        <w:tblLayout w:type="fixed"/>
        <w:tblLook w:val="04A0" w:firstRow="1" w:lastRow="0" w:firstColumn="1" w:lastColumn="0" w:noHBand="0" w:noVBand="1"/>
      </w:tblPr>
      <w:tblGrid>
        <w:gridCol w:w="3311"/>
        <w:gridCol w:w="4073"/>
        <w:gridCol w:w="2476"/>
      </w:tblGrid>
      <w:tr w:rsidR="001F3738" w:rsidRPr="001F3738" w:rsidTr="00F73801">
        <w:trPr>
          <w:trHeight w:val="539"/>
        </w:trPr>
        <w:tc>
          <w:tcPr>
            <w:tcW w:w="3311" w:type="dxa"/>
            <w:shd w:val="clear" w:color="auto" w:fill="D9D9D9"/>
          </w:tcPr>
          <w:p w:rsidR="001F3738" w:rsidRPr="001F3738" w:rsidRDefault="001F3738" w:rsidP="001F3738">
            <w:pPr>
              <w:spacing w:after="120"/>
              <w:jc w:val="center"/>
              <w:rPr>
                <w:rFonts w:eastAsia="Times New Roman" w:cstheme="minorHAnsi"/>
                <w:b/>
                <w:lang w:eastAsia="el-GR"/>
              </w:rPr>
            </w:pPr>
          </w:p>
          <w:p w:rsidR="001F3738" w:rsidRPr="001F3738" w:rsidRDefault="001F3738" w:rsidP="001F3738">
            <w:pPr>
              <w:spacing w:after="120"/>
              <w:jc w:val="center"/>
              <w:rPr>
                <w:rFonts w:eastAsia="Times New Roman" w:cstheme="minorHAnsi"/>
                <w:b/>
                <w:lang w:eastAsia="el-GR"/>
              </w:rPr>
            </w:pPr>
            <w:r w:rsidRPr="001F3738">
              <w:rPr>
                <w:rFonts w:eastAsia="Times New Roman" w:cstheme="minorHAnsi"/>
                <w:b/>
                <w:lang w:eastAsia="el-GR"/>
              </w:rPr>
              <w:t>Ο ΠΡΟΕΔΡΟΣ ΤΗΣ ΕΠΙΤΡΟΠΗΣ</w:t>
            </w:r>
          </w:p>
        </w:tc>
        <w:tc>
          <w:tcPr>
            <w:tcW w:w="4073" w:type="dxa"/>
            <w:shd w:val="clear" w:color="auto" w:fill="D9D9D9"/>
          </w:tcPr>
          <w:p w:rsidR="001F3738" w:rsidRPr="001F3738" w:rsidRDefault="001F3738" w:rsidP="001F3738">
            <w:pPr>
              <w:spacing w:after="120"/>
              <w:jc w:val="center"/>
              <w:rPr>
                <w:rFonts w:eastAsia="Times New Roman" w:cstheme="minorHAnsi"/>
                <w:b/>
                <w:lang w:eastAsia="el-GR"/>
              </w:rPr>
            </w:pPr>
          </w:p>
          <w:p w:rsidR="001F3738" w:rsidRPr="001F3738" w:rsidRDefault="001F3738" w:rsidP="001F3738">
            <w:pPr>
              <w:spacing w:after="120"/>
              <w:jc w:val="center"/>
              <w:rPr>
                <w:rFonts w:eastAsia="Times New Roman" w:cstheme="minorHAnsi"/>
                <w:b/>
                <w:lang w:eastAsia="el-GR"/>
              </w:rPr>
            </w:pPr>
            <w:r w:rsidRPr="001F3738">
              <w:rPr>
                <w:rFonts w:eastAsia="Times New Roman" w:cstheme="minorHAnsi"/>
                <w:b/>
                <w:lang w:eastAsia="el-GR"/>
              </w:rPr>
              <w:t>ΤΑ ΜΕΛΗ</w:t>
            </w:r>
          </w:p>
        </w:tc>
        <w:tc>
          <w:tcPr>
            <w:tcW w:w="2475" w:type="dxa"/>
            <w:shd w:val="clear" w:color="auto" w:fill="D9D9D9"/>
          </w:tcPr>
          <w:p w:rsidR="001F3738" w:rsidRPr="001F3738" w:rsidRDefault="001F3738" w:rsidP="001F3738">
            <w:pPr>
              <w:spacing w:after="120"/>
              <w:jc w:val="center"/>
              <w:rPr>
                <w:rFonts w:eastAsia="Times New Roman" w:cstheme="minorHAnsi"/>
                <w:b/>
                <w:lang w:eastAsia="el-GR"/>
              </w:rPr>
            </w:pPr>
          </w:p>
          <w:p w:rsidR="001F3738" w:rsidRPr="001F3738" w:rsidRDefault="001F3738" w:rsidP="001F3738">
            <w:pPr>
              <w:spacing w:after="120"/>
              <w:jc w:val="center"/>
              <w:rPr>
                <w:rFonts w:eastAsia="Times New Roman" w:cstheme="minorHAnsi"/>
                <w:b/>
                <w:lang w:eastAsia="el-GR"/>
              </w:rPr>
            </w:pPr>
            <w:r w:rsidRPr="001F3738">
              <w:rPr>
                <w:rFonts w:eastAsia="Times New Roman" w:cstheme="minorHAnsi"/>
                <w:b/>
                <w:lang w:eastAsia="el-GR"/>
              </w:rPr>
              <w:t>ΣΦΡΑΓΙΔΑ ΔΠΕ / ΔΔΕ/ΠΔΕ</w:t>
            </w:r>
          </w:p>
        </w:tc>
      </w:tr>
      <w:tr w:rsidR="001F3738" w:rsidRPr="001F3738" w:rsidTr="00F73801">
        <w:trPr>
          <w:trHeight w:val="1092"/>
        </w:trPr>
        <w:tc>
          <w:tcPr>
            <w:tcW w:w="3311" w:type="dxa"/>
            <w:vMerge w:val="restart"/>
          </w:tcPr>
          <w:p w:rsidR="001F3738" w:rsidRPr="001F3738" w:rsidRDefault="001F3738" w:rsidP="001F3738">
            <w:pPr>
              <w:spacing w:after="120"/>
              <w:jc w:val="center"/>
              <w:rPr>
                <w:rFonts w:eastAsia="Times New Roman" w:cstheme="minorHAnsi"/>
                <w:lang w:eastAsia="el-GR"/>
              </w:rPr>
            </w:pPr>
          </w:p>
          <w:p w:rsidR="001F3738" w:rsidRPr="001F3738" w:rsidRDefault="001F3738" w:rsidP="001F3738">
            <w:pPr>
              <w:spacing w:after="120"/>
              <w:jc w:val="center"/>
              <w:rPr>
                <w:rFonts w:eastAsia="Times New Roman" w:cstheme="minorHAnsi"/>
                <w:lang w:eastAsia="el-GR"/>
              </w:rPr>
            </w:pPr>
            <w:r w:rsidRPr="001F3738">
              <w:rPr>
                <w:rFonts w:eastAsia="Times New Roman" w:cstheme="minorHAnsi"/>
                <w:lang w:eastAsia="el-GR"/>
              </w:rPr>
              <w:t>………………………………………………………</w:t>
            </w:r>
          </w:p>
          <w:p w:rsidR="001F3738" w:rsidRPr="001F3738" w:rsidRDefault="001F3738" w:rsidP="001F3738">
            <w:pPr>
              <w:spacing w:after="120"/>
              <w:jc w:val="center"/>
              <w:rPr>
                <w:rFonts w:eastAsia="Times New Roman" w:cstheme="minorHAnsi"/>
                <w:lang w:eastAsia="el-GR"/>
              </w:rPr>
            </w:pPr>
            <w:r w:rsidRPr="001F3738">
              <w:rPr>
                <w:rFonts w:eastAsia="Times New Roman" w:cstheme="minorHAnsi"/>
                <w:lang w:eastAsia="el-GR"/>
              </w:rPr>
              <w:t>(Ονοματεπώνυμο – Υπογραφή)</w:t>
            </w:r>
          </w:p>
          <w:p w:rsidR="001F3738" w:rsidRPr="001F3738" w:rsidRDefault="001F3738" w:rsidP="001F3738">
            <w:pPr>
              <w:spacing w:after="120"/>
              <w:jc w:val="both"/>
              <w:rPr>
                <w:rFonts w:eastAsia="Times New Roman" w:cstheme="minorHAnsi"/>
                <w:lang w:eastAsia="el-GR"/>
              </w:rPr>
            </w:pPr>
          </w:p>
        </w:tc>
        <w:tc>
          <w:tcPr>
            <w:tcW w:w="4073" w:type="dxa"/>
          </w:tcPr>
          <w:p w:rsidR="001F3738" w:rsidRPr="001F3738" w:rsidRDefault="001F3738" w:rsidP="001F3738">
            <w:pPr>
              <w:numPr>
                <w:ilvl w:val="0"/>
                <w:numId w:val="44"/>
              </w:numPr>
              <w:spacing w:after="120" w:line="240" w:lineRule="auto"/>
              <w:ind w:left="318" w:hanging="284"/>
              <w:jc w:val="both"/>
              <w:rPr>
                <w:rFonts w:eastAsia="Times New Roman" w:cstheme="minorHAnsi"/>
                <w:lang w:eastAsia="el-GR"/>
              </w:rPr>
            </w:pPr>
            <w:r w:rsidRPr="001F3738">
              <w:rPr>
                <w:rFonts w:eastAsia="Times New Roman" w:cstheme="minorHAnsi"/>
                <w:lang w:eastAsia="el-GR"/>
              </w:rPr>
              <w:t>………………………………………………………………</w:t>
            </w:r>
          </w:p>
          <w:p w:rsidR="001F3738" w:rsidRPr="001F3738" w:rsidRDefault="001F3738" w:rsidP="001F3738">
            <w:pPr>
              <w:spacing w:after="120"/>
              <w:jc w:val="center"/>
              <w:rPr>
                <w:rFonts w:eastAsia="Times New Roman" w:cstheme="minorHAnsi"/>
                <w:lang w:eastAsia="el-GR"/>
              </w:rPr>
            </w:pPr>
            <w:r w:rsidRPr="001F3738">
              <w:rPr>
                <w:rFonts w:eastAsia="Times New Roman" w:cstheme="minorHAnsi"/>
                <w:lang w:eastAsia="el-GR"/>
              </w:rPr>
              <w:t>(Ονοματεπώνυμο – Υπογραφή)</w:t>
            </w:r>
          </w:p>
        </w:tc>
        <w:tc>
          <w:tcPr>
            <w:tcW w:w="2475" w:type="dxa"/>
            <w:vMerge w:val="restart"/>
          </w:tcPr>
          <w:p w:rsidR="001F3738" w:rsidRPr="001F3738" w:rsidRDefault="001F3738" w:rsidP="001F3738">
            <w:pPr>
              <w:spacing w:after="120"/>
              <w:jc w:val="both"/>
              <w:rPr>
                <w:rFonts w:eastAsia="Times New Roman" w:cstheme="minorHAnsi"/>
                <w:lang w:eastAsia="el-GR"/>
              </w:rPr>
            </w:pPr>
          </w:p>
          <w:p w:rsidR="001F3738" w:rsidRPr="001F3738" w:rsidRDefault="001F3738" w:rsidP="001F3738">
            <w:pPr>
              <w:spacing w:after="120"/>
              <w:jc w:val="both"/>
              <w:rPr>
                <w:rFonts w:eastAsia="Times New Roman" w:cstheme="minorHAnsi"/>
                <w:lang w:eastAsia="el-GR"/>
              </w:rPr>
            </w:pPr>
          </w:p>
          <w:p w:rsidR="001F3738" w:rsidRPr="001F3738" w:rsidRDefault="001F3738" w:rsidP="001F3738">
            <w:pPr>
              <w:spacing w:after="120"/>
              <w:ind w:left="318"/>
              <w:jc w:val="both"/>
              <w:rPr>
                <w:rFonts w:eastAsia="Times New Roman" w:cstheme="minorHAnsi"/>
                <w:lang w:eastAsia="el-GR"/>
              </w:rPr>
            </w:pPr>
          </w:p>
          <w:p w:rsidR="001F3738" w:rsidRPr="001F3738" w:rsidRDefault="001F3738" w:rsidP="001F3738">
            <w:pPr>
              <w:spacing w:after="120"/>
              <w:rPr>
                <w:rFonts w:eastAsia="Times New Roman" w:cstheme="minorHAnsi"/>
                <w:lang w:eastAsia="el-GR"/>
              </w:rPr>
            </w:pPr>
          </w:p>
          <w:p w:rsidR="001F3738" w:rsidRPr="001F3738" w:rsidRDefault="001F3738" w:rsidP="001F3738">
            <w:pPr>
              <w:spacing w:after="120"/>
              <w:rPr>
                <w:rFonts w:eastAsia="Times New Roman" w:cstheme="minorHAnsi"/>
                <w:lang w:eastAsia="el-GR"/>
              </w:rPr>
            </w:pPr>
          </w:p>
          <w:p w:rsidR="001F3738" w:rsidRPr="001F3738" w:rsidRDefault="001F3738" w:rsidP="001F3738">
            <w:pPr>
              <w:spacing w:after="120"/>
              <w:rPr>
                <w:rFonts w:eastAsia="Times New Roman" w:cstheme="minorHAnsi"/>
                <w:lang w:eastAsia="el-GR"/>
              </w:rPr>
            </w:pPr>
          </w:p>
        </w:tc>
      </w:tr>
      <w:tr w:rsidR="001F3738" w:rsidRPr="001F3738" w:rsidTr="00F73801">
        <w:trPr>
          <w:trHeight w:val="768"/>
        </w:trPr>
        <w:tc>
          <w:tcPr>
            <w:tcW w:w="3311" w:type="dxa"/>
            <w:vMerge/>
          </w:tcPr>
          <w:p w:rsidR="001F3738" w:rsidRPr="001F3738" w:rsidRDefault="001F3738" w:rsidP="001F3738">
            <w:pPr>
              <w:spacing w:after="120"/>
              <w:jc w:val="both"/>
              <w:rPr>
                <w:rFonts w:eastAsia="Times New Roman" w:cstheme="minorHAnsi"/>
                <w:lang w:eastAsia="el-GR"/>
              </w:rPr>
            </w:pPr>
          </w:p>
        </w:tc>
        <w:tc>
          <w:tcPr>
            <w:tcW w:w="4073" w:type="dxa"/>
          </w:tcPr>
          <w:p w:rsidR="001F3738" w:rsidRPr="001F3738" w:rsidRDefault="001F3738" w:rsidP="001F3738">
            <w:pPr>
              <w:spacing w:after="120"/>
              <w:ind w:left="360"/>
              <w:jc w:val="both"/>
              <w:rPr>
                <w:rFonts w:eastAsia="Times New Roman" w:cstheme="minorHAnsi"/>
                <w:lang w:eastAsia="el-GR"/>
              </w:rPr>
            </w:pPr>
          </w:p>
          <w:p w:rsidR="001F3738" w:rsidRPr="001F3738" w:rsidRDefault="001F3738" w:rsidP="001F3738">
            <w:pPr>
              <w:spacing w:after="120"/>
              <w:ind w:left="360"/>
              <w:jc w:val="both"/>
              <w:rPr>
                <w:rFonts w:eastAsia="Times New Roman" w:cstheme="minorHAnsi"/>
                <w:lang w:val="en-US" w:eastAsia="el-GR"/>
              </w:rPr>
            </w:pPr>
          </w:p>
          <w:p w:rsidR="001F3738" w:rsidRPr="001F3738" w:rsidRDefault="001F3738" w:rsidP="001F3738">
            <w:pPr>
              <w:numPr>
                <w:ilvl w:val="0"/>
                <w:numId w:val="44"/>
              </w:numPr>
              <w:spacing w:after="120" w:line="240" w:lineRule="auto"/>
              <w:ind w:left="317" w:hanging="284"/>
              <w:jc w:val="both"/>
              <w:rPr>
                <w:rFonts w:eastAsia="Times New Roman" w:cstheme="minorHAnsi"/>
                <w:lang w:val="en-US" w:eastAsia="el-GR"/>
              </w:rPr>
            </w:pPr>
            <w:r w:rsidRPr="001F3738">
              <w:rPr>
                <w:rFonts w:eastAsia="Times New Roman" w:cstheme="minorHAnsi"/>
                <w:lang w:eastAsia="el-GR"/>
              </w:rPr>
              <w:t>………………………………………………………………</w:t>
            </w:r>
          </w:p>
          <w:p w:rsidR="001F3738" w:rsidRPr="001F3738" w:rsidRDefault="001F3738" w:rsidP="001F3738">
            <w:pPr>
              <w:spacing w:after="120"/>
              <w:jc w:val="both"/>
              <w:rPr>
                <w:rFonts w:eastAsia="Times New Roman" w:cstheme="minorHAnsi"/>
                <w:lang w:eastAsia="el-GR"/>
              </w:rPr>
            </w:pPr>
            <w:r w:rsidRPr="001F3738">
              <w:rPr>
                <w:rFonts w:eastAsia="Times New Roman" w:cstheme="minorHAnsi"/>
                <w:lang w:eastAsia="el-GR"/>
              </w:rPr>
              <w:t xml:space="preserve">             (Ονοματεπώνυμο – Υπογραφή)</w:t>
            </w:r>
          </w:p>
        </w:tc>
        <w:tc>
          <w:tcPr>
            <w:tcW w:w="2475" w:type="dxa"/>
            <w:vMerge/>
          </w:tcPr>
          <w:p w:rsidR="001F3738" w:rsidRPr="001F3738" w:rsidRDefault="001F3738" w:rsidP="001F3738">
            <w:pPr>
              <w:spacing w:after="120"/>
              <w:ind w:left="318"/>
              <w:jc w:val="both"/>
              <w:rPr>
                <w:rFonts w:eastAsia="Times New Roman" w:cstheme="minorHAnsi"/>
                <w:lang w:eastAsia="el-GR"/>
              </w:rPr>
            </w:pPr>
          </w:p>
        </w:tc>
      </w:tr>
      <w:tr w:rsidR="001F3738" w:rsidRPr="001F3738" w:rsidTr="00F73801">
        <w:trPr>
          <w:trHeight w:val="400"/>
        </w:trPr>
        <w:tc>
          <w:tcPr>
            <w:tcW w:w="9860" w:type="dxa"/>
            <w:gridSpan w:val="3"/>
          </w:tcPr>
          <w:p w:rsidR="001F3738" w:rsidRPr="001F3738" w:rsidRDefault="001F3738" w:rsidP="001F3738">
            <w:pPr>
              <w:spacing w:after="120"/>
              <w:jc w:val="both"/>
              <w:rPr>
                <w:rFonts w:eastAsia="Times New Roman" w:cstheme="minorHAnsi"/>
                <w:lang w:eastAsia="el-GR"/>
              </w:rPr>
            </w:pPr>
          </w:p>
          <w:p w:rsidR="001F3738" w:rsidRPr="001F3738" w:rsidRDefault="001F3738" w:rsidP="001F3738">
            <w:pPr>
              <w:spacing w:after="120"/>
              <w:jc w:val="both"/>
              <w:rPr>
                <w:rFonts w:eastAsia="Times New Roman" w:cstheme="minorHAnsi"/>
                <w:lang w:val="en-US" w:eastAsia="el-GR"/>
              </w:rPr>
            </w:pPr>
            <w:r w:rsidRPr="001F3738">
              <w:rPr>
                <w:rFonts w:eastAsia="Times New Roman" w:cstheme="minorHAnsi"/>
                <w:b/>
                <w:shd w:val="clear" w:color="auto" w:fill="D9D9D9"/>
                <w:lang w:eastAsia="el-GR"/>
              </w:rPr>
              <w:t>ΗΜΕΡΟΜΗΝΙΑ ΠΑΡΑΛΑΒΗΣ</w:t>
            </w:r>
            <w:r w:rsidRPr="001F3738">
              <w:rPr>
                <w:rFonts w:eastAsia="Times New Roman" w:cstheme="minorHAnsi"/>
                <w:lang w:eastAsia="el-GR"/>
              </w:rPr>
              <w:t xml:space="preserve"> : …………………./………………./202…..</w:t>
            </w:r>
          </w:p>
        </w:tc>
      </w:tr>
    </w:tbl>
    <w:p w:rsidR="001F3738" w:rsidRPr="001F3738" w:rsidRDefault="001F3738" w:rsidP="001F3738">
      <w:pPr>
        <w:spacing w:after="120"/>
        <w:jc w:val="both"/>
        <w:rPr>
          <w:rFonts w:eastAsia="Times New Roman" w:cstheme="minorHAnsi"/>
          <w:lang w:eastAsia="el-GR"/>
        </w:rPr>
      </w:pPr>
    </w:p>
    <w:p w:rsidR="001F3738" w:rsidRDefault="001F3738" w:rsidP="00A611FB">
      <w:pPr>
        <w:rPr>
          <w:rFonts w:cs="Tahoma"/>
        </w:rPr>
      </w:pPr>
    </w:p>
    <w:p w:rsidR="001F3738" w:rsidRPr="00A611FB" w:rsidRDefault="001F3738" w:rsidP="00A611FB">
      <w:pPr>
        <w:rPr>
          <w:rFonts w:cs="Tahoma"/>
        </w:rPr>
      </w:pPr>
    </w:p>
    <w:sectPr w:rsidR="001F3738" w:rsidRPr="00A611FB" w:rsidSect="001F3738">
      <w:footnotePr>
        <w:pos w:val="beneathText"/>
      </w:footnotePr>
      <w:pgSz w:w="11906" w:h="16838"/>
      <w:pgMar w:top="567" w:right="1134" w:bottom="851" w:left="113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DB" w:rsidRDefault="00100DDB" w:rsidP="00C0249B">
      <w:pPr>
        <w:spacing w:after="0" w:line="240" w:lineRule="auto"/>
      </w:pPr>
      <w:r>
        <w:separator/>
      </w:r>
    </w:p>
  </w:endnote>
  <w:endnote w:type="continuationSeparator" w:id="0">
    <w:p w:rsidR="00100DDB" w:rsidRDefault="00100DDB" w:rsidP="00C0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FreeSans">
    <w:altName w:val="Times New Roman"/>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75528"/>
      <w:docPartObj>
        <w:docPartGallery w:val="Page Numbers (Bottom of Page)"/>
        <w:docPartUnique/>
      </w:docPartObj>
    </w:sdtPr>
    <w:sdtContent>
      <w:p w:rsidR="00100DDB" w:rsidRDefault="00100DDB">
        <w:pPr>
          <w:pStyle w:val="af7"/>
          <w:jc w:val="right"/>
        </w:pPr>
        <w:r>
          <w:rPr>
            <w:noProof/>
            <w:lang w:val="el-GR" w:eastAsia="el-GR"/>
          </w:rPr>
          <w:drawing>
            <wp:inline distT="0" distB="0" distL="0" distR="0" wp14:anchorId="24559684" wp14:editId="027C0738">
              <wp:extent cx="5793105" cy="582482"/>
              <wp:effectExtent l="0" t="0" r="0" b="825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55663" cy="588772"/>
                      </a:xfrm>
                      <a:prstGeom prst="rect">
                        <a:avLst/>
                      </a:prstGeom>
                    </pic:spPr>
                  </pic:pic>
                </a:graphicData>
              </a:graphic>
            </wp:inline>
          </w:drawing>
        </w:r>
        <w:r>
          <w:fldChar w:fldCharType="begin"/>
        </w:r>
        <w:r>
          <w:instrText>PAGE   \* MERGEFORMAT</w:instrText>
        </w:r>
        <w:r>
          <w:fldChar w:fldCharType="separate"/>
        </w:r>
        <w:r w:rsidR="000C2451" w:rsidRPr="000C2451">
          <w:rPr>
            <w:noProof/>
            <w:lang w:val="el-GR"/>
          </w:rPr>
          <w:t>3</w:t>
        </w:r>
        <w:r>
          <w:fldChar w:fldCharType="end"/>
        </w:r>
      </w:p>
    </w:sdtContent>
  </w:sdt>
  <w:p w:rsidR="00100DDB" w:rsidRDefault="00100DDB">
    <w:pPr>
      <w:pStyle w:val="af7"/>
      <w:spacing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DB" w:rsidRDefault="00100DDB" w:rsidP="00525B27">
    <w:pPr>
      <w:pStyle w:val="af7"/>
      <w:pBdr>
        <w:top w:val="double" w:sz="12" w:space="1" w:color="622423"/>
        <w:left w:val="none" w:sz="0" w:space="0" w:color="000000"/>
        <w:bottom w:val="none" w:sz="0" w:space="0" w:color="000000"/>
        <w:right w:val="none" w:sz="0" w:space="0" w:color="000000"/>
      </w:pBdr>
      <w:rPr>
        <w:rFonts w:eastAsia="F"/>
        <w:sz w:val="20"/>
        <w:szCs w:val="20"/>
        <w:lang w:val="el-GR"/>
      </w:rPr>
    </w:pPr>
    <w:r>
      <w:rPr>
        <w:rFonts w:eastAsia="Calibri"/>
        <w:sz w:val="20"/>
        <w:szCs w:val="20"/>
      </w:rPr>
      <w:t xml:space="preserve">                                                 </w:t>
    </w:r>
    <w:r>
      <w:rPr>
        <w:noProof/>
        <w:lang w:val="el-GR" w:eastAsia="el-GR"/>
      </w:rPr>
      <w:drawing>
        <wp:inline distT="0" distB="0" distL="0" distR="0" wp14:anchorId="6B2DAAD6" wp14:editId="51FFB620">
          <wp:extent cx="5793105" cy="582482"/>
          <wp:effectExtent l="0" t="0" r="0" b="825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55663" cy="588772"/>
                  </a:xfrm>
                  <a:prstGeom prst="rect">
                    <a:avLst/>
                  </a:prstGeom>
                </pic:spPr>
              </pic:pic>
            </a:graphicData>
          </a:graphic>
        </wp:inline>
      </w:drawing>
    </w:r>
    <w:r>
      <w:rPr>
        <w:rFonts w:eastAsia="F"/>
        <w:sz w:val="20"/>
        <w:szCs w:val="20"/>
      </w:rPr>
      <w:tab/>
    </w:r>
  </w:p>
  <w:p w:rsidR="00100DDB" w:rsidRPr="00525B27" w:rsidRDefault="00100DDB" w:rsidP="00525B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DB" w:rsidRDefault="00100DDB" w:rsidP="00C0249B">
      <w:pPr>
        <w:spacing w:after="0" w:line="240" w:lineRule="auto"/>
      </w:pPr>
      <w:r>
        <w:separator/>
      </w:r>
    </w:p>
  </w:footnote>
  <w:footnote w:type="continuationSeparator" w:id="0">
    <w:p w:rsidR="00100DDB" w:rsidRDefault="00100DDB" w:rsidP="00C0249B">
      <w:pPr>
        <w:spacing w:after="0" w:line="240" w:lineRule="auto"/>
      </w:pPr>
      <w:r>
        <w:continuationSeparator/>
      </w:r>
    </w:p>
  </w:footnote>
  <w:footnote w:id="1">
    <w:p w:rsidR="00100DDB" w:rsidRPr="002913F6" w:rsidRDefault="00100DDB" w:rsidP="00E13F4E">
      <w:pPr>
        <w:pStyle w:val="afe"/>
        <w:rPr>
          <w:lang w:val="el-GR"/>
        </w:rPr>
      </w:pPr>
      <w:r>
        <w:rPr>
          <w:rStyle w:val="ae"/>
        </w:rPr>
        <w:footnoteRef/>
      </w:r>
      <w:r w:rsidRPr="002913F6">
        <w:rPr>
          <w:lang w:val="el-GR"/>
        </w:rPr>
        <w:t xml:space="preserve"> </w:t>
      </w:r>
      <w:r>
        <w:rPr>
          <w:lang w:val="el-GR"/>
        </w:rPr>
        <w:tab/>
        <w:t>Ά</w:t>
      </w:r>
      <w:r w:rsidRPr="002913F6">
        <w:rPr>
          <w:lang w:val="el-GR"/>
        </w:rPr>
        <w:t>ρθρο 372 παρ. 1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9">
    <w:nsid w:val="01A23FFF"/>
    <w:multiLevelType w:val="hybridMultilevel"/>
    <w:tmpl w:val="A352F2C6"/>
    <w:lvl w:ilvl="0" w:tplc="A4B8AC18">
      <w:start w:val="1"/>
      <w:numFmt w:val="bullet"/>
      <w:pStyle w:val="CheckList"/>
      <w:lvlText w:val=""/>
      <w:lvlJc w:val="left"/>
      <w:pPr>
        <w:tabs>
          <w:tab w:val="num" w:pos="1440"/>
        </w:tabs>
        <w:ind w:left="1440" w:hanging="360"/>
      </w:pPr>
      <w:rPr>
        <w:rFonts w:ascii="Wingdings" w:hAnsi="Wingdings" w:hint="default"/>
        <w:color w:val="008080"/>
      </w:rPr>
    </w:lvl>
    <w:lvl w:ilvl="1" w:tplc="B734BE70">
      <w:start w:val="1"/>
      <w:numFmt w:val="bullet"/>
      <w:lvlText w:val="o"/>
      <w:lvlJc w:val="left"/>
      <w:pPr>
        <w:tabs>
          <w:tab w:val="num" w:pos="1440"/>
        </w:tabs>
        <w:ind w:left="1440" w:hanging="360"/>
      </w:pPr>
      <w:rPr>
        <w:rFonts w:ascii="Courier New" w:hAnsi="Courier New" w:cs="Courier New" w:hint="default"/>
      </w:rPr>
    </w:lvl>
    <w:lvl w:ilvl="2" w:tplc="3F180EBA">
      <w:start w:val="1"/>
      <w:numFmt w:val="bullet"/>
      <w:lvlText w:val=""/>
      <w:lvlJc w:val="left"/>
      <w:pPr>
        <w:tabs>
          <w:tab w:val="num" w:pos="2160"/>
        </w:tabs>
        <w:ind w:left="2160" w:hanging="360"/>
      </w:pPr>
      <w:rPr>
        <w:rFonts w:ascii="Wingdings" w:hAnsi="Wingdings" w:hint="default"/>
      </w:rPr>
    </w:lvl>
    <w:lvl w:ilvl="3" w:tplc="55783054">
      <w:start w:val="1"/>
      <w:numFmt w:val="bullet"/>
      <w:lvlText w:val=""/>
      <w:lvlJc w:val="left"/>
      <w:pPr>
        <w:tabs>
          <w:tab w:val="num" w:pos="2880"/>
        </w:tabs>
        <w:ind w:left="2880" w:hanging="360"/>
      </w:pPr>
      <w:rPr>
        <w:rFonts w:ascii="Symbol" w:hAnsi="Symbol" w:hint="default"/>
      </w:rPr>
    </w:lvl>
    <w:lvl w:ilvl="4" w:tplc="75DE2BAC">
      <w:start w:val="1"/>
      <w:numFmt w:val="bullet"/>
      <w:lvlText w:val="o"/>
      <w:lvlJc w:val="left"/>
      <w:pPr>
        <w:tabs>
          <w:tab w:val="num" w:pos="3600"/>
        </w:tabs>
        <w:ind w:left="3600" w:hanging="360"/>
      </w:pPr>
      <w:rPr>
        <w:rFonts w:ascii="Courier New" w:hAnsi="Courier New" w:cs="Courier New" w:hint="default"/>
      </w:rPr>
    </w:lvl>
    <w:lvl w:ilvl="5" w:tplc="ED5EC682">
      <w:start w:val="1"/>
      <w:numFmt w:val="bullet"/>
      <w:lvlText w:val=""/>
      <w:lvlJc w:val="left"/>
      <w:pPr>
        <w:tabs>
          <w:tab w:val="num" w:pos="4320"/>
        </w:tabs>
        <w:ind w:left="4320" w:hanging="360"/>
      </w:pPr>
      <w:rPr>
        <w:rFonts w:ascii="Wingdings" w:hAnsi="Wingdings" w:hint="default"/>
      </w:rPr>
    </w:lvl>
    <w:lvl w:ilvl="6" w:tplc="F2401D8A">
      <w:start w:val="1"/>
      <w:numFmt w:val="bullet"/>
      <w:lvlText w:val=""/>
      <w:lvlJc w:val="left"/>
      <w:pPr>
        <w:tabs>
          <w:tab w:val="num" w:pos="5040"/>
        </w:tabs>
        <w:ind w:left="5040" w:hanging="360"/>
      </w:pPr>
      <w:rPr>
        <w:rFonts w:ascii="Symbol" w:hAnsi="Symbol" w:hint="default"/>
      </w:rPr>
    </w:lvl>
    <w:lvl w:ilvl="7" w:tplc="9B3E2A82">
      <w:start w:val="1"/>
      <w:numFmt w:val="bullet"/>
      <w:lvlText w:val="o"/>
      <w:lvlJc w:val="left"/>
      <w:pPr>
        <w:tabs>
          <w:tab w:val="num" w:pos="5760"/>
        </w:tabs>
        <w:ind w:left="5760" w:hanging="360"/>
      </w:pPr>
      <w:rPr>
        <w:rFonts w:ascii="Courier New" w:hAnsi="Courier New" w:cs="Courier New" w:hint="default"/>
      </w:rPr>
    </w:lvl>
    <w:lvl w:ilvl="8" w:tplc="27A445CE">
      <w:start w:val="1"/>
      <w:numFmt w:val="bullet"/>
      <w:lvlText w:val=""/>
      <w:lvlJc w:val="left"/>
      <w:pPr>
        <w:tabs>
          <w:tab w:val="num" w:pos="6480"/>
        </w:tabs>
        <w:ind w:left="6480" w:hanging="360"/>
      </w:pPr>
      <w:rPr>
        <w:rFonts w:ascii="Wingdings" w:hAnsi="Wingdings" w:hint="default"/>
      </w:rPr>
    </w:lvl>
  </w:abstractNum>
  <w:abstractNum w:abstractNumId="1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12">
    <w:nsid w:val="07E51DC6"/>
    <w:multiLevelType w:val="multilevel"/>
    <w:tmpl w:val="CE9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311C57"/>
    <w:multiLevelType w:val="hybridMultilevel"/>
    <w:tmpl w:val="C4242150"/>
    <w:lvl w:ilvl="0" w:tplc="151419E8">
      <w:start w:val="1"/>
      <w:numFmt w:val="decimal"/>
      <w:lvlText w:val="%1."/>
      <w:lvlJc w:val="left"/>
      <w:pPr>
        <w:ind w:left="502" w:hanging="360"/>
      </w:pPr>
      <w:rPr>
        <w:rFonts w:eastAsia="Times New Roman" w:cs="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AA92CC7"/>
    <w:multiLevelType w:val="multilevel"/>
    <w:tmpl w:val="F550A29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28238B"/>
    <w:multiLevelType w:val="hybridMultilevel"/>
    <w:tmpl w:val="757C9D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0BC40DAB"/>
    <w:multiLevelType w:val="multilevel"/>
    <w:tmpl w:val="CF54646C"/>
    <w:lvl w:ilvl="0">
      <w:start w:val="1"/>
      <w:numFmt w:val="decimal"/>
      <w:lvlText w:val="%1."/>
      <w:lvlJc w:val="left"/>
      <w:pPr>
        <w:ind w:left="720" w:hanging="360"/>
      </w:p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7">
    <w:nsid w:val="0D53545B"/>
    <w:multiLevelType w:val="hybridMultilevel"/>
    <w:tmpl w:val="3BE658B4"/>
    <w:lvl w:ilvl="0" w:tplc="0D5867FA">
      <w:start w:val="1"/>
      <w:numFmt w:val="decimal"/>
      <w:pStyle w:val="1"/>
      <w:lvlText w:val="%1."/>
      <w:lvlJc w:val="left"/>
      <w:pPr>
        <w:tabs>
          <w:tab w:val="num" w:pos="340"/>
        </w:tabs>
        <w:ind w:left="340" w:hanging="340"/>
      </w:pPr>
      <w:rPr>
        <w:rFonts w:ascii="Times New Roman" w:hAnsi="Times New Roman" w:cs="Times New Roman" w:hint="default"/>
        <w:b w:val="0"/>
        <w:i w:val="0"/>
        <w:sz w:val="24"/>
      </w:rPr>
    </w:lvl>
    <w:lvl w:ilvl="1" w:tplc="4E161D9A">
      <w:start w:val="1"/>
      <w:numFmt w:val="lowerLetter"/>
      <w:lvlText w:val="%2."/>
      <w:lvlJc w:val="left"/>
      <w:pPr>
        <w:tabs>
          <w:tab w:val="num" w:pos="1440"/>
        </w:tabs>
        <w:ind w:left="1440" w:hanging="360"/>
      </w:pPr>
    </w:lvl>
    <w:lvl w:ilvl="2" w:tplc="14288958">
      <w:start w:val="1"/>
      <w:numFmt w:val="lowerRoman"/>
      <w:lvlText w:val="%3."/>
      <w:lvlJc w:val="right"/>
      <w:pPr>
        <w:tabs>
          <w:tab w:val="num" w:pos="2160"/>
        </w:tabs>
        <w:ind w:left="2160" w:hanging="180"/>
      </w:pPr>
    </w:lvl>
    <w:lvl w:ilvl="3" w:tplc="5E3C84B2">
      <w:start w:val="1"/>
      <w:numFmt w:val="decimal"/>
      <w:lvlText w:val="%4."/>
      <w:lvlJc w:val="left"/>
      <w:pPr>
        <w:tabs>
          <w:tab w:val="num" w:pos="2880"/>
        </w:tabs>
        <w:ind w:left="2880" w:hanging="360"/>
      </w:pPr>
    </w:lvl>
    <w:lvl w:ilvl="4" w:tplc="0EE817DE">
      <w:start w:val="1"/>
      <w:numFmt w:val="lowerLetter"/>
      <w:lvlText w:val="%5."/>
      <w:lvlJc w:val="left"/>
      <w:pPr>
        <w:tabs>
          <w:tab w:val="num" w:pos="3600"/>
        </w:tabs>
        <w:ind w:left="3600" w:hanging="360"/>
      </w:pPr>
    </w:lvl>
    <w:lvl w:ilvl="5" w:tplc="14705210">
      <w:start w:val="1"/>
      <w:numFmt w:val="lowerRoman"/>
      <w:lvlText w:val="%6."/>
      <w:lvlJc w:val="right"/>
      <w:pPr>
        <w:tabs>
          <w:tab w:val="num" w:pos="4320"/>
        </w:tabs>
        <w:ind w:left="4320" w:hanging="180"/>
      </w:pPr>
    </w:lvl>
    <w:lvl w:ilvl="6" w:tplc="B33A2BC2">
      <w:start w:val="1"/>
      <w:numFmt w:val="decimal"/>
      <w:lvlText w:val="%7."/>
      <w:lvlJc w:val="left"/>
      <w:pPr>
        <w:tabs>
          <w:tab w:val="num" w:pos="5040"/>
        </w:tabs>
        <w:ind w:left="5040" w:hanging="360"/>
      </w:pPr>
    </w:lvl>
    <w:lvl w:ilvl="7" w:tplc="19A89BD2">
      <w:start w:val="1"/>
      <w:numFmt w:val="lowerLetter"/>
      <w:lvlText w:val="%8."/>
      <w:lvlJc w:val="left"/>
      <w:pPr>
        <w:tabs>
          <w:tab w:val="num" w:pos="5760"/>
        </w:tabs>
        <w:ind w:left="5760" w:hanging="360"/>
      </w:pPr>
    </w:lvl>
    <w:lvl w:ilvl="8" w:tplc="3B268700">
      <w:start w:val="1"/>
      <w:numFmt w:val="lowerRoman"/>
      <w:lvlText w:val="%9."/>
      <w:lvlJc w:val="right"/>
      <w:pPr>
        <w:tabs>
          <w:tab w:val="num" w:pos="6480"/>
        </w:tabs>
        <w:ind w:left="6480" w:hanging="180"/>
      </w:pPr>
    </w:lvl>
  </w:abstractNum>
  <w:abstractNum w:abstractNumId="18">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cs="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7E97024"/>
    <w:multiLevelType w:val="hybridMultilevel"/>
    <w:tmpl w:val="DAE88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1004394"/>
    <w:multiLevelType w:val="multilevel"/>
    <w:tmpl w:val="57002CA8"/>
    <w:lvl w:ilvl="0">
      <w:start w:val="1"/>
      <w:numFmt w:val="decimal"/>
      <w:lvlText w:val="%1."/>
      <w:lvlJc w:val="left"/>
      <w:pPr>
        <w:ind w:left="360" w:hanging="360"/>
      </w:pPr>
      <w:rPr>
        <w:b w:val="0"/>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10C0885"/>
    <w:multiLevelType w:val="hybridMultilevel"/>
    <w:tmpl w:val="23E0CEC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nsid w:val="22392195"/>
    <w:multiLevelType w:val="hybridMultilevel"/>
    <w:tmpl w:val="72FCC96C"/>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24">
    <w:nsid w:val="30C95D66"/>
    <w:multiLevelType w:val="multilevel"/>
    <w:tmpl w:val="3AAA141A"/>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35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15B3EBF"/>
    <w:multiLevelType w:val="multilevel"/>
    <w:tmpl w:val="846A7986"/>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pStyle w:val="Head3"/>
      <w:lvlText w:val="%1.%2.%3."/>
      <w:lvlJc w:val="left"/>
      <w:pPr>
        <w:tabs>
          <w:tab w:val="num" w:pos="862"/>
        </w:tabs>
        <w:ind w:left="86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cs="Times New Roman" w:hint="default"/>
        <w:b w:val="0"/>
        <w:i w:val="0"/>
        <w:caps w:val="0"/>
        <w:strike w:val="0"/>
        <w:dstrike w:val="0"/>
        <w:vanish w:val="0"/>
        <w:webHidden w:val="0"/>
        <w:color w:val="000000"/>
        <w:sz w:val="20"/>
        <w:u w:val="none"/>
        <w:effect w:val="none"/>
        <w:vertAlign w:val="baseli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C1C3621"/>
    <w:multiLevelType w:val="hybridMultilevel"/>
    <w:tmpl w:val="7A2421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4590703A"/>
    <w:multiLevelType w:val="multilevel"/>
    <w:tmpl w:val="73E0CE9C"/>
    <w:lvl w:ilvl="0">
      <w:start w:val="1"/>
      <w:numFmt w:val="decimal"/>
      <w:lvlText w:val="%1"/>
      <w:lvlJc w:val="left"/>
      <w:pPr>
        <w:ind w:left="435" w:hanging="435"/>
      </w:pPr>
      <w:rPr>
        <w:rFonts w:hint="default"/>
        <w:b/>
      </w:rPr>
    </w:lvl>
    <w:lvl w:ilvl="1">
      <w:start w:val="1"/>
      <w:numFmt w:val="decimal"/>
      <w:lvlText w:val="%1.%2"/>
      <w:lvlJc w:val="left"/>
      <w:pPr>
        <w:ind w:left="615" w:hanging="435"/>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9">
    <w:nsid w:val="49A50292"/>
    <w:multiLevelType w:val="hybridMultilevel"/>
    <w:tmpl w:val="757C9D2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0">
    <w:nsid w:val="4C0225A4"/>
    <w:multiLevelType w:val="multilevel"/>
    <w:tmpl w:val="57002CA8"/>
    <w:lvl w:ilvl="0">
      <w:start w:val="1"/>
      <w:numFmt w:val="decimal"/>
      <w:lvlText w:val="%1."/>
      <w:lvlJc w:val="left"/>
      <w:pPr>
        <w:ind w:left="360" w:hanging="360"/>
      </w:pPr>
      <w:rPr>
        <w:b w:val="0"/>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26B2503"/>
    <w:multiLevelType w:val="multilevel"/>
    <w:tmpl w:val="8790307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232D1E"/>
    <w:multiLevelType w:val="hybridMultilevel"/>
    <w:tmpl w:val="1144BEDE"/>
    <w:styleLink w:val="List02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nsid w:val="542E31A3"/>
    <w:multiLevelType w:val="hybridMultilevel"/>
    <w:tmpl w:val="C4242150"/>
    <w:lvl w:ilvl="0" w:tplc="151419E8">
      <w:start w:val="1"/>
      <w:numFmt w:val="decimal"/>
      <w:lvlText w:val="%1."/>
      <w:lvlJc w:val="left"/>
      <w:pPr>
        <w:ind w:left="502" w:hanging="360"/>
      </w:pPr>
      <w:rPr>
        <w:rFonts w:eastAsia="Times New Roman" w:cs="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6036EA1"/>
    <w:multiLevelType w:val="hybridMultilevel"/>
    <w:tmpl w:val="22DEF2A8"/>
    <w:lvl w:ilvl="0" w:tplc="30126B9A">
      <w:start w:val="1"/>
      <w:numFmt w:val="decimal"/>
      <w:lvlText w:val="%1."/>
      <w:lvlJc w:val="left"/>
      <w:pPr>
        <w:ind w:left="720" w:hanging="360"/>
      </w:pPr>
      <w:rPr>
        <w:rFonts w:hint="default"/>
      </w:rPr>
    </w:lvl>
    <w:lvl w:ilvl="1" w:tplc="57EC6D90" w:tentative="1">
      <w:start w:val="1"/>
      <w:numFmt w:val="lowerLetter"/>
      <w:lvlText w:val="%2."/>
      <w:lvlJc w:val="left"/>
      <w:pPr>
        <w:ind w:left="1440" w:hanging="360"/>
      </w:pPr>
    </w:lvl>
    <w:lvl w:ilvl="2" w:tplc="B82ADAFE" w:tentative="1">
      <w:start w:val="1"/>
      <w:numFmt w:val="lowerRoman"/>
      <w:lvlText w:val="%3."/>
      <w:lvlJc w:val="right"/>
      <w:pPr>
        <w:ind w:left="2160" w:hanging="180"/>
      </w:pPr>
    </w:lvl>
    <w:lvl w:ilvl="3" w:tplc="FCA8847A" w:tentative="1">
      <w:start w:val="1"/>
      <w:numFmt w:val="decimal"/>
      <w:lvlText w:val="%4."/>
      <w:lvlJc w:val="left"/>
      <w:pPr>
        <w:ind w:left="2880" w:hanging="360"/>
      </w:pPr>
    </w:lvl>
    <w:lvl w:ilvl="4" w:tplc="C4EE6B4C" w:tentative="1">
      <w:start w:val="1"/>
      <w:numFmt w:val="lowerLetter"/>
      <w:lvlText w:val="%5."/>
      <w:lvlJc w:val="left"/>
      <w:pPr>
        <w:ind w:left="3600" w:hanging="360"/>
      </w:pPr>
    </w:lvl>
    <w:lvl w:ilvl="5" w:tplc="99528848" w:tentative="1">
      <w:start w:val="1"/>
      <w:numFmt w:val="lowerRoman"/>
      <w:lvlText w:val="%6."/>
      <w:lvlJc w:val="right"/>
      <w:pPr>
        <w:ind w:left="4320" w:hanging="180"/>
      </w:pPr>
    </w:lvl>
    <w:lvl w:ilvl="6" w:tplc="D8748450" w:tentative="1">
      <w:start w:val="1"/>
      <w:numFmt w:val="decimal"/>
      <w:lvlText w:val="%7."/>
      <w:lvlJc w:val="left"/>
      <w:pPr>
        <w:ind w:left="5040" w:hanging="360"/>
      </w:pPr>
    </w:lvl>
    <w:lvl w:ilvl="7" w:tplc="98EE6A66" w:tentative="1">
      <w:start w:val="1"/>
      <w:numFmt w:val="lowerLetter"/>
      <w:lvlText w:val="%8."/>
      <w:lvlJc w:val="left"/>
      <w:pPr>
        <w:ind w:left="5760" w:hanging="360"/>
      </w:pPr>
    </w:lvl>
    <w:lvl w:ilvl="8" w:tplc="40AED6A0" w:tentative="1">
      <w:start w:val="1"/>
      <w:numFmt w:val="lowerRoman"/>
      <w:lvlText w:val="%9."/>
      <w:lvlJc w:val="right"/>
      <w:pPr>
        <w:ind w:left="6480" w:hanging="180"/>
      </w:pPr>
    </w:lvl>
  </w:abstractNum>
  <w:abstractNum w:abstractNumId="35">
    <w:nsid w:val="56E9015E"/>
    <w:multiLevelType w:val="hybridMultilevel"/>
    <w:tmpl w:val="C4242150"/>
    <w:lvl w:ilvl="0" w:tplc="151419E8">
      <w:start w:val="1"/>
      <w:numFmt w:val="decimal"/>
      <w:lvlText w:val="%1."/>
      <w:lvlJc w:val="left"/>
      <w:pPr>
        <w:ind w:left="502" w:hanging="360"/>
      </w:pPr>
      <w:rPr>
        <w:rFonts w:eastAsia="Times New Roman" w:cs="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E961C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B5B76D5"/>
    <w:multiLevelType w:val="multilevel"/>
    <w:tmpl w:val="399C81AC"/>
    <w:lvl w:ilvl="0">
      <w:start w:val="1"/>
      <w:numFmt w:val="decimal"/>
      <w:pStyle w:val="header2"/>
      <w:lvlText w:val="Άρθρο %1."/>
      <w:lvlJc w:val="left"/>
      <w:pPr>
        <w:tabs>
          <w:tab w:val="num" w:pos="2160"/>
        </w:tabs>
        <w:ind w:left="72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ECF73A3"/>
    <w:multiLevelType w:val="hybridMultilevel"/>
    <w:tmpl w:val="1868A3FC"/>
    <w:lvl w:ilvl="0" w:tplc="70C6EB50">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9">
    <w:nsid w:val="61067519"/>
    <w:multiLevelType w:val="hybridMultilevel"/>
    <w:tmpl w:val="FD44C546"/>
    <w:lvl w:ilvl="0" w:tplc="A4B410EE">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55E262A"/>
    <w:multiLevelType w:val="multilevel"/>
    <w:tmpl w:val="545260D0"/>
    <w:lvl w:ilvl="0">
      <w:start w:val="1"/>
      <w:numFmt w:val="decimal"/>
      <w:pStyle w:val="Headm1"/>
      <w:lvlText w:val="%1."/>
      <w:lvlJc w:val="left"/>
      <w:pPr>
        <w:tabs>
          <w:tab w:val="num" w:pos="432"/>
        </w:tabs>
        <w:ind w:left="432" w:hanging="432"/>
      </w:pPr>
      <w:rPr>
        <w:rFonts w:ascii="Tahoma" w:hAnsi="Tahoma" w:cs="Times New Roman" w:hint="default"/>
        <w:b/>
        <w:i w:val="0"/>
        <w:sz w:val="24"/>
        <w:szCs w:val="24"/>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7836916"/>
    <w:multiLevelType w:val="multilevel"/>
    <w:tmpl w:val="EBA6C8CC"/>
    <w:lvl w:ilvl="0">
      <w:start w:val="4"/>
      <w:numFmt w:val="decimal"/>
      <w:pStyle w:val="2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A2E263C"/>
    <w:multiLevelType w:val="multilevel"/>
    <w:tmpl w:val="AB1A9F3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6F1A7D71"/>
    <w:multiLevelType w:val="multilevel"/>
    <w:tmpl w:val="E03A9E34"/>
    <w:lvl w:ilvl="0">
      <w:start w:val="4"/>
      <w:numFmt w:val="decimal"/>
      <w:lvlText w:val="14.%1."/>
      <w:lvlJc w:val="left"/>
      <w:pPr>
        <w:ind w:left="0" w:firstLine="0"/>
      </w:pPr>
      <w:rPr>
        <w:rFonts w:ascii="Calibri" w:eastAsia="Calibri" w:hAnsi="Calibri" w:cs="Calibri" w:hint="default"/>
        <w:b/>
        <w:bCs/>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21"/>
        <w:szCs w:val="21"/>
        <w:u w:val="none"/>
      </w:rPr>
    </w:lvl>
    <w:lvl w:ilvl="2">
      <w:start w:val="1"/>
      <w:numFmt w:val="lowerRoman"/>
      <w:lvlText w:val="%3."/>
      <w:lvlJc w:val="left"/>
      <w:pPr>
        <w:ind w:left="0" w:firstLine="0"/>
      </w:pPr>
      <w:rPr>
        <w:rFonts w:ascii="Calibri" w:eastAsia="Calibri" w:hAnsi="Calibri" w:cs="Calibri" w:hint="default"/>
        <w:b w:val="0"/>
        <w:bCs w:val="0"/>
        <w:i w:val="0"/>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0C86D69"/>
    <w:multiLevelType w:val="multilevel"/>
    <w:tmpl w:val="4162C63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D81F33"/>
    <w:multiLevelType w:val="hybridMultilevel"/>
    <w:tmpl w:val="DD186F90"/>
    <w:lvl w:ilvl="0" w:tplc="FD287C8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6">
    <w:nsid w:val="77845B47"/>
    <w:multiLevelType w:val="hybridMultilevel"/>
    <w:tmpl w:val="5BDC6AE2"/>
    <w:lvl w:ilvl="0" w:tplc="001A1C8E">
      <w:start w:val="1"/>
      <w:numFmt w:val="decimal"/>
      <w:lvlText w:val="%1."/>
      <w:lvlJc w:val="left"/>
      <w:pPr>
        <w:ind w:left="928" w:hanging="360"/>
      </w:pPr>
      <w:rPr>
        <w:b w:val="0"/>
        <w:color w:val="auto"/>
      </w:rPr>
    </w:lvl>
    <w:lvl w:ilvl="1" w:tplc="A802FA44">
      <w:start w:val="1"/>
      <w:numFmt w:val="lowerLetter"/>
      <w:lvlText w:val="%2."/>
      <w:lvlJc w:val="left"/>
      <w:pPr>
        <w:ind w:left="1648" w:hanging="360"/>
      </w:pPr>
    </w:lvl>
    <w:lvl w:ilvl="2" w:tplc="A7FC18D6" w:tentative="1">
      <w:start w:val="1"/>
      <w:numFmt w:val="lowerRoman"/>
      <w:lvlText w:val="%3."/>
      <w:lvlJc w:val="right"/>
      <w:pPr>
        <w:ind w:left="2368" w:hanging="180"/>
      </w:pPr>
    </w:lvl>
    <w:lvl w:ilvl="3" w:tplc="4B705D3C" w:tentative="1">
      <w:start w:val="1"/>
      <w:numFmt w:val="decimal"/>
      <w:lvlText w:val="%4."/>
      <w:lvlJc w:val="left"/>
      <w:pPr>
        <w:ind w:left="3088" w:hanging="360"/>
      </w:pPr>
    </w:lvl>
    <w:lvl w:ilvl="4" w:tplc="609C9C42" w:tentative="1">
      <w:start w:val="1"/>
      <w:numFmt w:val="lowerLetter"/>
      <w:lvlText w:val="%5."/>
      <w:lvlJc w:val="left"/>
      <w:pPr>
        <w:ind w:left="3808" w:hanging="360"/>
      </w:pPr>
    </w:lvl>
    <w:lvl w:ilvl="5" w:tplc="00DEC4C2" w:tentative="1">
      <w:start w:val="1"/>
      <w:numFmt w:val="lowerRoman"/>
      <w:lvlText w:val="%6."/>
      <w:lvlJc w:val="right"/>
      <w:pPr>
        <w:ind w:left="4528" w:hanging="180"/>
      </w:pPr>
    </w:lvl>
    <w:lvl w:ilvl="6" w:tplc="EC702D50" w:tentative="1">
      <w:start w:val="1"/>
      <w:numFmt w:val="decimal"/>
      <w:lvlText w:val="%7."/>
      <w:lvlJc w:val="left"/>
      <w:pPr>
        <w:ind w:left="5248" w:hanging="360"/>
      </w:pPr>
    </w:lvl>
    <w:lvl w:ilvl="7" w:tplc="BE707736" w:tentative="1">
      <w:start w:val="1"/>
      <w:numFmt w:val="lowerLetter"/>
      <w:lvlText w:val="%8."/>
      <w:lvlJc w:val="left"/>
      <w:pPr>
        <w:ind w:left="5968" w:hanging="360"/>
      </w:pPr>
    </w:lvl>
    <w:lvl w:ilvl="8" w:tplc="C2F01A6C" w:tentative="1">
      <w:start w:val="1"/>
      <w:numFmt w:val="lowerRoman"/>
      <w:lvlText w:val="%9."/>
      <w:lvlJc w:val="right"/>
      <w:pPr>
        <w:ind w:left="6688" w:hanging="180"/>
      </w:pPr>
    </w:lvl>
  </w:abstractNum>
  <w:abstractNum w:abstractNumId="47">
    <w:nsid w:val="78A46B18"/>
    <w:multiLevelType w:val="hybridMultilevel"/>
    <w:tmpl w:val="0ED6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6863A3"/>
    <w:multiLevelType w:val="hybridMultilevel"/>
    <w:tmpl w:val="D1E2775C"/>
    <w:lvl w:ilvl="0" w:tplc="036A544A">
      <w:start w:val="1"/>
      <w:numFmt w:val="decimal"/>
      <w:pStyle w:val="ARURO"/>
      <w:lvlText w:val="ΑΡΘΡΟ %1."/>
      <w:lvlJc w:val="left"/>
      <w:pPr>
        <w:tabs>
          <w:tab w:val="num" w:pos="1990"/>
        </w:tabs>
        <w:ind w:left="910" w:hanging="360"/>
      </w:pPr>
      <w:rPr>
        <w:rFonts w:ascii="Calibri" w:hAnsi="Calibri" w:hint="default"/>
        <w:b/>
        <w:i w:val="0"/>
      </w:rPr>
    </w:lvl>
    <w:lvl w:ilvl="1" w:tplc="267A60E0">
      <w:start w:val="1"/>
      <w:numFmt w:val="lowerLetter"/>
      <w:lvlText w:val="%2."/>
      <w:lvlJc w:val="left"/>
      <w:pPr>
        <w:tabs>
          <w:tab w:val="num" w:pos="1630"/>
        </w:tabs>
        <w:ind w:left="1630" w:hanging="360"/>
      </w:pPr>
    </w:lvl>
    <w:lvl w:ilvl="2" w:tplc="EE7E1C88">
      <w:start w:val="1"/>
      <w:numFmt w:val="lowerRoman"/>
      <w:lvlText w:val="%3."/>
      <w:lvlJc w:val="right"/>
      <w:pPr>
        <w:tabs>
          <w:tab w:val="num" w:pos="2350"/>
        </w:tabs>
        <w:ind w:left="2350" w:hanging="180"/>
      </w:pPr>
    </w:lvl>
    <w:lvl w:ilvl="3" w:tplc="D53E6AEA">
      <w:start w:val="1"/>
      <w:numFmt w:val="decimal"/>
      <w:lvlText w:val="%4."/>
      <w:lvlJc w:val="left"/>
      <w:pPr>
        <w:tabs>
          <w:tab w:val="num" w:pos="3070"/>
        </w:tabs>
        <w:ind w:left="3070" w:hanging="360"/>
      </w:pPr>
      <w:rPr>
        <w:b/>
      </w:rPr>
    </w:lvl>
    <w:lvl w:ilvl="4" w:tplc="2A28BAD4">
      <w:start w:val="1"/>
      <w:numFmt w:val="decimal"/>
      <w:lvlText w:val="%5."/>
      <w:lvlJc w:val="left"/>
      <w:pPr>
        <w:tabs>
          <w:tab w:val="num" w:pos="3600"/>
        </w:tabs>
        <w:ind w:left="3600" w:hanging="360"/>
      </w:pPr>
    </w:lvl>
    <w:lvl w:ilvl="5" w:tplc="EE26C4D8">
      <w:start w:val="1"/>
      <w:numFmt w:val="decimal"/>
      <w:lvlText w:val="%6."/>
      <w:lvlJc w:val="left"/>
      <w:pPr>
        <w:tabs>
          <w:tab w:val="num" w:pos="4320"/>
        </w:tabs>
        <w:ind w:left="4320" w:hanging="360"/>
      </w:pPr>
    </w:lvl>
    <w:lvl w:ilvl="6" w:tplc="49DCF562">
      <w:start w:val="1"/>
      <w:numFmt w:val="decimal"/>
      <w:lvlText w:val="%7."/>
      <w:lvlJc w:val="left"/>
      <w:pPr>
        <w:tabs>
          <w:tab w:val="num" w:pos="5040"/>
        </w:tabs>
        <w:ind w:left="5040" w:hanging="360"/>
      </w:pPr>
    </w:lvl>
    <w:lvl w:ilvl="7" w:tplc="6340042C">
      <w:start w:val="1"/>
      <w:numFmt w:val="decimal"/>
      <w:lvlText w:val="%8."/>
      <w:lvlJc w:val="left"/>
      <w:pPr>
        <w:tabs>
          <w:tab w:val="num" w:pos="5760"/>
        </w:tabs>
        <w:ind w:left="5760" w:hanging="360"/>
      </w:pPr>
    </w:lvl>
    <w:lvl w:ilvl="8" w:tplc="4A88C788">
      <w:start w:val="1"/>
      <w:numFmt w:val="decimal"/>
      <w:lvlText w:val="%9."/>
      <w:lvlJc w:val="left"/>
      <w:pPr>
        <w:tabs>
          <w:tab w:val="num" w:pos="6480"/>
        </w:tabs>
        <w:ind w:left="6480" w:hanging="360"/>
      </w:pPr>
    </w:lvl>
  </w:abstractNum>
  <w:abstractNum w:abstractNumId="49">
    <w:nsid w:val="7EE447E5"/>
    <w:multiLevelType w:val="hybridMultilevel"/>
    <w:tmpl w:val="86060750"/>
    <w:lvl w:ilvl="0" w:tplc="9F622264">
      <w:start w:val="1"/>
      <w:numFmt w:val="bullet"/>
      <w:pStyle w:val="Head1"/>
      <w:lvlText w:val=""/>
      <w:lvlJc w:val="left"/>
      <w:pPr>
        <w:tabs>
          <w:tab w:val="num" w:pos="360"/>
        </w:tabs>
        <w:ind w:left="360" w:hanging="360"/>
      </w:pPr>
      <w:rPr>
        <w:rFonts w:ascii="Symbol" w:hAnsi="Symbol" w:hint="default"/>
      </w:rPr>
    </w:lvl>
    <w:lvl w:ilvl="1" w:tplc="C80A9AA2">
      <w:start w:val="1"/>
      <w:numFmt w:val="decimal"/>
      <w:lvlText w:val="%2."/>
      <w:lvlJc w:val="left"/>
      <w:pPr>
        <w:tabs>
          <w:tab w:val="num" w:pos="1080"/>
        </w:tabs>
        <w:ind w:left="1080" w:hanging="360"/>
      </w:pPr>
    </w:lvl>
    <w:lvl w:ilvl="2" w:tplc="A0B6D49A">
      <w:start w:val="1"/>
      <w:numFmt w:val="bullet"/>
      <w:lvlText w:val=""/>
      <w:lvlJc w:val="left"/>
      <w:pPr>
        <w:tabs>
          <w:tab w:val="num" w:pos="1800"/>
        </w:tabs>
        <w:ind w:left="1800" w:hanging="360"/>
      </w:pPr>
      <w:rPr>
        <w:rFonts w:ascii="Wingdings" w:hAnsi="Wingdings" w:hint="default"/>
      </w:rPr>
    </w:lvl>
    <w:lvl w:ilvl="3" w:tplc="993E8B9C">
      <w:start w:val="1"/>
      <w:numFmt w:val="bullet"/>
      <w:lvlText w:val=""/>
      <w:lvlJc w:val="left"/>
      <w:pPr>
        <w:tabs>
          <w:tab w:val="num" w:pos="2520"/>
        </w:tabs>
        <w:ind w:left="2520" w:hanging="360"/>
      </w:pPr>
      <w:rPr>
        <w:rFonts w:ascii="Symbol" w:hAnsi="Symbol" w:hint="default"/>
      </w:rPr>
    </w:lvl>
    <w:lvl w:ilvl="4" w:tplc="89225960">
      <w:start w:val="1"/>
      <w:numFmt w:val="bullet"/>
      <w:lvlText w:val="o"/>
      <w:lvlJc w:val="left"/>
      <w:pPr>
        <w:tabs>
          <w:tab w:val="num" w:pos="3240"/>
        </w:tabs>
        <w:ind w:left="3240" w:hanging="360"/>
      </w:pPr>
      <w:rPr>
        <w:rFonts w:ascii="Courier New" w:hAnsi="Courier New" w:cs="Courier New" w:hint="default"/>
      </w:rPr>
    </w:lvl>
    <w:lvl w:ilvl="5" w:tplc="3A288912">
      <w:start w:val="1"/>
      <w:numFmt w:val="bullet"/>
      <w:lvlText w:val=""/>
      <w:lvlJc w:val="left"/>
      <w:pPr>
        <w:tabs>
          <w:tab w:val="num" w:pos="3960"/>
        </w:tabs>
        <w:ind w:left="3960" w:hanging="360"/>
      </w:pPr>
      <w:rPr>
        <w:rFonts w:ascii="Wingdings" w:hAnsi="Wingdings" w:hint="default"/>
      </w:rPr>
    </w:lvl>
    <w:lvl w:ilvl="6" w:tplc="E26A7A72">
      <w:start w:val="1"/>
      <w:numFmt w:val="bullet"/>
      <w:lvlText w:val=""/>
      <w:lvlJc w:val="left"/>
      <w:pPr>
        <w:tabs>
          <w:tab w:val="num" w:pos="4680"/>
        </w:tabs>
        <w:ind w:left="4680" w:hanging="360"/>
      </w:pPr>
      <w:rPr>
        <w:rFonts w:ascii="Symbol" w:hAnsi="Symbol" w:hint="default"/>
      </w:rPr>
    </w:lvl>
    <w:lvl w:ilvl="7" w:tplc="08CCED6E">
      <w:start w:val="1"/>
      <w:numFmt w:val="bullet"/>
      <w:lvlText w:val="o"/>
      <w:lvlJc w:val="left"/>
      <w:pPr>
        <w:tabs>
          <w:tab w:val="num" w:pos="5400"/>
        </w:tabs>
        <w:ind w:left="5400" w:hanging="360"/>
      </w:pPr>
      <w:rPr>
        <w:rFonts w:ascii="Courier New" w:hAnsi="Courier New" w:cs="Courier New" w:hint="default"/>
      </w:rPr>
    </w:lvl>
    <w:lvl w:ilvl="8" w:tplc="5A5C0710">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3"/>
  </w:num>
  <w:num w:numId="5">
    <w:abstractNumId w:val="32"/>
  </w:num>
  <w:num w:numId="6">
    <w:abstractNumId w:val="16"/>
  </w:num>
  <w:num w:numId="7">
    <w:abstractNumId w:val="35"/>
  </w:num>
  <w:num w:numId="8">
    <w:abstractNumId w:val="39"/>
  </w:num>
  <w:num w:numId="9">
    <w:abstractNumId w:val="42"/>
  </w:num>
  <w:num w:numId="10">
    <w:abstractNumId w:val="47"/>
  </w:num>
  <w:num w:numId="11">
    <w:abstractNumId w:val="45"/>
  </w:num>
  <w:num w:numId="12">
    <w:abstractNumId w:val="38"/>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0"/>
  </w:num>
  <w:num w:numId="16">
    <w:abstractNumId w:val="27"/>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lvlOverride w:ilvl="1">
      <w:startOverride w:val="1"/>
    </w:lvlOverride>
    <w:lvlOverride w:ilvl="2"/>
    <w:lvlOverride w:ilvl="3"/>
    <w:lvlOverride w:ilvl="4"/>
    <w:lvlOverride w:ilvl="5"/>
    <w:lvlOverride w:ilvl="6"/>
    <w:lvlOverride w:ilvl="7"/>
    <w:lvlOverride w:ilvl="8"/>
  </w:num>
  <w:num w:numId="26">
    <w:abstractNumId w:val="23"/>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2"/>
  </w:num>
  <w:num w:numId="31">
    <w:abstractNumId w:val="24"/>
  </w:num>
  <w:num w:numId="32">
    <w:abstractNumId w:val="36"/>
  </w:num>
  <w:num w:numId="33">
    <w:abstractNumId w:val="28"/>
  </w:num>
  <w:num w:numId="34">
    <w:abstractNumId w:val="14"/>
  </w:num>
  <w:num w:numId="35">
    <w:abstractNumId w:val="4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3"/>
  </w:num>
  <w:num w:numId="39">
    <w:abstractNumId w:val="33"/>
  </w:num>
  <w:num w:numId="40">
    <w:abstractNumId w:val="19"/>
  </w:num>
  <w:num w:numId="41">
    <w:abstractNumId w:val="21"/>
  </w:num>
  <w:num w:numId="42">
    <w:abstractNumId w:val="15"/>
  </w:num>
  <w:num w:numId="43">
    <w:abstractNumId w:val="20"/>
  </w:num>
  <w:num w:numId="44">
    <w:abstractNumId w:val="34"/>
  </w:num>
  <w:num w:numId="4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hdrShapeDefaults>
    <o:shapedefaults v:ext="edit" spidmax="583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9B"/>
    <w:rsid w:val="00000FC7"/>
    <w:rsid w:val="0000185E"/>
    <w:rsid w:val="00002643"/>
    <w:rsid w:val="00003027"/>
    <w:rsid w:val="00003462"/>
    <w:rsid w:val="0000433F"/>
    <w:rsid w:val="00004AD1"/>
    <w:rsid w:val="00006345"/>
    <w:rsid w:val="00010F29"/>
    <w:rsid w:val="00014348"/>
    <w:rsid w:val="00014DBA"/>
    <w:rsid w:val="000202D9"/>
    <w:rsid w:val="00023C43"/>
    <w:rsid w:val="00024131"/>
    <w:rsid w:val="00024F7E"/>
    <w:rsid w:val="00026009"/>
    <w:rsid w:val="00027B8F"/>
    <w:rsid w:val="00031C7A"/>
    <w:rsid w:val="00032B84"/>
    <w:rsid w:val="000340FC"/>
    <w:rsid w:val="00034C39"/>
    <w:rsid w:val="00035987"/>
    <w:rsid w:val="000366AB"/>
    <w:rsid w:val="00036755"/>
    <w:rsid w:val="00037DEA"/>
    <w:rsid w:val="000400FF"/>
    <w:rsid w:val="000428C9"/>
    <w:rsid w:val="0004463A"/>
    <w:rsid w:val="00051842"/>
    <w:rsid w:val="0005610F"/>
    <w:rsid w:val="000578C3"/>
    <w:rsid w:val="00061060"/>
    <w:rsid w:val="00063968"/>
    <w:rsid w:val="000649FB"/>
    <w:rsid w:val="00065165"/>
    <w:rsid w:val="00067602"/>
    <w:rsid w:val="000700CD"/>
    <w:rsid w:val="00070225"/>
    <w:rsid w:val="00070893"/>
    <w:rsid w:val="000714D0"/>
    <w:rsid w:val="000730D5"/>
    <w:rsid w:val="0007320C"/>
    <w:rsid w:val="00073D4C"/>
    <w:rsid w:val="0007448F"/>
    <w:rsid w:val="0007462C"/>
    <w:rsid w:val="000746AA"/>
    <w:rsid w:val="00075264"/>
    <w:rsid w:val="00075733"/>
    <w:rsid w:val="000764E5"/>
    <w:rsid w:val="00080739"/>
    <w:rsid w:val="00083BC0"/>
    <w:rsid w:val="00084A14"/>
    <w:rsid w:val="000851A1"/>
    <w:rsid w:val="00085439"/>
    <w:rsid w:val="00087C53"/>
    <w:rsid w:val="00090C1D"/>
    <w:rsid w:val="000910E7"/>
    <w:rsid w:val="000932AA"/>
    <w:rsid w:val="0009431C"/>
    <w:rsid w:val="000956A5"/>
    <w:rsid w:val="000977C6"/>
    <w:rsid w:val="000A1891"/>
    <w:rsid w:val="000A31ED"/>
    <w:rsid w:val="000A35AD"/>
    <w:rsid w:val="000A404D"/>
    <w:rsid w:val="000A4434"/>
    <w:rsid w:val="000A50E6"/>
    <w:rsid w:val="000A51A9"/>
    <w:rsid w:val="000A550C"/>
    <w:rsid w:val="000A6B21"/>
    <w:rsid w:val="000A7B59"/>
    <w:rsid w:val="000B1E53"/>
    <w:rsid w:val="000B3275"/>
    <w:rsid w:val="000B3954"/>
    <w:rsid w:val="000B4DBD"/>
    <w:rsid w:val="000B4EC9"/>
    <w:rsid w:val="000C03E0"/>
    <w:rsid w:val="000C1543"/>
    <w:rsid w:val="000C2451"/>
    <w:rsid w:val="000C33E8"/>
    <w:rsid w:val="000C3EAE"/>
    <w:rsid w:val="000C4735"/>
    <w:rsid w:val="000C6707"/>
    <w:rsid w:val="000D0249"/>
    <w:rsid w:val="000D32AC"/>
    <w:rsid w:val="000D360B"/>
    <w:rsid w:val="000D4F99"/>
    <w:rsid w:val="000D5477"/>
    <w:rsid w:val="000D6C0B"/>
    <w:rsid w:val="000D6D72"/>
    <w:rsid w:val="000D737E"/>
    <w:rsid w:val="000D7ABE"/>
    <w:rsid w:val="000E0663"/>
    <w:rsid w:val="000E28DA"/>
    <w:rsid w:val="000E2B86"/>
    <w:rsid w:val="000E2CAC"/>
    <w:rsid w:val="000E323A"/>
    <w:rsid w:val="000E3B3B"/>
    <w:rsid w:val="000F3C5C"/>
    <w:rsid w:val="000F60C6"/>
    <w:rsid w:val="000F6BC4"/>
    <w:rsid w:val="000F70F3"/>
    <w:rsid w:val="00100DDB"/>
    <w:rsid w:val="00100DFB"/>
    <w:rsid w:val="0010256A"/>
    <w:rsid w:val="001027DC"/>
    <w:rsid w:val="00102D8F"/>
    <w:rsid w:val="00103557"/>
    <w:rsid w:val="0010355F"/>
    <w:rsid w:val="001042A7"/>
    <w:rsid w:val="00104FF8"/>
    <w:rsid w:val="00105A52"/>
    <w:rsid w:val="00106E5D"/>
    <w:rsid w:val="00106F0A"/>
    <w:rsid w:val="001100E7"/>
    <w:rsid w:val="00113106"/>
    <w:rsid w:val="00113805"/>
    <w:rsid w:val="0011446F"/>
    <w:rsid w:val="001155F1"/>
    <w:rsid w:val="00115632"/>
    <w:rsid w:val="00116E69"/>
    <w:rsid w:val="00117469"/>
    <w:rsid w:val="00117CC7"/>
    <w:rsid w:val="001207B7"/>
    <w:rsid w:val="00120DD5"/>
    <w:rsid w:val="00121CE0"/>
    <w:rsid w:val="00122973"/>
    <w:rsid w:val="0012556B"/>
    <w:rsid w:val="00125C84"/>
    <w:rsid w:val="00125D7B"/>
    <w:rsid w:val="00126624"/>
    <w:rsid w:val="001268F4"/>
    <w:rsid w:val="00127E93"/>
    <w:rsid w:val="00130E61"/>
    <w:rsid w:val="00132325"/>
    <w:rsid w:val="001359AF"/>
    <w:rsid w:val="00135E91"/>
    <w:rsid w:val="00136D5A"/>
    <w:rsid w:val="001414F3"/>
    <w:rsid w:val="00141C9A"/>
    <w:rsid w:val="0014255D"/>
    <w:rsid w:val="0014457D"/>
    <w:rsid w:val="00144C3D"/>
    <w:rsid w:val="00144F2E"/>
    <w:rsid w:val="00145D52"/>
    <w:rsid w:val="001466FF"/>
    <w:rsid w:val="0014687B"/>
    <w:rsid w:val="00150151"/>
    <w:rsid w:val="00150A1D"/>
    <w:rsid w:val="00151B32"/>
    <w:rsid w:val="001529FD"/>
    <w:rsid w:val="00153ACD"/>
    <w:rsid w:val="00154506"/>
    <w:rsid w:val="00154E5E"/>
    <w:rsid w:val="00155FA3"/>
    <w:rsid w:val="00156C7B"/>
    <w:rsid w:val="0015703A"/>
    <w:rsid w:val="00157337"/>
    <w:rsid w:val="00160862"/>
    <w:rsid w:val="00162DCB"/>
    <w:rsid w:val="00163CA5"/>
    <w:rsid w:val="00163CB1"/>
    <w:rsid w:val="001647D7"/>
    <w:rsid w:val="00164C09"/>
    <w:rsid w:val="00165D39"/>
    <w:rsid w:val="001668A9"/>
    <w:rsid w:val="00166CC7"/>
    <w:rsid w:val="001704C7"/>
    <w:rsid w:val="001708FA"/>
    <w:rsid w:val="00171EBF"/>
    <w:rsid w:val="00173296"/>
    <w:rsid w:val="00173648"/>
    <w:rsid w:val="0017427C"/>
    <w:rsid w:val="0017448C"/>
    <w:rsid w:val="001744A7"/>
    <w:rsid w:val="00176602"/>
    <w:rsid w:val="0017747A"/>
    <w:rsid w:val="0018006C"/>
    <w:rsid w:val="00180778"/>
    <w:rsid w:val="00180997"/>
    <w:rsid w:val="00181200"/>
    <w:rsid w:val="0018150D"/>
    <w:rsid w:val="00181B3C"/>
    <w:rsid w:val="00181D34"/>
    <w:rsid w:val="001821F9"/>
    <w:rsid w:val="00182787"/>
    <w:rsid w:val="0018472F"/>
    <w:rsid w:val="00184AD4"/>
    <w:rsid w:val="0018613A"/>
    <w:rsid w:val="00186D04"/>
    <w:rsid w:val="00190B77"/>
    <w:rsid w:val="0019217D"/>
    <w:rsid w:val="0019428C"/>
    <w:rsid w:val="001950F9"/>
    <w:rsid w:val="0019562E"/>
    <w:rsid w:val="001A2E4A"/>
    <w:rsid w:val="001A5939"/>
    <w:rsid w:val="001A7922"/>
    <w:rsid w:val="001A7C11"/>
    <w:rsid w:val="001B2910"/>
    <w:rsid w:val="001B4FE8"/>
    <w:rsid w:val="001B54D7"/>
    <w:rsid w:val="001B591B"/>
    <w:rsid w:val="001B78E3"/>
    <w:rsid w:val="001C0A7B"/>
    <w:rsid w:val="001C2C27"/>
    <w:rsid w:val="001C32CA"/>
    <w:rsid w:val="001C38F9"/>
    <w:rsid w:val="001C3B50"/>
    <w:rsid w:val="001C524D"/>
    <w:rsid w:val="001C5C1F"/>
    <w:rsid w:val="001C5F73"/>
    <w:rsid w:val="001C6073"/>
    <w:rsid w:val="001C6B93"/>
    <w:rsid w:val="001C765E"/>
    <w:rsid w:val="001D3345"/>
    <w:rsid w:val="001D4740"/>
    <w:rsid w:val="001D4A4B"/>
    <w:rsid w:val="001D4EFD"/>
    <w:rsid w:val="001D7C8D"/>
    <w:rsid w:val="001D7DF4"/>
    <w:rsid w:val="001D7FED"/>
    <w:rsid w:val="001E0308"/>
    <w:rsid w:val="001E0C90"/>
    <w:rsid w:val="001E0DCD"/>
    <w:rsid w:val="001E1770"/>
    <w:rsid w:val="001E519A"/>
    <w:rsid w:val="001E5A50"/>
    <w:rsid w:val="001F1742"/>
    <w:rsid w:val="001F225F"/>
    <w:rsid w:val="001F235C"/>
    <w:rsid w:val="001F24BF"/>
    <w:rsid w:val="001F3738"/>
    <w:rsid w:val="001F3CF4"/>
    <w:rsid w:val="001F4AA9"/>
    <w:rsid w:val="001F638A"/>
    <w:rsid w:val="001F7ED0"/>
    <w:rsid w:val="00201F3C"/>
    <w:rsid w:val="00202A21"/>
    <w:rsid w:val="00202E4D"/>
    <w:rsid w:val="002037D2"/>
    <w:rsid w:val="002052AF"/>
    <w:rsid w:val="0020677D"/>
    <w:rsid w:val="00206B37"/>
    <w:rsid w:val="00206DAF"/>
    <w:rsid w:val="00207289"/>
    <w:rsid w:val="0021047F"/>
    <w:rsid w:val="002116A9"/>
    <w:rsid w:val="002179FE"/>
    <w:rsid w:val="00221737"/>
    <w:rsid w:val="0022286B"/>
    <w:rsid w:val="00223237"/>
    <w:rsid w:val="002308EB"/>
    <w:rsid w:val="00231844"/>
    <w:rsid w:val="00233610"/>
    <w:rsid w:val="00234B01"/>
    <w:rsid w:val="002356D2"/>
    <w:rsid w:val="00240750"/>
    <w:rsid w:val="00241F51"/>
    <w:rsid w:val="00242699"/>
    <w:rsid w:val="00243D24"/>
    <w:rsid w:val="00244AF9"/>
    <w:rsid w:val="0024669F"/>
    <w:rsid w:val="00247B01"/>
    <w:rsid w:val="002515BA"/>
    <w:rsid w:val="00253211"/>
    <w:rsid w:val="00253C2A"/>
    <w:rsid w:val="00257AFE"/>
    <w:rsid w:val="00257B0E"/>
    <w:rsid w:val="002617CC"/>
    <w:rsid w:val="00261B69"/>
    <w:rsid w:val="00262889"/>
    <w:rsid w:val="002639CD"/>
    <w:rsid w:val="0026474D"/>
    <w:rsid w:val="00270578"/>
    <w:rsid w:val="002742FA"/>
    <w:rsid w:val="00274B93"/>
    <w:rsid w:val="00275523"/>
    <w:rsid w:val="00276802"/>
    <w:rsid w:val="00280C18"/>
    <w:rsid w:val="00281D62"/>
    <w:rsid w:val="00282D6B"/>
    <w:rsid w:val="00285392"/>
    <w:rsid w:val="00285FB2"/>
    <w:rsid w:val="00287C18"/>
    <w:rsid w:val="0029022A"/>
    <w:rsid w:val="0029071D"/>
    <w:rsid w:val="00291300"/>
    <w:rsid w:val="00291DF4"/>
    <w:rsid w:val="00292AD0"/>
    <w:rsid w:val="00292C0D"/>
    <w:rsid w:val="00294816"/>
    <w:rsid w:val="00295A9F"/>
    <w:rsid w:val="00296E79"/>
    <w:rsid w:val="002A14AF"/>
    <w:rsid w:val="002A3E99"/>
    <w:rsid w:val="002A4CCC"/>
    <w:rsid w:val="002A681E"/>
    <w:rsid w:val="002A6C49"/>
    <w:rsid w:val="002A7E33"/>
    <w:rsid w:val="002B1ADA"/>
    <w:rsid w:val="002B2C28"/>
    <w:rsid w:val="002B37AD"/>
    <w:rsid w:val="002B4275"/>
    <w:rsid w:val="002C19B9"/>
    <w:rsid w:val="002C1A1E"/>
    <w:rsid w:val="002C1E8A"/>
    <w:rsid w:val="002C2D82"/>
    <w:rsid w:val="002C34A1"/>
    <w:rsid w:val="002C406F"/>
    <w:rsid w:val="002C46D2"/>
    <w:rsid w:val="002C6565"/>
    <w:rsid w:val="002D301A"/>
    <w:rsid w:val="002D76EF"/>
    <w:rsid w:val="002D7BAA"/>
    <w:rsid w:val="002E2910"/>
    <w:rsid w:val="002E34A8"/>
    <w:rsid w:val="002E373A"/>
    <w:rsid w:val="002E53D5"/>
    <w:rsid w:val="002F46E5"/>
    <w:rsid w:val="002F4A81"/>
    <w:rsid w:val="002F561B"/>
    <w:rsid w:val="002F5EA6"/>
    <w:rsid w:val="002F7EF1"/>
    <w:rsid w:val="0030023F"/>
    <w:rsid w:val="00301282"/>
    <w:rsid w:val="003025C3"/>
    <w:rsid w:val="003026D5"/>
    <w:rsid w:val="003034CA"/>
    <w:rsid w:val="00304723"/>
    <w:rsid w:val="003053B1"/>
    <w:rsid w:val="00306B75"/>
    <w:rsid w:val="00306BF4"/>
    <w:rsid w:val="00312A3F"/>
    <w:rsid w:val="00312F77"/>
    <w:rsid w:val="0031317A"/>
    <w:rsid w:val="003133F7"/>
    <w:rsid w:val="00314621"/>
    <w:rsid w:val="00314658"/>
    <w:rsid w:val="003146F0"/>
    <w:rsid w:val="00314C3E"/>
    <w:rsid w:val="0031556F"/>
    <w:rsid w:val="00315BE6"/>
    <w:rsid w:val="00317175"/>
    <w:rsid w:val="00317827"/>
    <w:rsid w:val="003203E7"/>
    <w:rsid w:val="00320A4C"/>
    <w:rsid w:val="00320DA2"/>
    <w:rsid w:val="003240EA"/>
    <w:rsid w:val="0032546F"/>
    <w:rsid w:val="0032747E"/>
    <w:rsid w:val="00331B1B"/>
    <w:rsid w:val="003338E0"/>
    <w:rsid w:val="00333FB3"/>
    <w:rsid w:val="003343BF"/>
    <w:rsid w:val="003343C2"/>
    <w:rsid w:val="00336494"/>
    <w:rsid w:val="0034138E"/>
    <w:rsid w:val="003417C0"/>
    <w:rsid w:val="0034284E"/>
    <w:rsid w:val="00347913"/>
    <w:rsid w:val="003503C8"/>
    <w:rsid w:val="0035072F"/>
    <w:rsid w:val="00351DE3"/>
    <w:rsid w:val="0035368D"/>
    <w:rsid w:val="00353A70"/>
    <w:rsid w:val="003548FF"/>
    <w:rsid w:val="00355D93"/>
    <w:rsid w:val="00355E19"/>
    <w:rsid w:val="003575C9"/>
    <w:rsid w:val="00366E24"/>
    <w:rsid w:val="00366EBA"/>
    <w:rsid w:val="003716E9"/>
    <w:rsid w:val="00371A4D"/>
    <w:rsid w:val="00373135"/>
    <w:rsid w:val="00373A1E"/>
    <w:rsid w:val="003741D2"/>
    <w:rsid w:val="003744F6"/>
    <w:rsid w:val="003746FF"/>
    <w:rsid w:val="00377414"/>
    <w:rsid w:val="003775E0"/>
    <w:rsid w:val="003814AA"/>
    <w:rsid w:val="0038249D"/>
    <w:rsid w:val="00384EDE"/>
    <w:rsid w:val="00385A49"/>
    <w:rsid w:val="00386771"/>
    <w:rsid w:val="00386F3C"/>
    <w:rsid w:val="00387A8A"/>
    <w:rsid w:val="00390368"/>
    <w:rsid w:val="003908F3"/>
    <w:rsid w:val="0039390F"/>
    <w:rsid w:val="00393AAB"/>
    <w:rsid w:val="00394BA2"/>
    <w:rsid w:val="00394EC8"/>
    <w:rsid w:val="00394F96"/>
    <w:rsid w:val="0039724C"/>
    <w:rsid w:val="003A104A"/>
    <w:rsid w:val="003A1311"/>
    <w:rsid w:val="003A177B"/>
    <w:rsid w:val="003A25A6"/>
    <w:rsid w:val="003A3DCC"/>
    <w:rsid w:val="003A5E42"/>
    <w:rsid w:val="003A7166"/>
    <w:rsid w:val="003A7455"/>
    <w:rsid w:val="003A7ADA"/>
    <w:rsid w:val="003B145C"/>
    <w:rsid w:val="003B5332"/>
    <w:rsid w:val="003B58D2"/>
    <w:rsid w:val="003B7824"/>
    <w:rsid w:val="003C377D"/>
    <w:rsid w:val="003C42E3"/>
    <w:rsid w:val="003C4AEF"/>
    <w:rsid w:val="003C65BC"/>
    <w:rsid w:val="003D001C"/>
    <w:rsid w:val="003D149D"/>
    <w:rsid w:val="003D1FE4"/>
    <w:rsid w:val="003D3D60"/>
    <w:rsid w:val="003D555F"/>
    <w:rsid w:val="003D645E"/>
    <w:rsid w:val="003E3549"/>
    <w:rsid w:val="003E41E7"/>
    <w:rsid w:val="003E4C99"/>
    <w:rsid w:val="003E7087"/>
    <w:rsid w:val="003E75C4"/>
    <w:rsid w:val="003F242F"/>
    <w:rsid w:val="003F29E0"/>
    <w:rsid w:val="003F2A06"/>
    <w:rsid w:val="003F366D"/>
    <w:rsid w:val="003F7C72"/>
    <w:rsid w:val="004009F3"/>
    <w:rsid w:val="00401DEC"/>
    <w:rsid w:val="00402193"/>
    <w:rsid w:val="00402520"/>
    <w:rsid w:val="004026B8"/>
    <w:rsid w:val="00403711"/>
    <w:rsid w:val="004037B8"/>
    <w:rsid w:val="00404031"/>
    <w:rsid w:val="00404168"/>
    <w:rsid w:val="004057AD"/>
    <w:rsid w:val="00407888"/>
    <w:rsid w:val="00410848"/>
    <w:rsid w:val="0041104A"/>
    <w:rsid w:val="0041246A"/>
    <w:rsid w:val="0041344C"/>
    <w:rsid w:val="0041454C"/>
    <w:rsid w:val="00414B16"/>
    <w:rsid w:val="00414C7F"/>
    <w:rsid w:val="00415927"/>
    <w:rsid w:val="004172AA"/>
    <w:rsid w:val="00417A06"/>
    <w:rsid w:val="00417C70"/>
    <w:rsid w:val="004209CD"/>
    <w:rsid w:val="0042278D"/>
    <w:rsid w:val="00422EBB"/>
    <w:rsid w:val="004231A7"/>
    <w:rsid w:val="00427004"/>
    <w:rsid w:val="004271BC"/>
    <w:rsid w:val="00427778"/>
    <w:rsid w:val="00427945"/>
    <w:rsid w:val="00430B61"/>
    <w:rsid w:val="004316F6"/>
    <w:rsid w:val="00431D00"/>
    <w:rsid w:val="00432BC8"/>
    <w:rsid w:val="0043620F"/>
    <w:rsid w:val="004405D0"/>
    <w:rsid w:val="00444F4D"/>
    <w:rsid w:val="00445786"/>
    <w:rsid w:val="00445E41"/>
    <w:rsid w:val="00446449"/>
    <w:rsid w:val="00446DA5"/>
    <w:rsid w:val="00446DE6"/>
    <w:rsid w:val="00447F97"/>
    <w:rsid w:val="00450024"/>
    <w:rsid w:val="0045191A"/>
    <w:rsid w:val="00454488"/>
    <w:rsid w:val="00457273"/>
    <w:rsid w:val="00457ACE"/>
    <w:rsid w:val="004607DA"/>
    <w:rsid w:val="00460F9B"/>
    <w:rsid w:val="0046113B"/>
    <w:rsid w:val="004623FC"/>
    <w:rsid w:val="004628E5"/>
    <w:rsid w:val="0046325C"/>
    <w:rsid w:val="00464523"/>
    <w:rsid w:val="004646F5"/>
    <w:rsid w:val="004649B3"/>
    <w:rsid w:val="00470231"/>
    <w:rsid w:val="004707E3"/>
    <w:rsid w:val="004708C1"/>
    <w:rsid w:val="00470A14"/>
    <w:rsid w:val="00470C48"/>
    <w:rsid w:val="004721D7"/>
    <w:rsid w:val="00472C5F"/>
    <w:rsid w:val="00474CC9"/>
    <w:rsid w:val="00475C78"/>
    <w:rsid w:val="004763A1"/>
    <w:rsid w:val="004772C9"/>
    <w:rsid w:val="00477A41"/>
    <w:rsid w:val="00480B28"/>
    <w:rsid w:val="00480C68"/>
    <w:rsid w:val="00481370"/>
    <w:rsid w:val="0048234A"/>
    <w:rsid w:val="004851C6"/>
    <w:rsid w:val="00487775"/>
    <w:rsid w:val="0048799B"/>
    <w:rsid w:val="00490062"/>
    <w:rsid w:val="00490356"/>
    <w:rsid w:val="004910FB"/>
    <w:rsid w:val="004915C4"/>
    <w:rsid w:val="004929AB"/>
    <w:rsid w:val="00493414"/>
    <w:rsid w:val="0049411D"/>
    <w:rsid w:val="004950C0"/>
    <w:rsid w:val="00495A81"/>
    <w:rsid w:val="00497EE6"/>
    <w:rsid w:val="00497F8E"/>
    <w:rsid w:val="004A20AD"/>
    <w:rsid w:val="004A2254"/>
    <w:rsid w:val="004A3084"/>
    <w:rsid w:val="004A3637"/>
    <w:rsid w:val="004A3B32"/>
    <w:rsid w:val="004A4E9E"/>
    <w:rsid w:val="004A50E1"/>
    <w:rsid w:val="004A588B"/>
    <w:rsid w:val="004A66ED"/>
    <w:rsid w:val="004A7997"/>
    <w:rsid w:val="004A7B05"/>
    <w:rsid w:val="004A7F08"/>
    <w:rsid w:val="004B0148"/>
    <w:rsid w:val="004B0C4B"/>
    <w:rsid w:val="004B18F2"/>
    <w:rsid w:val="004B1BDF"/>
    <w:rsid w:val="004B235D"/>
    <w:rsid w:val="004B2534"/>
    <w:rsid w:val="004B459F"/>
    <w:rsid w:val="004B4622"/>
    <w:rsid w:val="004B4625"/>
    <w:rsid w:val="004B4924"/>
    <w:rsid w:val="004B4AA5"/>
    <w:rsid w:val="004B62BD"/>
    <w:rsid w:val="004B6A14"/>
    <w:rsid w:val="004B7391"/>
    <w:rsid w:val="004B7CC7"/>
    <w:rsid w:val="004C0537"/>
    <w:rsid w:val="004C1573"/>
    <w:rsid w:val="004C158F"/>
    <w:rsid w:val="004C22A9"/>
    <w:rsid w:val="004C29D5"/>
    <w:rsid w:val="004C2A50"/>
    <w:rsid w:val="004C2A89"/>
    <w:rsid w:val="004C57AE"/>
    <w:rsid w:val="004C59FC"/>
    <w:rsid w:val="004C5EB4"/>
    <w:rsid w:val="004C7FAA"/>
    <w:rsid w:val="004D080E"/>
    <w:rsid w:val="004D1035"/>
    <w:rsid w:val="004D1116"/>
    <w:rsid w:val="004D2414"/>
    <w:rsid w:val="004D32A7"/>
    <w:rsid w:val="004D3A68"/>
    <w:rsid w:val="004D5393"/>
    <w:rsid w:val="004D5DA2"/>
    <w:rsid w:val="004D7E6A"/>
    <w:rsid w:val="004E0429"/>
    <w:rsid w:val="004E055D"/>
    <w:rsid w:val="004E1902"/>
    <w:rsid w:val="004E1C0E"/>
    <w:rsid w:val="004E2072"/>
    <w:rsid w:val="004E3B51"/>
    <w:rsid w:val="004E5128"/>
    <w:rsid w:val="004E5EFD"/>
    <w:rsid w:val="004E5FB9"/>
    <w:rsid w:val="004F02D0"/>
    <w:rsid w:val="004F11E5"/>
    <w:rsid w:val="004F2504"/>
    <w:rsid w:val="004F64B2"/>
    <w:rsid w:val="004F6518"/>
    <w:rsid w:val="004F7E26"/>
    <w:rsid w:val="00500AC7"/>
    <w:rsid w:val="00501DA0"/>
    <w:rsid w:val="00504BDE"/>
    <w:rsid w:val="005058FA"/>
    <w:rsid w:val="00505E3B"/>
    <w:rsid w:val="005060D6"/>
    <w:rsid w:val="00507095"/>
    <w:rsid w:val="00507394"/>
    <w:rsid w:val="00510824"/>
    <w:rsid w:val="00511C70"/>
    <w:rsid w:val="00514A8F"/>
    <w:rsid w:val="00515004"/>
    <w:rsid w:val="0051569A"/>
    <w:rsid w:val="00517237"/>
    <w:rsid w:val="00517B2A"/>
    <w:rsid w:val="00517E31"/>
    <w:rsid w:val="0052012F"/>
    <w:rsid w:val="005202A8"/>
    <w:rsid w:val="00520AF6"/>
    <w:rsid w:val="0052165A"/>
    <w:rsid w:val="00522BAC"/>
    <w:rsid w:val="005248CF"/>
    <w:rsid w:val="00524BD6"/>
    <w:rsid w:val="00525B27"/>
    <w:rsid w:val="00525F46"/>
    <w:rsid w:val="00526D5B"/>
    <w:rsid w:val="0052762C"/>
    <w:rsid w:val="005317EF"/>
    <w:rsid w:val="00532152"/>
    <w:rsid w:val="005326A0"/>
    <w:rsid w:val="00532FB4"/>
    <w:rsid w:val="00533A2F"/>
    <w:rsid w:val="00533E72"/>
    <w:rsid w:val="0053545B"/>
    <w:rsid w:val="005359F0"/>
    <w:rsid w:val="00535B63"/>
    <w:rsid w:val="0053743E"/>
    <w:rsid w:val="005416CC"/>
    <w:rsid w:val="00541C4D"/>
    <w:rsid w:val="0054305F"/>
    <w:rsid w:val="005434C3"/>
    <w:rsid w:val="00543EEA"/>
    <w:rsid w:val="005446A1"/>
    <w:rsid w:val="0054499D"/>
    <w:rsid w:val="00545645"/>
    <w:rsid w:val="00546C62"/>
    <w:rsid w:val="00547090"/>
    <w:rsid w:val="0054720E"/>
    <w:rsid w:val="005478CD"/>
    <w:rsid w:val="00552E2E"/>
    <w:rsid w:val="00552FAA"/>
    <w:rsid w:val="00552FF4"/>
    <w:rsid w:val="00554740"/>
    <w:rsid w:val="00557044"/>
    <w:rsid w:val="005600C4"/>
    <w:rsid w:val="00560F39"/>
    <w:rsid w:val="0056223E"/>
    <w:rsid w:val="00562879"/>
    <w:rsid w:val="00562D1D"/>
    <w:rsid w:val="0056569F"/>
    <w:rsid w:val="00566BF4"/>
    <w:rsid w:val="0056704C"/>
    <w:rsid w:val="00570ACA"/>
    <w:rsid w:val="00570B03"/>
    <w:rsid w:val="0057157D"/>
    <w:rsid w:val="005726EF"/>
    <w:rsid w:val="00572DE3"/>
    <w:rsid w:val="005742CA"/>
    <w:rsid w:val="00576BD6"/>
    <w:rsid w:val="00577512"/>
    <w:rsid w:val="00577C6E"/>
    <w:rsid w:val="005814F3"/>
    <w:rsid w:val="005816EF"/>
    <w:rsid w:val="00582CE7"/>
    <w:rsid w:val="0058377F"/>
    <w:rsid w:val="0058558E"/>
    <w:rsid w:val="005856E7"/>
    <w:rsid w:val="00587D7B"/>
    <w:rsid w:val="00590BDC"/>
    <w:rsid w:val="0059306B"/>
    <w:rsid w:val="0059308A"/>
    <w:rsid w:val="0059477A"/>
    <w:rsid w:val="00595CA2"/>
    <w:rsid w:val="0059690D"/>
    <w:rsid w:val="005A2AFE"/>
    <w:rsid w:val="005A3B33"/>
    <w:rsid w:val="005A3F64"/>
    <w:rsid w:val="005A5915"/>
    <w:rsid w:val="005A6015"/>
    <w:rsid w:val="005A7265"/>
    <w:rsid w:val="005A7817"/>
    <w:rsid w:val="005A7BB0"/>
    <w:rsid w:val="005B047C"/>
    <w:rsid w:val="005B0682"/>
    <w:rsid w:val="005B07B7"/>
    <w:rsid w:val="005B32C3"/>
    <w:rsid w:val="005B44BD"/>
    <w:rsid w:val="005B462B"/>
    <w:rsid w:val="005B605E"/>
    <w:rsid w:val="005B77E4"/>
    <w:rsid w:val="005C0969"/>
    <w:rsid w:val="005C154C"/>
    <w:rsid w:val="005C1613"/>
    <w:rsid w:val="005C3029"/>
    <w:rsid w:val="005C481D"/>
    <w:rsid w:val="005C619A"/>
    <w:rsid w:val="005C7400"/>
    <w:rsid w:val="005C7F59"/>
    <w:rsid w:val="005D3081"/>
    <w:rsid w:val="005D5EE4"/>
    <w:rsid w:val="005D654A"/>
    <w:rsid w:val="005D6F33"/>
    <w:rsid w:val="005D7193"/>
    <w:rsid w:val="005E1A43"/>
    <w:rsid w:val="005F0ED7"/>
    <w:rsid w:val="005F1514"/>
    <w:rsid w:val="005F15C1"/>
    <w:rsid w:val="005F1DE7"/>
    <w:rsid w:val="005F36E8"/>
    <w:rsid w:val="005F4E10"/>
    <w:rsid w:val="005F5C76"/>
    <w:rsid w:val="005F5D83"/>
    <w:rsid w:val="005F6643"/>
    <w:rsid w:val="005F7087"/>
    <w:rsid w:val="00602182"/>
    <w:rsid w:val="00602971"/>
    <w:rsid w:val="0060360D"/>
    <w:rsid w:val="00603E13"/>
    <w:rsid w:val="00604354"/>
    <w:rsid w:val="006043E9"/>
    <w:rsid w:val="00604D81"/>
    <w:rsid w:val="00604E72"/>
    <w:rsid w:val="0060540D"/>
    <w:rsid w:val="0060584E"/>
    <w:rsid w:val="00610C69"/>
    <w:rsid w:val="0061159B"/>
    <w:rsid w:val="00611687"/>
    <w:rsid w:val="00617C77"/>
    <w:rsid w:val="00617D0E"/>
    <w:rsid w:val="006225A8"/>
    <w:rsid w:val="0062269B"/>
    <w:rsid w:val="00622E85"/>
    <w:rsid w:val="00623B3F"/>
    <w:rsid w:val="006248BC"/>
    <w:rsid w:val="0062513D"/>
    <w:rsid w:val="00627DD6"/>
    <w:rsid w:val="00630099"/>
    <w:rsid w:val="00630C59"/>
    <w:rsid w:val="00630E4C"/>
    <w:rsid w:val="0063129A"/>
    <w:rsid w:val="006315BB"/>
    <w:rsid w:val="00631734"/>
    <w:rsid w:val="00631D6E"/>
    <w:rsid w:val="00633DF4"/>
    <w:rsid w:val="006344F7"/>
    <w:rsid w:val="006345EA"/>
    <w:rsid w:val="006358ED"/>
    <w:rsid w:val="00636509"/>
    <w:rsid w:val="0063746C"/>
    <w:rsid w:val="00637571"/>
    <w:rsid w:val="006377FF"/>
    <w:rsid w:val="00640CD8"/>
    <w:rsid w:val="00641572"/>
    <w:rsid w:val="006427FA"/>
    <w:rsid w:val="0064424C"/>
    <w:rsid w:val="00646655"/>
    <w:rsid w:val="00646FA8"/>
    <w:rsid w:val="00651916"/>
    <w:rsid w:val="00652241"/>
    <w:rsid w:val="00652285"/>
    <w:rsid w:val="006522DF"/>
    <w:rsid w:val="00653429"/>
    <w:rsid w:val="0065417A"/>
    <w:rsid w:val="00654A9F"/>
    <w:rsid w:val="006556F7"/>
    <w:rsid w:val="0065597B"/>
    <w:rsid w:val="00656888"/>
    <w:rsid w:val="0065725A"/>
    <w:rsid w:val="00657709"/>
    <w:rsid w:val="00657ACE"/>
    <w:rsid w:val="00661617"/>
    <w:rsid w:val="0066391C"/>
    <w:rsid w:val="006651E7"/>
    <w:rsid w:val="00666EDC"/>
    <w:rsid w:val="00667B3D"/>
    <w:rsid w:val="006703DA"/>
    <w:rsid w:val="00677EAD"/>
    <w:rsid w:val="00677FED"/>
    <w:rsid w:val="00685ACF"/>
    <w:rsid w:val="00687B4B"/>
    <w:rsid w:val="00687E29"/>
    <w:rsid w:val="00690607"/>
    <w:rsid w:val="00692BE2"/>
    <w:rsid w:val="006937B3"/>
    <w:rsid w:val="00693AF2"/>
    <w:rsid w:val="00694747"/>
    <w:rsid w:val="00694775"/>
    <w:rsid w:val="006A0395"/>
    <w:rsid w:val="006A2334"/>
    <w:rsid w:val="006A58C3"/>
    <w:rsid w:val="006A5A46"/>
    <w:rsid w:val="006A6350"/>
    <w:rsid w:val="006A7A6F"/>
    <w:rsid w:val="006A7DCB"/>
    <w:rsid w:val="006B11E4"/>
    <w:rsid w:val="006B1815"/>
    <w:rsid w:val="006B1F84"/>
    <w:rsid w:val="006B22E5"/>
    <w:rsid w:val="006B2430"/>
    <w:rsid w:val="006B2947"/>
    <w:rsid w:val="006B4028"/>
    <w:rsid w:val="006B597C"/>
    <w:rsid w:val="006B6AF0"/>
    <w:rsid w:val="006B6D15"/>
    <w:rsid w:val="006B73AA"/>
    <w:rsid w:val="006B74DD"/>
    <w:rsid w:val="006C22B5"/>
    <w:rsid w:val="006C3466"/>
    <w:rsid w:val="006C5249"/>
    <w:rsid w:val="006C6AED"/>
    <w:rsid w:val="006C6BDE"/>
    <w:rsid w:val="006C6F47"/>
    <w:rsid w:val="006C771D"/>
    <w:rsid w:val="006C7F52"/>
    <w:rsid w:val="006D0D59"/>
    <w:rsid w:val="006D2AEC"/>
    <w:rsid w:val="006D2B39"/>
    <w:rsid w:val="006D3480"/>
    <w:rsid w:val="006D3B5C"/>
    <w:rsid w:val="006D3C7F"/>
    <w:rsid w:val="006D6229"/>
    <w:rsid w:val="006E2727"/>
    <w:rsid w:val="006E2873"/>
    <w:rsid w:val="006E2F21"/>
    <w:rsid w:val="006E3B12"/>
    <w:rsid w:val="006E44FD"/>
    <w:rsid w:val="006E562A"/>
    <w:rsid w:val="006F1D79"/>
    <w:rsid w:val="006F4282"/>
    <w:rsid w:val="006F6658"/>
    <w:rsid w:val="00701848"/>
    <w:rsid w:val="00701F36"/>
    <w:rsid w:val="007029EB"/>
    <w:rsid w:val="00704F6F"/>
    <w:rsid w:val="0071112D"/>
    <w:rsid w:val="00712102"/>
    <w:rsid w:val="00712119"/>
    <w:rsid w:val="007140EE"/>
    <w:rsid w:val="0071496F"/>
    <w:rsid w:val="0071764A"/>
    <w:rsid w:val="00717A64"/>
    <w:rsid w:val="00717CA9"/>
    <w:rsid w:val="00717CB5"/>
    <w:rsid w:val="00720CB6"/>
    <w:rsid w:val="00721216"/>
    <w:rsid w:val="0072257F"/>
    <w:rsid w:val="00726075"/>
    <w:rsid w:val="00727D36"/>
    <w:rsid w:val="00727E96"/>
    <w:rsid w:val="00730954"/>
    <w:rsid w:val="007318BB"/>
    <w:rsid w:val="0073294F"/>
    <w:rsid w:val="00733646"/>
    <w:rsid w:val="0073674B"/>
    <w:rsid w:val="00737425"/>
    <w:rsid w:val="00740BE7"/>
    <w:rsid w:val="00741E45"/>
    <w:rsid w:val="00743526"/>
    <w:rsid w:val="007435E0"/>
    <w:rsid w:val="00744EF2"/>
    <w:rsid w:val="007465CC"/>
    <w:rsid w:val="00747DE7"/>
    <w:rsid w:val="007523E8"/>
    <w:rsid w:val="007540F3"/>
    <w:rsid w:val="00754A31"/>
    <w:rsid w:val="00760AD9"/>
    <w:rsid w:val="007613F6"/>
    <w:rsid w:val="007617E0"/>
    <w:rsid w:val="00761861"/>
    <w:rsid w:val="00762F24"/>
    <w:rsid w:val="00763947"/>
    <w:rsid w:val="00763DC8"/>
    <w:rsid w:val="00764B1E"/>
    <w:rsid w:val="00764EDD"/>
    <w:rsid w:val="0076727E"/>
    <w:rsid w:val="0077004B"/>
    <w:rsid w:val="00773A07"/>
    <w:rsid w:val="00773E74"/>
    <w:rsid w:val="007745D1"/>
    <w:rsid w:val="00774AC4"/>
    <w:rsid w:val="00775B6C"/>
    <w:rsid w:val="0077615D"/>
    <w:rsid w:val="00776724"/>
    <w:rsid w:val="0077789D"/>
    <w:rsid w:val="007778B7"/>
    <w:rsid w:val="00780243"/>
    <w:rsid w:val="0078282A"/>
    <w:rsid w:val="007839E3"/>
    <w:rsid w:val="00783AE7"/>
    <w:rsid w:val="007843D9"/>
    <w:rsid w:val="007867AC"/>
    <w:rsid w:val="00787411"/>
    <w:rsid w:val="00787E76"/>
    <w:rsid w:val="00793792"/>
    <w:rsid w:val="0079459C"/>
    <w:rsid w:val="007949EC"/>
    <w:rsid w:val="00794B4A"/>
    <w:rsid w:val="00795FC8"/>
    <w:rsid w:val="007961CD"/>
    <w:rsid w:val="0079683C"/>
    <w:rsid w:val="00796D14"/>
    <w:rsid w:val="0079708B"/>
    <w:rsid w:val="00797542"/>
    <w:rsid w:val="007A06F2"/>
    <w:rsid w:val="007A58DC"/>
    <w:rsid w:val="007A6CCC"/>
    <w:rsid w:val="007A733D"/>
    <w:rsid w:val="007A75FC"/>
    <w:rsid w:val="007A7A86"/>
    <w:rsid w:val="007B02A1"/>
    <w:rsid w:val="007B0585"/>
    <w:rsid w:val="007B0980"/>
    <w:rsid w:val="007B0FF9"/>
    <w:rsid w:val="007B1033"/>
    <w:rsid w:val="007B497D"/>
    <w:rsid w:val="007C0CC0"/>
    <w:rsid w:val="007C0F30"/>
    <w:rsid w:val="007C10F9"/>
    <w:rsid w:val="007C172C"/>
    <w:rsid w:val="007C1FF1"/>
    <w:rsid w:val="007C2D74"/>
    <w:rsid w:val="007C46D3"/>
    <w:rsid w:val="007C4B29"/>
    <w:rsid w:val="007C51F5"/>
    <w:rsid w:val="007C5995"/>
    <w:rsid w:val="007C7B28"/>
    <w:rsid w:val="007C7E81"/>
    <w:rsid w:val="007D0339"/>
    <w:rsid w:val="007D0373"/>
    <w:rsid w:val="007D13DB"/>
    <w:rsid w:val="007D1A5D"/>
    <w:rsid w:val="007D247C"/>
    <w:rsid w:val="007D3725"/>
    <w:rsid w:val="007D3E6F"/>
    <w:rsid w:val="007D410F"/>
    <w:rsid w:val="007D518E"/>
    <w:rsid w:val="007E0531"/>
    <w:rsid w:val="007E1BE5"/>
    <w:rsid w:val="007E2175"/>
    <w:rsid w:val="007E287A"/>
    <w:rsid w:val="007E28FE"/>
    <w:rsid w:val="007E3269"/>
    <w:rsid w:val="007E3A6A"/>
    <w:rsid w:val="007E56F1"/>
    <w:rsid w:val="007E5A52"/>
    <w:rsid w:val="007E5D00"/>
    <w:rsid w:val="007E7790"/>
    <w:rsid w:val="007F05F7"/>
    <w:rsid w:val="007F0E55"/>
    <w:rsid w:val="007F31D6"/>
    <w:rsid w:val="007F3ED2"/>
    <w:rsid w:val="007F43CF"/>
    <w:rsid w:val="007F4C8A"/>
    <w:rsid w:val="007F4F24"/>
    <w:rsid w:val="007F53D0"/>
    <w:rsid w:val="00800D3B"/>
    <w:rsid w:val="00802D89"/>
    <w:rsid w:val="00803EF4"/>
    <w:rsid w:val="008057C7"/>
    <w:rsid w:val="008059EC"/>
    <w:rsid w:val="00806458"/>
    <w:rsid w:val="008064A8"/>
    <w:rsid w:val="0080697F"/>
    <w:rsid w:val="00806F27"/>
    <w:rsid w:val="00807B70"/>
    <w:rsid w:val="00810574"/>
    <w:rsid w:val="00812E60"/>
    <w:rsid w:val="00814C43"/>
    <w:rsid w:val="00815FB0"/>
    <w:rsid w:val="00820C23"/>
    <w:rsid w:val="00822C55"/>
    <w:rsid w:val="00823686"/>
    <w:rsid w:val="008241FC"/>
    <w:rsid w:val="00824B64"/>
    <w:rsid w:val="0082691B"/>
    <w:rsid w:val="00827253"/>
    <w:rsid w:val="00831C19"/>
    <w:rsid w:val="0083202E"/>
    <w:rsid w:val="0083213A"/>
    <w:rsid w:val="00832F3E"/>
    <w:rsid w:val="00835BE5"/>
    <w:rsid w:val="008360D4"/>
    <w:rsid w:val="008408D5"/>
    <w:rsid w:val="00842B0D"/>
    <w:rsid w:val="00843A43"/>
    <w:rsid w:val="00844C04"/>
    <w:rsid w:val="008465C1"/>
    <w:rsid w:val="00847F00"/>
    <w:rsid w:val="00850751"/>
    <w:rsid w:val="00852E43"/>
    <w:rsid w:val="008549B5"/>
    <w:rsid w:val="00854A4C"/>
    <w:rsid w:val="0085629A"/>
    <w:rsid w:val="00860373"/>
    <w:rsid w:val="0086048E"/>
    <w:rsid w:val="008607B8"/>
    <w:rsid w:val="008615A9"/>
    <w:rsid w:val="00862599"/>
    <w:rsid w:val="008633D4"/>
    <w:rsid w:val="00865028"/>
    <w:rsid w:val="008659CD"/>
    <w:rsid w:val="00865FEA"/>
    <w:rsid w:val="00866D19"/>
    <w:rsid w:val="008712C4"/>
    <w:rsid w:val="00873556"/>
    <w:rsid w:val="008746E1"/>
    <w:rsid w:val="008775A1"/>
    <w:rsid w:val="008779B0"/>
    <w:rsid w:val="008804CC"/>
    <w:rsid w:val="00881BF0"/>
    <w:rsid w:val="008827CB"/>
    <w:rsid w:val="00883BD9"/>
    <w:rsid w:val="00884080"/>
    <w:rsid w:val="00884BD5"/>
    <w:rsid w:val="00885E34"/>
    <w:rsid w:val="0088670C"/>
    <w:rsid w:val="008867D9"/>
    <w:rsid w:val="00886929"/>
    <w:rsid w:val="00886AC7"/>
    <w:rsid w:val="00890D26"/>
    <w:rsid w:val="00894BCC"/>
    <w:rsid w:val="0089649B"/>
    <w:rsid w:val="00897E8E"/>
    <w:rsid w:val="008A21A1"/>
    <w:rsid w:val="008A2A9F"/>
    <w:rsid w:val="008A31C6"/>
    <w:rsid w:val="008A3966"/>
    <w:rsid w:val="008A5386"/>
    <w:rsid w:val="008A6647"/>
    <w:rsid w:val="008A6CDC"/>
    <w:rsid w:val="008A6CEF"/>
    <w:rsid w:val="008B2543"/>
    <w:rsid w:val="008B2DE9"/>
    <w:rsid w:val="008B4BFF"/>
    <w:rsid w:val="008B501B"/>
    <w:rsid w:val="008B69BB"/>
    <w:rsid w:val="008B7893"/>
    <w:rsid w:val="008C037B"/>
    <w:rsid w:val="008C1800"/>
    <w:rsid w:val="008C2555"/>
    <w:rsid w:val="008C2B0B"/>
    <w:rsid w:val="008C32EE"/>
    <w:rsid w:val="008C3B69"/>
    <w:rsid w:val="008C3BAF"/>
    <w:rsid w:val="008C4B72"/>
    <w:rsid w:val="008D001B"/>
    <w:rsid w:val="008D0E41"/>
    <w:rsid w:val="008D2FD2"/>
    <w:rsid w:val="008D406B"/>
    <w:rsid w:val="008D43B2"/>
    <w:rsid w:val="008D54FC"/>
    <w:rsid w:val="008E13D2"/>
    <w:rsid w:val="008E2507"/>
    <w:rsid w:val="008E28CB"/>
    <w:rsid w:val="008E491E"/>
    <w:rsid w:val="008E50DE"/>
    <w:rsid w:val="008E699F"/>
    <w:rsid w:val="008F084A"/>
    <w:rsid w:val="008F14B3"/>
    <w:rsid w:val="008F3350"/>
    <w:rsid w:val="008F3D54"/>
    <w:rsid w:val="008F40A1"/>
    <w:rsid w:val="008F5919"/>
    <w:rsid w:val="008F5FAF"/>
    <w:rsid w:val="008F656E"/>
    <w:rsid w:val="008F7DD1"/>
    <w:rsid w:val="00900A99"/>
    <w:rsid w:val="00902423"/>
    <w:rsid w:val="0090298E"/>
    <w:rsid w:val="00904556"/>
    <w:rsid w:val="00905EA0"/>
    <w:rsid w:val="00906E0F"/>
    <w:rsid w:val="00907880"/>
    <w:rsid w:val="00907E5D"/>
    <w:rsid w:val="00910F7B"/>
    <w:rsid w:val="00914519"/>
    <w:rsid w:val="00915D54"/>
    <w:rsid w:val="00916420"/>
    <w:rsid w:val="00916CA8"/>
    <w:rsid w:val="0091767A"/>
    <w:rsid w:val="00920B37"/>
    <w:rsid w:val="009211B0"/>
    <w:rsid w:val="0092135E"/>
    <w:rsid w:val="0092168A"/>
    <w:rsid w:val="00922100"/>
    <w:rsid w:val="009233A7"/>
    <w:rsid w:val="00923614"/>
    <w:rsid w:val="0092441B"/>
    <w:rsid w:val="00924F68"/>
    <w:rsid w:val="00925891"/>
    <w:rsid w:val="00925C75"/>
    <w:rsid w:val="009266E3"/>
    <w:rsid w:val="009271ED"/>
    <w:rsid w:val="00930B31"/>
    <w:rsid w:val="00930F64"/>
    <w:rsid w:val="009344A8"/>
    <w:rsid w:val="00934B07"/>
    <w:rsid w:val="0093531F"/>
    <w:rsid w:val="009366CE"/>
    <w:rsid w:val="009372C2"/>
    <w:rsid w:val="0093730C"/>
    <w:rsid w:val="00937B4D"/>
    <w:rsid w:val="00941768"/>
    <w:rsid w:val="00942DB9"/>
    <w:rsid w:val="00944A97"/>
    <w:rsid w:val="0094684A"/>
    <w:rsid w:val="00946D1E"/>
    <w:rsid w:val="0094755F"/>
    <w:rsid w:val="009477FB"/>
    <w:rsid w:val="0095078A"/>
    <w:rsid w:val="0095230D"/>
    <w:rsid w:val="00953045"/>
    <w:rsid w:val="00954E5B"/>
    <w:rsid w:val="009565C4"/>
    <w:rsid w:val="009570CE"/>
    <w:rsid w:val="0096106C"/>
    <w:rsid w:val="00963A97"/>
    <w:rsid w:val="00963F61"/>
    <w:rsid w:val="009670FB"/>
    <w:rsid w:val="00971D3F"/>
    <w:rsid w:val="00972BF5"/>
    <w:rsid w:val="00973694"/>
    <w:rsid w:val="00974454"/>
    <w:rsid w:val="00974E2A"/>
    <w:rsid w:val="00975E6B"/>
    <w:rsid w:val="0098018E"/>
    <w:rsid w:val="00981D3F"/>
    <w:rsid w:val="009822B3"/>
    <w:rsid w:val="00983252"/>
    <w:rsid w:val="0098355F"/>
    <w:rsid w:val="00984391"/>
    <w:rsid w:val="00984721"/>
    <w:rsid w:val="00984D93"/>
    <w:rsid w:val="00985B95"/>
    <w:rsid w:val="009861A5"/>
    <w:rsid w:val="009866B0"/>
    <w:rsid w:val="00991454"/>
    <w:rsid w:val="00992A92"/>
    <w:rsid w:val="00992CA7"/>
    <w:rsid w:val="0099387A"/>
    <w:rsid w:val="00993EC6"/>
    <w:rsid w:val="00995B21"/>
    <w:rsid w:val="00995DA0"/>
    <w:rsid w:val="00997351"/>
    <w:rsid w:val="009A4121"/>
    <w:rsid w:val="009A47D6"/>
    <w:rsid w:val="009A61C9"/>
    <w:rsid w:val="009B10B8"/>
    <w:rsid w:val="009B1653"/>
    <w:rsid w:val="009B46C3"/>
    <w:rsid w:val="009B4B83"/>
    <w:rsid w:val="009B5436"/>
    <w:rsid w:val="009B7F7B"/>
    <w:rsid w:val="009C0265"/>
    <w:rsid w:val="009C2C25"/>
    <w:rsid w:val="009C337B"/>
    <w:rsid w:val="009C476D"/>
    <w:rsid w:val="009C4975"/>
    <w:rsid w:val="009C7406"/>
    <w:rsid w:val="009D0472"/>
    <w:rsid w:val="009D1443"/>
    <w:rsid w:val="009D1486"/>
    <w:rsid w:val="009D30F8"/>
    <w:rsid w:val="009D37EB"/>
    <w:rsid w:val="009D3AA6"/>
    <w:rsid w:val="009D3BAF"/>
    <w:rsid w:val="009D48CB"/>
    <w:rsid w:val="009D67EC"/>
    <w:rsid w:val="009E072E"/>
    <w:rsid w:val="009E0DFF"/>
    <w:rsid w:val="009E149E"/>
    <w:rsid w:val="009E252A"/>
    <w:rsid w:val="009E3102"/>
    <w:rsid w:val="009E3F49"/>
    <w:rsid w:val="009E4DC0"/>
    <w:rsid w:val="009E6008"/>
    <w:rsid w:val="009E7079"/>
    <w:rsid w:val="009F24FC"/>
    <w:rsid w:val="009F2923"/>
    <w:rsid w:val="009F4218"/>
    <w:rsid w:val="009F483F"/>
    <w:rsid w:val="009F5AE9"/>
    <w:rsid w:val="009F5C6C"/>
    <w:rsid w:val="009F768B"/>
    <w:rsid w:val="009F7CF1"/>
    <w:rsid w:val="00A016F0"/>
    <w:rsid w:val="00A0245C"/>
    <w:rsid w:val="00A029F3"/>
    <w:rsid w:val="00A06500"/>
    <w:rsid w:val="00A06FAC"/>
    <w:rsid w:val="00A10742"/>
    <w:rsid w:val="00A1219D"/>
    <w:rsid w:val="00A12CB5"/>
    <w:rsid w:val="00A12E6C"/>
    <w:rsid w:val="00A136A4"/>
    <w:rsid w:val="00A142A3"/>
    <w:rsid w:val="00A15CB4"/>
    <w:rsid w:val="00A15F0E"/>
    <w:rsid w:val="00A177AA"/>
    <w:rsid w:val="00A22164"/>
    <w:rsid w:val="00A23006"/>
    <w:rsid w:val="00A23A7A"/>
    <w:rsid w:val="00A2475D"/>
    <w:rsid w:val="00A254CB"/>
    <w:rsid w:val="00A255FA"/>
    <w:rsid w:val="00A277FA"/>
    <w:rsid w:val="00A319D7"/>
    <w:rsid w:val="00A33A9D"/>
    <w:rsid w:val="00A33BCB"/>
    <w:rsid w:val="00A3669B"/>
    <w:rsid w:val="00A37B47"/>
    <w:rsid w:val="00A37C68"/>
    <w:rsid w:val="00A4263E"/>
    <w:rsid w:val="00A42CC5"/>
    <w:rsid w:val="00A42FD5"/>
    <w:rsid w:val="00A51498"/>
    <w:rsid w:val="00A51853"/>
    <w:rsid w:val="00A534FD"/>
    <w:rsid w:val="00A54DD6"/>
    <w:rsid w:val="00A558D5"/>
    <w:rsid w:val="00A55FDF"/>
    <w:rsid w:val="00A572A1"/>
    <w:rsid w:val="00A601A7"/>
    <w:rsid w:val="00A6032B"/>
    <w:rsid w:val="00A611FB"/>
    <w:rsid w:val="00A61E13"/>
    <w:rsid w:val="00A650A4"/>
    <w:rsid w:val="00A652D1"/>
    <w:rsid w:val="00A67A1D"/>
    <w:rsid w:val="00A722A1"/>
    <w:rsid w:val="00A72B3F"/>
    <w:rsid w:val="00A74B84"/>
    <w:rsid w:val="00A74F1A"/>
    <w:rsid w:val="00A77535"/>
    <w:rsid w:val="00A775BF"/>
    <w:rsid w:val="00A81FD6"/>
    <w:rsid w:val="00A8523E"/>
    <w:rsid w:val="00A8534B"/>
    <w:rsid w:val="00A87270"/>
    <w:rsid w:val="00A87FB5"/>
    <w:rsid w:val="00A9019F"/>
    <w:rsid w:val="00A933D4"/>
    <w:rsid w:val="00A940A9"/>
    <w:rsid w:val="00A957E5"/>
    <w:rsid w:val="00A9695A"/>
    <w:rsid w:val="00A96DA1"/>
    <w:rsid w:val="00A97C0F"/>
    <w:rsid w:val="00AA0929"/>
    <w:rsid w:val="00AA1DD9"/>
    <w:rsid w:val="00AA2512"/>
    <w:rsid w:val="00AA2924"/>
    <w:rsid w:val="00AA2C93"/>
    <w:rsid w:val="00AA65B8"/>
    <w:rsid w:val="00AA6662"/>
    <w:rsid w:val="00AA6D36"/>
    <w:rsid w:val="00AA7DAA"/>
    <w:rsid w:val="00AB088A"/>
    <w:rsid w:val="00AB1EE3"/>
    <w:rsid w:val="00AB6138"/>
    <w:rsid w:val="00AB61BC"/>
    <w:rsid w:val="00AB6806"/>
    <w:rsid w:val="00AC02A6"/>
    <w:rsid w:val="00AC05B1"/>
    <w:rsid w:val="00AC0954"/>
    <w:rsid w:val="00AC0E27"/>
    <w:rsid w:val="00AC1026"/>
    <w:rsid w:val="00AC1D46"/>
    <w:rsid w:val="00AC419B"/>
    <w:rsid w:val="00AC6181"/>
    <w:rsid w:val="00AC6F71"/>
    <w:rsid w:val="00AC7B4F"/>
    <w:rsid w:val="00AC7DE5"/>
    <w:rsid w:val="00AD0304"/>
    <w:rsid w:val="00AD03A1"/>
    <w:rsid w:val="00AD3E21"/>
    <w:rsid w:val="00AD498B"/>
    <w:rsid w:val="00AD4FB6"/>
    <w:rsid w:val="00AD5208"/>
    <w:rsid w:val="00AD5E05"/>
    <w:rsid w:val="00AD6041"/>
    <w:rsid w:val="00AD6BF7"/>
    <w:rsid w:val="00AD75EA"/>
    <w:rsid w:val="00AE34F0"/>
    <w:rsid w:val="00AE3868"/>
    <w:rsid w:val="00AE4DE0"/>
    <w:rsid w:val="00AE6D85"/>
    <w:rsid w:val="00AE74FB"/>
    <w:rsid w:val="00AE77F7"/>
    <w:rsid w:val="00AE7B81"/>
    <w:rsid w:val="00AE7EFA"/>
    <w:rsid w:val="00AF053B"/>
    <w:rsid w:val="00AF0EDB"/>
    <w:rsid w:val="00AF0F3F"/>
    <w:rsid w:val="00AF1FD0"/>
    <w:rsid w:val="00AF3763"/>
    <w:rsid w:val="00AF472C"/>
    <w:rsid w:val="00AF5192"/>
    <w:rsid w:val="00AF5FF8"/>
    <w:rsid w:val="00AF6564"/>
    <w:rsid w:val="00AF69BC"/>
    <w:rsid w:val="00AF7C6C"/>
    <w:rsid w:val="00B00740"/>
    <w:rsid w:val="00B007A4"/>
    <w:rsid w:val="00B00D69"/>
    <w:rsid w:val="00B01543"/>
    <w:rsid w:val="00B02D7B"/>
    <w:rsid w:val="00B03AEE"/>
    <w:rsid w:val="00B03DD5"/>
    <w:rsid w:val="00B03FB8"/>
    <w:rsid w:val="00B077FB"/>
    <w:rsid w:val="00B10CD7"/>
    <w:rsid w:val="00B12215"/>
    <w:rsid w:val="00B12C23"/>
    <w:rsid w:val="00B1342B"/>
    <w:rsid w:val="00B13EA8"/>
    <w:rsid w:val="00B14668"/>
    <w:rsid w:val="00B14E52"/>
    <w:rsid w:val="00B15D3E"/>
    <w:rsid w:val="00B20BB7"/>
    <w:rsid w:val="00B221A8"/>
    <w:rsid w:val="00B22513"/>
    <w:rsid w:val="00B236DD"/>
    <w:rsid w:val="00B237FC"/>
    <w:rsid w:val="00B245B2"/>
    <w:rsid w:val="00B249E6"/>
    <w:rsid w:val="00B26579"/>
    <w:rsid w:val="00B26956"/>
    <w:rsid w:val="00B27228"/>
    <w:rsid w:val="00B27FAD"/>
    <w:rsid w:val="00B30018"/>
    <w:rsid w:val="00B3126A"/>
    <w:rsid w:val="00B320FA"/>
    <w:rsid w:val="00B339AD"/>
    <w:rsid w:val="00B340D2"/>
    <w:rsid w:val="00B34ABF"/>
    <w:rsid w:val="00B36248"/>
    <w:rsid w:val="00B3627B"/>
    <w:rsid w:val="00B379F7"/>
    <w:rsid w:val="00B41201"/>
    <w:rsid w:val="00B42D2A"/>
    <w:rsid w:val="00B430DF"/>
    <w:rsid w:val="00B43879"/>
    <w:rsid w:val="00B43F05"/>
    <w:rsid w:val="00B443C6"/>
    <w:rsid w:val="00B448F8"/>
    <w:rsid w:val="00B469D1"/>
    <w:rsid w:val="00B50BF7"/>
    <w:rsid w:val="00B53F1F"/>
    <w:rsid w:val="00B5701E"/>
    <w:rsid w:val="00B5771B"/>
    <w:rsid w:val="00B5774D"/>
    <w:rsid w:val="00B57EEB"/>
    <w:rsid w:val="00B62B4C"/>
    <w:rsid w:val="00B63517"/>
    <w:rsid w:val="00B70100"/>
    <w:rsid w:val="00B72098"/>
    <w:rsid w:val="00B72365"/>
    <w:rsid w:val="00B72701"/>
    <w:rsid w:val="00B731F7"/>
    <w:rsid w:val="00B739DA"/>
    <w:rsid w:val="00B77CB7"/>
    <w:rsid w:val="00B80584"/>
    <w:rsid w:val="00B811EF"/>
    <w:rsid w:val="00B81C10"/>
    <w:rsid w:val="00B82D25"/>
    <w:rsid w:val="00B82E70"/>
    <w:rsid w:val="00B83255"/>
    <w:rsid w:val="00B83A24"/>
    <w:rsid w:val="00B84A12"/>
    <w:rsid w:val="00B85399"/>
    <w:rsid w:val="00B853C6"/>
    <w:rsid w:val="00B85DF8"/>
    <w:rsid w:val="00B86150"/>
    <w:rsid w:val="00B87953"/>
    <w:rsid w:val="00B90841"/>
    <w:rsid w:val="00B9170C"/>
    <w:rsid w:val="00B91EE9"/>
    <w:rsid w:val="00B92CBA"/>
    <w:rsid w:val="00B93FC9"/>
    <w:rsid w:val="00B94FDE"/>
    <w:rsid w:val="00B95388"/>
    <w:rsid w:val="00B95413"/>
    <w:rsid w:val="00B956EF"/>
    <w:rsid w:val="00B96A49"/>
    <w:rsid w:val="00B9751A"/>
    <w:rsid w:val="00BA2747"/>
    <w:rsid w:val="00BA43A4"/>
    <w:rsid w:val="00BA4BF6"/>
    <w:rsid w:val="00BA683F"/>
    <w:rsid w:val="00BA69AD"/>
    <w:rsid w:val="00BA7ACE"/>
    <w:rsid w:val="00BB0642"/>
    <w:rsid w:val="00BB2A0B"/>
    <w:rsid w:val="00BB2D79"/>
    <w:rsid w:val="00BB2E57"/>
    <w:rsid w:val="00BB3704"/>
    <w:rsid w:val="00BB4351"/>
    <w:rsid w:val="00BB435D"/>
    <w:rsid w:val="00BB43B1"/>
    <w:rsid w:val="00BB5A95"/>
    <w:rsid w:val="00BB6024"/>
    <w:rsid w:val="00BB73A7"/>
    <w:rsid w:val="00BB78C0"/>
    <w:rsid w:val="00BB7E4B"/>
    <w:rsid w:val="00BB7F3B"/>
    <w:rsid w:val="00BC0280"/>
    <w:rsid w:val="00BC1E80"/>
    <w:rsid w:val="00BC21C2"/>
    <w:rsid w:val="00BC2C59"/>
    <w:rsid w:val="00BC44AA"/>
    <w:rsid w:val="00BD2B96"/>
    <w:rsid w:val="00BD2F2B"/>
    <w:rsid w:val="00BD3641"/>
    <w:rsid w:val="00BD4B87"/>
    <w:rsid w:val="00BD5114"/>
    <w:rsid w:val="00BD61CF"/>
    <w:rsid w:val="00BD73F3"/>
    <w:rsid w:val="00BE4C36"/>
    <w:rsid w:val="00BE51E4"/>
    <w:rsid w:val="00BE7137"/>
    <w:rsid w:val="00BF1D56"/>
    <w:rsid w:val="00BF2112"/>
    <w:rsid w:val="00BF48A8"/>
    <w:rsid w:val="00BF4A45"/>
    <w:rsid w:val="00BF6831"/>
    <w:rsid w:val="00BF6D39"/>
    <w:rsid w:val="00C0249B"/>
    <w:rsid w:val="00C054C2"/>
    <w:rsid w:val="00C112D4"/>
    <w:rsid w:val="00C114D9"/>
    <w:rsid w:val="00C1171D"/>
    <w:rsid w:val="00C11DCC"/>
    <w:rsid w:val="00C136DE"/>
    <w:rsid w:val="00C13B00"/>
    <w:rsid w:val="00C146D0"/>
    <w:rsid w:val="00C15241"/>
    <w:rsid w:val="00C153A9"/>
    <w:rsid w:val="00C170C6"/>
    <w:rsid w:val="00C17F83"/>
    <w:rsid w:val="00C20A25"/>
    <w:rsid w:val="00C20C8A"/>
    <w:rsid w:val="00C2258A"/>
    <w:rsid w:val="00C232C6"/>
    <w:rsid w:val="00C2340B"/>
    <w:rsid w:val="00C24228"/>
    <w:rsid w:val="00C2469D"/>
    <w:rsid w:val="00C26926"/>
    <w:rsid w:val="00C27B89"/>
    <w:rsid w:val="00C314A9"/>
    <w:rsid w:val="00C338B2"/>
    <w:rsid w:val="00C34720"/>
    <w:rsid w:val="00C34B2E"/>
    <w:rsid w:val="00C350AD"/>
    <w:rsid w:val="00C401F0"/>
    <w:rsid w:val="00C42522"/>
    <w:rsid w:val="00C4352A"/>
    <w:rsid w:val="00C443FD"/>
    <w:rsid w:val="00C44930"/>
    <w:rsid w:val="00C45BF3"/>
    <w:rsid w:val="00C462E2"/>
    <w:rsid w:val="00C50D5C"/>
    <w:rsid w:val="00C5223C"/>
    <w:rsid w:val="00C52A72"/>
    <w:rsid w:val="00C552B6"/>
    <w:rsid w:val="00C55F78"/>
    <w:rsid w:val="00C56CCA"/>
    <w:rsid w:val="00C56E2F"/>
    <w:rsid w:val="00C5714E"/>
    <w:rsid w:val="00C57810"/>
    <w:rsid w:val="00C5798F"/>
    <w:rsid w:val="00C57C13"/>
    <w:rsid w:val="00C64271"/>
    <w:rsid w:val="00C64FBB"/>
    <w:rsid w:val="00C65772"/>
    <w:rsid w:val="00C6730D"/>
    <w:rsid w:val="00C70B1B"/>
    <w:rsid w:val="00C712EF"/>
    <w:rsid w:val="00C71502"/>
    <w:rsid w:val="00C72BCD"/>
    <w:rsid w:val="00C73E37"/>
    <w:rsid w:val="00C74BDD"/>
    <w:rsid w:val="00C75640"/>
    <w:rsid w:val="00C75B3A"/>
    <w:rsid w:val="00C763E1"/>
    <w:rsid w:val="00C771EB"/>
    <w:rsid w:val="00C77292"/>
    <w:rsid w:val="00C77C5E"/>
    <w:rsid w:val="00C80A71"/>
    <w:rsid w:val="00C81D1D"/>
    <w:rsid w:val="00C82739"/>
    <w:rsid w:val="00C831CC"/>
    <w:rsid w:val="00C83D43"/>
    <w:rsid w:val="00C8413A"/>
    <w:rsid w:val="00C84999"/>
    <w:rsid w:val="00C84A93"/>
    <w:rsid w:val="00C8505E"/>
    <w:rsid w:val="00C8553F"/>
    <w:rsid w:val="00C86319"/>
    <w:rsid w:val="00C86E53"/>
    <w:rsid w:val="00C900B2"/>
    <w:rsid w:val="00C900FD"/>
    <w:rsid w:val="00C901AC"/>
    <w:rsid w:val="00C91B8B"/>
    <w:rsid w:val="00C93D95"/>
    <w:rsid w:val="00C93F18"/>
    <w:rsid w:val="00C9406C"/>
    <w:rsid w:val="00C94C95"/>
    <w:rsid w:val="00C95775"/>
    <w:rsid w:val="00C95BDB"/>
    <w:rsid w:val="00C95E44"/>
    <w:rsid w:val="00CA022D"/>
    <w:rsid w:val="00CA3872"/>
    <w:rsid w:val="00CA4CFD"/>
    <w:rsid w:val="00CA6474"/>
    <w:rsid w:val="00CA775D"/>
    <w:rsid w:val="00CA791E"/>
    <w:rsid w:val="00CA7AD8"/>
    <w:rsid w:val="00CB1F38"/>
    <w:rsid w:val="00CB21D7"/>
    <w:rsid w:val="00CB2228"/>
    <w:rsid w:val="00CB3A26"/>
    <w:rsid w:val="00CB606D"/>
    <w:rsid w:val="00CB74A8"/>
    <w:rsid w:val="00CB74ED"/>
    <w:rsid w:val="00CB7CD7"/>
    <w:rsid w:val="00CC2DF6"/>
    <w:rsid w:val="00CC39EE"/>
    <w:rsid w:val="00CC614D"/>
    <w:rsid w:val="00CC6B5D"/>
    <w:rsid w:val="00CD10CF"/>
    <w:rsid w:val="00CD11E7"/>
    <w:rsid w:val="00CD1BF6"/>
    <w:rsid w:val="00CD2D14"/>
    <w:rsid w:val="00CD3051"/>
    <w:rsid w:val="00CD3AB5"/>
    <w:rsid w:val="00CD3BE1"/>
    <w:rsid w:val="00CD4369"/>
    <w:rsid w:val="00CD486F"/>
    <w:rsid w:val="00CE08EB"/>
    <w:rsid w:val="00CE645D"/>
    <w:rsid w:val="00CE7FD9"/>
    <w:rsid w:val="00CF0AFE"/>
    <w:rsid w:val="00CF0E82"/>
    <w:rsid w:val="00CF4AA0"/>
    <w:rsid w:val="00CF5260"/>
    <w:rsid w:val="00CF5651"/>
    <w:rsid w:val="00CF6EBC"/>
    <w:rsid w:val="00D01265"/>
    <w:rsid w:val="00D01AD2"/>
    <w:rsid w:val="00D02EA5"/>
    <w:rsid w:val="00D051C5"/>
    <w:rsid w:val="00D05CA1"/>
    <w:rsid w:val="00D06AE0"/>
    <w:rsid w:val="00D12C41"/>
    <w:rsid w:val="00D12EFA"/>
    <w:rsid w:val="00D13F1A"/>
    <w:rsid w:val="00D15AFC"/>
    <w:rsid w:val="00D16883"/>
    <w:rsid w:val="00D171C4"/>
    <w:rsid w:val="00D17723"/>
    <w:rsid w:val="00D21F9D"/>
    <w:rsid w:val="00D226A9"/>
    <w:rsid w:val="00D22A1E"/>
    <w:rsid w:val="00D231D6"/>
    <w:rsid w:val="00D23DC5"/>
    <w:rsid w:val="00D256F8"/>
    <w:rsid w:val="00D27118"/>
    <w:rsid w:val="00D3130D"/>
    <w:rsid w:val="00D32D3B"/>
    <w:rsid w:val="00D32D3C"/>
    <w:rsid w:val="00D40B4E"/>
    <w:rsid w:val="00D41A62"/>
    <w:rsid w:val="00D42254"/>
    <w:rsid w:val="00D4264D"/>
    <w:rsid w:val="00D42F1C"/>
    <w:rsid w:val="00D432E1"/>
    <w:rsid w:val="00D463E6"/>
    <w:rsid w:val="00D474BF"/>
    <w:rsid w:val="00D47DBA"/>
    <w:rsid w:val="00D50CDE"/>
    <w:rsid w:val="00D514A4"/>
    <w:rsid w:val="00D54102"/>
    <w:rsid w:val="00D55698"/>
    <w:rsid w:val="00D563EF"/>
    <w:rsid w:val="00D563FB"/>
    <w:rsid w:val="00D5718D"/>
    <w:rsid w:val="00D575ED"/>
    <w:rsid w:val="00D5792C"/>
    <w:rsid w:val="00D57BAE"/>
    <w:rsid w:val="00D605D4"/>
    <w:rsid w:val="00D60816"/>
    <w:rsid w:val="00D60FDA"/>
    <w:rsid w:val="00D61154"/>
    <w:rsid w:val="00D61218"/>
    <w:rsid w:val="00D61E06"/>
    <w:rsid w:val="00D621C5"/>
    <w:rsid w:val="00D623AC"/>
    <w:rsid w:val="00D62FC6"/>
    <w:rsid w:val="00D63BAE"/>
    <w:rsid w:val="00D63E47"/>
    <w:rsid w:val="00D66847"/>
    <w:rsid w:val="00D70105"/>
    <w:rsid w:val="00D70A77"/>
    <w:rsid w:val="00D70D25"/>
    <w:rsid w:val="00D71514"/>
    <w:rsid w:val="00D743EE"/>
    <w:rsid w:val="00D74E85"/>
    <w:rsid w:val="00D754B4"/>
    <w:rsid w:val="00D7578D"/>
    <w:rsid w:val="00D75914"/>
    <w:rsid w:val="00D767D7"/>
    <w:rsid w:val="00D76BEB"/>
    <w:rsid w:val="00D82B04"/>
    <w:rsid w:val="00D836CF"/>
    <w:rsid w:val="00D87A62"/>
    <w:rsid w:val="00D9213A"/>
    <w:rsid w:val="00D931BC"/>
    <w:rsid w:val="00D9436F"/>
    <w:rsid w:val="00D944A6"/>
    <w:rsid w:val="00D952B2"/>
    <w:rsid w:val="00D95987"/>
    <w:rsid w:val="00D96B85"/>
    <w:rsid w:val="00D96CE2"/>
    <w:rsid w:val="00D976BE"/>
    <w:rsid w:val="00D979EA"/>
    <w:rsid w:val="00D97A5F"/>
    <w:rsid w:val="00DA3DBE"/>
    <w:rsid w:val="00DA495B"/>
    <w:rsid w:val="00DA6FAF"/>
    <w:rsid w:val="00DB1605"/>
    <w:rsid w:val="00DB2ED0"/>
    <w:rsid w:val="00DB32A9"/>
    <w:rsid w:val="00DB5171"/>
    <w:rsid w:val="00DB5F56"/>
    <w:rsid w:val="00DC0820"/>
    <w:rsid w:val="00DC0BA0"/>
    <w:rsid w:val="00DC2CAF"/>
    <w:rsid w:val="00DC3684"/>
    <w:rsid w:val="00DC4B33"/>
    <w:rsid w:val="00DC4C3C"/>
    <w:rsid w:val="00DC4C5E"/>
    <w:rsid w:val="00DC603F"/>
    <w:rsid w:val="00DC7204"/>
    <w:rsid w:val="00DD03BB"/>
    <w:rsid w:val="00DD15BF"/>
    <w:rsid w:val="00DD1B12"/>
    <w:rsid w:val="00DD4188"/>
    <w:rsid w:val="00DD43B2"/>
    <w:rsid w:val="00DD44E7"/>
    <w:rsid w:val="00DD4963"/>
    <w:rsid w:val="00DD5019"/>
    <w:rsid w:val="00DD6B6B"/>
    <w:rsid w:val="00DD6D77"/>
    <w:rsid w:val="00DE19FA"/>
    <w:rsid w:val="00DE2F4C"/>
    <w:rsid w:val="00DE67B4"/>
    <w:rsid w:val="00DE6F41"/>
    <w:rsid w:val="00DF27BE"/>
    <w:rsid w:val="00DF36E2"/>
    <w:rsid w:val="00DF5697"/>
    <w:rsid w:val="00DF655D"/>
    <w:rsid w:val="00DF65B0"/>
    <w:rsid w:val="00DF6CC3"/>
    <w:rsid w:val="00DF7787"/>
    <w:rsid w:val="00E00072"/>
    <w:rsid w:val="00E00D13"/>
    <w:rsid w:val="00E00E37"/>
    <w:rsid w:val="00E02E63"/>
    <w:rsid w:val="00E06550"/>
    <w:rsid w:val="00E10922"/>
    <w:rsid w:val="00E10E21"/>
    <w:rsid w:val="00E10EA4"/>
    <w:rsid w:val="00E12334"/>
    <w:rsid w:val="00E13F4E"/>
    <w:rsid w:val="00E14189"/>
    <w:rsid w:val="00E1550E"/>
    <w:rsid w:val="00E16A14"/>
    <w:rsid w:val="00E17897"/>
    <w:rsid w:val="00E21570"/>
    <w:rsid w:val="00E315FA"/>
    <w:rsid w:val="00E322BE"/>
    <w:rsid w:val="00E32682"/>
    <w:rsid w:val="00E34360"/>
    <w:rsid w:val="00E34956"/>
    <w:rsid w:val="00E36749"/>
    <w:rsid w:val="00E36F7F"/>
    <w:rsid w:val="00E42FB6"/>
    <w:rsid w:val="00E43388"/>
    <w:rsid w:val="00E437AC"/>
    <w:rsid w:val="00E44E70"/>
    <w:rsid w:val="00E45152"/>
    <w:rsid w:val="00E47A80"/>
    <w:rsid w:val="00E50972"/>
    <w:rsid w:val="00E53082"/>
    <w:rsid w:val="00E559EB"/>
    <w:rsid w:val="00E55E10"/>
    <w:rsid w:val="00E57561"/>
    <w:rsid w:val="00E606C3"/>
    <w:rsid w:val="00E61200"/>
    <w:rsid w:val="00E632B4"/>
    <w:rsid w:val="00E638AF"/>
    <w:rsid w:val="00E64005"/>
    <w:rsid w:val="00E6495A"/>
    <w:rsid w:val="00E64EEB"/>
    <w:rsid w:val="00E65FFC"/>
    <w:rsid w:val="00E70731"/>
    <w:rsid w:val="00E70742"/>
    <w:rsid w:val="00E708BA"/>
    <w:rsid w:val="00E720C9"/>
    <w:rsid w:val="00E72487"/>
    <w:rsid w:val="00E72F24"/>
    <w:rsid w:val="00E73DE2"/>
    <w:rsid w:val="00E7655F"/>
    <w:rsid w:val="00E76C58"/>
    <w:rsid w:val="00E77364"/>
    <w:rsid w:val="00E77DF8"/>
    <w:rsid w:val="00E80593"/>
    <w:rsid w:val="00E82D11"/>
    <w:rsid w:val="00E82F37"/>
    <w:rsid w:val="00E8346F"/>
    <w:rsid w:val="00E86386"/>
    <w:rsid w:val="00E86CAA"/>
    <w:rsid w:val="00E90595"/>
    <w:rsid w:val="00E9087B"/>
    <w:rsid w:val="00E92553"/>
    <w:rsid w:val="00E93047"/>
    <w:rsid w:val="00E93844"/>
    <w:rsid w:val="00E93E18"/>
    <w:rsid w:val="00E94F5F"/>
    <w:rsid w:val="00E9530B"/>
    <w:rsid w:val="00E95424"/>
    <w:rsid w:val="00E95710"/>
    <w:rsid w:val="00E95876"/>
    <w:rsid w:val="00E96769"/>
    <w:rsid w:val="00E97C9A"/>
    <w:rsid w:val="00EA18DC"/>
    <w:rsid w:val="00EA1FDE"/>
    <w:rsid w:val="00EA20FE"/>
    <w:rsid w:val="00EA24F9"/>
    <w:rsid w:val="00EA2774"/>
    <w:rsid w:val="00EA33ED"/>
    <w:rsid w:val="00EA3928"/>
    <w:rsid w:val="00EA5B08"/>
    <w:rsid w:val="00EA795F"/>
    <w:rsid w:val="00EA7E6F"/>
    <w:rsid w:val="00EB0BB5"/>
    <w:rsid w:val="00EB1E84"/>
    <w:rsid w:val="00EB1E8F"/>
    <w:rsid w:val="00EB4EBC"/>
    <w:rsid w:val="00EB5832"/>
    <w:rsid w:val="00EB66FD"/>
    <w:rsid w:val="00EB7020"/>
    <w:rsid w:val="00EB7200"/>
    <w:rsid w:val="00EB7E62"/>
    <w:rsid w:val="00EC1187"/>
    <w:rsid w:val="00EC1844"/>
    <w:rsid w:val="00EC30D6"/>
    <w:rsid w:val="00EC3275"/>
    <w:rsid w:val="00EC3C93"/>
    <w:rsid w:val="00EC4048"/>
    <w:rsid w:val="00EC4166"/>
    <w:rsid w:val="00EC4190"/>
    <w:rsid w:val="00EC667F"/>
    <w:rsid w:val="00EC6A68"/>
    <w:rsid w:val="00EC6E21"/>
    <w:rsid w:val="00EC7A4D"/>
    <w:rsid w:val="00ED0580"/>
    <w:rsid w:val="00ED0708"/>
    <w:rsid w:val="00ED0BF5"/>
    <w:rsid w:val="00ED1FC3"/>
    <w:rsid w:val="00ED2512"/>
    <w:rsid w:val="00ED32B7"/>
    <w:rsid w:val="00ED4018"/>
    <w:rsid w:val="00EE0CB8"/>
    <w:rsid w:val="00EE1069"/>
    <w:rsid w:val="00EE120B"/>
    <w:rsid w:val="00EE12BD"/>
    <w:rsid w:val="00EE2973"/>
    <w:rsid w:val="00EE3DA6"/>
    <w:rsid w:val="00EE3DCC"/>
    <w:rsid w:val="00EE6827"/>
    <w:rsid w:val="00EE6A0C"/>
    <w:rsid w:val="00EF08A9"/>
    <w:rsid w:val="00EF1432"/>
    <w:rsid w:val="00EF1B7A"/>
    <w:rsid w:val="00EF3AC7"/>
    <w:rsid w:val="00EF3D3B"/>
    <w:rsid w:val="00EF3F20"/>
    <w:rsid w:val="00EF4512"/>
    <w:rsid w:val="00EF4B6C"/>
    <w:rsid w:val="00EF594C"/>
    <w:rsid w:val="00F00A83"/>
    <w:rsid w:val="00F01FA6"/>
    <w:rsid w:val="00F0348A"/>
    <w:rsid w:val="00F04211"/>
    <w:rsid w:val="00F06F77"/>
    <w:rsid w:val="00F07EC9"/>
    <w:rsid w:val="00F105B7"/>
    <w:rsid w:val="00F10B53"/>
    <w:rsid w:val="00F11F01"/>
    <w:rsid w:val="00F1429F"/>
    <w:rsid w:val="00F15CD5"/>
    <w:rsid w:val="00F168AE"/>
    <w:rsid w:val="00F203FF"/>
    <w:rsid w:val="00F2050F"/>
    <w:rsid w:val="00F21F7F"/>
    <w:rsid w:val="00F22685"/>
    <w:rsid w:val="00F22EAB"/>
    <w:rsid w:val="00F23172"/>
    <w:rsid w:val="00F24007"/>
    <w:rsid w:val="00F26919"/>
    <w:rsid w:val="00F26AC5"/>
    <w:rsid w:val="00F27445"/>
    <w:rsid w:val="00F30534"/>
    <w:rsid w:val="00F31A46"/>
    <w:rsid w:val="00F33792"/>
    <w:rsid w:val="00F341F5"/>
    <w:rsid w:val="00F342B6"/>
    <w:rsid w:val="00F35012"/>
    <w:rsid w:val="00F36A7A"/>
    <w:rsid w:val="00F36BE3"/>
    <w:rsid w:val="00F377EE"/>
    <w:rsid w:val="00F40991"/>
    <w:rsid w:val="00F41294"/>
    <w:rsid w:val="00F41C57"/>
    <w:rsid w:val="00F45EF2"/>
    <w:rsid w:val="00F471CA"/>
    <w:rsid w:val="00F50B9E"/>
    <w:rsid w:val="00F52309"/>
    <w:rsid w:val="00F5279C"/>
    <w:rsid w:val="00F52A23"/>
    <w:rsid w:val="00F54C9E"/>
    <w:rsid w:val="00F56EE1"/>
    <w:rsid w:val="00F56EFF"/>
    <w:rsid w:val="00F603AB"/>
    <w:rsid w:val="00F6144D"/>
    <w:rsid w:val="00F6179F"/>
    <w:rsid w:val="00F61B52"/>
    <w:rsid w:val="00F62C58"/>
    <w:rsid w:val="00F64FB1"/>
    <w:rsid w:val="00F6503F"/>
    <w:rsid w:val="00F67BD1"/>
    <w:rsid w:val="00F67F58"/>
    <w:rsid w:val="00F70D29"/>
    <w:rsid w:val="00F70E9A"/>
    <w:rsid w:val="00F7336D"/>
    <w:rsid w:val="00F73801"/>
    <w:rsid w:val="00F747B9"/>
    <w:rsid w:val="00F766E8"/>
    <w:rsid w:val="00F77CBF"/>
    <w:rsid w:val="00F77DE1"/>
    <w:rsid w:val="00F77DFB"/>
    <w:rsid w:val="00F77F6E"/>
    <w:rsid w:val="00F824EF"/>
    <w:rsid w:val="00F82A96"/>
    <w:rsid w:val="00F8318F"/>
    <w:rsid w:val="00F83E62"/>
    <w:rsid w:val="00F85F9B"/>
    <w:rsid w:val="00F85FD5"/>
    <w:rsid w:val="00F8638E"/>
    <w:rsid w:val="00F8683A"/>
    <w:rsid w:val="00F86AF9"/>
    <w:rsid w:val="00F87D81"/>
    <w:rsid w:val="00F9040F"/>
    <w:rsid w:val="00F9160F"/>
    <w:rsid w:val="00F940BF"/>
    <w:rsid w:val="00F95813"/>
    <w:rsid w:val="00F961F9"/>
    <w:rsid w:val="00F9705B"/>
    <w:rsid w:val="00F9733A"/>
    <w:rsid w:val="00FA25C5"/>
    <w:rsid w:val="00FA2689"/>
    <w:rsid w:val="00FA35E1"/>
    <w:rsid w:val="00FA43ED"/>
    <w:rsid w:val="00FA5B10"/>
    <w:rsid w:val="00FA5DDA"/>
    <w:rsid w:val="00FA7E1A"/>
    <w:rsid w:val="00FB035F"/>
    <w:rsid w:val="00FB1995"/>
    <w:rsid w:val="00FB2C62"/>
    <w:rsid w:val="00FB37B5"/>
    <w:rsid w:val="00FB41FB"/>
    <w:rsid w:val="00FB4862"/>
    <w:rsid w:val="00FB5FDA"/>
    <w:rsid w:val="00FB648D"/>
    <w:rsid w:val="00FB7603"/>
    <w:rsid w:val="00FB7C21"/>
    <w:rsid w:val="00FC0154"/>
    <w:rsid w:val="00FC0B66"/>
    <w:rsid w:val="00FC4D22"/>
    <w:rsid w:val="00FC4E7A"/>
    <w:rsid w:val="00FC7CDB"/>
    <w:rsid w:val="00FC7E89"/>
    <w:rsid w:val="00FC7F54"/>
    <w:rsid w:val="00FD0D12"/>
    <w:rsid w:val="00FD0EE5"/>
    <w:rsid w:val="00FD2158"/>
    <w:rsid w:val="00FD3188"/>
    <w:rsid w:val="00FD32DC"/>
    <w:rsid w:val="00FD381E"/>
    <w:rsid w:val="00FD3834"/>
    <w:rsid w:val="00FD3BA7"/>
    <w:rsid w:val="00FD3D79"/>
    <w:rsid w:val="00FD6569"/>
    <w:rsid w:val="00FE0AA1"/>
    <w:rsid w:val="00FE14E8"/>
    <w:rsid w:val="00FE29F7"/>
    <w:rsid w:val="00FE2C93"/>
    <w:rsid w:val="00FE2CD8"/>
    <w:rsid w:val="00FE2D81"/>
    <w:rsid w:val="00FE42BD"/>
    <w:rsid w:val="00FE48FE"/>
    <w:rsid w:val="00FE4BB2"/>
    <w:rsid w:val="00FF0184"/>
    <w:rsid w:val="00FF0710"/>
    <w:rsid w:val="00FF156E"/>
    <w:rsid w:val="00FF2565"/>
    <w:rsid w:val="00FF3206"/>
    <w:rsid w:val="00FF4C97"/>
    <w:rsid w:val="00FF5212"/>
    <w:rsid w:val="00FF5C50"/>
    <w:rsid w:val="00FF7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annotation reference" w:uiPriority="0"/>
    <w:lsdException w:name="page number" w:uiPriority="0"/>
    <w:lsdException w:name="endnote reference" w:uiPriority="0"/>
    <w:lsdException w:name="Title" w:semiHidden="0" w:unhideWhenUsed="0" w:qFormat="1"/>
    <w:lsdException w:name="Default Paragraph Font" w:uiPriority="0"/>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0" w:unhideWhenUsed="0" w:qFormat="1"/>
    <w:lsdException w:name="Outline List 2" w:uiPriority="0"/>
    <w:lsdException w:name="Table Classic 1" w:uiPriority="0"/>
    <w:lsdException w:name="Table Classic 4" w:uiPriority="0"/>
    <w:lsdException w:name="Table Contemporary" w:uiPriority="0"/>
    <w:lsdException w:name="Table Elegant" w:uiPriority="0"/>
    <w:lsdException w:name="Table Grid" w:semiHidden="0" w:uiPriority="0" w:unhideWhenUsed="0"/>
    <w:lsdException w:name="Table Theme" w:uiPriority="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3ED"/>
  </w:style>
  <w:style w:type="paragraph" w:styleId="10">
    <w:name w:val="heading 1"/>
    <w:aliases w:val="H1,H11,H110,H111,H1110,H112,H113,H114,H115,H116,H117,H118,H119,H12,H120,H13,H14,H15,H16,H17,H18,H19,Head 1,Head 1 (Chapter heading),Head 11,Head 111,Head 112,Head 113,Head 114,Head 12,Head 13,Head 14,Head 15,Head 16,Heading 1_Ν,h1,l1"/>
    <w:basedOn w:val="a0"/>
    <w:next w:val="a0"/>
    <w:link w:val="1Char"/>
    <w:qFormat/>
    <w:rsid w:val="00C0249B"/>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1">
    <w:name w:val="heading 2"/>
    <w:aliases w:val="2,H2,H21,H211,H2111,H21111,H21112,H2112,H21121,H2113,H21131,H2114,H2115,H212,H2121,H2122,H213,H2131,H214,H2141,H215,H216,H22,H221,H2211,H2212,H222,H2221,H223,H2231,H224,H225,H23,H231,H232,H24,H241,H25,H251,H26,H261,H27,H28,Heading 2_Ν,h2"/>
    <w:basedOn w:val="10"/>
    <w:next w:val="a0"/>
    <w:link w:val="2Char"/>
    <w:qFormat/>
    <w:rsid w:val="00C024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1.1.1),(Alt+3),(Alt+3)1,(Alt+3)2,(Alt+3)3,0,1.1.1 Heading,1.2.3.,3,Bold Head,H3,H31,Heading 2.3,Heading 3 - old,Heading 3_Ν,Heading 4 Proposal,Minor,Project 3,Proposa,Titles,alltoc,bh,h3,h31,h32,hd3,Επικεφαλίδα 3 Char Char"/>
    <w:basedOn w:val="a0"/>
    <w:next w:val="a0"/>
    <w:link w:val="3Char"/>
    <w:qFormat/>
    <w:rsid w:val="00C0249B"/>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aliases w:val="4,H4,H41,H411,H4111,H4112,H4113,H412,H4121,H4122,H413,H4131,H414,H4141,H415,H416,H42,H421,H422,H423,H43,H431,H432,H44,H441,H442,H45,H451,H46,H47,Level 4 Topic Heading,h4,h41,h411,h412,h413,h42,h421,h422,h43,h431,h432,h44,h441,h45,h46,t4"/>
    <w:basedOn w:val="a0"/>
    <w:next w:val="a0"/>
    <w:link w:val="4Char"/>
    <w:qFormat/>
    <w:rsid w:val="00C0249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H5,H51"/>
    <w:basedOn w:val="a0"/>
    <w:next w:val="a0"/>
    <w:link w:val="5Char"/>
    <w:qFormat/>
    <w:rsid w:val="00C0249B"/>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semiHidden/>
    <w:unhideWhenUsed/>
    <w:qFormat/>
    <w:rsid w:val="00A611FB"/>
    <w:pPr>
      <w:keepNext/>
      <w:spacing w:before="60" w:after="60" w:line="240" w:lineRule="auto"/>
      <w:jc w:val="center"/>
      <w:outlineLvl w:val="5"/>
    </w:pPr>
    <w:rPr>
      <w:rFonts w:ascii="Arial" w:eastAsia="Times New Roman" w:hAnsi="Arial" w:cs="Times New Roman"/>
      <w:b/>
      <w:sz w:val="16"/>
      <w:szCs w:val="16"/>
      <w:lang w:val="en-US" w:eastAsia="el-GR"/>
    </w:rPr>
  </w:style>
  <w:style w:type="paragraph" w:styleId="7">
    <w:name w:val="heading 7"/>
    <w:aliases w:val="h7,hd7,Επικεφαλίδα 7 Char Char,Επικεφαλίδα 7 Char Char Char"/>
    <w:basedOn w:val="a0"/>
    <w:next w:val="a0"/>
    <w:link w:val="7Char"/>
    <w:uiPriority w:val="99"/>
    <w:semiHidden/>
    <w:unhideWhenUsed/>
    <w:qFormat/>
    <w:rsid w:val="00A611FB"/>
    <w:pPr>
      <w:keepNext/>
      <w:spacing w:before="60" w:after="60" w:line="240" w:lineRule="auto"/>
      <w:jc w:val="both"/>
      <w:outlineLvl w:val="6"/>
    </w:pPr>
    <w:rPr>
      <w:rFonts w:ascii="Arial" w:eastAsia="Times New Roman" w:hAnsi="Arial" w:cs="Times New Roman"/>
      <w:b/>
      <w:sz w:val="16"/>
      <w:szCs w:val="16"/>
      <w:lang w:val="en-US" w:eastAsia="el-GR"/>
    </w:rPr>
  </w:style>
  <w:style w:type="paragraph" w:styleId="8">
    <w:name w:val="heading 8"/>
    <w:basedOn w:val="a0"/>
    <w:next w:val="a0"/>
    <w:link w:val="8Char"/>
    <w:uiPriority w:val="99"/>
    <w:qFormat/>
    <w:rsid w:val="0038249D"/>
    <w:pPr>
      <w:spacing w:before="240" w:after="60" w:line="240" w:lineRule="auto"/>
      <w:outlineLvl w:val="7"/>
    </w:pPr>
    <w:rPr>
      <w:rFonts w:ascii="Times New Roman" w:eastAsia="Times New Roman" w:hAnsi="Times New Roman" w:cs="Times New Roman"/>
      <w:i/>
      <w:iCs/>
      <w:sz w:val="24"/>
      <w:szCs w:val="24"/>
      <w:lang w:eastAsia="el-GR"/>
    </w:rPr>
  </w:style>
  <w:style w:type="paragraph" w:styleId="9">
    <w:name w:val="heading 9"/>
    <w:aliases w:val="AC&amp;E_1,App Heading"/>
    <w:basedOn w:val="a0"/>
    <w:next w:val="a0"/>
    <w:link w:val="9Char"/>
    <w:uiPriority w:val="99"/>
    <w:semiHidden/>
    <w:unhideWhenUsed/>
    <w:qFormat/>
    <w:rsid w:val="00A611FB"/>
    <w:pPr>
      <w:keepNext/>
      <w:spacing w:before="60" w:after="60" w:line="240" w:lineRule="auto"/>
      <w:ind w:left="426" w:hanging="426"/>
      <w:jc w:val="center"/>
      <w:outlineLvl w:val="8"/>
    </w:pPr>
    <w:rPr>
      <w:rFonts w:ascii="Arial" w:eastAsia="Times New Roman" w:hAnsi="Arial" w:cs="Times New Roman"/>
      <w:b/>
      <w:sz w:val="16"/>
      <w:szCs w:val="16"/>
      <w:lang w:eastAsia="el-GR"/>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1,H11 Char1,H110 Char1,H111 Char1,H1110 Char1,H112 Char1,H113 Char1,H114 Char1,H115 Char1,H116 Char1,H117 Char1,H118 Char1,H119 Char1,H12 Char1,H120 Char1,H13 Char1,H14 Char1,H15 Char1,H16 Char1,H17 Char1,H18 Char1,H19 Char1"/>
    <w:basedOn w:val="a1"/>
    <w:link w:val="10"/>
    <w:rsid w:val="00C0249B"/>
    <w:rPr>
      <w:rFonts w:ascii="Arial" w:eastAsia="Times New Roman" w:hAnsi="Arial" w:cs="Arial"/>
      <w:b/>
      <w:bCs/>
      <w:color w:val="333399"/>
      <w:sz w:val="28"/>
      <w:szCs w:val="32"/>
      <w:lang w:val="en-US" w:eastAsia="zh-CN"/>
    </w:rPr>
  </w:style>
  <w:style w:type="character" w:customStyle="1" w:styleId="2Char">
    <w:name w:val="Επικεφαλίδα 2 Char"/>
    <w:aliases w:val="2 Char,H2 Char,H21 Char,H211 Char,H2111 Char,H21111 Char,H21112 Char,H2112 Char,H21121 Char,H2113 Char,H21131 Char,H2114 Char,H2115 Char,H212 Char,H2121 Char,H2122 Char,H213 Char,H2131 Char,H214 Char,H2141 Char,H215 Char,H216 Char"/>
    <w:basedOn w:val="a1"/>
    <w:link w:val="21"/>
    <w:rsid w:val="00C0249B"/>
    <w:rPr>
      <w:rFonts w:ascii="Arial" w:eastAsia="Times New Roman" w:hAnsi="Arial" w:cs="Arial"/>
      <w:b/>
      <w:color w:val="002060"/>
      <w:sz w:val="24"/>
      <w:lang w:val="en-GB" w:eastAsia="zh-CN"/>
    </w:rPr>
  </w:style>
  <w:style w:type="character" w:customStyle="1" w:styleId="3Char">
    <w:name w:val="Επικεφαλίδα 3 Char"/>
    <w:aliases w:val="(1.1.1) Char1,(Alt+3) Char,(Alt+3)1 Char,(Alt+3)2 Char,(Alt+3)3 Char,0 Char1,1.1.1 Heading Char,1.2.3. Char1,3 Char1,Bold Head Char1,H3 Char1,H31 Char,Heading 2.3 Char,Heading 3 - old Char1,Heading 3_Ν Char1,Heading 4 Proposal Char1"/>
    <w:basedOn w:val="a1"/>
    <w:link w:val="3"/>
    <w:rsid w:val="00C0249B"/>
    <w:rPr>
      <w:rFonts w:ascii="Arial" w:eastAsia="Times New Roman" w:hAnsi="Arial" w:cs="Times New Roman"/>
      <w:b/>
      <w:bCs/>
      <w:szCs w:val="26"/>
      <w:lang w:val="en-GB" w:eastAsia="zh-CN"/>
    </w:rPr>
  </w:style>
  <w:style w:type="character" w:customStyle="1" w:styleId="4Char">
    <w:name w:val="Επικεφαλίδα 4 Char"/>
    <w:aliases w:val="4 Char1,H4 Char1,H41 Char1,H411 Char1,H4111 Char1,H4112 Char1,H4113 Char1,H412 Char1,H4121 Char1,H4122 Char1,H413 Char1,H4131 Char1,H414 Char1,H4141 Char1,H415 Char1,H416 Char1,H42 Char1,H421 Char1,H422 Char1,H423 Char1,H43 Char1"/>
    <w:basedOn w:val="a1"/>
    <w:link w:val="4"/>
    <w:rsid w:val="00C0249B"/>
    <w:rPr>
      <w:rFonts w:ascii="Arial" w:eastAsia="Times New Roman" w:hAnsi="Arial" w:cs="Times New Roman"/>
      <w:b/>
      <w:bCs/>
      <w:szCs w:val="28"/>
      <w:lang w:val="en-GB" w:eastAsia="zh-CN"/>
    </w:rPr>
  </w:style>
  <w:style w:type="character" w:customStyle="1" w:styleId="5Char">
    <w:name w:val="Επικεφαλίδα 5 Char"/>
    <w:aliases w:val="H5 Char1,H51 Char1"/>
    <w:basedOn w:val="a1"/>
    <w:link w:val="5"/>
    <w:rsid w:val="00C0249B"/>
    <w:rPr>
      <w:rFonts w:ascii="Lucida Sans" w:eastAsia="Times New Roman" w:hAnsi="Lucida Sans" w:cs="Lucida Sans"/>
      <w:b/>
      <w:szCs w:val="20"/>
      <w:lang w:val="en-US" w:eastAsia="zh-CN"/>
    </w:rPr>
  </w:style>
  <w:style w:type="numbering" w:customStyle="1" w:styleId="11">
    <w:name w:val="Χωρίς λίστα1"/>
    <w:next w:val="a3"/>
    <w:uiPriority w:val="99"/>
    <w:semiHidden/>
    <w:unhideWhenUsed/>
    <w:rsid w:val="00C0249B"/>
  </w:style>
  <w:style w:type="character" w:customStyle="1" w:styleId="WW8Num1z0">
    <w:name w:val="WW8Num1z0"/>
    <w:rsid w:val="00C0249B"/>
  </w:style>
  <w:style w:type="character" w:customStyle="1" w:styleId="WW8Num1z1">
    <w:name w:val="WW8Num1z1"/>
    <w:rsid w:val="00C0249B"/>
  </w:style>
  <w:style w:type="character" w:customStyle="1" w:styleId="WW8Num1z2">
    <w:name w:val="WW8Num1z2"/>
    <w:rsid w:val="00C0249B"/>
  </w:style>
  <w:style w:type="character" w:customStyle="1" w:styleId="WW8Num1z3">
    <w:name w:val="WW8Num1z3"/>
    <w:rsid w:val="00C0249B"/>
  </w:style>
  <w:style w:type="character" w:customStyle="1" w:styleId="WW8Num1z4">
    <w:name w:val="WW8Num1z4"/>
    <w:rsid w:val="00C0249B"/>
    <w:rPr>
      <w:rFonts w:ascii="Arial" w:hAnsi="Arial" w:cs="Times New Roman"/>
      <w:b w:val="0"/>
      <w:i w:val="0"/>
      <w:sz w:val="20"/>
      <w:szCs w:val="20"/>
    </w:rPr>
  </w:style>
  <w:style w:type="character" w:customStyle="1" w:styleId="WW8Num1z5">
    <w:name w:val="WW8Num1z5"/>
    <w:rsid w:val="00C0249B"/>
  </w:style>
  <w:style w:type="character" w:customStyle="1" w:styleId="WW8Num1z6">
    <w:name w:val="WW8Num1z6"/>
    <w:rsid w:val="00C0249B"/>
  </w:style>
  <w:style w:type="character" w:customStyle="1" w:styleId="WW8Num1z7">
    <w:name w:val="WW8Num1z7"/>
    <w:rsid w:val="00C0249B"/>
  </w:style>
  <w:style w:type="character" w:customStyle="1" w:styleId="WW8Num1z8">
    <w:name w:val="WW8Num1z8"/>
    <w:rsid w:val="00C0249B"/>
  </w:style>
  <w:style w:type="character" w:customStyle="1" w:styleId="WW8Num2z0">
    <w:name w:val="WW8Num2z0"/>
    <w:rsid w:val="00C0249B"/>
    <w:rPr>
      <w:rFonts w:ascii="Symbol" w:hAnsi="Symbol" w:cs="Symbol"/>
      <w:lang w:val="el-GR"/>
    </w:rPr>
  </w:style>
  <w:style w:type="character" w:customStyle="1" w:styleId="WW8Num3z0">
    <w:name w:val="WW8Num3z0"/>
    <w:rsid w:val="00C0249B"/>
    <w:rPr>
      <w:lang w:val="el-GR"/>
    </w:rPr>
  </w:style>
  <w:style w:type="character" w:customStyle="1" w:styleId="WW8Num4z0">
    <w:name w:val="WW8Num4z0"/>
    <w:rsid w:val="00C0249B"/>
    <w:rPr>
      <w:rFonts w:ascii="Webdings" w:hAnsi="Webdings" w:cs="Webdings"/>
      <w:color w:val="333399"/>
      <w:sz w:val="16"/>
    </w:rPr>
  </w:style>
  <w:style w:type="character" w:customStyle="1" w:styleId="WW8Num5z0">
    <w:name w:val="WW8Num5z0"/>
    <w:rsid w:val="00C0249B"/>
    <w:rPr>
      <w:highlight w:val="yellow"/>
      <w:lang w:val="el-GR"/>
    </w:rPr>
  </w:style>
  <w:style w:type="character" w:customStyle="1" w:styleId="WW8Num6z0">
    <w:name w:val="WW8Num6z0"/>
    <w:rsid w:val="00C0249B"/>
    <w:rPr>
      <w:b/>
      <w:bCs/>
      <w:szCs w:val="22"/>
      <w:lang w:val="el-GR"/>
    </w:rPr>
  </w:style>
  <w:style w:type="character" w:customStyle="1" w:styleId="WW8Num6z1">
    <w:name w:val="WW8Num6z1"/>
    <w:rsid w:val="00C0249B"/>
  </w:style>
  <w:style w:type="character" w:customStyle="1" w:styleId="WW8Num6z2">
    <w:name w:val="WW8Num6z2"/>
    <w:rsid w:val="00C0249B"/>
  </w:style>
  <w:style w:type="character" w:customStyle="1" w:styleId="WW8Num6z3">
    <w:name w:val="WW8Num6z3"/>
    <w:rsid w:val="00C0249B"/>
  </w:style>
  <w:style w:type="character" w:customStyle="1" w:styleId="WW8Num6z4">
    <w:name w:val="WW8Num6z4"/>
    <w:rsid w:val="00C0249B"/>
  </w:style>
  <w:style w:type="character" w:customStyle="1" w:styleId="WW8Num6z5">
    <w:name w:val="WW8Num6z5"/>
    <w:rsid w:val="00C0249B"/>
  </w:style>
  <w:style w:type="character" w:customStyle="1" w:styleId="WW8Num6z6">
    <w:name w:val="WW8Num6z6"/>
    <w:rsid w:val="00C0249B"/>
  </w:style>
  <w:style w:type="character" w:customStyle="1" w:styleId="WW8Num6z7">
    <w:name w:val="WW8Num6z7"/>
    <w:rsid w:val="00C0249B"/>
  </w:style>
  <w:style w:type="character" w:customStyle="1" w:styleId="WW8Num6z8">
    <w:name w:val="WW8Num6z8"/>
    <w:rsid w:val="00C0249B"/>
  </w:style>
  <w:style w:type="character" w:customStyle="1" w:styleId="WW8Num7z0">
    <w:name w:val="WW8Num7z0"/>
    <w:rsid w:val="00C0249B"/>
    <w:rPr>
      <w:b/>
      <w:bCs/>
      <w:szCs w:val="22"/>
      <w:lang w:val="el-GR"/>
    </w:rPr>
  </w:style>
  <w:style w:type="character" w:customStyle="1" w:styleId="WW8Num7z1">
    <w:name w:val="WW8Num7z1"/>
    <w:rsid w:val="00C0249B"/>
    <w:rPr>
      <w:rFonts w:eastAsia="Calibri"/>
      <w:lang w:val="el-GR"/>
    </w:rPr>
  </w:style>
  <w:style w:type="character" w:customStyle="1" w:styleId="WW8Num7z2">
    <w:name w:val="WW8Num7z2"/>
    <w:rsid w:val="00C0249B"/>
  </w:style>
  <w:style w:type="character" w:customStyle="1" w:styleId="WW8Num7z3">
    <w:name w:val="WW8Num7z3"/>
    <w:rsid w:val="00C0249B"/>
  </w:style>
  <w:style w:type="character" w:customStyle="1" w:styleId="WW8Num7z4">
    <w:name w:val="WW8Num7z4"/>
    <w:rsid w:val="00C0249B"/>
  </w:style>
  <w:style w:type="character" w:customStyle="1" w:styleId="WW8Num7z5">
    <w:name w:val="WW8Num7z5"/>
    <w:rsid w:val="00C0249B"/>
  </w:style>
  <w:style w:type="character" w:customStyle="1" w:styleId="WW8Num7z6">
    <w:name w:val="WW8Num7z6"/>
    <w:rsid w:val="00C0249B"/>
  </w:style>
  <w:style w:type="character" w:customStyle="1" w:styleId="WW8Num7z7">
    <w:name w:val="WW8Num7z7"/>
    <w:rsid w:val="00C0249B"/>
  </w:style>
  <w:style w:type="character" w:customStyle="1" w:styleId="WW8Num7z8">
    <w:name w:val="WW8Num7z8"/>
    <w:rsid w:val="00C0249B"/>
  </w:style>
  <w:style w:type="character" w:customStyle="1" w:styleId="WW8Num8z0">
    <w:name w:val="WW8Num8z0"/>
    <w:rsid w:val="00C0249B"/>
    <w:rPr>
      <w:rFonts w:ascii="Symbol" w:hAnsi="Symbol" w:cs="OpenSymbol"/>
      <w:color w:val="5B9BD5"/>
    </w:rPr>
  </w:style>
  <w:style w:type="character" w:customStyle="1" w:styleId="WW8Num9z0">
    <w:name w:val="WW8Num9z0"/>
    <w:rsid w:val="00C0249B"/>
    <w:rPr>
      <w:rFonts w:ascii="Angsana New" w:hAnsi="Angsana New" w:cs="Angsana New"/>
      <w:color w:val="000000"/>
      <w:kern w:val="1"/>
      <w:szCs w:val="22"/>
      <w:shd w:val="clear" w:color="auto" w:fill="FFFFFF"/>
      <w:lang w:val="el-GR"/>
    </w:rPr>
  </w:style>
  <w:style w:type="character" w:customStyle="1" w:styleId="WW8Num10z0">
    <w:name w:val="WW8Num10z0"/>
    <w:rsid w:val="00C0249B"/>
    <w:rPr>
      <w:rFonts w:ascii="Symbol" w:hAnsi="Symbol" w:cs="Symbol"/>
      <w:kern w:val="1"/>
      <w:shd w:val="clear" w:color="auto" w:fill="C0C0C0"/>
      <w:lang w:val="el-GR"/>
    </w:rPr>
  </w:style>
  <w:style w:type="character" w:customStyle="1" w:styleId="WW8Num10z1">
    <w:name w:val="WW8Num10z1"/>
    <w:rsid w:val="00C0249B"/>
  </w:style>
  <w:style w:type="character" w:customStyle="1" w:styleId="WW8Num10z2">
    <w:name w:val="WW8Num10z2"/>
    <w:rsid w:val="00C0249B"/>
  </w:style>
  <w:style w:type="character" w:customStyle="1" w:styleId="WW8Num10z3">
    <w:name w:val="WW8Num10z3"/>
    <w:rsid w:val="00C0249B"/>
  </w:style>
  <w:style w:type="character" w:customStyle="1" w:styleId="WW8Num10z4">
    <w:name w:val="WW8Num10z4"/>
    <w:rsid w:val="00C0249B"/>
  </w:style>
  <w:style w:type="character" w:customStyle="1" w:styleId="WW8Num10z5">
    <w:name w:val="WW8Num10z5"/>
    <w:rsid w:val="00C0249B"/>
  </w:style>
  <w:style w:type="character" w:customStyle="1" w:styleId="WW8Num10z6">
    <w:name w:val="WW8Num10z6"/>
    <w:rsid w:val="00C0249B"/>
  </w:style>
  <w:style w:type="character" w:customStyle="1" w:styleId="WW8Num10z7">
    <w:name w:val="WW8Num10z7"/>
    <w:rsid w:val="00C0249B"/>
  </w:style>
  <w:style w:type="character" w:customStyle="1" w:styleId="WW8Num10z8">
    <w:name w:val="WW8Num10z8"/>
    <w:rsid w:val="00C0249B"/>
  </w:style>
  <w:style w:type="character" w:customStyle="1" w:styleId="WW8Num11z0">
    <w:name w:val="WW8Num11z0"/>
    <w:rsid w:val="00C0249B"/>
    <w:rPr>
      <w:rFonts w:ascii="Symbol" w:hAnsi="Symbol" w:cs="Symbol" w:hint="default"/>
      <w:lang w:val="el-GR"/>
    </w:rPr>
  </w:style>
  <w:style w:type="character" w:customStyle="1" w:styleId="WW8Num11z1">
    <w:name w:val="WW8Num11z1"/>
    <w:rsid w:val="00C0249B"/>
    <w:rPr>
      <w:rFonts w:ascii="Courier New" w:hAnsi="Courier New" w:cs="Courier New" w:hint="default"/>
    </w:rPr>
  </w:style>
  <w:style w:type="character" w:customStyle="1" w:styleId="WW8Num11z2">
    <w:name w:val="WW8Num11z2"/>
    <w:rsid w:val="00C0249B"/>
    <w:rPr>
      <w:rFonts w:ascii="Wingdings" w:hAnsi="Wingdings" w:cs="Wingdings" w:hint="default"/>
    </w:rPr>
  </w:style>
  <w:style w:type="character" w:customStyle="1" w:styleId="WW-DefaultParagraphFont">
    <w:name w:val="WW-Default Paragraph Font"/>
    <w:rsid w:val="00C0249B"/>
  </w:style>
  <w:style w:type="character" w:customStyle="1" w:styleId="WW8Num8z1">
    <w:name w:val="WW8Num8z1"/>
    <w:rsid w:val="00C0249B"/>
    <w:rPr>
      <w:rFonts w:eastAsia="Calibri"/>
      <w:lang w:val="el-GR"/>
    </w:rPr>
  </w:style>
  <w:style w:type="character" w:customStyle="1" w:styleId="WW8Num8z2">
    <w:name w:val="WW8Num8z2"/>
    <w:rsid w:val="00C0249B"/>
  </w:style>
  <w:style w:type="character" w:customStyle="1" w:styleId="WW8Num8z3">
    <w:name w:val="WW8Num8z3"/>
    <w:rsid w:val="00C0249B"/>
  </w:style>
  <w:style w:type="character" w:customStyle="1" w:styleId="WW8Num8z4">
    <w:name w:val="WW8Num8z4"/>
    <w:rsid w:val="00C0249B"/>
  </w:style>
  <w:style w:type="character" w:customStyle="1" w:styleId="WW8Num8z5">
    <w:name w:val="WW8Num8z5"/>
    <w:rsid w:val="00C0249B"/>
  </w:style>
  <w:style w:type="character" w:customStyle="1" w:styleId="WW8Num8z6">
    <w:name w:val="WW8Num8z6"/>
    <w:rsid w:val="00C0249B"/>
  </w:style>
  <w:style w:type="character" w:customStyle="1" w:styleId="WW8Num8z7">
    <w:name w:val="WW8Num8z7"/>
    <w:rsid w:val="00C0249B"/>
  </w:style>
  <w:style w:type="character" w:customStyle="1" w:styleId="WW8Num8z8">
    <w:name w:val="WW8Num8z8"/>
    <w:rsid w:val="00C0249B"/>
  </w:style>
  <w:style w:type="character" w:customStyle="1" w:styleId="WW8Num11z3">
    <w:name w:val="WW8Num11z3"/>
    <w:rsid w:val="00C0249B"/>
  </w:style>
  <w:style w:type="character" w:customStyle="1" w:styleId="WW8Num11z4">
    <w:name w:val="WW8Num11z4"/>
    <w:rsid w:val="00C0249B"/>
  </w:style>
  <w:style w:type="character" w:customStyle="1" w:styleId="WW8Num11z5">
    <w:name w:val="WW8Num11z5"/>
    <w:rsid w:val="00C0249B"/>
  </w:style>
  <w:style w:type="character" w:customStyle="1" w:styleId="WW8Num11z6">
    <w:name w:val="WW8Num11z6"/>
    <w:rsid w:val="00C0249B"/>
  </w:style>
  <w:style w:type="character" w:customStyle="1" w:styleId="WW8Num11z7">
    <w:name w:val="WW8Num11z7"/>
    <w:rsid w:val="00C0249B"/>
  </w:style>
  <w:style w:type="character" w:customStyle="1" w:styleId="WW8Num11z8">
    <w:name w:val="WW8Num11z8"/>
    <w:rsid w:val="00C0249B"/>
  </w:style>
  <w:style w:type="character" w:customStyle="1" w:styleId="WW-DefaultParagraphFont1">
    <w:name w:val="WW-Default Paragraph Font1"/>
    <w:rsid w:val="00C0249B"/>
  </w:style>
  <w:style w:type="character" w:customStyle="1" w:styleId="40">
    <w:name w:val="Προεπιλεγμένη γραμματοσειρά4"/>
    <w:rsid w:val="00C0249B"/>
  </w:style>
  <w:style w:type="character" w:customStyle="1" w:styleId="WW8Num2z1">
    <w:name w:val="WW8Num2z1"/>
    <w:rsid w:val="00C0249B"/>
  </w:style>
  <w:style w:type="character" w:customStyle="1" w:styleId="WW8Num2z2">
    <w:name w:val="WW8Num2z2"/>
    <w:rsid w:val="00C0249B"/>
  </w:style>
  <w:style w:type="character" w:customStyle="1" w:styleId="WW8Num2z3">
    <w:name w:val="WW8Num2z3"/>
    <w:rsid w:val="00C0249B"/>
  </w:style>
  <w:style w:type="character" w:customStyle="1" w:styleId="WW8Num2z4">
    <w:name w:val="WW8Num2z4"/>
    <w:rsid w:val="00C0249B"/>
    <w:rPr>
      <w:rFonts w:ascii="Arial" w:hAnsi="Arial" w:cs="Times New Roman"/>
      <w:b w:val="0"/>
      <w:i w:val="0"/>
      <w:sz w:val="20"/>
      <w:szCs w:val="20"/>
    </w:rPr>
  </w:style>
  <w:style w:type="character" w:customStyle="1" w:styleId="WW8Num2z5">
    <w:name w:val="WW8Num2z5"/>
    <w:rsid w:val="00C0249B"/>
  </w:style>
  <w:style w:type="character" w:customStyle="1" w:styleId="WW8Num2z6">
    <w:name w:val="WW8Num2z6"/>
    <w:rsid w:val="00C0249B"/>
  </w:style>
  <w:style w:type="character" w:customStyle="1" w:styleId="WW8Num2z7">
    <w:name w:val="WW8Num2z7"/>
    <w:rsid w:val="00C0249B"/>
  </w:style>
  <w:style w:type="character" w:customStyle="1" w:styleId="WW8Num2z8">
    <w:name w:val="WW8Num2z8"/>
    <w:rsid w:val="00C0249B"/>
  </w:style>
  <w:style w:type="character" w:customStyle="1" w:styleId="WW8Num9z1">
    <w:name w:val="WW8Num9z1"/>
    <w:rsid w:val="00C0249B"/>
    <w:rPr>
      <w:rFonts w:eastAsia="Calibri"/>
      <w:lang w:val="el-GR"/>
    </w:rPr>
  </w:style>
  <w:style w:type="character" w:customStyle="1" w:styleId="WW8Num9z2">
    <w:name w:val="WW8Num9z2"/>
    <w:rsid w:val="00C0249B"/>
  </w:style>
  <w:style w:type="character" w:customStyle="1" w:styleId="WW8Num9z3">
    <w:name w:val="WW8Num9z3"/>
    <w:rsid w:val="00C0249B"/>
  </w:style>
  <w:style w:type="character" w:customStyle="1" w:styleId="WW8Num9z4">
    <w:name w:val="WW8Num9z4"/>
    <w:rsid w:val="00C0249B"/>
  </w:style>
  <w:style w:type="character" w:customStyle="1" w:styleId="WW8Num9z5">
    <w:name w:val="WW8Num9z5"/>
    <w:rsid w:val="00C0249B"/>
  </w:style>
  <w:style w:type="character" w:customStyle="1" w:styleId="WW8Num9z6">
    <w:name w:val="WW8Num9z6"/>
    <w:rsid w:val="00C0249B"/>
  </w:style>
  <w:style w:type="character" w:customStyle="1" w:styleId="WW8Num9z7">
    <w:name w:val="WW8Num9z7"/>
    <w:rsid w:val="00C0249B"/>
  </w:style>
  <w:style w:type="character" w:customStyle="1" w:styleId="WW8Num9z8">
    <w:name w:val="WW8Num9z8"/>
    <w:rsid w:val="00C0249B"/>
  </w:style>
  <w:style w:type="character" w:customStyle="1" w:styleId="WW-DefaultParagraphFont11">
    <w:name w:val="WW-Default Paragraph Font11"/>
    <w:rsid w:val="00C0249B"/>
  </w:style>
  <w:style w:type="character" w:customStyle="1" w:styleId="WW8Num12z0">
    <w:name w:val="WW8Num12z0"/>
    <w:rsid w:val="00C0249B"/>
    <w:rPr>
      <w:rFonts w:ascii="Symbol" w:hAnsi="Symbol" w:cs="Symbol"/>
    </w:rPr>
  </w:style>
  <w:style w:type="character" w:customStyle="1" w:styleId="WW8Num12z1">
    <w:name w:val="WW8Num12z1"/>
    <w:rsid w:val="00C0249B"/>
    <w:rPr>
      <w:rFonts w:ascii="Courier New" w:hAnsi="Courier New" w:cs="Courier New"/>
    </w:rPr>
  </w:style>
  <w:style w:type="character" w:customStyle="1" w:styleId="WW8Num12z2">
    <w:name w:val="WW8Num12z2"/>
    <w:rsid w:val="00C0249B"/>
    <w:rPr>
      <w:rFonts w:ascii="Wingdings" w:hAnsi="Wingdings" w:cs="Wingdings"/>
    </w:rPr>
  </w:style>
  <w:style w:type="character" w:customStyle="1" w:styleId="WW-DefaultParagraphFont111">
    <w:name w:val="WW-Default Paragraph Font111"/>
    <w:rsid w:val="00C0249B"/>
  </w:style>
  <w:style w:type="character" w:customStyle="1" w:styleId="WW-DefaultParagraphFont1111">
    <w:name w:val="WW-Default Paragraph Font1111"/>
    <w:rsid w:val="00C0249B"/>
  </w:style>
  <w:style w:type="character" w:customStyle="1" w:styleId="WW-DefaultParagraphFont11111">
    <w:name w:val="WW-Default Paragraph Font11111"/>
    <w:rsid w:val="00C0249B"/>
  </w:style>
  <w:style w:type="character" w:customStyle="1" w:styleId="30">
    <w:name w:val="Προεπιλεγμένη γραμματοσειρά3"/>
    <w:rsid w:val="00C0249B"/>
  </w:style>
  <w:style w:type="character" w:customStyle="1" w:styleId="WW-DefaultParagraphFont111111">
    <w:name w:val="WW-Default Paragraph Font111111"/>
    <w:rsid w:val="00C0249B"/>
  </w:style>
  <w:style w:type="character" w:customStyle="1" w:styleId="DefaultParagraphFont2">
    <w:name w:val="Default Paragraph Font2"/>
    <w:rsid w:val="00C0249B"/>
  </w:style>
  <w:style w:type="character" w:customStyle="1" w:styleId="WW8Num12z3">
    <w:name w:val="WW8Num12z3"/>
    <w:rsid w:val="00C0249B"/>
  </w:style>
  <w:style w:type="character" w:customStyle="1" w:styleId="WW8Num12z4">
    <w:name w:val="WW8Num12z4"/>
    <w:rsid w:val="00C0249B"/>
  </w:style>
  <w:style w:type="character" w:customStyle="1" w:styleId="WW8Num12z5">
    <w:name w:val="WW8Num12z5"/>
    <w:rsid w:val="00C0249B"/>
  </w:style>
  <w:style w:type="character" w:customStyle="1" w:styleId="WW8Num12z6">
    <w:name w:val="WW8Num12z6"/>
    <w:rsid w:val="00C0249B"/>
  </w:style>
  <w:style w:type="character" w:customStyle="1" w:styleId="WW8Num12z7">
    <w:name w:val="WW8Num12z7"/>
    <w:rsid w:val="00C0249B"/>
  </w:style>
  <w:style w:type="character" w:customStyle="1" w:styleId="WW8Num12z8">
    <w:name w:val="WW8Num12z8"/>
    <w:rsid w:val="00C0249B"/>
  </w:style>
  <w:style w:type="character" w:customStyle="1" w:styleId="WW8Num13z0">
    <w:name w:val="WW8Num13z0"/>
    <w:rsid w:val="00C0249B"/>
    <w:rPr>
      <w:rFonts w:ascii="Symbol" w:hAnsi="Symbol" w:cs="OpenSymbol"/>
    </w:rPr>
  </w:style>
  <w:style w:type="character" w:customStyle="1" w:styleId="WW-DefaultParagraphFont1111111">
    <w:name w:val="WW-Default Paragraph Font1111111"/>
    <w:rsid w:val="00C0249B"/>
  </w:style>
  <w:style w:type="character" w:customStyle="1" w:styleId="WW8Num13z1">
    <w:name w:val="WW8Num13z1"/>
    <w:rsid w:val="00C0249B"/>
    <w:rPr>
      <w:rFonts w:eastAsia="Calibri"/>
      <w:lang w:val="el-GR"/>
    </w:rPr>
  </w:style>
  <w:style w:type="character" w:customStyle="1" w:styleId="WW8Num13z2">
    <w:name w:val="WW8Num13z2"/>
    <w:rsid w:val="00C0249B"/>
  </w:style>
  <w:style w:type="character" w:customStyle="1" w:styleId="WW8Num13z3">
    <w:name w:val="WW8Num13z3"/>
    <w:rsid w:val="00C0249B"/>
  </w:style>
  <w:style w:type="character" w:customStyle="1" w:styleId="WW8Num13z4">
    <w:name w:val="WW8Num13z4"/>
    <w:rsid w:val="00C0249B"/>
  </w:style>
  <w:style w:type="character" w:customStyle="1" w:styleId="WW8Num13z5">
    <w:name w:val="WW8Num13z5"/>
    <w:rsid w:val="00C0249B"/>
  </w:style>
  <w:style w:type="character" w:customStyle="1" w:styleId="WW8Num13z6">
    <w:name w:val="WW8Num13z6"/>
    <w:rsid w:val="00C0249B"/>
  </w:style>
  <w:style w:type="character" w:customStyle="1" w:styleId="WW8Num13z7">
    <w:name w:val="WW8Num13z7"/>
    <w:rsid w:val="00C0249B"/>
  </w:style>
  <w:style w:type="character" w:customStyle="1" w:styleId="WW8Num13z8">
    <w:name w:val="WW8Num13z8"/>
    <w:rsid w:val="00C0249B"/>
  </w:style>
  <w:style w:type="character" w:customStyle="1" w:styleId="WW8Num14z0">
    <w:name w:val="WW8Num14z0"/>
    <w:rsid w:val="00C0249B"/>
    <w:rPr>
      <w:rFonts w:ascii="Symbol" w:hAnsi="Symbol" w:cs="OpenSymbol"/>
    </w:rPr>
  </w:style>
  <w:style w:type="character" w:customStyle="1" w:styleId="WW8Num14z1">
    <w:name w:val="WW8Num14z1"/>
    <w:rsid w:val="00C0249B"/>
  </w:style>
  <w:style w:type="character" w:customStyle="1" w:styleId="WW8Num14z2">
    <w:name w:val="WW8Num14z2"/>
    <w:rsid w:val="00C0249B"/>
  </w:style>
  <w:style w:type="character" w:customStyle="1" w:styleId="WW8Num14z3">
    <w:name w:val="WW8Num14z3"/>
    <w:rsid w:val="00C0249B"/>
  </w:style>
  <w:style w:type="character" w:customStyle="1" w:styleId="WW8Num14z4">
    <w:name w:val="WW8Num14z4"/>
    <w:rsid w:val="00C0249B"/>
  </w:style>
  <w:style w:type="character" w:customStyle="1" w:styleId="WW8Num14z5">
    <w:name w:val="WW8Num14z5"/>
    <w:rsid w:val="00C0249B"/>
  </w:style>
  <w:style w:type="character" w:customStyle="1" w:styleId="WW8Num14z6">
    <w:name w:val="WW8Num14z6"/>
    <w:rsid w:val="00C0249B"/>
  </w:style>
  <w:style w:type="character" w:customStyle="1" w:styleId="WW8Num14z7">
    <w:name w:val="WW8Num14z7"/>
    <w:rsid w:val="00C0249B"/>
  </w:style>
  <w:style w:type="character" w:customStyle="1" w:styleId="WW8Num14z8">
    <w:name w:val="WW8Num14z8"/>
    <w:rsid w:val="00C0249B"/>
  </w:style>
  <w:style w:type="character" w:customStyle="1" w:styleId="WW8Num15z0">
    <w:name w:val="WW8Num15z0"/>
    <w:rsid w:val="00C0249B"/>
  </w:style>
  <w:style w:type="character" w:customStyle="1" w:styleId="WW8Num15z1">
    <w:name w:val="WW8Num15z1"/>
    <w:rsid w:val="00C0249B"/>
  </w:style>
  <w:style w:type="character" w:customStyle="1" w:styleId="WW8Num15z2">
    <w:name w:val="WW8Num15z2"/>
    <w:rsid w:val="00C0249B"/>
  </w:style>
  <w:style w:type="character" w:customStyle="1" w:styleId="WW8Num15z3">
    <w:name w:val="WW8Num15z3"/>
    <w:rsid w:val="00C0249B"/>
  </w:style>
  <w:style w:type="character" w:customStyle="1" w:styleId="WW8Num15z4">
    <w:name w:val="WW8Num15z4"/>
    <w:rsid w:val="00C0249B"/>
  </w:style>
  <w:style w:type="character" w:customStyle="1" w:styleId="WW8Num15z5">
    <w:name w:val="WW8Num15z5"/>
    <w:rsid w:val="00C0249B"/>
  </w:style>
  <w:style w:type="character" w:customStyle="1" w:styleId="WW8Num15z6">
    <w:name w:val="WW8Num15z6"/>
    <w:rsid w:val="00C0249B"/>
  </w:style>
  <w:style w:type="character" w:customStyle="1" w:styleId="WW8Num15z7">
    <w:name w:val="WW8Num15z7"/>
    <w:rsid w:val="00C0249B"/>
  </w:style>
  <w:style w:type="character" w:customStyle="1" w:styleId="WW8Num15z8">
    <w:name w:val="WW8Num15z8"/>
    <w:rsid w:val="00C0249B"/>
  </w:style>
  <w:style w:type="character" w:customStyle="1" w:styleId="WW8Num16z0">
    <w:name w:val="WW8Num16z0"/>
    <w:rsid w:val="00C0249B"/>
  </w:style>
  <w:style w:type="character" w:customStyle="1" w:styleId="WW8Num16z1">
    <w:name w:val="WW8Num16z1"/>
    <w:rsid w:val="00C0249B"/>
  </w:style>
  <w:style w:type="character" w:customStyle="1" w:styleId="WW8Num16z2">
    <w:name w:val="WW8Num16z2"/>
    <w:rsid w:val="00C0249B"/>
  </w:style>
  <w:style w:type="character" w:customStyle="1" w:styleId="WW8Num16z3">
    <w:name w:val="WW8Num16z3"/>
    <w:rsid w:val="00C0249B"/>
  </w:style>
  <w:style w:type="character" w:customStyle="1" w:styleId="WW8Num16z4">
    <w:name w:val="WW8Num16z4"/>
    <w:rsid w:val="00C0249B"/>
  </w:style>
  <w:style w:type="character" w:customStyle="1" w:styleId="WW8Num16z5">
    <w:name w:val="WW8Num16z5"/>
    <w:rsid w:val="00C0249B"/>
  </w:style>
  <w:style w:type="character" w:customStyle="1" w:styleId="WW8Num16z6">
    <w:name w:val="WW8Num16z6"/>
    <w:rsid w:val="00C0249B"/>
  </w:style>
  <w:style w:type="character" w:customStyle="1" w:styleId="WW8Num16z7">
    <w:name w:val="WW8Num16z7"/>
    <w:rsid w:val="00C0249B"/>
  </w:style>
  <w:style w:type="character" w:customStyle="1" w:styleId="WW8Num16z8">
    <w:name w:val="WW8Num16z8"/>
    <w:rsid w:val="00C0249B"/>
  </w:style>
  <w:style w:type="character" w:customStyle="1" w:styleId="WW-DefaultParagraphFont11111111">
    <w:name w:val="WW-Default Paragraph Font11111111"/>
    <w:rsid w:val="00C0249B"/>
  </w:style>
  <w:style w:type="character" w:customStyle="1" w:styleId="WW-DefaultParagraphFont111111111">
    <w:name w:val="WW-Default Paragraph Font111111111"/>
    <w:rsid w:val="00C0249B"/>
  </w:style>
  <w:style w:type="character" w:customStyle="1" w:styleId="WW-DefaultParagraphFont1111111111">
    <w:name w:val="WW-Default Paragraph Font1111111111"/>
    <w:rsid w:val="00C0249B"/>
  </w:style>
  <w:style w:type="character" w:customStyle="1" w:styleId="WW-DefaultParagraphFont11111111111">
    <w:name w:val="WW-Default Paragraph Font11111111111"/>
    <w:rsid w:val="00C0249B"/>
  </w:style>
  <w:style w:type="character" w:customStyle="1" w:styleId="WW-DefaultParagraphFont111111111111">
    <w:name w:val="WW-Default Paragraph Font111111111111"/>
    <w:rsid w:val="00C0249B"/>
  </w:style>
  <w:style w:type="character" w:customStyle="1" w:styleId="WW8Num17z0">
    <w:name w:val="WW8Num17z0"/>
    <w:rsid w:val="00C0249B"/>
  </w:style>
  <w:style w:type="character" w:customStyle="1" w:styleId="WW8Num17z1">
    <w:name w:val="WW8Num17z1"/>
    <w:rsid w:val="00C0249B"/>
  </w:style>
  <w:style w:type="character" w:customStyle="1" w:styleId="WW8Num17z2">
    <w:name w:val="WW8Num17z2"/>
    <w:rsid w:val="00C0249B"/>
  </w:style>
  <w:style w:type="character" w:customStyle="1" w:styleId="WW8Num17z3">
    <w:name w:val="WW8Num17z3"/>
    <w:rsid w:val="00C0249B"/>
  </w:style>
  <w:style w:type="character" w:customStyle="1" w:styleId="WW8Num17z4">
    <w:name w:val="WW8Num17z4"/>
    <w:rsid w:val="00C0249B"/>
  </w:style>
  <w:style w:type="character" w:customStyle="1" w:styleId="WW8Num17z5">
    <w:name w:val="WW8Num17z5"/>
    <w:rsid w:val="00C0249B"/>
  </w:style>
  <w:style w:type="character" w:customStyle="1" w:styleId="WW8Num17z6">
    <w:name w:val="WW8Num17z6"/>
    <w:rsid w:val="00C0249B"/>
  </w:style>
  <w:style w:type="character" w:customStyle="1" w:styleId="WW8Num17z7">
    <w:name w:val="WW8Num17z7"/>
    <w:rsid w:val="00C0249B"/>
  </w:style>
  <w:style w:type="character" w:customStyle="1" w:styleId="WW8Num17z8">
    <w:name w:val="WW8Num17z8"/>
    <w:rsid w:val="00C0249B"/>
  </w:style>
  <w:style w:type="character" w:customStyle="1" w:styleId="WW8Num18z0">
    <w:name w:val="WW8Num18z0"/>
    <w:rsid w:val="00C0249B"/>
  </w:style>
  <w:style w:type="character" w:customStyle="1" w:styleId="WW8Num18z1">
    <w:name w:val="WW8Num18z1"/>
    <w:rsid w:val="00C0249B"/>
  </w:style>
  <w:style w:type="character" w:customStyle="1" w:styleId="WW8Num18z2">
    <w:name w:val="WW8Num18z2"/>
    <w:rsid w:val="00C0249B"/>
  </w:style>
  <w:style w:type="character" w:customStyle="1" w:styleId="WW8Num18z3">
    <w:name w:val="WW8Num18z3"/>
    <w:rsid w:val="00C0249B"/>
  </w:style>
  <w:style w:type="character" w:customStyle="1" w:styleId="WW8Num18z4">
    <w:name w:val="WW8Num18z4"/>
    <w:rsid w:val="00C0249B"/>
  </w:style>
  <w:style w:type="character" w:customStyle="1" w:styleId="WW8Num18z5">
    <w:name w:val="WW8Num18z5"/>
    <w:rsid w:val="00C0249B"/>
  </w:style>
  <w:style w:type="character" w:customStyle="1" w:styleId="WW8Num18z6">
    <w:name w:val="WW8Num18z6"/>
    <w:rsid w:val="00C0249B"/>
  </w:style>
  <w:style w:type="character" w:customStyle="1" w:styleId="WW8Num18z7">
    <w:name w:val="WW8Num18z7"/>
    <w:rsid w:val="00C0249B"/>
  </w:style>
  <w:style w:type="character" w:customStyle="1" w:styleId="WW8Num18z8">
    <w:name w:val="WW8Num18z8"/>
    <w:rsid w:val="00C0249B"/>
  </w:style>
  <w:style w:type="character" w:customStyle="1" w:styleId="WW8Num3z1">
    <w:name w:val="WW8Num3z1"/>
    <w:rsid w:val="00C0249B"/>
  </w:style>
  <w:style w:type="character" w:customStyle="1" w:styleId="WW8Num3z2">
    <w:name w:val="WW8Num3z2"/>
    <w:rsid w:val="00C0249B"/>
  </w:style>
  <w:style w:type="character" w:customStyle="1" w:styleId="WW8Num3z3">
    <w:name w:val="WW8Num3z3"/>
    <w:rsid w:val="00C0249B"/>
  </w:style>
  <w:style w:type="character" w:customStyle="1" w:styleId="WW8Num3z4">
    <w:name w:val="WW8Num3z4"/>
    <w:rsid w:val="00C0249B"/>
    <w:rPr>
      <w:rFonts w:ascii="Arial" w:hAnsi="Arial" w:cs="Times New Roman"/>
      <w:b w:val="0"/>
      <w:i w:val="0"/>
      <w:sz w:val="20"/>
      <w:szCs w:val="20"/>
    </w:rPr>
  </w:style>
  <w:style w:type="character" w:customStyle="1" w:styleId="WW8Num3z5">
    <w:name w:val="WW8Num3z5"/>
    <w:rsid w:val="00C0249B"/>
  </w:style>
  <w:style w:type="character" w:customStyle="1" w:styleId="WW8Num3z6">
    <w:name w:val="WW8Num3z6"/>
    <w:rsid w:val="00C0249B"/>
  </w:style>
  <w:style w:type="character" w:customStyle="1" w:styleId="WW8Num3z7">
    <w:name w:val="WW8Num3z7"/>
    <w:rsid w:val="00C0249B"/>
  </w:style>
  <w:style w:type="character" w:customStyle="1" w:styleId="WW8Num3z8">
    <w:name w:val="WW8Num3z8"/>
    <w:rsid w:val="00C0249B"/>
  </w:style>
  <w:style w:type="character" w:customStyle="1" w:styleId="WW-DefaultParagraphFont1111111111111">
    <w:name w:val="WW-Default Paragraph Font1111111111111"/>
    <w:rsid w:val="00C0249B"/>
  </w:style>
  <w:style w:type="character" w:customStyle="1" w:styleId="WW-DefaultParagraphFont11111111111111">
    <w:name w:val="WW-Default Paragraph Font11111111111111"/>
    <w:rsid w:val="00C0249B"/>
  </w:style>
  <w:style w:type="character" w:customStyle="1" w:styleId="WW-DefaultParagraphFont111111111111111">
    <w:name w:val="WW-Default Paragraph Font111111111111111"/>
    <w:rsid w:val="00C0249B"/>
  </w:style>
  <w:style w:type="character" w:customStyle="1" w:styleId="WW-DefaultParagraphFont1111111111111111">
    <w:name w:val="WW-Default Paragraph Font1111111111111111"/>
    <w:rsid w:val="00C0249B"/>
  </w:style>
  <w:style w:type="character" w:customStyle="1" w:styleId="22">
    <w:name w:val="Προεπιλεγμένη γραμματοσειρά2"/>
    <w:rsid w:val="00C0249B"/>
  </w:style>
  <w:style w:type="character" w:customStyle="1" w:styleId="WW8Num19z0">
    <w:name w:val="WW8Num19z0"/>
    <w:rsid w:val="00C0249B"/>
    <w:rPr>
      <w:rFonts w:ascii="Calibri" w:hAnsi="Calibri" w:cs="Calibri"/>
    </w:rPr>
  </w:style>
  <w:style w:type="character" w:customStyle="1" w:styleId="WW8Num19z1">
    <w:name w:val="WW8Num19z1"/>
    <w:rsid w:val="00C0249B"/>
  </w:style>
  <w:style w:type="character" w:customStyle="1" w:styleId="WW8Num20z0">
    <w:name w:val="WW8Num20z0"/>
    <w:rsid w:val="00C0249B"/>
    <w:rPr>
      <w:rFonts w:ascii="Calibri" w:eastAsia="Calibri" w:hAnsi="Calibri" w:cs="Times New Roman"/>
    </w:rPr>
  </w:style>
  <w:style w:type="character" w:customStyle="1" w:styleId="WW8Num20z1">
    <w:name w:val="WW8Num20z1"/>
    <w:rsid w:val="00C0249B"/>
    <w:rPr>
      <w:rFonts w:ascii="Courier New" w:hAnsi="Courier New" w:cs="Courier New"/>
    </w:rPr>
  </w:style>
  <w:style w:type="character" w:customStyle="1" w:styleId="WW8Num20z2">
    <w:name w:val="WW8Num20z2"/>
    <w:rsid w:val="00C0249B"/>
    <w:rPr>
      <w:rFonts w:ascii="Wingdings" w:hAnsi="Wingdings" w:cs="Wingdings"/>
    </w:rPr>
  </w:style>
  <w:style w:type="character" w:customStyle="1" w:styleId="WW8Num20z3">
    <w:name w:val="WW8Num20z3"/>
    <w:rsid w:val="00C0249B"/>
    <w:rPr>
      <w:rFonts w:ascii="Symbol" w:hAnsi="Symbol" w:cs="Symbol"/>
    </w:rPr>
  </w:style>
  <w:style w:type="character" w:customStyle="1" w:styleId="WW-DefaultParagraphFont11111111111111111">
    <w:name w:val="WW-Default Paragraph Font11111111111111111"/>
    <w:rsid w:val="00C0249B"/>
  </w:style>
  <w:style w:type="character" w:customStyle="1" w:styleId="WW8Num19z2">
    <w:name w:val="WW8Num19z2"/>
    <w:rsid w:val="00C0249B"/>
  </w:style>
  <w:style w:type="character" w:customStyle="1" w:styleId="WW8Num19z3">
    <w:name w:val="WW8Num19z3"/>
    <w:rsid w:val="00C0249B"/>
  </w:style>
  <w:style w:type="character" w:customStyle="1" w:styleId="WW8Num19z4">
    <w:name w:val="WW8Num19z4"/>
    <w:rsid w:val="00C0249B"/>
  </w:style>
  <w:style w:type="character" w:customStyle="1" w:styleId="WW8Num19z5">
    <w:name w:val="WW8Num19z5"/>
    <w:rsid w:val="00C0249B"/>
  </w:style>
  <w:style w:type="character" w:customStyle="1" w:styleId="WW8Num19z6">
    <w:name w:val="WW8Num19z6"/>
    <w:rsid w:val="00C0249B"/>
  </w:style>
  <w:style w:type="character" w:customStyle="1" w:styleId="WW8Num19z7">
    <w:name w:val="WW8Num19z7"/>
    <w:rsid w:val="00C0249B"/>
  </w:style>
  <w:style w:type="character" w:customStyle="1" w:styleId="WW8Num19z8">
    <w:name w:val="WW8Num19z8"/>
    <w:rsid w:val="00C0249B"/>
  </w:style>
  <w:style w:type="character" w:customStyle="1" w:styleId="WW8Num20z4">
    <w:name w:val="WW8Num20z4"/>
    <w:rsid w:val="00C0249B"/>
  </w:style>
  <w:style w:type="character" w:customStyle="1" w:styleId="WW8Num20z5">
    <w:name w:val="WW8Num20z5"/>
    <w:rsid w:val="00C0249B"/>
  </w:style>
  <w:style w:type="character" w:customStyle="1" w:styleId="WW8Num20z6">
    <w:name w:val="WW8Num20z6"/>
    <w:rsid w:val="00C0249B"/>
  </w:style>
  <w:style w:type="character" w:customStyle="1" w:styleId="WW8Num20z7">
    <w:name w:val="WW8Num20z7"/>
    <w:rsid w:val="00C0249B"/>
  </w:style>
  <w:style w:type="character" w:customStyle="1" w:styleId="WW8Num20z8">
    <w:name w:val="WW8Num20z8"/>
    <w:rsid w:val="00C0249B"/>
  </w:style>
  <w:style w:type="character" w:customStyle="1" w:styleId="WW-DefaultParagraphFont111111111111111111">
    <w:name w:val="WW-Default Paragraph Font111111111111111111"/>
    <w:rsid w:val="00C0249B"/>
  </w:style>
  <w:style w:type="character" w:customStyle="1" w:styleId="WW-DefaultParagraphFont1111111111111111111">
    <w:name w:val="WW-Default Paragraph Font1111111111111111111"/>
    <w:rsid w:val="00C0249B"/>
  </w:style>
  <w:style w:type="character" w:customStyle="1" w:styleId="WW8Num21z0">
    <w:name w:val="WW8Num21z0"/>
    <w:rsid w:val="00C0249B"/>
    <w:rPr>
      <w:rFonts w:ascii="Calibri" w:eastAsia="Times New Roman" w:hAnsi="Calibri" w:cs="Calibri"/>
    </w:rPr>
  </w:style>
  <w:style w:type="character" w:customStyle="1" w:styleId="WW8Num21z1">
    <w:name w:val="WW8Num21z1"/>
    <w:rsid w:val="00C0249B"/>
    <w:rPr>
      <w:rFonts w:ascii="Courier New" w:hAnsi="Courier New" w:cs="Courier New"/>
    </w:rPr>
  </w:style>
  <w:style w:type="character" w:customStyle="1" w:styleId="WW8Num21z2">
    <w:name w:val="WW8Num21z2"/>
    <w:rsid w:val="00C0249B"/>
    <w:rPr>
      <w:rFonts w:ascii="Wingdings" w:hAnsi="Wingdings" w:cs="Wingdings"/>
    </w:rPr>
  </w:style>
  <w:style w:type="character" w:customStyle="1" w:styleId="WW8Num21z3">
    <w:name w:val="WW8Num21z3"/>
    <w:rsid w:val="00C0249B"/>
    <w:rPr>
      <w:rFonts w:ascii="Symbol" w:hAnsi="Symbol" w:cs="Symbol"/>
    </w:rPr>
  </w:style>
  <w:style w:type="character" w:customStyle="1" w:styleId="WW8Num22z0">
    <w:name w:val="WW8Num22z0"/>
    <w:rsid w:val="00C0249B"/>
    <w:rPr>
      <w:rFonts w:ascii="Symbol" w:hAnsi="Symbol" w:cs="Symbol"/>
    </w:rPr>
  </w:style>
  <w:style w:type="character" w:customStyle="1" w:styleId="WW8Num22z1">
    <w:name w:val="WW8Num22z1"/>
    <w:rsid w:val="00C0249B"/>
    <w:rPr>
      <w:rFonts w:ascii="Courier New" w:hAnsi="Courier New" w:cs="Courier New"/>
    </w:rPr>
  </w:style>
  <w:style w:type="character" w:customStyle="1" w:styleId="WW8Num22z2">
    <w:name w:val="WW8Num22z2"/>
    <w:rsid w:val="00C0249B"/>
    <w:rPr>
      <w:rFonts w:ascii="Wingdings" w:hAnsi="Wingdings" w:cs="Wingdings"/>
    </w:rPr>
  </w:style>
  <w:style w:type="character" w:customStyle="1" w:styleId="WW8Num23z0">
    <w:name w:val="WW8Num23z0"/>
    <w:rsid w:val="00C0249B"/>
    <w:rPr>
      <w:rFonts w:ascii="Calibri" w:eastAsia="Times New Roman" w:hAnsi="Calibri" w:cs="Calibri"/>
    </w:rPr>
  </w:style>
  <w:style w:type="character" w:customStyle="1" w:styleId="WW8Num23z1">
    <w:name w:val="WW8Num23z1"/>
    <w:rsid w:val="00C0249B"/>
    <w:rPr>
      <w:rFonts w:ascii="Courier New" w:hAnsi="Courier New" w:cs="Courier New"/>
    </w:rPr>
  </w:style>
  <w:style w:type="character" w:customStyle="1" w:styleId="WW8Num23z2">
    <w:name w:val="WW8Num23z2"/>
    <w:rsid w:val="00C0249B"/>
    <w:rPr>
      <w:rFonts w:ascii="Wingdings" w:hAnsi="Wingdings" w:cs="Wingdings"/>
    </w:rPr>
  </w:style>
  <w:style w:type="character" w:customStyle="1" w:styleId="WW8Num23z3">
    <w:name w:val="WW8Num23z3"/>
    <w:rsid w:val="00C0249B"/>
    <w:rPr>
      <w:rFonts w:ascii="Symbol" w:hAnsi="Symbol" w:cs="Symbol"/>
    </w:rPr>
  </w:style>
  <w:style w:type="character" w:customStyle="1" w:styleId="WW8Num24z0">
    <w:name w:val="WW8Num24z0"/>
    <w:rsid w:val="00C0249B"/>
    <w:rPr>
      <w:rFonts w:ascii="Symbol" w:hAnsi="Symbol" w:cs="Symbol"/>
      <w:strike/>
      <w:color w:val="0070C0"/>
      <w:position w:val="0"/>
      <w:sz w:val="24"/>
      <w:vertAlign w:val="baseline"/>
      <w:lang w:val="el-GR"/>
    </w:rPr>
  </w:style>
  <w:style w:type="character" w:customStyle="1" w:styleId="WW8Num24z1">
    <w:name w:val="WW8Num24z1"/>
    <w:rsid w:val="00C0249B"/>
    <w:rPr>
      <w:rFonts w:ascii="Courier New" w:hAnsi="Courier New" w:cs="Courier New"/>
    </w:rPr>
  </w:style>
  <w:style w:type="character" w:customStyle="1" w:styleId="WW8Num24z2">
    <w:name w:val="WW8Num24z2"/>
    <w:rsid w:val="00C0249B"/>
    <w:rPr>
      <w:rFonts w:ascii="Wingdings" w:hAnsi="Wingdings" w:cs="Wingdings"/>
    </w:rPr>
  </w:style>
  <w:style w:type="character" w:customStyle="1" w:styleId="WW8Num25z0">
    <w:name w:val="WW8Num25z0"/>
    <w:rsid w:val="00C0249B"/>
    <w:rPr>
      <w:rFonts w:ascii="Symbol" w:hAnsi="Symbol" w:cs="Symbol"/>
    </w:rPr>
  </w:style>
  <w:style w:type="character" w:customStyle="1" w:styleId="WW8Num25z1">
    <w:name w:val="WW8Num25z1"/>
    <w:rsid w:val="00C0249B"/>
    <w:rPr>
      <w:rFonts w:ascii="Courier New" w:hAnsi="Courier New" w:cs="Courier New"/>
    </w:rPr>
  </w:style>
  <w:style w:type="character" w:customStyle="1" w:styleId="WW8Num25z2">
    <w:name w:val="WW8Num25z2"/>
    <w:rsid w:val="00C0249B"/>
    <w:rPr>
      <w:rFonts w:ascii="Wingdings" w:hAnsi="Wingdings" w:cs="Wingdings"/>
    </w:rPr>
  </w:style>
  <w:style w:type="character" w:customStyle="1" w:styleId="WW8Num26z0">
    <w:name w:val="WW8Num26z0"/>
    <w:rsid w:val="00C0249B"/>
    <w:rPr>
      <w:rFonts w:ascii="Symbol" w:hAnsi="Symbol" w:cs="Symbol"/>
    </w:rPr>
  </w:style>
  <w:style w:type="character" w:customStyle="1" w:styleId="WW8Num26z1">
    <w:name w:val="WW8Num26z1"/>
    <w:rsid w:val="00C0249B"/>
    <w:rPr>
      <w:rFonts w:ascii="Courier New" w:hAnsi="Courier New" w:cs="Courier New"/>
    </w:rPr>
  </w:style>
  <w:style w:type="character" w:customStyle="1" w:styleId="WW8Num26z2">
    <w:name w:val="WW8Num26z2"/>
    <w:rsid w:val="00C0249B"/>
    <w:rPr>
      <w:rFonts w:ascii="Wingdings" w:hAnsi="Wingdings" w:cs="Wingdings"/>
    </w:rPr>
  </w:style>
  <w:style w:type="character" w:customStyle="1" w:styleId="WW8Num27z0">
    <w:name w:val="WW8Num27z0"/>
    <w:rsid w:val="00C0249B"/>
    <w:rPr>
      <w:rFonts w:ascii="Calibri" w:eastAsia="Times New Roman" w:hAnsi="Calibri" w:cs="Calibri"/>
    </w:rPr>
  </w:style>
  <w:style w:type="character" w:customStyle="1" w:styleId="WW8Num27z1">
    <w:name w:val="WW8Num27z1"/>
    <w:rsid w:val="00C0249B"/>
    <w:rPr>
      <w:rFonts w:ascii="Courier New" w:hAnsi="Courier New" w:cs="Courier New"/>
    </w:rPr>
  </w:style>
  <w:style w:type="character" w:customStyle="1" w:styleId="WW8Num27z2">
    <w:name w:val="WW8Num27z2"/>
    <w:rsid w:val="00C0249B"/>
    <w:rPr>
      <w:rFonts w:ascii="Wingdings" w:hAnsi="Wingdings" w:cs="Wingdings"/>
    </w:rPr>
  </w:style>
  <w:style w:type="character" w:customStyle="1" w:styleId="WW8Num27z3">
    <w:name w:val="WW8Num27z3"/>
    <w:rsid w:val="00C0249B"/>
    <w:rPr>
      <w:rFonts w:ascii="Symbol" w:hAnsi="Symbol" w:cs="Symbol"/>
    </w:rPr>
  </w:style>
  <w:style w:type="character" w:customStyle="1" w:styleId="WW8Num28z0">
    <w:name w:val="WW8Num28z0"/>
    <w:rsid w:val="00C0249B"/>
    <w:rPr>
      <w:rFonts w:ascii="Symbol" w:hAnsi="Symbol" w:cs="Symbol"/>
    </w:rPr>
  </w:style>
  <w:style w:type="character" w:customStyle="1" w:styleId="WW8Num28z1">
    <w:name w:val="WW8Num28z1"/>
    <w:rsid w:val="00C0249B"/>
    <w:rPr>
      <w:rFonts w:ascii="Courier New" w:hAnsi="Courier New" w:cs="Courier New"/>
    </w:rPr>
  </w:style>
  <w:style w:type="character" w:customStyle="1" w:styleId="WW8Num28z2">
    <w:name w:val="WW8Num28z2"/>
    <w:rsid w:val="00C0249B"/>
    <w:rPr>
      <w:rFonts w:ascii="Wingdings" w:hAnsi="Wingdings" w:cs="Wingdings"/>
    </w:rPr>
  </w:style>
  <w:style w:type="character" w:customStyle="1" w:styleId="WW8Num29z0">
    <w:name w:val="WW8Num29z0"/>
    <w:rsid w:val="00C0249B"/>
    <w:rPr>
      <w:rFonts w:ascii="Calibri" w:eastAsia="Times New Roman" w:hAnsi="Calibri" w:cs="Calibri"/>
    </w:rPr>
  </w:style>
  <w:style w:type="character" w:customStyle="1" w:styleId="WW8Num29z1">
    <w:name w:val="WW8Num29z1"/>
    <w:rsid w:val="00C0249B"/>
    <w:rPr>
      <w:rFonts w:ascii="Courier New" w:hAnsi="Courier New" w:cs="Courier New"/>
    </w:rPr>
  </w:style>
  <w:style w:type="character" w:customStyle="1" w:styleId="WW8Num29z2">
    <w:name w:val="WW8Num29z2"/>
    <w:rsid w:val="00C0249B"/>
    <w:rPr>
      <w:rFonts w:ascii="Wingdings" w:hAnsi="Wingdings" w:cs="Wingdings"/>
    </w:rPr>
  </w:style>
  <w:style w:type="character" w:customStyle="1" w:styleId="WW8Num29z3">
    <w:name w:val="WW8Num29z3"/>
    <w:rsid w:val="00C0249B"/>
    <w:rPr>
      <w:rFonts w:ascii="Symbol" w:hAnsi="Symbol" w:cs="Symbol"/>
    </w:rPr>
  </w:style>
  <w:style w:type="character" w:customStyle="1" w:styleId="WW8Num30z0">
    <w:name w:val="WW8Num30z0"/>
    <w:rsid w:val="00C0249B"/>
    <w:rPr>
      <w:rFonts w:ascii="Symbol" w:hAnsi="Symbol" w:cs="Symbol"/>
      <w:shd w:val="clear" w:color="auto" w:fill="FFFF00"/>
    </w:rPr>
  </w:style>
  <w:style w:type="character" w:customStyle="1" w:styleId="WW8Num30z1">
    <w:name w:val="WW8Num30z1"/>
    <w:rsid w:val="00C0249B"/>
    <w:rPr>
      <w:rFonts w:ascii="Courier New" w:hAnsi="Courier New" w:cs="Courier New"/>
    </w:rPr>
  </w:style>
  <w:style w:type="character" w:customStyle="1" w:styleId="WW8Num30z2">
    <w:name w:val="WW8Num30z2"/>
    <w:rsid w:val="00C0249B"/>
    <w:rPr>
      <w:rFonts w:ascii="Wingdings" w:hAnsi="Wingdings" w:cs="Wingdings"/>
    </w:rPr>
  </w:style>
  <w:style w:type="character" w:customStyle="1" w:styleId="WW8Num31z0">
    <w:name w:val="WW8Num31z0"/>
    <w:rsid w:val="00C0249B"/>
    <w:rPr>
      <w:rFonts w:cs="Times New Roman"/>
    </w:rPr>
  </w:style>
  <w:style w:type="character" w:customStyle="1" w:styleId="WW8Num32z0">
    <w:name w:val="WW8Num32z0"/>
    <w:rsid w:val="00C0249B"/>
  </w:style>
  <w:style w:type="character" w:customStyle="1" w:styleId="WW8Num32z1">
    <w:name w:val="WW8Num32z1"/>
    <w:rsid w:val="00C0249B"/>
  </w:style>
  <w:style w:type="character" w:customStyle="1" w:styleId="WW8Num32z2">
    <w:name w:val="WW8Num32z2"/>
    <w:rsid w:val="00C0249B"/>
  </w:style>
  <w:style w:type="character" w:customStyle="1" w:styleId="WW8Num32z3">
    <w:name w:val="WW8Num32z3"/>
    <w:rsid w:val="00C0249B"/>
  </w:style>
  <w:style w:type="character" w:customStyle="1" w:styleId="WW8Num32z4">
    <w:name w:val="WW8Num32z4"/>
    <w:rsid w:val="00C0249B"/>
  </w:style>
  <w:style w:type="character" w:customStyle="1" w:styleId="WW8Num32z5">
    <w:name w:val="WW8Num32z5"/>
    <w:rsid w:val="00C0249B"/>
  </w:style>
  <w:style w:type="character" w:customStyle="1" w:styleId="WW8Num32z6">
    <w:name w:val="WW8Num32z6"/>
    <w:rsid w:val="00C0249B"/>
  </w:style>
  <w:style w:type="character" w:customStyle="1" w:styleId="WW8Num32z7">
    <w:name w:val="WW8Num32z7"/>
    <w:rsid w:val="00C0249B"/>
  </w:style>
  <w:style w:type="character" w:customStyle="1" w:styleId="WW8Num32z8">
    <w:name w:val="WW8Num32z8"/>
    <w:rsid w:val="00C0249B"/>
  </w:style>
  <w:style w:type="character" w:customStyle="1" w:styleId="WW8Num33z0">
    <w:name w:val="WW8Num33z0"/>
    <w:rsid w:val="00C0249B"/>
    <w:rPr>
      <w:rFonts w:ascii="Symbol" w:eastAsia="Calibri" w:hAnsi="Symbol" w:cs="Symbol"/>
    </w:rPr>
  </w:style>
  <w:style w:type="character" w:customStyle="1" w:styleId="WW8Num33z1">
    <w:name w:val="WW8Num33z1"/>
    <w:rsid w:val="00C0249B"/>
    <w:rPr>
      <w:rFonts w:ascii="Courier New" w:hAnsi="Courier New" w:cs="Courier New"/>
    </w:rPr>
  </w:style>
  <w:style w:type="character" w:customStyle="1" w:styleId="WW8Num33z2">
    <w:name w:val="WW8Num33z2"/>
    <w:rsid w:val="00C0249B"/>
    <w:rPr>
      <w:rFonts w:ascii="Wingdings" w:hAnsi="Wingdings" w:cs="Wingdings"/>
    </w:rPr>
  </w:style>
  <w:style w:type="character" w:customStyle="1" w:styleId="WW8Num34z0">
    <w:name w:val="WW8Num34z0"/>
    <w:rsid w:val="00C0249B"/>
    <w:rPr>
      <w:rFonts w:ascii="Symbol" w:hAnsi="Symbol" w:cs="Symbol"/>
    </w:rPr>
  </w:style>
  <w:style w:type="character" w:customStyle="1" w:styleId="WW8Num34z1">
    <w:name w:val="WW8Num34z1"/>
    <w:rsid w:val="00C0249B"/>
    <w:rPr>
      <w:rFonts w:ascii="Courier New" w:hAnsi="Courier New" w:cs="Courier New"/>
    </w:rPr>
  </w:style>
  <w:style w:type="character" w:customStyle="1" w:styleId="WW8Num34z2">
    <w:name w:val="WW8Num34z2"/>
    <w:rsid w:val="00C0249B"/>
    <w:rPr>
      <w:rFonts w:ascii="Wingdings" w:hAnsi="Wingdings" w:cs="Wingdings"/>
    </w:rPr>
  </w:style>
  <w:style w:type="character" w:customStyle="1" w:styleId="WW8Num35z0">
    <w:name w:val="WW8Num35z0"/>
    <w:rsid w:val="00C0249B"/>
    <w:rPr>
      <w:rFonts w:ascii="Calibri" w:eastAsia="Times New Roman" w:hAnsi="Calibri" w:cs="Calibri"/>
    </w:rPr>
  </w:style>
  <w:style w:type="character" w:customStyle="1" w:styleId="WW8Num35z1">
    <w:name w:val="WW8Num35z1"/>
    <w:rsid w:val="00C0249B"/>
    <w:rPr>
      <w:rFonts w:ascii="Courier New" w:hAnsi="Courier New" w:cs="Courier New"/>
    </w:rPr>
  </w:style>
  <w:style w:type="character" w:customStyle="1" w:styleId="WW8Num35z2">
    <w:name w:val="WW8Num35z2"/>
    <w:rsid w:val="00C0249B"/>
    <w:rPr>
      <w:rFonts w:ascii="Wingdings" w:hAnsi="Wingdings" w:cs="Wingdings"/>
    </w:rPr>
  </w:style>
  <w:style w:type="character" w:customStyle="1" w:styleId="WW8Num35z3">
    <w:name w:val="WW8Num35z3"/>
    <w:rsid w:val="00C0249B"/>
    <w:rPr>
      <w:rFonts w:ascii="Symbol" w:hAnsi="Symbol" w:cs="Symbol"/>
    </w:rPr>
  </w:style>
  <w:style w:type="character" w:customStyle="1" w:styleId="WW8Num36z0">
    <w:name w:val="WW8Num36z0"/>
    <w:rsid w:val="00C0249B"/>
    <w:rPr>
      <w:lang w:val="el-GR"/>
    </w:rPr>
  </w:style>
  <w:style w:type="character" w:customStyle="1" w:styleId="WW8Num36z1">
    <w:name w:val="WW8Num36z1"/>
    <w:rsid w:val="00C0249B"/>
  </w:style>
  <w:style w:type="character" w:customStyle="1" w:styleId="WW8Num36z2">
    <w:name w:val="WW8Num36z2"/>
    <w:rsid w:val="00C0249B"/>
  </w:style>
  <w:style w:type="character" w:customStyle="1" w:styleId="WW8Num36z3">
    <w:name w:val="WW8Num36z3"/>
    <w:rsid w:val="00C0249B"/>
  </w:style>
  <w:style w:type="character" w:customStyle="1" w:styleId="WW8Num36z4">
    <w:name w:val="WW8Num36z4"/>
    <w:rsid w:val="00C0249B"/>
  </w:style>
  <w:style w:type="character" w:customStyle="1" w:styleId="WW8Num36z5">
    <w:name w:val="WW8Num36z5"/>
    <w:rsid w:val="00C0249B"/>
  </w:style>
  <w:style w:type="character" w:customStyle="1" w:styleId="WW8Num36z6">
    <w:name w:val="WW8Num36z6"/>
    <w:rsid w:val="00C0249B"/>
  </w:style>
  <w:style w:type="character" w:customStyle="1" w:styleId="WW8Num36z7">
    <w:name w:val="WW8Num36z7"/>
    <w:rsid w:val="00C0249B"/>
  </w:style>
  <w:style w:type="character" w:customStyle="1" w:styleId="WW8Num36z8">
    <w:name w:val="WW8Num36z8"/>
    <w:rsid w:val="00C0249B"/>
  </w:style>
  <w:style w:type="character" w:customStyle="1" w:styleId="WW8Num37z0">
    <w:name w:val="WW8Num37z0"/>
    <w:rsid w:val="00C0249B"/>
    <w:rPr>
      <w:rFonts w:ascii="Calibri" w:eastAsia="Times New Roman" w:hAnsi="Calibri" w:cs="Calibri"/>
    </w:rPr>
  </w:style>
  <w:style w:type="character" w:customStyle="1" w:styleId="WW8Num37z1">
    <w:name w:val="WW8Num37z1"/>
    <w:rsid w:val="00C0249B"/>
    <w:rPr>
      <w:rFonts w:ascii="Courier New" w:hAnsi="Courier New" w:cs="Courier New"/>
    </w:rPr>
  </w:style>
  <w:style w:type="character" w:customStyle="1" w:styleId="WW8Num37z2">
    <w:name w:val="WW8Num37z2"/>
    <w:rsid w:val="00C0249B"/>
    <w:rPr>
      <w:rFonts w:ascii="Wingdings" w:hAnsi="Wingdings" w:cs="Wingdings"/>
    </w:rPr>
  </w:style>
  <w:style w:type="character" w:customStyle="1" w:styleId="WW8Num37z3">
    <w:name w:val="WW8Num37z3"/>
    <w:rsid w:val="00C0249B"/>
    <w:rPr>
      <w:rFonts w:ascii="Symbol" w:hAnsi="Symbol" w:cs="Symbol"/>
    </w:rPr>
  </w:style>
  <w:style w:type="character" w:customStyle="1" w:styleId="WW8Num38z0">
    <w:name w:val="WW8Num38z0"/>
    <w:rsid w:val="00C0249B"/>
  </w:style>
  <w:style w:type="character" w:customStyle="1" w:styleId="WW8Num38z1">
    <w:name w:val="WW8Num38z1"/>
    <w:rsid w:val="00C0249B"/>
  </w:style>
  <w:style w:type="character" w:customStyle="1" w:styleId="WW8Num38z2">
    <w:name w:val="WW8Num38z2"/>
    <w:rsid w:val="00C0249B"/>
  </w:style>
  <w:style w:type="character" w:customStyle="1" w:styleId="WW8Num38z3">
    <w:name w:val="WW8Num38z3"/>
    <w:rsid w:val="00C0249B"/>
  </w:style>
  <w:style w:type="character" w:customStyle="1" w:styleId="WW8Num38z4">
    <w:name w:val="WW8Num38z4"/>
    <w:rsid w:val="00C0249B"/>
  </w:style>
  <w:style w:type="character" w:customStyle="1" w:styleId="WW8Num38z5">
    <w:name w:val="WW8Num38z5"/>
    <w:rsid w:val="00C0249B"/>
  </w:style>
  <w:style w:type="character" w:customStyle="1" w:styleId="WW8Num38z6">
    <w:name w:val="WW8Num38z6"/>
    <w:rsid w:val="00C0249B"/>
  </w:style>
  <w:style w:type="character" w:customStyle="1" w:styleId="WW8Num38z7">
    <w:name w:val="WW8Num38z7"/>
    <w:rsid w:val="00C0249B"/>
  </w:style>
  <w:style w:type="character" w:customStyle="1" w:styleId="WW8Num38z8">
    <w:name w:val="WW8Num38z8"/>
    <w:rsid w:val="00C0249B"/>
  </w:style>
  <w:style w:type="character" w:customStyle="1" w:styleId="WW-DefaultParagraphFont11111111111111111111">
    <w:name w:val="WW-Default Paragraph Font11111111111111111111"/>
    <w:rsid w:val="00C0249B"/>
  </w:style>
  <w:style w:type="character" w:customStyle="1" w:styleId="WW8Num4z1">
    <w:name w:val="WW8Num4z1"/>
    <w:rsid w:val="00C0249B"/>
    <w:rPr>
      <w:rFonts w:cs="Times New Roman"/>
    </w:rPr>
  </w:style>
  <w:style w:type="character" w:customStyle="1" w:styleId="WW8Num5z1">
    <w:name w:val="WW8Num5z1"/>
    <w:rsid w:val="00C0249B"/>
    <w:rPr>
      <w:rFonts w:cs="Times New Roman"/>
    </w:rPr>
  </w:style>
  <w:style w:type="character" w:customStyle="1" w:styleId="WW8Num29z4">
    <w:name w:val="WW8Num29z4"/>
    <w:rsid w:val="00C0249B"/>
  </w:style>
  <w:style w:type="character" w:customStyle="1" w:styleId="WW8Num29z5">
    <w:name w:val="WW8Num29z5"/>
    <w:rsid w:val="00C0249B"/>
  </w:style>
  <w:style w:type="character" w:customStyle="1" w:styleId="WW8Num29z6">
    <w:name w:val="WW8Num29z6"/>
    <w:rsid w:val="00C0249B"/>
  </w:style>
  <w:style w:type="character" w:customStyle="1" w:styleId="WW8Num29z7">
    <w:name w:val="WW8Num29z7"/>
    <w:rsid w:val="00C0249B"/>
  </w:style>
  <w:style w:type="character" w:customStyle="1" w:styleId="WW8Num29z8">
    <w:name w:val="WW8Num29z8"/>
    <w:rsid w:val="00C0249B"/>
  </w:style>
  <w:style w:type="character" w:customStyle="1" w:styleId="WW8Num30z3">
    <w:name w:val="WW8Num30z3"/>
    <w:rsid w:val="00C0249B"/>
    <w:rPr>
      <w:rFonts w:ascii="Symbol" w:hAnsi="Symbol" w:cs="Symbol"/>
    </w:rPr>
  </w:style>
  <w:style w:type="character" w:customStyle="1" w:styleId="WW8Num31z1">
    <w:name w:val="WW8Num31z1"/>
    <w:rsid w:val="00C0249B"/>
  </w:style>
  <w:style w:type="character" w:customStyle="1" w:styleId="WW8Num31z2">
    <w:name w:val="WW8Num31z2"/>
    <w:rsid w:val="00C0249B"/>
  </w:style>
  <w:style w:type="character" w:customStyle="1" w:styleId="WW8Num31z3">
    <w:name w:val="WW8Num31z3"/>
    <w:rsid w:val="00C0249B"/>
  </w:style>
  <w:style w:type="character" w:customStyle="1" w:styleId="WW8Num31z4">
    <w:name w:val="WW8Num31z4"/>
    <w:rsid w:val="00C0249B"/>
  </w:style>
  <w:style w:type="character" w:customStyle="1" w:styleId="WW8Num31z5">
    <w:name w:val="WW8Num31z5"/>
    <w:rsid w:val="00C0249B"/>
  </w:style>
  <w:style w:type="character" w:customStyle="1" w:styleId="WW8Num31z6">
    <w:name w:val="WW8Num31z6"/>
    <w:rsid w:val="00C0249B"/>
  </w:style>
  <w:style w:type="character" w:customStyle="1" w:styleId="WW8Num31z7">
    <w:name w:val="WW8Num31z7"/>
    <w:rsid w:val="00C0249B"/>
  </w:style>
  <w:style w:type="character" w:customStyle="1" w:styleId="WW8Num31z8">
    <w:name w:val="WW8Num31z8"/>
    <w:rsid w:val="00C0249B"/>
  </w:style>
  <w:style w:type="character" w:customStyle="1" w:styleId="WW8Num39z0">
    <w:name w:val="WW8Num39z0"/>
    <w:rsid w:val="00C0249B"/>
    <w:rPr>
      <w:rFonts w:ascii="Calibri" w:eastAsia="Times New Roman" w:hAnsi="Calibri" w:cs="Calibri"/>
    </w:rPr>
  </w:style>
  <w:style w:type="character" w:customStyle="1" w:styleId="WW8Num39z1">
    <w:name w:val="WW8Num39z1"/>
    <w:rsid w:val="00C0249B"/>
    <w:rPr>
      <w:rFonts w:ascii="Courier New" w:hAnsi="Courier New" w:cs="Courier New"/>
    </w:rPr>
  </w:style>
  <w:style w:type="character" w:customStyle="1" w:styleId="WW8Num39z2">
    <w:name w:val="WW8Num39z2"/>
    <w:rsid w:val="00C0249B"/>
    <w:rPr>
      <w:rFonts w:ascii="Wingdings" w:hAnsi="Wingdings" w:cs="Wingdings"/>
    </w:rPr>
  </w:style>
  <w:style w:type="character" w:customStyle="1" w:styleId="WW8Num39z3">
    <w:name w:val="WW8Num39z3"/>
    <w:rsid w:val="00C0249B"/>
    <w:rPr>
      <w:rFonts w:ascii="Symbol" w:hAnsi="Symbol" w:cs="Symbol"/>
    </w:rPr>
  </w:style>
  <w:style w:type="character" w:customStyle="1" w:styleId="WW8Num40z0">
    <w:name w:val="WW8Num40z0"/>
    <w:rsid w:val="00C0249B"/>
    <w:rPr>
      <w:rFonts w:ascii="Symbol" w:hAnsi="Symbol" w:cs="Symbol"/>
    </w:rPr>
  </w:style>
  <w:style w:type="character" w:customStyle="1" w:styleId="WW8Num40z1">
    <w:name w:val="WW8Num40z1"/>
    <w:rsid w:val="00C0249B"/>
    <w:rPr>
      <w:rFonts w:ascii="Courier New" w:hAnsi="Courier New" w:cs="Courier New"/>
    </w:rPr>
  </w:style>
  <w:style w:type="character" w:customStyle="1" w:styleId="WW8Num40z2">
    <w:name w:val="WW8Num40z2"/>
    <w:rsid w:val="00C0249B"/>
    <w:rPr>
      <w:rFonts w:ascii="Wingdings" w:hAnsi="Wingdings" w:cs="Wingdings"/>
    </w:rPr>
  </w:style>
  <w:style w:type="character" w:customStyle="1" w:styleId="WW8Num41z0">
    <w:name w:val="WW8Num41z0"/>
    <w:rsid w:val="00C0249B"/>
    <w:rPr>
      <w:rFonts w:ascii="Arial" w:hAnsi="Arial" w:cs="Times New Roman"/>
      <w:b/>
      <w:i w:val="0"/>
      <w:sz w:val="20"/>
      <w:szCs w:val="20"/>
    </w:rPr>
  </w:style>
  <w:style w:type="character" w:customStyle="1" w:styleId="WW8Num41z1">
    <w:name w:val="WW8Num41z1"/>
    <w:rsid w:val="00C0249B"/>
    <w:rPr>
      <w:rFonts w:cs="Times New Roman"/>
    </w:rPr>
  </w:style>
  <w:style w:type="character" w:customStyle="1" w:styleId="WW8Num41z2">
    <w:name w:val="WW8Num41z2"/>
    <w:rsid w:val="00C0249B"/>
    <w:rPr>
      <w:rFonts w:ascii="Arial" w:hAnsi="Arial" w:cs="Times New Roman"/>
      <w:b w:val="0"/>
      <w:i w:val="0"/>
    </w:rPr>
  </w:style>
  <w:style w:type="character" w:customStyle="1" w:styleId="WW8Num41z3">
    <w:name w:val="WW8Num41z3"/>
    <w:rsid w:val="00C0249B"/>
    <w:rPr>
      <w:rFonts w:ascii="Arial" w:hAnsi="Arial" w:cs="Times New Roman"/>
      <w:b w:val="0"/>
      <w:i w:val="0"/>
      <w:sz w:val="20"/>
      <w:szCs w:val="20"/>
    </w:rPr>
  </w:style>
  <w:style w:type="character" w:customStyle="1" w:styleId="DefaultParagraphFont1">
    <w:name w:val="Default Paragraph Font1"/>
    <w:rsid w:val="00C0249B"/>
  </w:style>
  <w:style w:type="character" w:customStyle="1" w:styleId="Heading1Char">
    <w:name w:val="Heading 1 Char"/>
    <w:rsid w:val="00C0249B"/>
    <w:rPr>
      <w:rFonts w:ascii="Arial" w:hAnsi="Arial" w:cs="Arial"/>
      <w:b/>
      <w:bCs/>
      <w:color w:val="333399"/>
      <w:sz w:val="28"/>
      <w:szCs w:val="32"/>
      <w:lang w:val="en-US"/>
    </w:rPr>
  </w:style>
  <w:style w:type="character" w:customStyle="1" w:styleId="Heading2Char">
    <w:name w:val="Heading 2 Char"/>
    <w:rsid w:val="00C0249B"/>
    <w:rPr>
      <w:rFonts w:ascii="Arial" w:hAnsi="Arial" w:cs="Arial"/>
      <w:b/>
      <w:color w:val="002060"/>
      <w:sz w:val="24"/>
      <w:szCs w:val="22"/>
      <w:lang w:val="en-GB"/>
    </w:rPr>
  </w:style>
  <w:style w:type="character" w:customStyle="1" w:styleId="Heading5Char">
    <w:name w:val="Heading 5 Char"/>
    <w:rsid w:val="00C0249B"/>
    <w:rPr>
      <w:rFonts w:ascii="Calibri" w:eastAsia="Times New Roman" w:hAnsi="Calibri" w:cs="Times New Roman"/>
      <w:b/>
      <w:bCs/>
      <w:i/>
      <w:iCs/>
      <w:sz w:val="26"/>
      <w:szCs w:val="26"/>
      <w:lang w:val="en-GB"/>
    </w:rPr>
  </w:style>
  <w:style w:type="character" w:customStyle="1" w:styleId="DateChar">
    <w:name w:val="Date Char"/>
    <w:rsid w:val="00C0249B"/>
    <w:rPr>
      <w:sz w:val="24"/>
      <w:szCs w:val="24"/>
      <w:lang w:val="en-GB"/>
    </w:rPr>
  </w:style>
  <w:style w:type="character" w:customStyle="1" w:styleId="FooterChar">
    <w:name w:val="Footer Char"/>
    <w:rsid w:val="00C0249B"/>
    <w:rPr>
      <w:rFonts w:eastAsia="MS Mincho" w:cs="Times New Roman"/>
      <w:sz w:val="24"/>
      <w:szCs w:val="24"/>
      <w:lang w:val="en-US" w:eastAsia="ja-JP"/>
    </w:rPr>
  </w:style>
  <w:style w:type="character" w:styleId="a4">
    <w:name w:val="annotation reference"/>
    <w:rsid w:val="00C0249B"/>
    <w:rPr>
      <w:sz w:val="16"/>
    </w:rPr>
  </w:style>
  <w:style w:type="character" w:styleId="-">
    <w:name w:val="Hyperlink"/>
    <w:uiPriority w:val="99"/>
    <w:rsid w:val="00C0249B"/>
    <w:rPr>
      <w:color w:val="0000FF"/>
      <w:u w:val="single"/>
    </w:rPr>
  </w:style>
  <w:style w:type="character" w:customStyle="1" w:styleId="HeaderChar">
    <w:name w:val="Header Char"/>
    <w:rsid w:val="00C0249B"/>
    <w:rPr>
      <w:rFonts w:cs="Times New Roman"/>
      <w:sz w:val="24"/>
      <w:szCs w:val="24"/>
      <w:lang w:val="en-GB"/>
    </w:rPr>
  </w:style>
  <w:style w:type="character" w:styleId="a5">
    <w:name w:val="page number"/>
    <w:rsid w:val="00C0249B"/>
    <w:rPr>
      <w:rFonts w:cs="Times New Roman"/>
    </w:rPr>
  </w:style>
  <w:style w:type="character" w:customStyle="1" w:styleId="BalloonTextChar">
    <w:name w:val="Balloon Text Char"/>
    <w:rsid w:val="00C0249B"/>
    <w:rPr>
      <w:rFonts w:ascii="Tahoma" w:hAnsi="Tahoma" w:cs="Tahoma"/>
      <w:sz w:val="16"/>
      <w:szCs w:val="16"/>
      <w:lang w:val="en-GB"/>
    </w:rPr>
  </w:style>
  <w:style w:type="character" w:customStyle="1" w:styleId="CommentTextChar">
    <w:name w:val="Comment Text Char"/>
    <w:rsid w:val="00C0249B"/>
    <w:rPr>
      <w:rFonts w:cs="Times New Roman"/>
      <w:lang w:val="en-GB"/>
    </w:rPr>
  </w:style>
  <w:style w:type="character" w:customStyle="1" w:styleId="CommentSubjectChar">
    <w:name w:val="Comment Subject Char"/>
    <w:rsid w:val="00C0249B"/>
    <w:rPr>
      <w:rFonts w:cs="Times New Roman"/>
      <w:b/>
      <w:bCs/>
      <w:lang w:val="en-GB"/>
    </w:rPr>
  </w:style>
  <w:style w:type="character" w:customStyle="1" w:styleId="BodyTextChar">
    <w:name w:val="Body Text Char"/>
    <w:rsid w:val="00C0249B"/>
    <w:rPr>
      <w:rFonts w:cs="Times New Roman"/>
      <w:sz w:val="24"/>
      <w:szCs w:val="24"/>
      <w:lang w:val="en-GB"/>
    </w:rPr>
  </w:style>
  <w:style w:type="character" w:styleId="a6">
    <w:name w:val="Placeholder Text"/>
    <w:rsid w:val="00C0249B"/>
    <w:rPr>
      <w:rFonts w:cs="Times New Roman"/>
      <w:color w:val="808080"/>
    </w:rPr>
  </w:style>
  <w:style w:type="character" w:customStyle="1" w:styleId="a7">
    <w:name w:val="Χαρακτήρες υποσημείωσης"/>
    <w:rsid w:val="00C0249B"/>
    <w:rPr>
      <w:rFonts w:cs="Times New Roman"/>
      <w:vertAlign w:val="superscript"/>
    </w:rPr>
  </w:style>
  <w:style w:type="character" w:customStyle="1" w:styleId="FootnoteTextChar">
    <w:name w:val="Footnote Text Char"/>
    <w:rsid w:val="00C0249B"/>
    <w:rPr>
      <w:rFonts w:ascii="Calibri" w:hAnsi="Calibri" w:cs="Times New Roman"/>
      <w:lang w:val="x-none"/>
    </w:rPr>
  </w:style>
  <w:style w:type="character" w:customStyle="1" w:styleId="Heading3Char">
    <w:name w:val="Heading 3 Char"/>
    <w:rsid w:val="00C0249B"/>
    <w:rPr>
      <w:rFonts w:ascii="Arial" w:hAnsi="Arial" w:cs="Arial"/>
      <w:b/>
      <w:bCs/>
      <w:sz w:val="22"/>
      <w:szCs w:val="26"/>
      <w:lang w:val="en-GB"/>
    </w:rPr>
  </w:style>
  <w:style w:type="character" w:customStyle="1" w:styleId="Heading4Char">
    <w:name w:val="Heading 4 Char"/>
    <w:rsid w:val="00C0249B"/>
    <w:rPr>
      <w:rFonts w:ascii="Arial" w:eastAsia="Times New Roman" w:hAnsi="Arial" w:cs="Times New Roman"/>
      <w:b/>
      <w:bCs/>
      <w:sz w:val="22"/>
      <w:szCs w:val="28"/>
      <w:lang w:val="en-GB"/>
    </w:rPr>
  </w:style>
  <w:style w:type="character" w:customStyle="1" w:styleId="DocTitleChar">
    <w:name w:val="Doc Title Char"/>
    <w:basedOn w:val="Heading1Char"/>
    <w:rsid w:val="00C0249B"/>
    <w:rPr>
      <w:rFonts w:ascii="Arial" w:hAnsi="Arial" w:cs="Arial"/>
      <w:b/>
      <w:bCs/>
      <w:color w:val="333399"/>
      <w:sz w:val="28"/>
      <w:szCs w:val="32"/>
      <w:lang w:val="en-US"/>
    </w:rPr>
  </w:style>
  <w:style w:type="character" w:customStyle="1" w:styleId="Style1Char">
    <w:name w:val="Style1 Char"/>
    <w:rsid w:val="00C0249B"/>
    <w:rPr>
      <w:rFonts w:ascii="Calibri" w:hAnsi="Calibri" w:cs="Calibri"/>
      <w:b/>
      <w:bCs/>
      <w:color w:val="333399"/>
      <w:sz w:val="40"/>
      <w:szCs w:val="40"/>
      <w:lang w:val="en-US"/>
    </w:rPr>
  </w:style>
  <w:style w:type="character" w:customStyle="1" w:styleId="ContentsChar">
    <w:name w:val="Contents Char"/>
    <w:rsid w:val="00C0249B"/>
    <w:rPr>
      <w:rFonts w:ascii="Calibri" w:hAnsi="Calibri" w:cs="Calibri"/>
      <w:b/>
      <w:bCs/>
      <w:color w:val="333399"/>
      <w:sz w:val="28"/>
      <w:szCs w:val="32"/>
      <w:lang w:val="en-US"/>
    </w:rPr>
  </w:style>
  <w:style w:type="character" w:customStyle="1" w:styleId="EndnoteTextChar">
    <w:name w:val="Endnote Text Char"/>
    <w:rsid w:val="00C0249B"/>
    <w:rPr>
      <w:rFonts w:ascii="Calibri" w:hAnsi="Calibri" w:cs="Calibri"/>
      <w:lang w:val="en-GB"/>
    </w:rPr>
  </w:style>
  <w:style w:type="character" w:customStyle="1" w:styleId="a8">
    <w:name w:val="Χαρακτήρες σημείωσης τέλους"/>
    <w:rsid w:val="00C0249B"/>
    <w:rPr>
      <w:vertAlign w:val="superscript"/>
    </w:rPr>
  </w:style>
  <w:style w:type="character" w:customStyle="1" w:styleId="FootnoteReference2">
    <w:name w:val="Footnote Reference2"/>
    <w:rsid w:val="00C0249B"/>
    <w:rPr>
      <w:vertAlign w:val="superscript"/>
    </w:rPr>
  </w:style>
  <w:style w:type="character" w:customStyle="1" w:styleId="EndnoteReference1">
    <w:name w:val="Endnote Reference1"/>
    <w:rsid w:val="00C0249B"/>
    <w:rPr>
      <w:vertAlign w:val="superscript"/>
    </w:rPr>
  </w:style>
  <w:style w:type="character" w:customStyle="1" w:styleId="a9">
    <w:name w:val="Κουκκίδες"/>
    <w:rsid w:val="00C0249B"/>
    <w:rPr>
      <w:rFonts w:ascii="OpenSymbol" w:eastAsia="OpenSymbol" w:hAnsi="OpenSymbol" w:cs="OpenSymbol"/>
    </w:rPr>
  </w:style>
  <w:style w:type="character" w:styleId="aa">
    <w:name w:val="Strong"/>
    <w:qFormat/>
    <w:rsid w:val="00C0249B"/>
    <w:rPr>
      <w:b/>
      <w:bCs/>
    </w:rPr>
  </w:style>
  <w:style w:type="character" w:customStyle="1" w:styleId="12">
    <w:name w:val="Προεπιλεγμένη γραμματοσειρά1"/>
    <w:rsid w:val="00C0249B"/>
  </w:style>
  <w:style w:type="character" w:customStyle="1" w:styleId="ab">
    <w:name w:val="Σύμβολο υποσημείωσης"/>
    <w:rsid w:val="00C0249B"/>
    <w:rPr>
      <w:vertAlign w:val="superscript"/>
    </w:rPr>
  </w:style>
  <w:style w:type="character" w:styleId="ac">
    <w:name w:val="Emphasis"/>
    <w:qFormat/>
    <w:rsid w:val="00C0249B"/>
    <w:rPr>
      <w:i/>
      <w:iCs/>
    </w:rPr>
  </w:style>
  <w:style w:type="character" w:customStyle="1" w:styleId="ad">
    <w:name w:val="Χαρακτήρες αρίθμησης"/>
    <w:rsid w:val="00C0249B"/>
  </w:style>
  <w:style w:type="character" w:customStyle="1" w:styleId="normalwithoutspacingChar">
    <w:name w:val="normal_without_spacing Char"/>
    <w:rsid w:val="00C0249B"/>
    <w:rPr>
      <w:rFonts w:ascii="Calibri" w:hAnsi="Calibri" w:cs="Calibri"/>
      <w:sz w:val="22"/>
      <w:szCs w:val="24"/>
    </w:rPr>
  </w:style>
  <w:style w:type="character" w:customStyle="1" w:styleId="FootnoteTextChar1">
    <w:name w:val="Footnote Text Char1"/>
    <w:rsid w:val="00C0249B"/>
    <w:rPr>
      <w:rFonts w:ascii="Calibri" w:hAnsi="Calibri" w:cs="Calibri"/>
      <w:lang w:val="en-IE" w:eastAsia="zh-CN"/>
    </w:rPr>
  </w:style>
  <w:style w:type="character" w:customStyle="1" w:styleId="foothangingChar">
    <w:name w:val="foot_hanging Char"/>
    <w:rsid w:val="00C0249B"/>
    <w:rPr>
      <w:rFonts w:ascii="Calibri" w:hAnsi="Calibri" w:cs="Calibri"/>
      <w:sz w:val="18"/>
      <w:szCs w:val="18"/>
      <w:lang w:val="en-IE" w:eastAsia="zh-CN"/>
    </w:rPr>
  </w:style>
  <w:style w:type="character" w:customStyle="1" w:styleId="HTMLPreformattedChar">
    <w:name w:val="HTML Preformatted Char"/>
    <w:rsid w:val="00C0249B"/>
    <w:rPr>
      <w:rFonts w:ascii="Courier New" w:hAnsi="Courier New" w:cs="Courier New"/>
    </w:rPr>
  </w:style>
  <w:style w:type="character" w:customStyle="1" w:styleId="apple-converted-space">
    <w:name w:val="apple-converted-space"/>
    <w:basedOn w:val="WW-DefaultParagraphFont11111111111111111111"/>
    <w:rsid w:val="00C0249B"/>
  </w:style>
  <w:style w:type="character" w:customStyle="1" w:styleId="BodyTextIndent3Char">
    <w:name w:val="Body Text Indent 3 Char"/>
    <w:rsid w:val="00C0249B"/>
    <w:rPr>
      <w:rFonts w:ascii="Calibri" w:hAnsi="Calibri" w:cs="Calibri"/>
      <w:sz w:val="16"/>
      <w:szCs w:val="16"/>
      <w:lang w:val="en-GB"/>
    </w:rPr>
  </w:style>
  <w:style w:type="character" w:customStyle="1" w:styleId="WW-FootnoteReference">
    <w:name w:val="WW-Footnote Reference"/>
    <w:rsid w:val="00C0249B"/>
    <w:rPr>
      <w:vertAlign w:val="superscript"/>
    </w:rPr>
  </w:style>
  <w:style w:type="character" w:customStyle="1" w:styleId="WW-EndnoteReference">
    <w:name w:val="WW-Endnote Reference"/>
    <w:rsid w:val="00C0249B"/>
    <w:rPr>
      <w:vertAlign w:val="superscript"/>
    </w:rPr>
  </w:style>
  <w:style w:type="character" w:customStyle="1" w:styleId="FootnoteReference1">
    <w:name w:val="Footnote Reference1"/>
    <w:rsid w:val="00C0249B"/>
    <w:rPr>
      <w:vertAlign w:val="superscript"/>
    </w:rPr>
  </w:style>
  <w:style w:type="character" w:customStyle="1" w:styleId="FootnoteTextChar2">
    <w:name w:val="Footnote Text Char2"/>
    <w:rsid w:val="00C0249B"/>
    <w:rPr>
      <w:rFonts w:ascii="Calibri" w:hAnsi="Calibri" w:cs="Calibri"/>
      <w:sz w:val="18"/>
      <w:lang w:val="en-IE" w:eastAsia="zh-CN"/>
    </w:rPr>
  </w:style>
  <w:style w:type="character" w:customStyle="1" w:styleId="foothangingChar1">
    <w:name w:val="foot_hanging Char1"/>
    <w:rsid w:val="00C0249B"/>
    <w:rPr>
      <w:rFonts w:ascii="Calibri" w:hAnsi="Calibri" w:cs="Calibri"/>
      <w:sz w:val="18"/>
      <w:szCs w:val="18"/>
      <w:lang w:val="en-IE" w:eastAsia="zh-CN"/>
    </w:rPr>
  </w:style>
  <w:style w:type="character" w:customStyle="1" w:styleId="footersChar">
    <w:name w:val="footers Char"/>
    <w:basedOn w:val="foothangingChar1"/>
    <w:rsid w:val="00C0249B"/>
    <w:rPr>
      <w:rFonts w:ascii="Calibri" w:hAnsi="Calibri" w:cs="Calibri"/>
      <w:sz w:val="18"/>
      <w:szCs w:val="18"/>
      <w:lang w:val="en-IE" w:eastAsia="zh-CN"/>
    </w:rPr>
  </w:style>
  <w:style w:type="character" w:customStyle="1" w:styleId="CommentTextChar1">
    <w:name w:val="Comment Text Char1"/>
    <w:rsid w:val="00C0249B"/>
    <w:rPr>
      <w:rFonts w:ascii="Calibri" w:hAnsi="Calibri" w:cs="Calibri"/>
      <w:lang w:val="en-GB" w:eastAsia="zh-CN"/>
    </w:rPr>
  </w:style>
  <w:style w:type="character" w:customStyle="1" w:styleId="HTMLPreformattedChar1">
    <w:name w:val="HTML Preformatted Char1"/>
    <w:rsid w:val="00C0249B"/>
    <w:rPr>
      <w:rFonts w:ascii="Courier New" w:hAnsi="Courier New" w:cs="Courier New"/>
      <w:lang w:eastAsia="zh-CN"/>
    </w:rPr>
  </w:style>
  <w:style w:type="character" w:customStyle="1" w:styleId="BodyText3Char">
    <w:name w:val="Body Text 3 Char"/>
    <w:rsid w:val="00C0249B"/>
    <w:rPr>
      <w:rFonts w:ascii="Calibri" w:hAnsi="Calibri" w:cs="Calibri"/>
      <w:sz w:val="16"/>
      <w:szCs w:val="16"/>
      <w:lang w:val="en-GB" w:eastAsia="zh-CN"/>
    </w:rPr>
  </w:style>
  <w:style w:type="character" w:customStyle="1" w:styleId="WW-FootnoteReference1">
    <w:name w:val="WW-Footnote Reference1"/>
    <w:rsid w:val="00C0249B"/>
    <w:rPr>
      <w:vertAlign w:val="superscript"/>
    </w:rPr>
  </w:style>
  <w:style w:type="character" w:customStyle="1" w:styleId="WW-EndnoteReference1">
    <w:name w:val="WW-Endnote Reference1"/>
    <w:rsid w:val="00C0249B"/>
    <w:rPr>
      <w:vertAlign w:val="superscript"/>
    </w:rPr>
  </w:style>
  <w:style w:type="character" w:customStyle="1" w:styleId="WW-FootnoteReference2">
    <w:name w:val="WW-Footnote Reference2"/>
    <w:rsid w:val="00C0249B"/>
    <w:rPr>
      <w:vertAlign w:val="superscript"/>
    </w:rPr>
  </w:style>
  <w:style w:type="character" w:customStyle="1" w:styleId="WW-EndnoteReference2">
    <w:name w:val="WW-Endnote Reference2"/>
    <w:rsid w:val="00C0249B"/>
    <w:rPr>
      <w:vertAlign w:val="superscript"/>
    </w:rPr>
  </w:style>
  <w:style w:type="character" w:customStyle="1" w:styleId="FootnoteTextChar3">
    <w:name w:val="Footnote Text Char3"/>
    <w:rsid w:val="00C0249B"/>
    <w:rPr>
      <w:rFonts w:ascii="Calibri" w:hAnsi="Calibri" w:cs="Calibri"/>
      <w:sz w:val="18"/>
      <w:lang w:val="en-IE" w:eastAsia="zh-CN"/>
    </w:rPr>
  </w:style>
  <w:style w:type="character" w:customStyle="1" w:styleId="foothangingChar2">
    <w:name w:val="foot_hanging Char2"/>
    <w:rsid w:val="00C0249B"/>
    <w:rPr>
      <w:rFonts w:ascii="Calibri" w:hAnsi="Calibri" w:cs="Calibri"/>
      <w:sz w:val="18"/>
      <w:szCs w:val="18"/>
      <w:lang w:val="en-IE" w:eastAsia="zh-CN"/>
    </w:rPr>
  </w:style>
  <w:style w:type="character" w:customStyle="1" w:styleId="footersChar1">
    <w:name w:val="footers Char1"/>
    <w:basedOn w:val="foothangingChar2"/>
    <w:rsid w:val="00C0249B"/>
    <w:rPr>
      <w:rFonts w:ascii="Calibri" w:hAnsi="Calibri" w:cs="Calibri"/>
      <w:sz w:val="18"/>
      <w:szCs w:val="18"/>
      <w:lang w:val="en-IE" w:eastAsia="zh-CN"/>
    </w:rPr>
  </w:style>
  <w:style w:type="character" w:customStyle="1" w:styleId="foootChar">
    <w:name w:val="fooot Char"/>
    <w:basedOn w:val="footersChar1"/>
    <w:rsid w:val="00C0249B"/>
    <w:rPr>
      <w:rFonts w:ascii="Calibri" w:hAnsi="Calibri" w:cs="Calibri"/>
      <w:sz w:val="18"/>
      <w:szCs w:val="18"/>
      <w:lang w:val="en-IE" w:eastAsia="zh-CN"/>
    </w:rPr>
  </w:style>
  <w:style w:type="character" w:customStyle="1" w:styleId="13">
    <w:name w:val="Παραπομπή υποσημείωσης1"/>
    <w:rsid w:val="00C0249B"/>
    <w:rPr>
      <w:vertAlign w:val="superscript"/>
    </w:rPr>
  </w:style>
  <w:style w:type="character" w:customStyle="1" w:styleId="14">
    <w:name w:val="Παραπομπή σημείωσης τέλους1"/>
    <w:rsid w:val="00C0249B"/>
    <w:rPr>
      <w:vertAlign w:val="superscript"/>
    </w:rPr>
  </w:style>
  <w:style w:type="character" w:customStyle="1" w:styleId="Char">
    <w:name w:val="Κείμενο πλαισίου Char"/>
    <w:uiPriority w:val="99"/>
    <w:rsid w:val="00C0249B"/>
    <w:rPr>
      <w:rFonts w:ascii="Tahoma" w:hAnsi="Tahoma" w:cs="Tahoma"/>
      <w:sz w:val="16"/>
      <w:szCs w:val="16"/>
      <w:lang w:val="en-GB"/>
    </w:rPr>
  </w:style>
  <w:style w:type="character" w:customStyle="1" w:styleId="15">
    <w:name w:val="Παραπομπή σχολίου1"/>
    <w:rsid w:val="00C0249B"/>
    <w:rPr>
      <w:sz w:val="16"/>
      <w:szCs w:val="16"/>
    </w:rPr>
  </w:style>
  <w:style w:type="character" w:customStyle="1" w:styleId="Char0">
    <w:name w:val="Κείμενο σχολίου Char"/>
    <w:rsid w:val="00C0249B"/>
    <w:rPr>
      <w:rFonts w:ascii="Calibri" w:hAnsi="Calibri" w:cs="Calibri"/>
      <w:lang w:val="en-GB"/>
    </w:rPr>
  </w:style>
  <w:style w:type="character" w:customStyle="1" w:styleId="Char1">
    <w:name w:val="Θέμα σχολίου Char"/>
    <w:uiPriority w:val="99"/>
    <w:rsid w:val="00C0249B"/>
    <w:rPr>
      <w:rFonts w:ascii="Calibri" w:hAnsi="Calibri" w:cs="Calibri"/>
      <w:b/>
      <w:bCs/>
      <w:lang w:val="en-GB"/>
    </w:rPr>
  </w:style>
  <w:style w:type="character" w:customStyle="1" w:styleId="-HTMLChar">
    <w:name w:val="Προ-διαμορφωμένο HTML Char"/>
    <w:uiPriority w:val="99"/>
    <w:rsid w:val="00C0249B"/>
    <w:rPr>
      <w:rFonts w:ascii="Courier New" w:eastAsia="Times New Roman" w:hAnsi="Courier New" w:cs="Courier New"/>
    </w:rPr>
  </w:style>
  <w:style w:type="character" w:customStyle="1" w:styleId="WW-FootnoteReference3">
    <w:name w:val="WW-Footnote Reference3"/>
    <w:rsid w:val="00C0249B"/>
    <w:rPr>
      <w:vertAlign w:val="superscript"/>
    </w:rPr>
  </w:style>
  <w:style w:type="character" w:customStyle="1" w:styleId="WW-EndnoteReference3">
    <w:name w:val="WW-Endnote Reference3"/>
    <w:rsid w:val="00C0249B"/>
    <w:rPr>
      <w:vertAlign w:val="superscript"/>
    </w:rPr>
  </w:style>
  <w:style w:type="character" w:customStyle="1" w:styleId="WW-FootnoteReference4">
    <w:name w:val="WW-Footnote Reference4"/>
    <w:rsid w:val="00C0249B"/>
    <w:rPr>
      <w:vertAlign w:val="superscript"/>
    </w:rPr>
  </w:style>
  <w:style w:type="character" w:customStyle="1" w:styleId="WW-EndnoteReference4">
    <w:name w:val="WW-Endnote Reference4"/>
    <w:rsid w:val="00C0249B"/>
    <w:rPr>
      <w:vertAlign w:val="superscript"/>
    </w:rPr>
  </w:style>
  <w:style w:type="character" w:customStyle="1" w:styleId="WW-FootnoteReference5">
    <w:name w:val="WW-Footnote Reference5"/>
    <w:rsid w:val="00C0249B"/>
    <w:rPr>
      <w:vertAlign w:val="superscript"/>
    </w:rPr>
  </w:style>
  <w:style w:type="character" w:customStyle="1" w:styleId="WW-EndnoteReference5">
    <w:name w:val="WW-Endnote Reference5"/>
    <w:rsid w:val="00C0249B"/>
    <w:rPr>
      <w:vertAlign w:val="superscript"/>
    </w:rPr>
  </w:style>
  <w:style w:type="character" w:customStyle="1" w:styleId="WW-FootnoteReference6">
    <w:name w:val="WW-Footnote Reference6"/>
    <w:rsid w:val="00C0249B"/>
    <w:rPr>
      <w:vertAlign w:val="superscript"/>
    </w:rPr>
  </w:style>
  <w:style w:type="character" w:styleId="-0">
    <w:name w:val="FollowedHyperlink"/>
    <w:uiPriority w:val="99"/>
    <w:rsid w:val="00C0249B"/>
    <w:rPr>
      <w:color w:val="800000"/>
      <w:u w:val="single"/>
    </w:rPr>
  </w:style>
  <w:style w:type="character" w:customStyle="1" w:styleId="WW-EndnoteReference6">
    <w:name w:val="WW-Endnote Reference6"/>
    <w:rsid w:val="00C0249B"/>
    <w:rPr>
      <w:vertAlign w:val="superscript"/>
    </w:rPr>
  </w:style>
  <w:style w:type="character" w:customStyle="1" w:styleId="WW-FootnoteReference7">
    <w:name w:val="WW-Footnote Reference7"/>
    <w:rsid w:val="00C0249B"/>
    <w:rPr>
      <w:vertAlign w:val="superscript"/>
    </w:rPr>
  </w:style>
  <w:style w:type="character" w:customStyle="1" w:styleId="WW-EndnoteReference7">
    <w:name w:val="WW-Endnote Reference7"/>
    <w:rsid w:val="00C0249B"/>
    <w:rPr>
      <w:vertAlign w:val="superscript"/>
    </w:rPr>
  </w:style>
  <w:style w:type="character" w:customStyle="1" w:styleId="WW-FootnoteReference8">
    <w:name w:val="WW-Footnote Reference8"/>
    <w:rsid w:val="00C0249B"/>
    <w:rPr>
      <w:vertAlign w:val="superscript"/>
    </w:rPr>
  </w:style>
  <w:style w:type="character" w:customStyle="1" w:styleId="WW-EndnoteReference8">
    <w:name w:val="WW-Endnote Reference8"/>
    <w:rsid w:val="00C0249B"/>
    <w:rPr>
      <w:vertAlign w:val="superscript"/>
    </w:rPr>
  </w:style>
  <w:style w:type="character" w:customStyle="1" w:styleId="WW-FootnoteReference9">
    <w:name w:val="WW-Footnote Reference9"/>
    <w:rsid w:val="00C0249B"/>
    <w:rPr>
      <w:vertAlign w:val="superscript"/>
    </w:rPr>
  </w:style>
  <w:style w:type="character" w:customStyle="1" w:styleId="WW-EndnoteReference9">
    <w:name w:val="WW-Endnote Reference9"/>
    <w:rsid w:val="00C0249B"/>
    <w:rPr>
      <w:vertAlign w:val="superscript"/>
    </w:rPr>
  </w:style>
  <w:style w:type="character" w:customStyle="1" w:styleId="WW-FootnoteReference10">
    <w:name w:val="WW-Footnote Reference10"/>
    <w:rsid w:val="00C0249B"/>
    <w:rPr>
      <w:vertAlign w:val="superscript"/>
    </w:rPr>
  </w:style>
  <w:style w:type="character" w:customStyle="1" w:styleId="WW-EndnoteReference10">
    <w:name w:val="WW-Endnote Reference10"/>
    <w:rsid w:val="00C0249B"/>
    <w:rPr>
      <w:vertAlign w:val="superscript"/>
    </w:rPr>
  </w:style>
  <w:style w:type="character" w:customStyle="1" w:styleId="WW-FootnoteReference11">
    <w:name w:val="WW-Footnote Reference11"/>
    <w:rsid w:val="00C0249B"/>
    <w:rPr>
      <w:vertAlign w:val="superscript"/>
    </w:rPr>
  </w:style>
  <w:style w:type="character" w:customStyle="1" w:styleId="WW-EndnoteReference11">
    <w:name w:val="WW-Endnote Reference11"/>
    <w:rsid w:val="00C0249B"/>
    <w:rPr>
      <w:vertAlign w:val="superscript"/>
    </w:rPr>
  </w:style>
  <w:style w:type="character" w:customStyle="1" w:styleId="WW-FootnoteReference12">
    <w:name w:val="WW-Footnote Reference12"/>
    <w:rsid w:val="00C0249B"/>
    <w:rPr>
      <w:vertAlign w:val="superscript"/>
    </w:rPr>
  </w:style>
  <w:style w:type="character" w:customStyle="1" w:styleId="WW-EndnoteReference12">
    <w:name w:val="WW-Endnote Reference12"/>
    <w:rsid w:val="00C0249B"/>
    <w:rPr>
      <w:vertAlign w:val="superscript"/>
    </w:rPr>
  </w:style>
  <w:style w:type="character" w:customStyle="1" w:styleId="WW-FootnoteReference13">
    <w:name w:val="WW-Footnote Reference13"/>
    <w:rsid w:val="00C0249B"/>
    <w:rPr>
      <w:vertAlign w:val="superscript"/>
    </w:rPr>
  </w:style>
  <w:style w:type="character" w:customStyle="1" w:styleId="WW-EndnoteReference13">
    <w:name w:val="WW-Endnote Reference13"/>
    <w:rsid w:val="00C0249B"/>
    <w:rPr>
      <w:vertAlign w:val="superscript"/>
    </w:rPr>
  </w:style>
  <w:style w:type="character" w:styleId="ae">
    <w:name w:val="footnote reference"/>
    <w:uiPriority w:val="99"/>
    <w:rsid w:val="00C0249B"/>
    <w:rPr>
      <w:vertAlign w:val="superscript"/>
    </w:rPr>
  </w:style>
  <w:style w:type="character" w:styleId="af">
    <w:name w:val="endnote reference"/>
    <w:rsid w:val="00C0249B"/>
    <w:rPr>
      <w:vertAlign w:val="superscript"/>
    </w:rPr>
  </w:style>
  <w:style w:type="character" w:customStyle="1" w:styleId="23">
    <w:name w:val="Παραπομπή υποσημείωσης2"/>
    <w:rsid w:val="00C0249B"/>
    <w:rPr>
      <w:vertAlign w:val="superscript"/>
    </w:rPr>
  </w:style>
  <w:style w:type="character" w:customStyle="1" w:styleId="24">
    <w:name w:val="Παραπομπή σημείωσης τέλους2"/>
    <w:rsid w:val="00C0249B"/>
    <w:rPr>
      <w:vertAlign w:val="superscript"/>
    </w:rPr>
  </w:style>
  <w:style w:type="character" w:customStyle="1" w:styleId="WW-FootnoteReference14">
    <w:name w:val="WW-Footnote Reference14"/>
    <w:rsid w:val="00C0249B"/>
    <w:rPr>
      <w:vertAlign w:val="superscript"/>
    </w:rPr>
  </w:style>
  <w:style w:type="character" w:customStyle="1" w:styleId="WW-EndnoteReference14">
    <w:name w:val="WW-Endnote Reference14"/>
    <w:rsid w:val="00C0249B"/>
    <w:rPr>
      <w:vertAlign w:val="superscript"/>
    </w:rPr>
  </w:style>
  <w:style w:type="character" w:customStyle="1" w:styleId="WW-FootnoteReference15">
    <w:name w:val="WW-Footnote Reference15"/>
    <w:rsid w:val="00C0249B"/>
    <w:rPr>
      <w:vertAlign w:val="superscript"/>
    </w:rPr>
  </w:style>
  <w:style w:type="character" w:customStyle="1" w:styleId="WW-EndnoteReference15">
    <w:name w:val="WW-Endnote Reference15"/>
    <w:rsid w:val="00C0249B"/>
    <w:rPr>
      <w:vertAlign w:val="superscript"/>
    </w:rPr>
  </w:style>
  <w:style w:type="character" w:customStyle="1" w:styleId="WW-FootnoteReference16">
    <w:name w:val="WW-Footnote Reference16"/>
    <w:rsid w:val="00C0249B"/>
    <w:rPr>
      <w:vertAlign w:val="superscript"/>
    </w:rPr>
  </w:style>
  <w:style w:type="character" w:customStyle="1" w:styleId="WW-EndnoteReference16">
    <w:name w:val="WW-Endnote Reference16"/>
    <w:rsid w:val="00C0249B"/>
    <w:rPr>
      <w:vertAlign w:val="superscript"/>
    </w:rPr>
  </w:style>
  <w:style w:type="character" w:customStyle="1" w:styleId="WW-FootnoteReference17">
    <w:name w:val="WW-Footnote Reference17"/>
    <w:rsid w:val="00C0249B"/>
    <w:rPr>
      <w:vertAlign w:val="superscript"/>
    </w:rPr>
  </w:style>
  <w:style w:type="character" w:customStyle="1" w:styleId="WW-EndnoteReference17">
    <w:name w:val="WW-Endnote Reference17"/>
    <w:rsid w:val="00C0249B"/>
    <w:rPr>
      <w:vertAlign w:val="superscript"/>
    </w:rPr>
  </w:style>
  <w:style w:type="character" w:customStyle="1" w:styleId="31">
    <w:name w:val="Παραπομπή υποσημείωσης3"/>
    <w:rsid w:val="00C0249B"/>
    <w:rPr>
      <w:vertAlign w:val="superscript"/>
    </w:rPr>
  </w:style>
  <w:style w:type="character" w:customStyle="1" w:styleId="32">
    <w:name w:val="Παραπομπή σημείωσης τέλους3"/>
    <w:rsid w:val="00C0249B"/>
    <w:rPr>
      <w:vertAlign w:val="superscript"/>
    </w:rPr>
  </w:style>
  <w:style w:type="character" w:customStyle="1" w:styleId="WW-FootnoteReference18">
    <w:name w:val="WW-Footnote Reference18"/>
    <w:rsid w:val="00C0249B"/>
    <w:rPr>
      <w:vertAlign w:val="superscript"/>
    </w:rPr>
  </w:style>
  <w:style w:type="character" w:customStyle="1" w:styleId="WW-EndnoteReference18">
    <w:name w:val="WW-Endnote Reference18"/>
    <w:rsid w:val="00C0249B"/>
    <w:rPr>
      <w:vertAlign w:val="superscript"/>
    </w:rPr>
  </w:style>
  <w:style w:type="character" w:customStyle="1" w:styleId="WW-FootnoteReference19">
    <w:name w:val="WW-Footnote Reference19"/>
    <w:rsid w:val="00C0249B"/>
    <w:rPr>
      <w:vertAlign w:val="superscript"/>
    </w:rPr>
  </w:style>
  <w:style w:type="character" w:customStyle="1" w:styleId="WW-EndnoteReference19">
    <w:name w:val="WW-Endnote Reference19"/>
    <w:rsid w:val="00C0249B"/>
    <w:rPr>
      <w:vertAlign w:val="superscript"/>
    </w:rPr>
  </w:style>
  <w:style w:type="character" w:customStyle="1" w:styleId="WW-FootnoteReference20">
    <w:name w:val="WW-Footnote Reference20"/>
    <w:rsid w:val="00C0249B"/>
    <w:rPr>
      <w:vertAlign w:val="superscript"/>
    </w:rPr>
  </w:style>
  <w:style w:type="character" w:customStyle="1" w:styleId="WW-EndnoteReference20">
    <w:name w:val="WW-Endnote Reference20"/>
    <w:rsid w:val="00C0249B"/>
    <w:rPr>
      <w:vertAlign w:val="superscript"/>
    </w:rPr>
  </w:style>
  <w:style w:type="character" w:customStyle="1" w:styleId="af0">
    <w:name w:val="Σύνδεση ευρετηρίου"/>
    <w:rsid w:val="00C0249B"/>
  </w:style>
  <w:style w:type="paragraph" w:customStyle="1" w:styleId="af1">
    <w:name w:val="Επικεφαλίδα"/>
    <w:basedOn w:val="a0"/>
    <w:next w:val="af2"/>
    <w:rsid w:val="00C0249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2">
    <w:name w:val="Body Text"/>
    <w:aliases w:val="??2,BODY TEXT,Block text,Body Text - Level 2,Body Text1,Oracle Response,Resume Text,T1,Title 1,block text,body text,body text1,body text4,body text5,bodytxy2,bt,bt1,bt4,bt5,bullet title,contents,heading_txt,sbs,sp,t,txt1,Σώμα κείμενου"/>
    <w:basedOn w:val="a0"/>
    <w:link w:val="Char2"/>
    <w:rsid w:val="00C0249B"/>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aliases w:val="??2 Char1,BODY TEXT Char1,Block text Char1,Body Text - Level 2 Char1,Body Text1 Char1,Oracle Response Char1,Resume Text Char1,T1 Char1,Title 1 Char1,block text Char1,body text Char1,body text1 Char1,body text4 Char1,body text5 Char1"/>
    <w:basedOn w:val="a1"/>
    <w:link w:val="af2"/>
    <w:rsid w:val="00C0249B"/>
    <w:rPr>
      <w:rFonts w:ascii="Calibri" w:eastAsia="Times New Roman" w:hAnsi="Calibri" w:cs="Calibri"/>
      <w:szCs w:val="24"/>
      <w:lang w:val="en-GB" w:eastAsia="zh-CN"/>
    </w:rPr>
  </w:style>
  <w:style w:type="paragraph" w:styleId="af3">
    <w:name w:val="List"/>
    <w:basedOn w:val="af2"/>
    <w:uiPriority w:val="99"/>
    <w:rsid w:val="00C0249B"/>
    <w:rPr>
      <w:rFonts w:cs="Mangal"/>
    </w:rPr>
  </w:style>
  <w:style w:type="paragraph" w:styleId="af4">
    <w:name w:val="caption"/>
    <w:basedOn w:val="a0"/>
    <w:uiPriority w:val="99"/>
    <w:qFormat/>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5">
    <w:name w:val="Ευρετήριο"/>
    <w:basedOn w:val="a0"/>
    <w:rsid w:val="00C0249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5">
    <w:name w:val="Λεζάντα2"/>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6">
    <w:name w:val="Λεζάντα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aliases w:val="bl"/>
    <w:basedOn w:val="a0"/>
    <w:uiPriority w:val="99"/>
    <w:rsid w:val="00C0249B"/>
    <w:pPr>
      <w:numPr>
        <w:numId w:val="3"/>
      </w:numPr>
      <w:suppressAutoHyphens/>
      <w:spacing w:after="100" w:line="240" w:lineRule="auto"/>
      <w:jc w:val="both"/>
    </w:pPr>
    <w:rPr>
      <w:rFonts w:ascii="Calibri" w:eastAsia="MS Mincho" w:hAnsi="Calibri" w:cs="Calibri"/>
      <w:szCs w:val="24"/>
      <w:lang w:val="en-US" w:eastAsia="ja-JP"/>
    </w:rPr>
  </w:style>
  <w:style w:type="paragraph" w:styleId="af6">
    <w:name w:val="Date"/>
    <w:basedOn w:val="a0"/>
    <w:next w:val="a0"/>
    <w:link w:val="Char3"/>
    <w:rsid w:val="00C0249B"/>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1"/>
    <w:link w:val="af6"/>
    <w:rsid w:val="00C0249B"/>
    <w:rPr>
      <w:rFonts w:ascii="Calibri" w:eastAsia="MS Mincho" w:hAnsi="Calibri" w:cs="Calibri"/>
      <w:szCs w:val="24"/>
      <w:lang w:val="en-US" w:eastAsia="ja-JP"/>
    </w:rPr>
  </w:style>
  <w:style w:type="paragraph" w:customStyle="1" w:styleId="DocTitle">
    <w:name w:val="Doc Title"/>
    <w:basedOn w:val="10"/>
    <w:rsid w:val="00C0249B"/>
  </w:style>
  <w:style w:type="paragraph" w:customStyle="1" w:styleId="inserttext">
    <w:name w:val="insert text"/>
    <w:basedOn w:val="a0"/>
    <w:rsid w:val="00C0249B"/>
    <w:pPr>
      <w:suppressAutoHyphens/>
      <w:spacing w:after="100" w:line="240" w:lineRule="auto"/>
      <w:ind w:left="794"/>
      <w:jc w:val="both"/>
    </w:pPr>
    <w:rPr>
      <w:rFonts w:ascii="Calibri" w:eastAsia="MS Mincho" w:hAnsi="Calibri" w:cs="Calibri"/>
      <w:szCs w:val="24"/>
      <w:lang w:val="en-US" w:eastAsia="ja-JP"/>
    </w:rPr>
  </w:style>
  <w:style w:type="paragraph" w:styleId="af7">
    <w:name w:val="footer"/>
    <w:aliases w:val="_?p?s???d?,ft"/>
    <w:basedOn w:val="a0"/>
    <w:link w:val="Char4"/>
    <w:uiPriority w:val="99"/>
    <w:rsid w:val="00C0249B"/>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aliases w:val="_?p?s???d? Char,ft Char"/>
    <w:basedOn w:val="a1"/>
    <w:link w:val="af7"/>
    <w:uiPriority w:val="99"/>
    <w:rsid w:val="00C0249B"/>
    <w:rPr>
      <w:rFonts w:ascii="Calibri" w:eastAsia="MS Mincho" w:hAnsi="Calibri" w:cs="Calibri"/>
      <w:szCs w:val="24"/>
      <w:lang w:val="en-US" w:eastAsia="ja-JP"/>
    </w:rPr>
  </w:style>
  <w:style w:type="paragraph" w:styleId="af8">
    <w:name w:val="header"/>
    <w:aliases w:val="hd"/>
    <w:basedOn w:val="a0"/>
    <w:link w:val="Char5"/>
    <w:uiPriority w:val="99"/>
    <w:rsid w:val="00C0249B"/>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aliases w:val="hd Char"/>
    <w:basedOn w:val="a1"/>
    <w:link w:val="af8"/>
    <w:uiPriority w:val="99"/>
    <w:rsid w:val="00C0249B"/>
    <w:rPr>
      <w:rFonts w:ascii="Calibri" w:eastAsia="Times New Roman" w:hAnsi="Calibri" w:cs="Calibri"/>
      <w:szCs w:val="24"/>
      <w:lang w:val="en-GB" w:eastAsia="zh-CN"/>
    </w:rPr>
  </w:style>
  <w:style w:type="paragraph" w:styleId="af9">
    <w:name w:val="Balloon Text"/>
    <w:basedOn w:val="a0"/>
    <w:link w:val="Char10"/>
    <w:uiPriority w:val="99"/>
    <w:rsid w:val="00C0249B"/>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1"/>
    <w:link w:val="af9"/>
    <w:rsid w:val="00C0249B"/>
    <w:rPr>
      <w:rFonts w:ascii="Tahoma" w:eastAsia="Times New Roman" w:hAnsi="Tahoma" w:cs="Tahoma"/>
      <w:sz w:val="16"/>
      <w:szCs w:val="16"/>
      <w:lang w:val="en-GB" w:eastAsia="zh-CN"/>
    </w:rPr>
  </w:style>
  <w:style w:type="paragraph" w:styleId="afa">
    <w:name w:val="annotation text"/>
    <w:basedOn w:val="a0"/>
    <w:link w:val="Char11"/>
    <w:uiPriority w:val="99"/>
    <w:rsid w:val="00C0249B"/>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1"/>
    <w:link w:val="afa"/>
    <w:uiPriority w:val="99"/>
    <w:rsid w:val="00C0249B"/>
    <w:rPr>
      <w:rFonts w:ascii="Calibri" w:eastAsia="Times New Roman" w:hAnsi="Calibri" w:cs="Calibri"/>
      <w:sz w:val="20"/>
      <w:szCs w:val="20"/>
      <w:lang w:val="en-GB" w:eastAsia="zh-CN"/>
    </w:rPr>
  </w:style>
  <w:style w:type="paragraph" w:styleId="afb">
    <w:name w:val="annotation subject"/>
    <w:basedOn w:val="afa"/>
    <w:next w:val="afa"/>
    <w:link w:val="Char12"/>
    <w:uiPriority w:val="99"/>
    <w:rsid w:val="00C0249B"/>
    <w:rPr>
      <w:b/>
      <w:bCs/>
    </w:rPr>
  </w:style>
  <w:style w:type="character" w:customStyle="1" w:styleId="Char12">
    <w:name w:val="Θέμα σχολίου Char1"/>
    <w:basedOn w:val="Char11"/>
    <w:link w:val="afb"/>
    <w:rsid w:val="00C0249B"/>
    <w:rPr>
      <w:rFonts w:ascii="Calibri" w:eastAsia="Times New Roman" w:hAnsi="Calibri" w:cs="Calibri"/>
      <w:b/>
      <w:bCs/>
      <w:sz w:val="20"/>
      <w:szCs w:val="20"/>
      <w:lang w:val="en-GB" w:eastAsia="zh-CN"/>
    </w:rPr>
  </w:style>
  <w:style w:type="paragraph" w:styleId="afc">
    <w:name w:val="Revision"/>
    <w:uiPriority w:val="71"/>
    <w:rsid w:val="00C0249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0249B"/>
    <w:pPr>
      <w:suppressAutoHyphens/>
      <w:spacing w:before="280" w:line="240" w:lineRule="auto"/>
      <w:jc w:val="both"/>
    </w:pPr>
    <w:rPr>
      <w:rFonts w:ascii="Arial Unicode MS" w:eastAsia="Arial Unicode MS" w:hAnsi="Arial Unicode MS" w:cs="Arial Unicode MS"/>
      <w:szCs w:val="24"/>
      <w:lang w:val="en-GB" w:eastAsia="zh-CN"/>
    </w:rPr>
  </w:style>
  <w:style w:type="paragraph" w:styleId="afd">
    <w:name w:val="List Paragraph"/>
    <w:basedOn w:val="a0"/>
    <w:uiPriority w:val="34"/>
    <w:qFormat/>
    <w:rsid w:val="00C0249B"/>
    <w:pPr>
      <w:suppressAutoHyphens/>
      <w:spacing w:line="240" w:lineRule="auto"/>
      <w:ind w:left="720"/>
      <w:contextualSpacing/>
      <w:jc w:val="both"/>
    </w:pPr>
    <w:rPr>
      <w:rFonts w:ascii="Calibri" w:eastAsia="Times New Roman" w:hAnsi="Calibri" w:cs="Calibri"/>
      <w:szCs w:val="24"/>
      <w:lang w:val="en-GB" w:eastAsia="zh-CN"/>
    </w:rPr>
  </w:style>
  <w:style w:type="paragraph" w:styleId="afe">
    <w:name w:val="footnote text"/>
    <w:basedOn w:val="a0"/>
    <w:link w:val="Char6"/>
    <w:rsid w:val="00C0249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1"/>
    <w:link w:val="afe"/>
    <w:uiPriority w:val="99"/>
    <w:rsid w:val="00C0249B"/>
    <w:rPr>
      <w:rFonts w:ascii="Calibri" w:eastAsia="Times New Roman" w:hAnsi="Calibri" w:cs="Calibri"/>
      <w:sz w:val="18"/>
      <w:szCs w:val="20"/>
      <w:lang w:val="en-IE" w:eastAsia="zh-CN"/>
    </w:rPr>
  </w:style>
  <w:style w:type="paragraph" w:styleId="17">
    <w:name w:val="toc 1"/>
    <w:basedOn w:val="a0"/>
    <w:next w:val="a0"/>
    <w:uiPriority w:val="39"/>
    <w:rsid w:val="00C0249B"/>
    <w:pPr>
      <w:suppressAutoHyphens/>
      <w:spacing w:before="120" w:after="120" w:line="240" w:lineRule="auto"/>
    </w:pPr>
    <w:rPr>
      <w:rFonts w:ascii="Calibri" w:eastAsia="Times New Roman" w:hAnsi="Calibri" w:cs="Calibri"/>
      <w:b/>
      <w:bCs/>
      <w:caps/>
      <w:sz w:val="20"/>
      <w:szCs w:val="20"/>
      <w:lang w:val="en-GB" w:eastAsia="zh-CN"/>
    </w:rPr>
  </w:style>
  <w:style w:type="paragraph" w:styleId="26">
    <w:name w:val="toc 2"/>
    <w:basedOn w:val="a0"/>
    <w:next w:val="a0"/>
    <w:uiPriority w:val="39"/>
    <w:rsid w:val="00C0249B"/>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0"/>
    <w:next w:val="a0"/>
    <w:uiPriority w:val="39"/>
    <w:rsid w:val="00C0249B"/>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0"/>
    <w:next w:val="a0"/>
    <w:uiPriority w:val="39"/>
    <w:rsid w:val="00C0249B"/>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0"/>
    <w:next w:val="a0"/>
    <w:uiPriority w:val="39"/>
    <w:rsid w:val="00C0249B"/>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0"/>
    <w:next w:val="a0"/>
    <w:uiPriority w:val="39"/>
    <w:rsid w:val="00C0249B"/>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0"/>
    <w:next w:val="a0"/>
    <w:uiPriority w:val="39"/>
    <w:rsid w:val="00C0249B"/>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0"/>
    <w:next w:val="a0"/>
    <w:uiPriority w:val="39"/>
    <w:rsid w:val="00C0249B"/>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0"/>
    <w:next w:val="a0"/>
    <w:uiPriority w:val="39"/>
    <w:rsid w:val="00C0249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024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C0249B"/>
    <w:rPr>
      <w:rFonts w:ascii="Calibri" w:hAnsi="Calibri" w:cs="Calibri"/>
      <w:lang w:val="el-GR"/>
    </w:rPr>
  </w:style>
  <w:style w:type="paragraph" w:styleId="aff">
    <w:name w:val="endnote text"/>
    <w:basedOn w:val="a0"/>
    <w:link w:val="Char7"/>
    <w:uiPriority w:val="99"/>
    <w:rsid w:val="00C0249B"/>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1"/>
    <w:link w:val="aff"/>
    <w:uiPriority w:val="99"/>
    <w:rsid w:val="00C0249B"/>
    <w:rPr>
      <w:rFonts w:ascii="Calibri" w:eastAsia="Times New Roman" w:hAnsi="Calibri" w:cs="Calibri"/>
      <w:sz w:val="20"/>
      <w:szCs w:val="20"/>
      <w:lang w:val="en-GB" w:eastAsia="zh-CN"/>
    </w:rPr>
  </w:style>
  <w:style w:type="paragraph" w:customStyle="1" w:styleId="Default">
    <w:name w:val="Default"/>
    <w:uiPriority w:val="99"/>
    <w:rsid w:val="00C0249B"/>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C0249B"/>
    <w:pPr>
      <w:suppressAutoHyphens/>
      <w:spacing w:after="120" w:line="240" w:lineRule="auto"/>
      <w:jc w:val="both"/>
    </w:pPr>
    <w:rPr>
      <w:rFonts w:ascii="Calibri" w:eastAsia="Times New Roman" w:hAnsi="Calibri" w:cs="Calibri"/>
      <w:szCs w:val="24"/>
      <w:lang w:val="en-GB" w:eastAsia="zh-CN"/>
    </w:rPr>
  </w:style>
  <w:style w:type="paragraph" w:styleId="aff1">
    <w:name w:val="Body Text Indent"/>
    <w:basedOn w:val="a0"/>
    <w:link w:val="Char8"/>
    <w:uiPriority w:val="99"/>
    <w:rsid w:val="00C0249B"/>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1"/>
    <w:link w:val="aff1"/>
    <w:uiPriority w:val="99"/>
    <w:rsid w:val="00C0249B"/>
    <w:rPr>
      <w:rFonts w:ascii="Arial" w:eastAsia="Times New Roman" w:hAnsi="Arial" w:cs="Arial"/>
      <w:szCs w:val="24"/>
      <w:lang w:val="en-GB" w:eastAsia="zh-CN"/>
    </w:rPr>
  </w:style>
  <w:style w:type="paragraph" w:customStyle="1" w:styleId="normalwithoutspacing">
    <w:name w:val="normal_without_spacing"/>
    <w:basedOn w:val="a0"/>
    <w:rsid w:val="00C0249B"/>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e"/>
    <w:rsid w:val="00C0249B"/>
    <w:pPr>
      <w:ind w:left="426" w:hanging="426"/>
    </w:pPr>
    <w:rPr>
      <w:szCs w:val="18"/>
    </w:rPr>
  </w:style>
  <w:style w:type="paragraph" w:styleId="-HTML">
    <w:name w:val="HTML Preformatted"/>
    <w:basedOn w:val="a0"/>
    <w:link w:val="-HTMLChar1"/>
    <w:uiPriority w:val="99"/>
    <w:rsid w:val="00C0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1"/>
    <w:link w:val="-HTML"/>
    <w:uiPriority w:val="99"/>
    <w:rsid w:val="00C0249B"/>
    <w:rPr>
      <w:rFonts w:ascii="Courier New" w:eastAsia="Times New Roman" w:hAnsi="Courier New" w:cs="Courier New"/>
      <w:sz w:val="20"/>
      <w:szCs w:val="20"/>
      <w:lang w:eastAsia="zh-CN"/>
    </w:rPr>
  </w:style>
  <w:style w:type="paragraph" w:customStyle="1" w:styleId="LO-normal">
    <w:name w:val="LO-normal"/>
    <w:rsid w:val="00C0249B"/>
    <w:pPr>
      <w:suppressAutoHyphens/>
      <w:spacing w:after="0"/>
    </w:pPr>
    <w:rPr>
      <w:rFonts w:ascii="Arial" w:eastAsia="Arial" w:hAnsi="Arial" w:cs="Arial"/>
      <w:color w:val="000000"/>
      <w:lang w:eastAsia="zh-CN"/>
    </w:rPr>
  </w:style>
  <w:style w:type="paragraph" w:styleId="35">
    <w:name w:val="Body Text Indent 3"/>
    <w:basedOn w:val="a0"/>
    <w:link w:val="3Char0"/>
    <w:uiPriority w:val="99"/>
    <w:rsid w:val="00C0249B"/>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1"/>
    <w:link w:val="35"/>
    <w:uiPriority w:val="99"/>
    <w:rsid w:val="00C0249B"/>
    <w:rPr>
      <w:rFonts w:ascii="Calibri" w:eastAsia="Times New Roman" w:hAnsi="Calibri" w:cs="Times New Roman"/>
      <w:sz w:val="16"/>
      <w:szCs w:val="16"/>
      <w:lang w:val="en-GB" w:eastAsia="zh-CN"/>
    </w:rPr>
  </w:style>
  <w:style w:type="paragraph" w:styleId="aff2">
    <w:name w:val="No Spacing"/>
    <w:qFormat/>
    <w:rsid w:val="00C0249B"/>
    <w:pPr>
      <w:suppressAutoHyphens/>
      <w:spacing w:after="0" w:line="240" w:lineRule="auto"/>
      <w:jc w:val="both"/>
    </w:pPr>
    <w:rPr>
      <w:rFonts w:ascii="Calibri" w:eastAsia="Times New Roman" w:hAnsi="Calibri" w:cs="Calibri"/>
      <w:szCs w:val="24"/>
      <w:lang w:val="en-GB" w:eastAsia="zh-CN"/>
    </w:rPr>
  </w:style>
  <w:style w:type="paragraph" w:customStyle="1" w:styleId="aff3">
    <w:name w:val="Περιεχόμενα πίνακα"/>
    <w:basedOn w:val="a0"/>
    <w:rsid w:val="00C0249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4">
    <w:name w:val="Επικεφαλίδα πίνακα"/>
    <w:basedOn w:val="aff3"/>
    <w:rsid w:val="00C0249B"/>
    <w:pPr>
      <w:jc w:val="center"/>
    </w:pPr>
    <w:rPr>
      <w:b/>
      <w:bCs/>
    </w:rPr>
  </w:style>
  <w:style w:type="paragraph" w:customStyle="1" w:styleId="footers">
    <w:name w:val="footers"/>
    <w:basedOn w:val="foothanging"/>
    <w:rsid w:val="00C0249B"/>
  </w:style>
  <w:style w:type="paragraph" w:customStyle="1" w:styleId="Standard">
    <w:name w:val="Standard"/>
    <w:rsid w:val="00C0249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0249B"/>
    <w:pPr>
      <w:spacing w:after="120"/>
    </w:pPr>
  </w:style>
  <w:style w:type="paragraph" w:customStyle="1" w:styleId="Footnote">
    <w:name w:val="Footnote"/>
    <w:basedOn w:val="Standard"/>
    <w:rsid w:val="00C0249B"/>
    <w:pPr>
      <w:suppressLineNumbers/>
      <w:ind w:left="283" w:hanging="283"/>
    </w:pPr>
    <w:rPr>
      <w:sz w:val="20"/>
      <w:szCs w:val="20"/>
    </w:rPr>
  </w:style>
  <w:style w:type="paragraph" w:styleId="36">
    <w:name w:val="Body Text 3"/>
    <w:basedOn w:val="a0"/>
    <w:link w:val="3Char1"/>
    <w:uiPriority w:val="99"/>
    <w:rsid w:val="00C0249B"/>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1"/>
    <w:link w:val="36"/>
    <w:uiPriority w:val="99"/>
    <w:rsid w:val="00C0249B"/>
    <w:rPr>
      <w:rFonts w:ascii="Calibri" w:eastAsia="Times New Roman" w:hAnsi="Calibri" w:cs="Calibri"/>
      <w:sz w:val="16"/>
      <w:szCs w:val="16"/>
      <w:lang w:val="en-GB" w:eastAsia="zh-CN"/>
    </w:rPr>
  </w:style>
  <w:style w:type="paragraph" w:customStyle="1" w:styleId="fooot">
    <w:name w:val="fooot"/>
    <w:basedOn w:val="footers"/>
    <w:rsid w:val="00C0249B"/>
  </w:style>
  <w:style w:type="paragraph" w:customStyle="1" w:styleId="18">
    <w:name w:val="Κείμενο πλαισίου1"/>
    <w:basedOn w:val="a0"/>
    <w:uiPriority w:val="99"/>
    <w:rsid w:val="00C0249B"/>
    <w:pPr>
      <w:suppressAutoHyphens/>
      <w:spacing w:after="0" w:line="240" w:lineRule="auto"/>
      <w:jc w:val="both"/>
    </w:pPr>
    <w:rPr>
      <w:rFonts w:ascii="Tahoma" w:eastAsia="Times New Roman" w:hAnsi="Tahoma" w:cs="Tahoma"/>
      <w:sz w:val="16"/>
      <w:szCs w:val="16"/>
      <w:lang w:val="en-GB" w:eastAsia="zh-CN"/>
    </w:rPr>
  </w:style>
  <w:style w:type="paragraph" w:customStyle="1" w:styleId="19">
    <w:name w:val="Κείμενο σχολίου1"/>
    <w:basedOn w:val="a0"/>
    <w:rsid w:val="00C0249B"/>
    <w:pPr>
      <w:suppressAutoHyphens/>
      <w:spacing w:after="120" w:line="240" w:lineRule="auto"/>
      <w:jc w:val="both"/>
    </w:pPr>
    <w:rPr>
      <w:rFonts w:ascii="Calibri" w:eastAsia="Times New Roman" w:hAnsi="Calibri" w:cs="Calibri"/>
      <w:sz w:val="20"/>
      <w:szCs w:val="20"/>
      <w:lang w:val="en-GB" w:eastAsia="zh-CN"/>
    </w:rPr>
  </w:style>
  <w:style w:type="paragraph" w:customStyle="1" w:styleId="1a">
    <w:name w:val="Θέμα σχολίου1"/>
    <w:basedOn w:val="19"/>
    <w:next w:val="19"/>
    <w:rsid w:val="00C0249B"/>
    <w:rPr>
      <w:b/>
      <w:bCs/>
    </w:rPr>
  </w:style>
  <w:style w:type="paragraph" w:customStyle="1" w:styleId="-HTML1">
    <w:name w:val="Προ-διαμορφωμένο HTML1"/>
    <w:basedOn w:val="a0"/>
    <w:rsid w:val="00C0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b">
    <w:name w:val="Αναθεώρηση1"/>
    <w:rsid w:val="00C0249B"/>
    <w:pPr>
      <w:suppressAutoHyphens/>
      <w:spacing w:after="0" w:line="240" w:lineRule="auto"/>
    </w:pPr>
    <w:rPr>
      <w:rFonts w:ascii="Calibri" w:eastAsia="Times New Roman" w:hAnsi="Calibri" w:cs="Calibri"/>
      <w:szCs w:val="24"/>
      <w:lang w:val="en-GB" w:eastAsia="zh-CN"/>
    </w:rPr>
  </w:style>
  <w:style w:type="paragraph" w:styleId="2">
    <w:name w:val="List Bullet 2"/>
    <w:basedOn w:val="a0"/>
    <w:uiPriority w:val="99"/>
    <w:rsid w:val="00C0249B"/>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5"/>
    <w:rsid w:val="00C0249B"/>
    <w:pPr>
      <w:tabs>
        <w:tab w:val="right" w:leader="dot" w:pos="7091"/>
      </w:tabs>
      <w:ind w:left="2547"/>
    </w:pPr>
  </w:style>
  <w:style w:type="paragraph" w:customStyle="1" w:styleId="aff5">
    <w:name w:val="Οριζόντια γραμμή"/>
    <w:basedOn w:val="a0"/>
    <w:next w:val="af2"/>
    <w:rsid w:val="00C0249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0"/>
    <w:rsid w:val="00C0249B"/>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0"/>
    <w:rsid w:val="00C0249B"/>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Bodytext">
    <w:name w:val="Body text_"/>
    <w:basedOn w:val="a1"/>
    <w:link w:val="BodyText21"/>
    <w:rsid w:val="00E16A14"/>
    <w:rPr>
      <w:rFonts w:ascii="Calibri" w:eastAsia="Calibri" w:hAnsi="Calibri" w:cs="Calibri"/>
      <w:sz w:val="21"/>
      <w:szCs w:val="21"/>
      <w:shd w:val="clear" w:color="auto" w:fill="FFFFFF"/>
    </w:rPr>
  </w:style>
  <w:style w:type="character" w:customStyle="1" w:styleId="BodyText5">
    <w:name w:val="Body Text5"/>
    <w:basedOn w:val="Bodytext"/>
    <w:rsid w:val="00E16A14"/>
    <w:rPr>
      <w:rFonts w:ascii="Calibri" w:eastAsia="Calibri" w:hAnsi="Calibri" w:cs="Calibri"/>
      <w:sz w:val="21"/>
      <w:szCs w:val="21"/>
      <w:shd w:val="clear" w:color="auto" w:fill="FFFFFF"/>
    </w:rPr>
  </w:style>
  <w:style w:type="paragraph" w:customStyle="1" w:styleId="BodyText21">
    <w:name w:val="Body Text21"/>
    <w:basedOn w:val="a0"/>
    <w:link w:val="Bodytext"/>
    <w:rsid w:val="00E16A14"/>
    <w:pPr>
      <w:shd w:val="clear" w:color="auto" w:fill="FFFFFF"/>
      <w:spacing w:after="0" w:line="240" w:lineRule="exact"/>
      <w:ind w:hanging="1140"/>
    </w:pPr>
    <w:rPr>
      <w:rFonts w:ascii="Calibri" w:eastAsia="Calibri" w:hAnsi="Calibri" w:cs="Calibri"/>
      <w:sz w:val="21"/>
      <w:szCs w:val="21"/>
    </w:rPr>
  </w:style>
  <w:style w:type="paragraph" w:customStyle="1" w:styleId="1c">
    <w:name w:val="Παράγραφος λίστας1"/>
    <w:basedOn w:val="a0"/>
    <w:uiPriority w:val="99"/>
    <w:qFormat/>
    <w:rsid w:val="006F1D79"/>
    <w:pPr>
      <w:suppressAutoHyphens/>
      <w:spacing w:after="0"/>
      <w:ind w:left="720"/>
    </w:pPr>
    <w:rPr>
      <w:rFonts w:ascii="Calibri" w:eastAsia="Calibri" w:hAnsi="Calibri" w:cs="Calibri"/>
      <w:color w:val="00000A"/>
      <w:kern w:val="2"/>
      <w:lang w:eastAsia="zh-CN"/>
    </w:rPr>
  </w:style>
  <w:style w:type="character" w:customStyle="1" w:styleId="Heading6">
    <w:name w:val="Heading #6_"/>
    <w:basedOn w:val="a1"/>
    <w:link w:val="Heading61"/>
    <w:rsid w:val="003D149D"/>
    <w:rPr>
      <w:rFonts w:ascii="Calibri" w:eastAsia="Calibri" w:hAnsi="Calibri" w:cs="Calibri"/>
      <w:sz w:val="21"/>
      <w:szCs w:val="21"/>
      <w:shd w:val="clear" w:color="auto" w:fill="FFFFFF"/>
    </w:rPr>
  </w:style>
  <w:style w:type="paragraph" w:customStyle="1" w:styleId="Heading61">
    <w:name w:val="Heading #61"/>
    <w:basedOn w:val="a0"/>
    <w:link w:val="Heading6"/>
    <w:rsid w:val="003D149D"/>
    <w:pPr>
      <w:shd w:val="clear" w:color="auto" w:fill="FFFFFF"/>
      <w:spacing w:before="240" w:after="480" w:line="0" w:lineRule="atLeast"/>
      <w:ind w:hanging="1200"/>
      <w:jc w:val="both"/>
      <w:outlineLvl w:val="5"/>
    </w:pPr>
    <w:rPr>
      <w:rFonts w:ascii="Calibri" w:eastAsia="Calibri" w:hAnsi="Calibri" w:cs="Calibri"/>
      <w:sz w:val="21"/>
      <w:szCs w:val="21"/>
    </w:rPr>
  </w:style>
  <w:style w:type="character" w:customStyle="1" w:styleId="Bodytext7">
    <w:name w:val="Body text (7)_"/>
    <w:basedOn w:val="a1"/>
    <w:link w:val="Bodytext71"/>
    <w:rsid w:val="00394F96"/>
    <w:rPr>
      <w:rFonts w:ascii="Calibri" w:eastAsia="Calibri" w:hAnsi="Calibri" w:cs="Calibri"/>
      <w:sz w:val="23"/>
      <w:szCs w:val="23"/>
      <w:shd w:val="clear" w:color="auto" w:fill="FFFFFF"/>
    </w:rPr>
  </w:style>
  <w:style w:type="character" w:customStyle="1" w:styleId="BodytextBold14">
    <w:name w:val="Body text + Bold14"/>
    <w:basedOn w:val="Bodytext"/>
    <w:rsid w:val="00394F96"/>
    <w:rPr>
      <w:rFonts w:ascii="Calibri" w:eastAsia="Calibri" w:hAnsi="Calibri" w:cs="Calibri"/>
      <w:b/>
      <w:bCs/>
      <w:sz w:val="21"/>
      <w:szCs w:val="21"/>
      <w:shd w:val="clear" w:color="auto" w:fill="FFFFFF"/>
    </w:rPr>
  </w:style>
  <w:style w:type="character" w:customStyle="1" w:styleId="BodytextBold13">
    <w:name w:val="Body text + Bold13"/>
    <w:basedOn w:val="Bodytext"/>
    <w:rsid w:val="00394F96"/>
    <w:rPr>
      <w:rFonts w:ascii="Calibri" w:eastAsia="Calibri" w:hAnsi="Calibri" w:cs="Calibri"/>
      <w:b/>
      <w:bCs/>
      <w:sz w:val="21"/>
      <w:szCs w:val="21"/>
      <w:shd w:val="clear" w:color="auto" w:fill="FFFFFF"/>
    </w:rPr>
  </w:style>
  <w:style w:type="paragraph" w:customStyle="1" w:styleId="Bodytext71">
    <w:name w:val="Body text (7)1"/>
    <w:basedOn w:val="a0"/>
    <w:link w:val="Bodytext7"/>
    <w:rsid w:val="00394F96"/>
    <w:pPr>
      <w:shd w:val="clear" w:color="auto" w:fill="FFFFFF"/>
      <w:spacing w:before="420" w:after="240" w:line="293" w:lineRule="exact"/>
      <w:ind w:hanging="840"/>
      <w:jc w:val="both"/>
    </w:pPr>
    <w:rPr>
      <w:rFonts w:ascii="Calibri" w:eastAsia="Calibri" w:hAnsi="Calibri" w:cs="Calibri"/>
      <w:sz w:val="23"/>
      <w:szCs w:val="23"/>
    </w:rPr>
  </w:style>
  <w:style w:type="character" w:customStyle="1" w:styleId="Heading2">
    <w:name w:val="Heading #2_"/>
    <w:basedOn w:val="a1"/>
    <w:link w:val="Heading20"/>
    <w:rsid w:val="006A6350"/>
    <w:rPr>
      <w:sz w:val="34"/>
      <w:szCs w:val="34"/>
      <w:shd w:val="clear" w:color="auto" w:fill="FFFFFF"/>
    </w:rPr>
  </w:style>
  <w:style w:type="paragraph" w:customStyle="1" w:styleId="Heading20">
    <w:name w:val="Heading #2"/>
    <w:basedOn w:val="a0"/>
    <w:link w:val="Heading2"/>
    <w:rsid w:val="006A6350"/>
    <w:pPr>
      <w:shd w:val="clear" w:color="auto" w:fill="FFFFFF"/>
      <w:spacing w:after="540" w:line="0" w:lineRule="atLeast"/>
      <w:outlineLvl w:val="1"/>
    </w:pPr>
    <w:rPr>
      <w:sz w:val="34"/>
      <w:szCs w:val="34"/>
    </w:rPr>
  </w:style>
  <w:style w:type="paragraph" w:styleId="aff6">
    <w:name w:val="TOC Heading"/>
    <w:basedOn w:val="10"/>
    <w:next w:val="a0"/>
    <w:uiPriority w:val="39"/>
    <w:unhideWhenUsed/>
    <w:qFormat/>
    <w:rsid w:val="005B77E4"/>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8Char">
    <w:name w:val="Επικεφαλίδα 8 Char"/>
    <w:basedOn w:val="a1"/>
    <w:link w:val="8"/>
    <w:uiPriority w:val="99"/>
    <w:rsid w:val="0038249D"/>
    <w:rPr>
      <w:rFonts w:ascii="Times New Roman" w:eastAsia="Times New Roman" w:hAnsi="Times New Roman" w:cs="Times New Roman"/>
      <w:i/>
      <w:iCs/>
      <w:sz w:val="24"/>
      <w:szCs w:val="24"/>
      <w:lang w:eastAsia="el-GR"/>
    </w:rPr>
  </w:style>
  <w:style w:type="numbering" w:customStyle="1" w:styleId="List021">
    <w:name w:val="List 021"/>
    <w:rsid w:val="006C6BDE"/>
    <w:pPr>
      <w:numPr>
        <w:numId w:val="5"/>
      </w:numPr>
    </w:pPr>
  </w:style>
  <w:style w:type="character" w:customStyle="1" w:styleId="FontStyle67">
    <w:name w:val="Font Style67"/>
    <w:rsid w:val="00EB4EBC"/>
    <w:rPr>
      <w:rFonts w:ascii="Georgia" w:hAnsi="Georgia" w:hint="default"/>
      <w:b/>
      <w:bCs w:val="0"/>
      <w:sz w:val="20"/>
    </w:rPr>
  </w:style>
  <w:style w:type="table" w:styleId="aff7">
    <w:name w:val="Table Grid"/>
    <w:basedOn w:val="a2"/>
    <w:rsid w:val="00A3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Πλέγμα πίνακα1"/>
    <w:basedOn w:val="a2"/>
    <w:next w:val="aff7"/>
    <w:uiPriority w:val="59"/>
    <w:rsid w:val="00387A8A"/>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basedOn w:val="a1"/>
    <w:link w:val="6"/>
    <w:semiHidden/>
    <w:rsid w:val="00A611FB"/>
    <w:rPr>
      <w:rFonts w:ascii="Arial" w:eastAsia="Times New Roman" w:hAnsi="Arial" w:cs="Times New Roman"/>
      <w:b/>
      <w:sz w:val="16"/>
      <w:szCs w:val="16"/>
      <w:lang w:val="en-US" w:eastAsia="el-GR"/>
    </w:rPr>
  </w:style>
  <w:style w:type="character" w:customStyle="1" w:styleId="7Char">
    <w:name w:val="Επικεφαλίδα 7 Char"/>
    <w:aliases w:val="h7 Char1,hd7 Char1,Επικεφαλίδα 7 Char Char Char2,Επικεφαλίδα 7 Char Char Char Char1"/>
    <w:basedOn w:val="a1"/>
    <w:link w:val="7"/>
    <w:uiPriority w:val="99"/>
    <w:semiHidden/>
    <w:rsid w:val="00A611FB"/>
    <w:rPr>
      <w:rFonts w:ascii="Arial" w:eastAsia="Times New Roman" w:hAnsi="Arial" w:cs="Times New Roman"/>
      <w:b/>
      <w:sz w:val="16"/>
      <w:szCs w:val="16"/>
      <w:lang w:val="en-US" w:eastAsia="el-GR"/>
    </w:rPr>
  </w:style>
  <w:style w:type="character" w:customStyle="1" w:styleId="9Char">
    <w:name w:val="Επικεφαλίδα 9 Char"/>
    <w:aliases w:val="AC&amp;E_1 Char1,App Heading Char1"/>
    <w:basedOn w:val="a1"/>
    <w:link w:val="9"/>
    <w:uiPriority w:val="99"/>
    <w:semiHidden/>
    <w:rsid w:val="00A611FB"/>
    <w:rPr>
      <w:rFonts w:ascii="Arial" w:eastAsia="Times New Roman" w:hAnsi="Arial" w:cs="Times New Roman"/>
      <w:b/>
      <w:sz w:val="16"/>
      <w:szCs w:val="16"/>
      <w:lang w:eastAsia="el-GR"/>
    </w:rPr>
  </w:style>
  <w:style w:type="character" w:customStyle="1" w:styleId="1Char1">
    <w:name w:val="Επικεφαλίδα 1 Char1"/>
    <w:aliases w:val="H1 Char,H11 Char,H110 Char,H111 Char,H1110 Char,H112 Char,H113 Char,H114 Char,H115 Char,H116 Char,H117 Char,H118 Char,H119 Char,H12 Char,H120 Char,H13 Char,H14 Char,H15 Char,H16 Char,H17 Char,H18 Char,H19 Char,Head 1 Char,h1 Char"/>
    <w:basedOn w:val="a1"/>
    <w:rsid w:val="00A611FB"/>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aliases w:val="2 Char1,H2 Char1,H21 Char1,H211 Char1,H2111 Char1,H21111 Char1,H21112 Char1,H2112 Char1,H21121 Char1,H2113 Char1,H21131 Char1,H2114 Char1,H2115 Char1,H212 Char1,H2121 Char1,H2122 Char1,H213 Char1,H2131 Char1,H214 Char1,H2141 Char1"/>
    <w:basedOn w:val="a1"/>
    <w:semiHidden/>
    <w:rsid w:val="00A611FB"/>
    <w:rPr>
      <w:rFonts w:asciiTheme="majorHAnsi" w:eastAsiaTheme="majorEastAsia" w:hAnsiTheme="majorHAnsi" w:cstheme="majorBidi"/>
      <w:b/>
      <w:bCs/>
      <w:color w:val="4F81BD" w:themeColor="accent1"/>
      <w:sz w:val="26"/>
      <w:szCs w:val="26"/>
    </w:rPr>
  </w:style>
  <w:style w:type="character" w:customStyle="1" w:styleId="3Char10">
    <w:name w:val="Επικεφαλίδα 3 Char1"/>
    <w:aliases w:val="(1.1.1) Char,(Alt+3) Char1,(Alt+3)1 Char1,(Alt+3)2 Char1,(Alt+3)3 Char1,0 Char,1.1.1 Heading Char1,1.2.3. Char,3 Char,Bold Head Char,H3 Char,H31 Char1,Heading 2.3 Char1,Heading 3 - old Char,Heading 3_Ν Char,Heading 4 Proposal Char"/>
    <w:semiHidden/>
    <w:rsid w:val="00A611FB"/>
    <w:rPr>
      <w:b/>
      <w:bCs w:val="0"/>
      <w:sz w:val="24"/>
      <w:lang w:val="el-GR" w:eastAsia="en-US" w:bidi="ar-SA"/>
    </w:rPr>
  </w:style>
  <w:style w:type="character" w:customStyle="1" w:styleId="4Char1">
    <w:name w:val="Επικεφαλίδα 4 Char1"/>
    <w:aliases w:val="4 Char,H4 Char,H41 Char,H411 Char,H4111 Char,H4112 Char,H4113 Char,H412 Char,H4121 Char,H4122 Char,H413 Char,H4131 Char,H414 Char,H4141 Char,H415 Char,H416 Char,H42 Char,H421 Char,H422 Char,H423 Char,H43 Char,H431 Char,H432 Char"/>
    <w:basedOn w:val="a1"/>
    <w:semiHidden/>
    <w:rsid w:val="00A611FB"/>
    <w:rPr>
      <w:rFonts w:asciiTheme="majorHAnsi" w:eastAsiaTheme="majorEastAsia" w:hAnsiTheme="majorHAnsi" w:cstheme="majorBidi"/>
      <w:b/>
      <w:bCs/>
      <w:i/>
      <w:iCs/>
      <w:color w:val="4F81BD" w:themeColor="accent1"/>
      <w:sz w:val="24"/>
      <w:szCs w:val="24"/>
    </w:rPr>
  </w:style>
  <w:style w:type="character" w:customStyle="1" w:styleId="5Char1">
    <w:name w:val="Επικεφαλίδα 5 Char1"/>
    <w:aliases w:val="H5 Char,H51 Char"/>
    <w:basedOn w:val="a1"/>
    <w:semiHidden/>
    <w:rsid w:val="00A611FB"/>
    <w:rPr>
      <w:rFonts w:asciiTheme="majorHAnsi" w:eastAsiaTheme="majorEastAsia" w:hAnsiTheme="majorHAnsi" w:cstheme="majorBidi"/>
      <w:color w:val="243F60" w:themeColor="accent1" w:themeShade="7F"/>
      <w:sz w:val="24"/>
      <w:szCs w:val="24"/>
    </w:rPr>
  </w:style>
  <w:style w:type="paragraph" w:styleId="Web">
    <w:name w:val="Normal (Web)"/>
    <w:basedOn w:val="a0"/>
    <w:uiPriority w:val="99"/>
    <w:semiHidden/>
    <w:unhideWhenUsed/>
    <w:rsid w:val="00A611FB"/>
    <w:pPr>
      <w:spacing w:before="100" w:beforeAutospacing="1" w:after="100" w:afterAutospacing="1" w:line="360" w:lineRule="auto"/>
    </w:pPr>
    <w:rPr>
      <w:rFonts w:ascii="Tahoma" w:eastAsia="Times New Roman" w:hAnsi="Tahoma" w:cs="Times New Roman"/>
      <w:color w:val="000000"/>
      <w:szCs w:val="24"/>
      <w:lang w:eastAsia="el-GR"/>
    </w:rPr>
  </w:style>
  <w:style w:type="character" w:customStyle="1" w:styleId="7Char1">
    <w:name w:val="Επικεφαλίδα 7 Char1"/>
    <w:aliases w:val="h7 Char,hd7 Char,Επικεφαλίδα 7 Char Char Char1,Επικεφαλίδα 7 Char Char Char Char"/>
    <w:basedOn w:val="a1"/>
    <w:semiHidden/>
    <w:rsid w:val="00A611FB"/>
    <w:rPr>
      <w:rFonts w:asciiTheme="majorHAnsi" w:eastAsiaTheme="majorEastAsia" w:hAnsiTheme="majorHAnsi" w:cstheme="majorBidi"/>
      <w:i/>
      <w:iCs/>
      <w:color w:val="404040" w:themeColor="text1" w:themeTint="BF"/>
      <w:sz w:val="24"/>
      <w:szCs w:val="24"/>
    </w:rPr>
  </w:style>
  <w:style w:type="character" w:customStyle="1" w:styleId="9Char1">
    <w:name w:val="Επικεφαλίδα 9 Char1"/>
    <w:aliases w:val="AC&amp;E_1 Char,App Heading Char"/>
    <w:basedOn w:val="a1"/>
    <w:semiHidden/>
    <w:rsid w:val="00A611FB"/>
    <w:rPr>
      <w:rFonts w:asciiTheme="majorHAnsi" w:eastAsiaTheme="majorEastAsia" w:hAnsiTheme="majorHAnsi" w:cstheme="majorBidi"/>
      <w:i/>
      <w:iCs/>
      <w:color w:val="404040" w:themeColor="text1" w:themeTint="BF"/>
    </w:rPr>
  </w:style>
  <w:style w:type="paragraph" w:styleId="1e">
    <w:name w:val="index 1"/>
    <w:basedOn w:val="a0"/>
    <w:next w:val="a0"/>
    <w:autoRedefine/>
    <w:uiPriority w:val="99"/>
    <w:semiHidden/>
    <w:unhideWhenUsed/>
    <w:rsid w:val="00A611FB"/>
    <w:pPr>
      <w:spacing w:after="120" w:line="360" w:lineRule="auto"/>
      <w:ind w:left="240" w:hanging="240"/>
      <w:jc w:val="both"/>
    </w:pPr>
    <w:rPr>
      <w:rFonts w:ascii="Tahoma" w:eastAsia="Times New Roman" w:hAnsi="Tahoma" w:cs="Times New Roman"/>
    </w:rPr>
  </w:style>
  <w:style w:type="paragraph" w:styleId="27">
    <w:name w:val="index 2"/>
    <w:basedOn w:val="a0"/>
    <w:next w:val="a0"/>
    <w:autoRedefine/>
    <w:uiPriority w:val="99"/>
    <w:semiHidden/>
    <w:unhideWhenUsed/>
    <w:rsid w:val="00A611FB"/>
    <w:pPr>
      <w:spacing w:after="0" w:line="240" w:lineRule="auto"/>
      <w:ind w:left="400" w:hanging="200"/>
    </w:pPr>
    <w:rPr>
      <w:rFonts w:ascii="Times New Roman" w:eastAsia="Times New Roman" w:hAnsi="Times New Roman" w:cs="Times New Roman"/>
      <w:sz w:val="18"/>
      <w:szCs w:val="21"/>
    </w:rPr>
  </w:style>
  <w:style w:type="paragraph" w:styleId="37">
    <w:name w:val="index 3"/>
    <w:basedOn w:val="a0"/>
    <w:next w:val="a0"/>
    <w:autoRedefine/>
    <w:uiPriority w:val="99"/>
    <w:semiHidden/>
    <w:unhideWhenUsed/>
    <w:rsid w:val="00A611FB"/>
    <w:pPr>
      <w:spacing w:after="0" w:line="240" w:lineRule="auto"/>
      <w:ind w:left="600" w:hanging="200"/>
    </w:pPr>
    <w:rPr>
      <w:rFonts w:ascii="Times New Roman" w:eastAsia="Times New Roman" w:hAnsi="Times New Roman" w:cs="Times New Roman"/>
      <w:sz w:val="18"/>
      <w:szCs w:val="21"/>
    </w:rPr>
  </w:style>
  <w:style w:type="paragraph" w:styleId="42">
    <w:name w:val="index 4"/>
    <w:basedOn w:val="a0"/>
    <w:next w:val="a0"/>
    <w:autoRedefine/>
    <w:uiPriority w:val="99"/>
    <w:semiHidden/>
    <w:unhideWhenUsed/>
    <w:rsid w:val="00A611FB"/>
    <w:pPr>
      <w:spacing w:after="0" w:line="240" w:lineRule="auto"/>
      <w:ind w:left="800" w:hanging="200"/>
    </w:pPr>
    <w:rPr>
      <w:rFonts w:ascii="Times New Roman" w:eastAsia="Times New Roman" w:hAnsi="Times New Roman" w:cs="Times New Roman"/>
      <w:sz w:val="18"/>
      <w:szCs w:val="21"/>
    </w:rPr>
  </w:style>
  <w:style w:type="paragraph" w:styleId="51">
    <w:name w:val="index 5"/>
    <w:basedOn w:val="a0"/>
    <w:next w:val="a0"/>
    <w:autoRedefine/>
    <w:uiPriority w:val="99"/>
    <w:semiHidden/>
    <w:unhideWhenUsed/>
    <w:rsid w:val="00A611FB"/>
    <w:pPr>
      <w:spacing w:after="0" w:line="240" w:lineRule="auto"/>
      <w:ind w:left="1000" w:hanging="200"/>
    </w:pPr>
    <w:rPr>
      <w:rFonts w:ascii="Times New Roman" w:eastAsia="Times New Roman" w:hAnsi="Times New Roman" w:cs="Times New Roman"/>
      <w:sz w:val="18"/>
      <w:szCs w:val="21"/>
    </w:rPr>
  </w:style>
  <w:style w:type="paragraph" w:styleId="61">
    <w:name w:val="index 6"/>
    <w:basedOn w:val="a0"/>
    <w:next w:val="a0"/>
    <w:autoRedefine/>
    <w:uiPriority w:val="99"/>
    <w:semiHidden/>
    <w:unhideWhenUsed/>
    <w:rsid w:val="00A611FB"/>
    <w:pPr>
      <w:spacing w:after="0" w:line="240" w:lineRule="auto"/>
      <w:ind w:left="1200" w:hanging="200"/>
    </w:pPr>
    <w:rPr>
      <w:rFonts w:ascii="Times New Roman" w:eastAsia="Times New Roman" w:hAnsi="Times New Roman" w:cs="Times New Roman"/>
      <w:sz w:val="18"/>
      <w:szCs w:val="21"/>
    </w:rPr>
  </w:style>
  <w:style w:type="paragraph" w:styleId="71">
    <w:name w:val="index 7"/>
    <w:basedOn w:val="a0"/>
    <w:next w:val="a0"/>
    <w:autoRedefine/>
    <w:uiPriority w:val="99"/>
    <w:semiHidden/>
    <w:unhideWhenUsed/>
    <w:rsid w:val="00A611FB"/>
    <w:pPr>
      <w:spacing w:after="0" w:line="240" w:lineRule="auto"/>
      <w:ind w:left="1400" w:hanging="200"/>
    </w:pPr>
    <w:rPr>
      <w:rFonts w:ascii="Times New Roman" w:eastAsia="Times New Roman" w:hAnsi="Times New Roman" w:cs="Times New Roman"/>
      <w:sz w:val="18"/>
      <w:szCs w:val="21"/>
    </w:rPr>
  </w:style>
  <w:style w:type="paragraph" w:styleId="81">
    <w:name w:val="index 8"/>
    <w:basedOn w:val="a0"/>
    <w:next w:val="a0"/>
    <w:autoRedefine/>
    <w:uiPriority w:val="99"/>
    <w:semiHidden/>
    <w:unhideWhenUsed/>
    <w:rsid w:val="00A611FB"/>
    <w:pPr>
      <w:spacing w:after="0" w:line="240" w:lineRule="auto"/>
      <w:ind w:left="1600" w:hanging="200"/>
    </w:pPr>
    <w:rPr>
      <w:rFonts w:ascii="Times New Roman" w:eastAsia="Times New Roman" w:hAnsi="Times New Roman" w:cs="Times New Roman"/>
      <w:sz w:val="18"/>
      <w:szCs w:val="21"/>
    </w:rPr>
  </w:style>
  <w:style w:type="paragraph" w:styleId="91">
    <w:name w:val="index 9"/>
    <w:basedOn w:val="a0"/>
    <w:next w:val="a0"/>
    <w:autoRedefine/>
    <w:uiPriority w:val="99"/>
    <w:semiHidden/>
    <w:unhideWhenUsed/>
    <w:rsid w:val="00A611FB"/>
    <w:pPr>
      <w:spacing w:after="0" w:line="240" w:lineRule="auto"/>
      <w:ind w:left="1800" w:hanging="200"/>
    </w:pPr>
    <w:rPr>
      <w:rFonts w:ascii="Times New Roman" w:eastAsia="Times New Roman" w:hAnsi="Times New Roman" w:cs="Times New Roman"/>
      <w:sz w:val="18"/>
      <w:szCs w:val="21"/>
    </w:rPr>
  </w:style>
  <w:style w:type="paragraph" w:styleId="aff8">
    <w:name w:val="Normal Indent"/>
    <w:basedOn w:val="a0"/>
    <w:uiPriority w:val="99"/>
    <w:semiHidden/>
    <w:unhideWhenUsed/>
    <w:rsid w:val="00A611FB"/>
    <w:pPr>
      <w:spacing w:after="0" w:line="340" w:lineRule="atLeast"/>
      <w:ind w:left="720"/>
      <w:jc w:val="both"/>
    </w:pPr>
    <w:rPr>
      <w:rFonts w:ascii="Comic Sans MS" w:eastAsia="Times New Roman" w:hAnsi="Comic Sans MS" w:cs="Times New Roman"/>
      <w:lang w:eastAsia="el-GR"/>
    </w:rPr>
  </w:style>
  <w:style w:type="character" w:customStyle="1" w:styleId="Char13">
    <w:name w:val="Κεφαλίδα Char1"/>
    <w:aliases w:val="hd Char1"/>
    <w:basedOn w:val="a1"/>
    <w:uiPriority w:val="99"/>
    <w:semiHidden/>
    <w:rsid w:val="00A611FB"/>
    <w:rPr>
      <w:rFonts w:ascii="Times New Roman" w:eastAsia="Times New Roman" w:hAnsi="Times New Roman" w:cs="Times New Roman"/>
      <w:sz w:val="24"/>
      <w:szCs w:val="24"/>
      <w:lang w:eastAsia="el-GR"/>
    </w:rPr>
  </w:style>
  <w:style w:type="character" w:customStyle="1" w:styleId="Char14">
    <w:name w:val="Υποσέλιδο Char1"/>
    <w:aliases w:val="_?p?s???d? Char1,ft Char1"/>
    <w:basedOn w:val="a1"/>
    <w:uiPriority w:val="99"/>
    <w:semiHidden/>
    <w:rsid w:val="00A611FB"/>
    <w:rPr>
      <w:rFonts w:ascii="Times New Roman" w:eastAsia="Times New Roman" w:hAnsi="Times New Roman" w:cs="Times New Roman"/>
      <w:sz w:val="24"/>
      <w:szCs w:val="24"/>
      <w:lang w:eastAsia="el-GR"/>
    </w:rPr>
  </w:style>
  <w:style w:type="paragraph" w:styleId="aff9">
    <w:name w:val="index heading"/>
    <w:basedOn w:val="a0"/>
    <w:next w:val="1e"/>
    <w:uiPriority w:val="99"/>
    <w:semiHidden/>
    <w:unhideWhenUsed/>
    <w:rsid w:val="00A611FB"/>
    <w:pPr>
      <w:spacing w:before="60" w:after="60" w:line="360" w:lineRule="auto"/>
      <w:jc w:val="both"/>
    </w:pPr>
    <w:rPr>
      <w:rFonts w:ascii="Tahoma" w:eastAsia="Times New Roman" w:hAnsi="Tahoma" w:cs="Times New Roman"/>
      <w:sz w:val="20"/>
      <w:lang w:val="en-GB"/>
    </w:rPr>
  </w:style>
  <w:style w:type="paragraph" w:styleId="affa">
    <w:name w:val="List Bullet"/>
    <w:basedOn w:val="a0"/>
    <w:uiPriority w:val="99"/>
    <w:semiHidden/>
    <w:unhideWhenUsed/>
    <w:rsid w:val="00A611FB"/>
    <w:pPr>
      <w:spacing w:after="120" w:line="360" w:lineRule="auto"/>
      <w:ind w:left="283" w:hanging="283"/>
      <w:jc w:val="both"/>
    </w:pPr>
    <w:rPr>
      <w:rFonts w:ascii="GR-Soft_Times" w:eastAsia="Times New Roman" w:hAnsi="GR-Soft_Times" w:cs="Times New Roman"/>
    </w:rPr>
  </w:style>
  <w:style w:type="paragraph" w:styleId="affb">
    <w:name w:val="List Number"/>
    <w:basedOn w:val="a0"/>
    <w:uiPriority w:val="99"/>
    <w:semiHidden/>
    <w:unhideWhenUsed/>
    <w:rsid w:val="00A611FB"/>
    <w:pPr>
      <w:spacing w:before="120" w:after="120" w:line="360" w:lineRule="auto"/>
      <w:ind w:left="284" w:hanging="284"/>
      <w:jc w:val="both"/>
    </w:pPr>
    <w:rPr>
      <w:rFonts w:ascii="Arial" w:eastAsia="Times New Roman" w:hAnsi="Arial" w:cs="Times New Roman"/>
      <w:sz w:val="20"/>
    </w:rPr>
  </w:style>
  <w:style w:type="paragraph" w:styleId="28">
    <w:name w:val="List Number 2"/>
    <w:basedOn w:val="a0"/>
    <w:uiPriority w:val="99"/>
    <w:semiHidden/>
    <w:unhideWhenUsed/>
    <w:rsid w:val="00A611FB"/>
    <w:pPr>
      <w:spacing w:after="120" w:line="360" w:lineRule="auto"/>
    </w:pPr>
    <w:rPr>
      <w:rFonts w:ascii="Tahoma" w:eastAsia="Times New Roman" w:hAnsi="Tahoma" w:cs="Times New Roman"/>
      <w:szCs w:val="24"/>
      <w:lang w:eastAsia="el-GR"/>
    </w:rPr>
  </w:style>
  <w:style w:type="paragraph" w:styleId="affc">
    <w:name w:val="Title"/>
    <w:basedOn w:val="a0"/>
    <w:link w:val="Char9"/>
    <w:uiPriority w:val="99"/>
    <w:qFormat/>
    <w:rsid w:val="00A611FB"/>
    <w:pPr>
      <w:spacing w:after="0" w:line="240" w:lineRule="auto"/>
      <w:jc w:val="center"/>
    </w:pPr>
    <w:rPr>
      <w:rFonts w:ascii="Times New Roman" w:eastAsia="Times New Roman" w:hAnsi="Times New Roman" w:cs="Times New Roman"/>
      <w:b/>
      <w:bCs/>
      <w:sz w:val="24"/>
      <w:szCs w:val="20"/>
    </w:rPr>
  </w:style>
  <w:style w:type="character" w:customStyle="1" w:styleId="Char9">
    <w:name w:val="Τίτλος Char"/>
    <w:basedOn w:val="a1"/>
    <w:link w:val="affc"/>
    <w:uiPriority w:val="99"/>
    <w:rsid w:val="00A611FB"/>
    <w:rPr>
      <w:rFonts w:ascii="Times New Roman" w:eastAsia="Times New Roman" w:hAnsi="Times New Roman" w:cs="Times New Roman"/>
      <w:b/>
      <w:bCs/>
      <w:sz w:val="24"/>
      <w:szCs w:val="20"/>
    </w:rPr>
  </w:style>
  <w:style w:type="character" w:customStyle="1" w:styleId="Char15">
    <w:name w:val="Σώμα κειμένου Char1"/>
    <w:aliases w:val="??2 Char,BODY TEXT Char,Block text Char,Body Text - Level 2 Char,Body Text1 Char,Oracle Response Char,Resume Text Char,T1 Char,Title 1 Char,block text Char,body text Char,body text1 Char,body text4 Char,body text5 Char,bodytxy2 Char"/>
    <w:basedOn w:val="a1"/>
    <w:semiHidden/>
    <w:rsid w:val="00A611FB"/>
    <w:rPr>
      <w:rFonts w:ascii="Times New Roman" w:eastAsia="Times New Roman" w:hAnsi="Times New Roman" w:cs="Times New Roman"/>
      <w:sz w:val="24"/>
      <w:szCs w:val="24"/>
      <w:lang w:eastAsia="el-GR"/>
    </w:rPr>
  </w:style>
  <w:style w:type="paragraph" w:styleId="29">
    <w:name w:val="Body Text 2"/>
    <w:basedOn w:val="a0"/>
    <w:link w:val="2Char0"/>
    <w:uiPriority w:val="99"/>
    <w:semiHidden/>
    <w:unhideWhenUsed/>
    <w:rsid w:val="00A611FB"/>
    <w:pPr>
      <w:tabs>
        <w:tab w:val="left" w:pos="426"/>
      </w:tabs>
      <w:spacing w:before="60" w:after="60" w:line="240" w:lineRule="auto"/>
      <w:jc w:val="both"/>
    </w:pPr>
    <w:rPr>
      <w:rFonts w:ascii="Verdana" w:eastAsia="Times New Roman" w:hAnsi="Verdana" w:cs="Times New Roman"/>
      <w:sz w:val="16"/>
      <w:szCs w:val="16"/>
      <w:lang w:eastAsia="el-GR"/>
    </w:rPr>
  </w:style>
  <w:style w:type="character" w:customStyle="1" w:styleId="2Char0">
    <w:name w:val="Σώμα κείμενου 2 Char"/>
    <w:basedOn w:val="a1"/>
    <w:link w:val="29"/>
    <w:uiPriority w:val="99"/>
    <w:semiHidden/>
    <w:rsid w:val="00A611FB"/>
    <w:rPr>
      <w:rFonts w:ascii="Verdana" w:eastAsia="Times New Roman" w:hAnsi="Verdana" w:cs="Times New Roman"/>
      <w:sz w:val="16"/>
      <w:szCs w:val="16"/>
      <w:lang w:eastAsia="el-GR"/>
    </w:rPr>
  </w:style>
  <w:style w:type="paragraph" w:styleId="2a">
    <w:name w:val="Body Text First Indent 2"/>
    <w:basedOn w:val="29"/>
    <w:link w:val="2Char2"/>
    <w:uiPriority w:val="99"/>
    <w:semiHidden/>
    <w:unhideWhenUsed/>
    <w:rsid w:val="00A611FB"/>
    <w:pPr>
      <w:tabs>
        <w:tab w:val="clear" w:pos="426"/>
        <w:tab w:val="left" w:pos="1440"/>
      </w:tabs>
      <w:overflowPunct w:val="0"/>
      <w:autoSpaceDE w:val="0"/>
      <w:autoSpaceDN w:val="0"/>
      <w:adjustRightInd w:val="0"/>
      <w:spacing w:before="120" w:after="120"/>
      <w:ind w:left="792" w:hanging="432"/>
      <w:jc w:val="left"/>
    </w:pPr>
    <w:rPr>
      <w:rFonts w:ascii="Times New Roman" w:hAnsi="Times New Roman"/>
      <w:sz w:val="20"/>
      <w:szCs w:val="20"/>
      <w:lang w:val="en-GB" w:eastAsia="en-US"/>
    </w:rPr>
  </w:style>
  <w:style w:type="character" w:customStyle="1" w:styleId="2Char2">
    <w:name w:val="Σώμα κείμενου Πρώτη Εσοχή 2 Char"/>
    <w:basedOn w:val="Char8"/>
    <w:link w:val="2a"/>
    <w:uiPriority w:val="99"/>
    <w:semiHidden/>
    <w:rsid w:val="00A611FB"/>
    <w:rPr>
      <w:rFonts w:ascii="Times New Roman" w:eastAsia="Times New Roman" w:hAnsi="Times New Roman" w:cs="Times New Roman"/>
      <w:sz w:val="20"/>
      <w:szCs w:val="20"/>
      <w:lang w:val="en-GB" w:eastAsia="zh-CN"/>
    </w:rPr>
  </w:style>
  <w:style w:type="paragraph" w:styleId="2b">
    <w:name w:val="Body Text Indent 2"/>
    <w:basedOn w:val="a0"/>
    <w:link w:val="2Char3"/>
    <w:uiPriority w:val="99"/>
    <w:semiHidden/>
    <w:unhideWhenUsed/>
    <w:rsid w:val="00A611FB"/>
    <w:pPr>
      <w:tabs>
        <w:tab w:val="left" w:pos="426"/>
      </w:tabs>
      <w:spacing w:before="60" w:after="60" w:line="240" w:lineRule="auto"/>
      <w:ind w:left="1440"/>
    </w:pPr>
    <w:rPr>
      <w:rFonts w:ascii="Verdana" w:eastAsia="Times New Roman" w:hAnsi="Verdana" w:cs="Times New Roman"/>
      <w:sz w:val="16"/>
      <w:szCs w:val="16"/>
      <w:lang w:eastAsia="el-GR"/>
    </w:rPr>
  </w:style>
  <w:style w:type="character" w:customStyle="1" w:styleId="2Char3">
    <w:name w:val="Σώμα κείμενου με εσοχή 2 Char"/>
    <w:basedOn w:val="a1"/>
    <w:link w:val="2b"/>
    <w:uiPriority w:val="99"/>
    <w:semiHidden/>
    <w:rsid w:val="00A611FB"/>
    <w:rPr>
      <w:rFonts w:ascii="Verdana" w:eastAsia="Times New Roman" w:hAnsi="Verdana" w:cs="Times New Roman"/>
      <w:sz w:val="16"/>
      <w:szCs w:val="16"/>
      <w:lang w:eastAsia="el-GR"/>
    </w:rPr>
  </w:style>
  <w:style w:type="paragraph" w:styleId="affd">
    <w:name w:val="Block Text"/>
    <w:basedOn w:val="a0"/>
    <w:uiPriority w:val="99"/>
    <w:semiHidden/>
    <w:unhideWhenUsed/>
    <w:rsid w:val="00A611FB"/>
    <w:pPr>
      <w:widowControl w:val="0"/>
      <w:adjustRightInd w:val="0"/>
      <w:spacing w:before="240" w:after="0" w:line="360" w:lineRule="atLeast"/>
      <w:ind w:left="415" w:right="233"/>
      <w:jc w:val="both"/>
    </w:pPr>
    <w:rPr>
      <w:rFonts w:ascii="Times New Roman" w:eastAsia="Times New Roman" w:hAnsi="Times New Roman" w:cs="Times New Roman"/>
      <w:szCs w:val="20"/>
    </w:rPr>
  </w:style>
  <w:style w:type="paragraph" w:styleId="affe">
    <w:name w:val="Document Map"/>
    <w:basedOn w:val="a0"/>
    <w:link w:val="Chara"/>
    <w:uiPriority w:val="99"/>
    <w:semiHidden/>
    <w:unhideWhenUsed/>
    <w:rsid w:val="00A611FB"/>
    <w:pPr>
      <w:shd w:val="clear" w:color="auto" w:fill="000080"/>
      <w:spacing w:after="0" w:line="240" w:lineRule="auto"/>
    </w:pPr>
    <w:rPr>
      <w:rFonts w:ascii="Tahoma" w:eastAsia="Times New Roman" w:hAnsi="Tahoma" w:cs="Tahoma"/>
      <w:sz w:val="20"/>
      <w:szCs w:val="20"/>
      <w:lang w:eastAsia="el-GR"/>
    </w:rPr>
  </w:style>
  <w:style w:type="character" w:customStyle="1" w:styleId="Chara">
    <w:name w:val="Χάρτης εγγράφου Char"/>
    <w:basedOn w:val="a1"/>
    <w:link w:val="affe"/>
    <w:uiPriority w:val="99"/>
    <w:semiHidden/>
    <w:rsid w:val="00A611FB"/>
    <w:rPr>
      <w:rFonts w:ascii="Tahoma" w:eastAsia="Times New Roman" w:hAnsi="Tahoma" w:cs="Tahoma"/>
      <w:sz w:val="20"/>
      <w:szCs w:val="20"/>
      <w:shd w:val="clear" w:color="auto" w:fill="000080"/>
      <w:lang w:eastAsia="el-GR"/>
    </w:rPr>
  </w:style>
  <w:style w:type="paragraph" w:customStyle="1" w:styleId="ARURO">
    <w:name w:val="ARURO"/>
    <w:basedOn w:val="a0"/>
    <w:uiPriority w:val="99"/>
    <w:rsid w:val="00A611FB"/>
    <w:pPr>
      <w:numPr>
        <w:numId w:val="17"/>
      </w:numPr>
      <w:tabs>
        <w:tab w:val="left" w:pos="1440"/>
      </w:tabs>
      <w:overflowPunct w:val="0"/>
      <w:autoSpaceDE w:val="0"/>
      <w:autoSpaceDN w:val="0"/>
      <w:adjustRightInd w:val="0"/>
      <w:spacing w:before="120" w:after="0" w:line="300" w:lineRule="atLeast"/>
      <w:jc w:val="both"/>
      <w:outlineLvl w:val="1"/>
    </w:pPr>
    <w:rPr>
      <w:rFonts w:ascii="Times New Roman" w:eastAsia="Times New Roman" w:hAnsi="Times New Roman" w:cs="Times New Roman"/>
      <w:b/>
      <w:smallCaps/>
      <w:sz w:val="24"/>
      <w:szCs w:val="24"/>
      <w:u w:val="single"/>
    </w:rPr>
  </w:style>
  <w:style w:type="paragraph" w:customStyle="1" w:styleId="Dfinition">
    <w:name w:val="Définition"/>
    <w:basedOn w:val="a0"/>
    <w:uiPriority w:val="99"/>
    <w:rsid w:val="00A611FB"/>
    <w:pPr>
      <w:widowControl w:val="0"/>
      <w:spacing w:before="120" w:after="0" w:line="240" w:lineRule="auto"/>
      <w:ind w:left="284"/>
      <w:jc w:val="both"/>
    </w:pPr>
    <w:rPr>
      <w:rFonts w:ascii="Times New Roman" w:eastAsia="Calibri" w:hAnsi="Times New Roman" w:cs="Times New Roman"/>
      <w:i/>
      <w:szCs w:val="20"/>
      <w:lang w:val="fr-FR" w:eastAsia="fr-FR"/>
    </w:rPr>
  </w:style>
  <w:style w:type="paragraph" w:customStyle="1" w:styleId="BodyContent">
    <w:name w:val="Body Content"/>
    <w:basedOn w:val="a0"/>
    <w:uiPriority w:val="99"/>
    <w:rsid w:val="00A611FB"/>
    <w:pPr>
      <w:spacing w:after="160"/>
    </w:pPr>
    <w:rPr>
      <w:rFonts w:ascii="Perpetua" w:eastAsia="Times New Roman" w:hAnsi="Perpetua" w:cs="Times New Roman"/>
      <w:color w:val="000000"/>
      <w:sz w:val="24"/>
      <w:szCs w:val="24"/>
      <w:lang w:val="en-US"/>
    </w:rPr>
  </w:style>
  <w:style w:type="paragraph" w:customStyle="1" w:styleId="1-21">
    <w:name w:val="Μεσαίο πλέγμα 1 - ΄Εμφαση 21"/>
    <w:basedOn w:val="a0"/>
    <w:uiPriority w:val="34"/>
    <w:qFormat/>
    <w:rsid w:val="00A611FB"/>
    <w:pPr>
      <w:ind w:left="720"/>
      <w:contextualSpacing/>
    </w:pPr>
    <w:rPr>
      <w:rFonts w:ascii="Calibri" w:eastAsia="Times New Roman" w:hAnsi="Calibri" w:cs="Times New Roman"/>
      <w:lang w:val="en-GB"/>
    </w:rPr>
  </w:style>
  <w:style w:type="paragraph" w:customStyle="1" w:styleId="DecimalAligned">
    <w:name w:val="Decimal Aligned"/>
    <w:basedOn w:val="a0"/>
    <w:uiPriority w:val="99"/>
    <w:rsid w:val="00A611FB"/>
    <w:pPr>
      <w:tabs>
        <w:tab w:val="decimal" w:pos="360"/>
      </w:tabs>
    </w:pPr>
    <w:rPr>
      <w:rFonts w:ascii="Calibri" w:eastAsia="Times New Roman" w:hAnsi="Calibri" w:cs="Times New Roman"/>
      <w:lang w:eastAsia="el-GR"/>
    </w:rPr>
  </w:style>
  <w:style w:type="paragraph" w:customStyle="1" w:styleId="1f">
    <w:name w:val="1"/>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afff">
    <w:name w:val="äéåõèõíóç"/>
    <w:basedOn w:val="a0"/>
    <w:uiPriority w:val="99"/>
    <w:rsid w:val="00A611FB"/>
    <w:pPr>
      <w:tabs>
        <w:tab w:val="left" w:pos="1418"/>
      </w:tabs>
      <w:spacing w:before="120" w:after="0" w:line="240" w:lineRule="auto"/>
      <w:jc w:val="both"/>
    </w:pPr>
    <w:rPr>
      <w:rFonts w:ascii="Times New Roman" w:eastAsia="Times New Roman" w:hAnsi="Times New Roman" w:cs="Times New Roman"/>
      <w:szCs w:val="20"/>
    </w:rPr>
  </w:style>
  <w:style w:type="paragraph" w:customStyle="1" w:styleId="Head2">
    <w:name w:val="Head_2"/>
    <w:basedOn w:val="a0"/>
    <w:next w:val="a0"/>
    <w:autoRedefine/>
    <w:uiPriority w:val="99"/>
    <w:rsid w:val="00A611FB"/>
    <w:pPr>
      <w:keepNext/>
      <w:spacing w:before="240" w:after="0" w:line="240" w:lineRule="auto"/>
    </w:pPr>
    <w:rPr>
      <w:rFonts w:ascii="Times New Roman" w:eastAsia="Times New Roman" w:hAnsi="Times New Roman" w:cs="Times New Roman"/>
      <w:b/>
      <w:lang w:eastAsia="el-GR"/>
    </w:rPr>
  </w:style>
  <w:style w:type="paragraph" w:customStyle="1" w:styleId="Head3">
    <w:name w:val="Head_3"/>
    <w:basedOn w:val="a0"/>
    <w:next w:val="a0"/>
    <w:autoRedefine/>
    <w:uiPriority w:val="99"/>
    <w:rsid w:val="00A611FB"/>
    <w:pPr>
      <w:keepNext/>
      <w:numPr>
        <w:ilvl w:val="2"/>
        <w:numId w:val="18"/>
      </w:numPr>
      <w:spacing w:after="0" w:line="240" w:lineRule="auto"/>
    </w:pPr>
    <w:rPr>
      <w:rFonts w:ascii="Arial" w:eastAsia="Times New Roman" w:hAnsi="Arial" w:cs="Times New Roman"/>
      <w:b/>
      <w:sz w:val="20"/>
      <w:szCs w:val="20"/>
      <w:lang w:val="en-US" w:eastAsia="el-GR"/>
    </w:rPr>
  </w:style>
  <w:style w:type="paragraph" w:customStyle="1" w:styleId="greek-items">
    <w:name w:val="greek-items"/>
    <w:basedOn w:val="a0"/>
    <w:uiPriority w:val="99"/>
    <w:rsid w:val="00A611FB"/>
    <w:pPr>
      <w:tabs>
        <w:tab w:val="left" w:pos="426"/>
      </w:tabs>
      <w:spacing w:before="240" w:after="0" w:line="240" w:lineRule="auto"/>
      <w:ind w:left="426" w:hanging="426"/>
      <w:jc w:val="both"/>
    </w:pPr>
    <w:rPr>
      <w:rFonts w:ascii="Times New Roman" w:eastAsia="Times New Roman" w:hAnsi="Times New Roman" w:cs="Times New Roman"/>
      <w:szCs w:val="20"/>
    </w:rPr>
  </w:style>
  <w:style w:type="paragraph" w:customStyle="1" w:styleId="CharCharCharChar">
    <w:name w:val="Char Char Char Char"/>
    <w:basedOn w:val="a0"/>
    <w:uiPriority w:val="99"/>
    <w:rsid w:val="00A611FB"/>
    <w:pPr>
      <w:spacing w:after="160" w:line="240" w:lineRule="exact"/>
    </w:pPr>
    <w:rPr>
      <w:rFonts w:ascii="Tahoma" w:eastAsia="Times New Roman" w:hAnsi="Tahoma" w:cs="Times New Roman"/>
      <w:sz w:val="20"/>
      <w:szCs w:val="20"/>
      <w:lang w:val="en-US"/>
    </w:rPr>
  </w:style>
  <w:style w:type="paragraph" w:customStyle="1" w:styleId="CharCharCharCharChar">
    <w:name w:val="Char Char Char Char Char"/>
    <w:basedOn w:val="a0"/>
    <w:uiPriority w:val="99"/>
    <w:rsid w:val="00A611FB"/>
    <w:pPr>
      <w:spacing w:after="160" w:line="240" w:lineRule="exact"/>
    </w:pPr>
    <w:rPr>
      <w:rFonts w:ascii="Tahoma" w:eastAsia="Times New Roman" w:hAnsi="Tahoma" w:cs="Times New Roman"/>
      <w:sz w:val="20"/>
      <w:szCs w:val="20"/>
      <w:lang w:val="en-US"/>
    </w:rPr>
  </w:style>
  <w:style w:type="paragraph" w:customStyle="1" w:styleId="CharCharCharCharChar1CharCharCharCharChar">
    <w:name w:val="Char Char Char Char Char1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uiPriority w:val="99"/>
    <w:rsid w:val="00A611FB"/>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5CharCharCharChar">
    <w:name w:val="Char Char5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a0"/>
    <w:uiPriority w:val="99"/>
    <w:rsid w:val="00A611FB"/>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table1">
    <w:name w:val="table1"/>
    <w:basedOn w:val="a0"/>
    <w:uiPriority w:val="99"/>
    <w:rsid w:val="00A611FB"/>
    <w:pPr>
      <w:spacing w:after="0" w:line="240" w:lineRule="auto"/>
    </w:pPr>
    <w:rPr>
      <w:rFonts w:ascii="Comic Sans MS" w:eastAsia="Times New Roman" w:hAnsi="Comic Sans MS" w:cs="Times New Roman"/>
      <w:lang w:eastAsia="el-GR"/>
    </w:rPr>
  </w:style>
  <w:style w:type="paragraph" w:customStyle="1" w:styleId="Para">
    <w:name w:val="Προεπιλεγμένη γραμματοσειρά Para"/>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CharChar5CharChar">
    <w:name w:val="Char Char5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
    <w:name w:val="Char Char1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Referencetext">
    <w:name w:val="Reference text"/>
    <w:basedOn w:val="a0"/>
    <w:uiPriority w:val="99"/>
    <w:rsid w:val="00A611FB"/>
    <w:pPr>
      <w:spacing w:before="60" w:after="0" w:line="240" w:lineRule="auto"/>
      <w:jc w:val="both"/>
    </w:pPr>
    <w:rPr>
      <w:rFonts w:ascii="Arial" w:eastAsia="Times New Roman" w:hAnsi="Arial" w:cs="Times New Roman"/>
      <w:sz w:val="20"/>
      <w:szCs w:val="20"/>
      <w:lang w:val="en-US"/>
    </w:rPr>
  </w:style>
  <w:style w:type="paragraph" w:customStyle="1" w:styleId="2-21">
    <w:name w:val="Μεσαία λίστα 2 - ΄Εμφαση 21"/>
    <w:uiPriority w:val="99"/>
    <w:semiHidden/>
    <w:rsid w:val="00A611FB"/>
    <w:pPr>
      <w:spacing w:after="0" w:line="240" w:lineRule="auto"/>
    </w:pPr>
    <w:rPr>
      <w:rFonts w:ascii="Times New Roman" w:eastAsia="Times New Roman" w:hAnsi="Times New Roman" w:cs="Times New Roman"/>
      <w:sz w:val="24"/>
      <w:szCs w:val="24"/>
      <w:lang w:eastAsia="el-GR"/>
    </w:rPr>
  </w:style>
  <w:style w:type="paragraph" w:customStyle="1" w:styleId="-11">
    <w:name w:val="Πολύχρωμη σκίαση - Έμφαση 11"/>
    <w:uiPriority w:val="71"/>
    <w:rsid w:val="00A611FB"/>
    <w:pPr>
      <w:spacing w:after="0" w:line="240" w:lineRule="auto"/>
    </w:pPr>
    <w:rPr>
      <w:rFonts w:ascii="Times New Roman" w:eastAsia="Times New Roman" w:hAnsi="Times New Roman" w:cs="Times New Roman"/>
      <w:sz w:val="24"/>
      <w:szCs w:val="24"/>
      <w:lang w:eastAsia="el-GR"/>
    </w:rPr>
  </w:style>
  <w:style w:type="paragraph" w:customStyle="1" w:styleId="Headm1">
    <w:name w:val="Head_m1"/>
    <w:basedOn w:val="a0"/>
    <w:uiPriority w:val="99"/>
    <w:rsid w:val="00A611FB"/>
    <w:pPr>
      <w:numPr>
        <w:numId w:val="19"/>
      </w:numPr>
      <w:spacing w:before="240" w:after="120" w:line="360" w:lineRule="auto"/>
      <w:jc w:val="both"/>
    </w:pPr>
    <w:rPr>
      <w:rFonts w:ascii="Tahoma" w:eastAsia="Times New Roman" w:hAnsi="Tahoma" w:cs="Times New Roman"/>
      <w:b/>
      <w:sz w:val="24"/>
    </w:rPr>
  </w:style>
  <w:style w:type="paragraph" w:customStyle="1" w:styleId="2c">
    <w:name w:val="Παράγραφος λίστας2"/>
    <w:basedOn w:val="a0"/>
    <w:uiPriority w:val="99"/>
    <w:qFormat/>
    <w:rsid w:val="00A611FB"/>
    <w:pPr>
      <w:ind w:left="720"/>
      <w:contextualSpacing/>
    </w:pPr>
    <w:rPr>
      <w:rFonts w:ascii="Calibri" w:eastAsia="Calibri" w:hAnsi="Calibri" w:cs="Times New Roman"/>
    </w:rPr>
  </w:style>
  <w:style w:type="paragraph" w:customStyle="1" w:styleId="Style60">
    <w:name w:val="Style60"/>
    <w:basedOn w:val="a0"/>
    <w:uiPriority w:val="99"/>
    <w:rsid w:val="00A611FB"/>
    <w:pPr>
      <w:widowControl w:val="0"/>
      <w:autoSpaceDE w:val="0"/>
      <w:autoSpaceDN w:val="0"/>
      <w:adjustRightInd w:val="0"/>
      <w:spacing w:after="0" w:line="374" w:lineRule="exact"/>
      <w:ind w:hanging="346"/>
    </w:pPr>
    <w:rPr>
      <w:rFonts w:ascii="Georgia" w:eastAsia="Times New Roman" w:hAnsi="Georgia" w:cs="Times New Roman"/>
      <w:sz w:val="24"/>
      <w:szCs w:val="24"/>
      <w:lang w:eastAsia="el-GR"/>
    </w:rPr>
  </w:style>
  <w:style w:type="paragraph" w:customStyle="1" w:styleId="CharChar1">
    <w:name w:val="Char Char1"/>
    <w:basedOn w:val="a0"/>
    <w:uiPriority w:val="99"/>
    <w:rsid w:val="00A611FB"/>
    <w:pPr>
      <w:spacing w:after="160" w:line="240" w:lineRule="exact"/>
    </w:pPr>
    <w:rPr>
      <w:rFonts w:ascii="Tahoma" w:eastAsia="Times New Roman" w:hAnsi="Tahoma" w:cs="Times New Roman"/>
      <w:sz w:val="20"/>
      <w:lang w:val="en-GB"/>
    </w:rPr>
  </w:style>
  <w:style w:type="paragraph" w:customStyle="1" w:styleId="level1">
    <w:name w:val="level1"/>
    <w:basedOn w:val="a0"/>
    <w:uiPriority w:val="99"/>
    <w:rsid w:val="00A611FB"/>
    <w:pPr>
      <w:spacing w:after="120" w:line="360" w:lineRule="auto"/>
      <w:ind w:left="426"/>
      <w:jc w:val="both"/>
    </w:pPr>
    <w:rPr>
      <w:rFonts w:ascii="Tahoma" w:eastAsia="Times New Roman" w:hAnsi="Tahoma" w:cs="Times New Roman"/>
    </w:rPr>
  </w:style>
  <w:style w:type="paragraph" w:customStyle="1" w:styleId="level2">
    <w:name w:val="level2"/>
    <w:basedOn w:val="level1"/>
    <w:uiPriority w:val="99"/>
    <w:rsid w:val="00A611FB"/>
    <w:pPr>
      <w:ind w:left="851"/>
    </w:pPr>
  </w:style>
  <w:style w:type="paragraph" w:customStyle="1" w:styleId="level3">
    <w:name w:val="level3"/>
    <w:basedOn w:val="level2"/>
    <w:uiPriority w:val="99"/>
    <w:rsid w:val="00A611FB"/>
    <w:pPr>
      <w:ind w:left="1276"/>
    </w:pPr>
  </w:style>
  <w:style w:type="paragraph" w:customStyle="1" w:styleId="SmallLetters">
    <w:name w:val="Small Letters"/>
    <w:basedOn w:val="a0"/>
    <w:uiPriority w:val="99"/>
    <w:rsid w:val="00A611FB"/>
    <w:pPr>
      <w:spacing w:after="240" w:line="360" w:lineRule="auto"/>
      <w:jc w:val="center"/>
    </w:pPr>
    <w:rPr>
      <w:rFonts w:ascii="Times New Roman" w:eastAsia="Times New Roman" w:hAnsi="Times New Roman" w:cs="Times New Roman"/>
      <w:sz w:val="20"/>
    </w:rPr>
  </w:style>
  <w:style w:type="paragraph" w:customStyle="1" w:styleId="items1">
    <w:name w:val="items1"/>
    <w:basedOn w:val="a0"/>
    <w:uiPriority w:val="99"/>
    <w:rsid w:val="00A611FB"/>
    <w:pPr>
      <w:spacing w:before="120" w:after="120" w:line="360" w:lineRule="auto"/>
      <w:ind w:left="1004" w:hanging="284"/>
      <w:jc w:val="both"/>
    </w:pPr>
    <w:rPr>
      <w:rFonts w:ascii="Tahoma" w:eastAsia="Times New Roman" w:hAnsi="Tahoma" w:cs="Times New Roman"/>
    </w:rPr>
  </w:style>
  <w:style w:type="paragraph" w:customStyle="1" w:styleId="Picture">
    <w:name w:val="Picture"/>
    <w:basedOn w:val="a0"/>
    <w:next w:val="af4"/>
    <w:uiPriority w:val="99"/>
    <w:rsid w:val="00A611FB"/>
    <w:pPr>
      <w:spacing w:after="120" w:line="360" w:lineRule="auto"/>
      <w:jc w:val="center"/>
    </w:pPr>
    <w:rPr>
      <w:rFonts w:ascii="Arial" w:eastAsia="Times New Roman" w:hAnsi="Arial" w:cs="Times New Roman"/>
      <w:sz w:val="20"/>
    </w:rPr>
  </w:style>
  <w:style w:type="paragraph" w:customStyle="1" w:styleId="Tabletext">
    <w:name w:val="Table text"/>
    <w:basedOn w:val="a0"/>
    <w:uiPriority w:val="99"/>
    <w:rsid w:val="00A611FB"/>
    <w:pPr>
      <w:spacing w:before="40" w:after="40" w:line="360" w:lineRule="auto"/>
      <w:jc w:val="both"/>
    </w:pPr>
    <w:rPr>
      <w:rFonts w:ascii="Arial" w:eastAsia="Times New Roman" w:hAnsi="Arial" w:cs="Times New Roman"/>
      <w:sz w:val="20"/>
    </w:rPr>
  </w:style>
  <w:style w:type="paragraph" w:customStyle="1" w:styleId="BalloonText2">
    <w:name w:val="Balloon Text2"/>
    <w:basedOn w:val="a0"/>
    <w:uiPriority w:val="99"/>
    <w:semiHidden/>
    <w:rsid w:val="00A611FB"/>
    <w:pPr>
      <w:spacing w:after="120" w:line="360" w:lineRule="auto"/>
      <w:jc w:val="both"/>
    </w:pPr>
    <w:rPr>
      <w:rFonts w:ascii="Tahoma" w:eastAsia="Times New Roman" w:hAnsi="Tahoma" w:cs="Tahoma"/>
      <w:sz w:val="16"/>
      <w:szCs w:val="16"/>
    </w:rPr>
  </w:style>
  <w:style w:type="paragraph" w:customStyle="1" w:styleId="CommentSubject1">
    <w:name w:val="Comment Subject1"/>
    <w:basedOn w:val="afa"/>
    <w:next w:val="afa"/>
    <w:uiPriority w:val="99"/>
    <w:semiHidden/>
    <w:rsid w:val="00A611FB"/>
    <w:pPr>
      <w:suppressAutoHyphens w:val="0"/>
      <w:spacing w:line="360" w:lineRule="auto"/>
    </w:pPr>
    <w:rPr>
      <w:rFonts w:ascii="Tahoma" w:hAnsi="Tahoma" w:cs="Times New Roman"/>
      <w:b/>
      <w:bCs/>
      <w:szCs w:val="22"/>
      <w:lang w:val="el-GR" w:eastAsia="en-US"/>
    </w:rPr>
  </w:style>
  <w:style w:type="paragraph" w:customStyle="1" w:styleId="items2">
    <w:name w:val="items2"/>
    <w:basedOn w:val="a0"/>
    <w:uiPriority w:val="99"/>
    <w:rsid w:val="00A611FB"/>
    <w:pPr>
      <w:tabs>
        <w:tab w:val="left" w:pos="567"/>
      </w:tabs>
      <w:spacing w:after="120" w:line="360" w:lineRule="auto"/>
      <w:ind w:left="567" w:hanging="425"/>
    </w:pPr>
    <w:rPr>
      <w:rFonts w:ascii="HellasTimes" w:eastAsia="Times New Roman" w:hAnsi="HellasTimes" w:cs="Times New Roman"/>
    </w:rPr>
  </w:style>
  <w:style w:type="paragraph" w:customStyle="1" w:styleId="symbalomenoi">
    <w:name w:val="symbalomenoi"/>
    <w:basedOn w:val="a0"/>
    <w:uiPriority w:val="99"/>
    <w:rsid w:val="00A611FB"/>
    <w:pPr>
      <w:keepNext/>
      <w:spacing w:after="840" w:line="360" w:lineRule="auto"/>
      <w:jc w:val="center"/>
    </w:pPr>
    <w:rPr>
      <w:rFonts w:ascii="HellasTimes" w:eastAsia="Times New Roman" w:hAnsi="HellasTimes" w:cs="Times New Roman"/>
      <w:b/>
    </w:rPr>
  </w:style>
  <w:style w:type="paragraph" w:customStyle="1" w:styleId="Normal2">
    <w:name w:val="Normal 2"/>
    <w:basedOn w:val="a0"/>
    <w:uiPriority w:val="99"/>
    <w:rsid w:val="00A611FB"/>
    <w:pPr>
      <w:overflowPunct w:val="0"/>
      <w:autoSpaceDE w:val="0"/>
      <w:autoSpaceDN w:val="0"/>
      <w:adjustRightInd w:val="0"/>
      <w:spacing w:before="120" w:after="120" w:line="360" w:lineRule="auto"/>
      <w:jc w:val="both"/>
    </w:pPr>
    <w:rPr>
      <w:rFonts w:ascii="Comic Sans MS" w:eastAsia="Times New Roman" w:hAnsi="Comic Sans MS" w:cs="Times New Roman"/>
      <w:b/>
      <w:bCs/>
      <w:lang w:eastAsia="el-GR"/>
    </w:rPr>
  </w:style>
  <w:style w:type="paragraph" w:customStyle="1" w:styleId="afff0">
    <w:name w:val="Óþìá êåéìÝíïõ"/>
    <w:basedOn w:val="a0"/>
    <w:uiPriority w:val="99"/>
    <w:rsid w:val="00A611FB"/>
    <w:pPr>
      <w:widowControl w:val="0"/>
      <w:spacing w:after="120" w:line="360" w:lineRule="auto"/>
      <w:jc w:val="both"/>
    </w:pPr>
    <w:rPr>
      <w:rFonts w:ascii="Tahoma" w:eastAsia="Times New Roman" w:hAnsi="Tahoma" w:cs="Times New Roman"/>
      <w:lang w:eastAsia="el-GR"/>
    </w:rPr>
  </w:style>
  <w:style w:type="paragraph" w:customStyle="1" w:styleId="Style4">
    <w:name w:val="Style4"/>
    <w:basedOn w:val="a0"/>
    <w:uiPriority w:val="99"/>
    <w:rsid w:val="00A611FB"/>
    <w:pPr>
      <w:spacing w:before="120" w:after="120" w:line="360" w:lineRule="auto"/>
      <w:ind w:firstLine="426"/>
      <w:jc w:val="both"/>
    </w:pPr>
    <w:rPr>
      <w:rFonts w:ascii="Tahoma" w:eastAsia="Times New Roman" w:hAnsi="Tahoma" w:cs="Times New Roman"/>
      <w:szCs w:val="24"/>
      <w:lang w:eastAsia="el-GR"/>
    </w:rPr>
  </w:style>
  <w:style w:type="paragraph" w:customStyle="1" w:styleId="Multi-Level-Numbering-1">
    <w:name w:val="Multi-Level-Numbering-1"/>
    <w:basedOn w:val="a0"/>
    <w:uiPriority w:val="99"/>
    <w:rsid w:val="00A611FB"/>
    <w:pPr>
      <w:overflowPunct w:val="0"/>
      <w:autoSpaceDE w:val="0"/>
      <w:autoSpaceDN w:val="0"/>
      <w:adjustRightInd w:val="0"/>
      <w:spacing w:after="240" w:line="360" w:lineRule="auto"/>
      <w:jc w:val="both"/>
    </w:pPr>
    <w:rPr>
      <w:rFonts w:ascii="Tahoma" w:eastAsia="Times New Roman" w:hAnsi="Tahoma" w:cs="Times New Roman"/>
      <w:lang w:eastAsia="el-GR"/>
    </w:rPr>
  </w:style>
  <w:style w:type="paragraph" w:customStyle="1" w:styleId="StyleTahoma10ptJustified">
    <w:name w:val="Style Tahoma 10 pt Justified"/>
    <w:basedOn w:val="a0"/>
    <w:uiPriority w:val="99"/>
    <w:rsid w:val="00A611FB"/>
    <w:pPr>
      <w:tabs>
        <w:tab w:val="left" w:pos="720"/>
      </w:tabs>
      <w:overflowPunct w:val="0"/>
      <w:autoSpaceDE w:val="0"/>
      <w:autoSpaceDN w:val="0"/>
      <w:adjustRightInd w:val="0"/>
      <w:spacing w:after="120" w:line="360" w:lineRule="auto"/>
      <w:ind w:left="720" w:hanging="360"/>
      <w:jc w:val="both"/>
    </w:pPr>
    <w:rPr>
      <w:rFonts w:ascii="Tahoma" w:eastAsia="Times New Roman" w:hAnsi="Tahoma" w:cs="Times New Roman"/>
      <w:sz w:val="20"/>
      <w:lang w:eastAsia="el-GR"/>
    </w:rPr>
  </w:style>
  <w:style w:type="paragraph" w:customStyle="1" w:styleId="wfxRecipient">
    <w:name w:val="wfxRecipient"/>
    <w:basedOn w:val="a0"/>
    <w:uiPriority w:val="99"/>
    <w:rsid w:val="00A611FB"/>
    <w:pPr>
      <w:overflowPunct w:val="0"/>
      <w:autoSpaceDE w:val="0"/>
      <w:autoSpaceDN w:val="0"/>
      <w:adjustRightInd w:val="0"/>
      <w:spacing w:before="120" w:after="120" w:line="360" w:lineRule="auto"/>
      <w:jc w:val="both"/>
    </w:pPr>
    <w:rPr>
      <w:rFonts w:ascii="Tahoma" w:eastAsia="Times New Roman" w:hAnsi="Tahoma" w:cs="Times New Roman"/>
      <w:sz w:val="24"/>
      <w:szCs w:val="24"/>
      <w:lang w:eastAsia="el-GR"/>
    </w:rPr>
  </w:style>
  <w:style w:type="paragraph" w:customStyle="1" w:styleId="CharCharCharCharCharCharCharCharCharChar">
    <w:name w:val="Char Char Char Char Char Char Char Char Char Char"/>
    <w:basedOn w:val="a0"/>
    <w:uiPriority w:val="99"/>
    <w:rsid w:val="00A611FB"/>
    <w:pPr>
      <w:spacing w:after="160" w:line="240" w:lineRule="exact"/>
    </w:pPr>
    <w:rPr>
      <w:rFonts w:ascii="Tahoma" w:eastAsia="Times New Roman" w:hAnsi="Tahoma" w:cs="Times New Roman"/>
      <w:sz w:val="20"/>
      <w:lang w:val="en-GB"/>
    </w:rPr>
  </w:style>
  <w:style w:type="paragraph" w:customStyle="1" w:styleId="OiaeaeiYiio">
    <w:name w:val="O?ia eaeiYiio"/>
    <w:basedOn w:val="a0"/>
    <w:uiPriority w:val="99"/>
    <w:rsid w:val="00A611FB"/>
    <w:pPr>
      <w:overflowPunct w:val="0"/>
      <w:autoSpaceDE w:val="0"/>
      <w:autoSpaceDN w:val="0"/>
      <w:adjustRightInd w:val="0"/>
      <w:spacing w:after="120" w:line="360" w:lineRule="auto"/>
      <w:jc w:val="both"/>
    </w:pPr>
    <w:rPr>
      <w:rFonts w:ascii="Arial" w:eastAsia="Times New Roman" w:hAnsi="Arial" w:cs="Arial"/>
      <w:lang w:eastAsia="el-GR"/>
    </w:rPr>
  </w:style>
  <w:style w:type="paragraph" w:customStyle="1" w:styleId="ParaCharChar">
    <w:name w:val="Προεπιλεγμένη γραμματοσειρά Para Char Char"/>
    <w:basedOn w:val="a0"/>
    <w:uiPriority w:val="99"/>
    <w:semiHidden/>
    <w:rsid w:val="00A611FB"/>
    <w:pPr>
      <w:spacing w:after="160" w:line="240" w:lineRule="exact"/>
      <w:jc w:val="both"/>
    </w:pPr>
    <w:rPr>
      <w:rFonts w:ascii="Tahoma" w:eastAsia="Times New Roman" w:hAnsi="Tahoma" w:cs="Times New Roman"/>
      <w:sz w:val="20"/>
    </w:rPr>
  </w:style>
  <w:style w:type="paragraph" w:customStyle="1" w:styleId="Charb">
    <w:name w:val="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1CharCharCharCharCharCharCharCharCharCharCharChar">
    <w:name w:val="Char Char Char1 Char Char Char Char Char Char Char Char Char Char Char 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CharCharCharCharChar1CharChar">
    <w:name w:val="Char Char Char Char Char Char Char Char1 Char 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CharCharCharCharChar1">
    <w:name w:val="Char Char Char Char Char Char Char Char1"/>
    <w:basedOn w:val="a0"/>
    <w:uiPriority w:val="99"/>
    <w:semiHidden/>
    <w:rsid w:val="00A611FB"/>
    <w:pPr>
      <w:spacing w:after="160" w:line="240" w:lineRule="exact"/>
    </w:pPr>
    <w:rPr>
      <w:rFonts w:ascii="Times New Roman" w:eastAsia="Times New Roman" w:hAnsi="Times New Roman" w:cs="Times New Roman"/>
      <w:sz w:val="20"/>
      <w:lang w:val="en-GB"/>
    </w:rPr>
  </w:style>
  <w:style w:type="paragraph" w:customStyle="1" w:styleId="Normal1">
    <w:name w:val="Normal1"/>
    <w:basedOn w:val="a0"/>
    <w:uiPriority w:val="99"/>
    <w:rsid w:val="00A611FB"/>
    <w:pPr>
      <w:spacing w:after="120" w:line="360" w:lineRule="auto"/>
    </w:pPr>
    <w:rPr>
      <w:rFonts w:ascii="Tahoma" w:eastAsia="Times New Roman" w:hAnsi="Tahoma" w:cs="Times New Roman"/>
      <w:sz w:val="20"/>
      <w:lang w:val="en-US"/>
    </w:rPr>
  </w:style>
  <w:style w:type="paragraph" w:customStyle="1" w:styleId="BalloonText1">
    <w:name w:val="Balloon Text1"/>
    <w:basedOn w:val="a0"/>
    <w:uiPriority w:val="99"/>
    <w:semiHidden/>
    <w:rsid w:val="00A611FB"/>
    <w:pPr>
      <w:spacing w:after="120" w:line="360" w:lineRule="auto"/>
    </w:pPr>
    <w:rPr>
      <w:rFonts w:ascii="Tahoma" w:eastAsia="Times New Roman" w:hAnsi="Tahoma" w:cs="Tahoma"/>
      <w:sz w:val="16"/>
      <w:szCs w:val="16"/>
    </w:rPr>
  </w:style>
  <w:style w:type="paragraph" w:customStyle="1" w:styleId="OiaeaeiYiio0">
    <w:name w:val="O.ia eaeiYiio"/>
    <w:basedOn w:val="a0"/>
    <w:next w:val="a0"/>
    <w:uiPriority w:val="99"/>
    <w:rsid w:val="00A611FB"/>
    <w:pPr>
      <w:autoSpaceDE w:val="0"/>
      <w:autoSpaceDN w:val="0"/>
      <w:adjustRightInd w:val="0"/>
      <w:spacing w:before="240" w:after="120" w:line="360" w:lineRule="auto"/>
    </w:pPr>
    <w:rPr>
      <w:rFonts w:ascii="Times New Roman" w:eastAsia="Times New Roman" w:hAnsi="Times New Roman" w:cs="Times New Roman"/>
      <w:sz w:val="20"/>
      <w:szCs w:val="24"/>
      <w:lang w:val="en-US"/>
    </w:rPr>
  </w:style>
  <w:style w:type="paragraph" w:customStyle="1" w:styleId="CharCharChar1CharCharCharChar">
    <w:name w:val="Char Char Char1 Char Char Char Char"/>
    <w:basedOn w:val="a0"/>
    <w:uiPriority w:val="99"/>
    <w:semiHidden/>
    <w:rsid w:val="00A611FB"/>
    <w:pPr>
      <w:spacing w:after="160" w:line="240" w:lineRule="exact"/>
    </w:pPr>
    <w:rPr>
      <w:rFonts w:ascii="Times New Roman" w:eastAsia="Times New Roman" w:hAnsi="Times New Roman" w:cs="Times New Roman"/>
      <w:sz w:val="20"/>
      <w:lang w:val="en-GB"/>
    </w:rPr>
  </w:style>
  <w:style w:type="paragraph" w:customStyle="1" w:styleId="Head11">
    <w:name w:val="Head_1.1"/>
    <w:basedOn w:val="Headm1"/>
    <w:uiPriority w:val="99"/>
    <w:rsid w:val="00A611FB"/>
    <w:pPr>
      <w:numPr>
        <w:numId w:val="0"/>
      </w:numPr>
      <w:tabs>
        <w:tab w:val="num" w:pos="432"/>
      </w:tabs>
      <w:ind w:left="432" w:hanging="432"/>
    </w:pPr>
    <w:rPr>
      <w:sz w:val="22"/>
    </w:rPr>
  </w:style>
  <w:style w:type="paragraph" w:customStyle="1" w:styleId="20">
    <w:name w:val="Μ2"/>
    <w:basedOn w:val="a0"/>
    <w:uiPriority w:val="99"/>
    <w:rsid w:val="00A611FB"/>
    <w:pPr>
      <w:numPr>
        <w:numId w:val="20"/>
      </w:numPr>
      <w:spacing w:before="240" w:after="120" w:line="360" w:lineRule="auto"/>
      <w:jc w:val="both"/>
    </w:pPr>
    <w:rPr>
      <w:rFonts w:ascii="Tahoma" w:eastAsia="Times New Roman" w:hAnsi="Tahoma" w:cs="Times New Roman"/>
      <w:b/>
    </w:rPr>
  </w:style>
  <w:style w:type="paragraph" w:customStyle="1" w:styleId="signatures">
    <w:name w:val="signatures"/>
    <w:basedOn w:val="a0"/>
    <w:uiPriority w:val="99"/>
    <w:rsid w:val="00A611FB"/>
    <w:pPr>
      <w:keepLines/>
      <w:spacing w:after="0" w:line="240" w:lineRule="auto"/>
      <w:jc w:val="center"/>
    </w:pPr>
    <w:rPr>
      <w:rFonts w:ascii="HellasTimes" w:eastAsia="Times New Roman" w:hAnsi="HellasTimes" w:cs="Times New Roman"/>
      <w:szCs w:val="20"/>
    </w:rPr>
  </w:style>
  <w:style w:type="paragraph" w:customStyle="1" w:styleId="CharCharCharCharCharCharCharCharCharCharCharCharCharCharCharChar">
    <w:name w:val="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1CharCharCharCharCharCharCharCharCharCharCharChar1CharCharChar">
    <w:name w:val="Char Char Char1 Char Char Char Char Char Char Char Char Char Char Char Char1 Char Char Char"/>
    <w:basedOn w:val="a0"/>
    <w:uiPriority w:val="99"/>
    <w:semiHidden/>
    <w:rsid w:val="00A611FB"/>
    <w:pPr>
      <w:spacing w:after="160" w:line="240" w:lineRule="exact"/>
    </w:pPr>
    <w:rPr>
      <w:rFonts w:ascii="Tahoma" w:eastAsia="Times New Roman" w:hAnsi="Tahoma" w:cs="Times New Roman"/>
      <w:sz w:val="20"/>
      <w:szCs w:val="20"/>
      <w:lang w:val="en-GB"/>
    </w:rPr>
  </w:style>
  <w:style w:type="paragraph" w:customStyle="1" w:styleId="CharCharChar1CharCharCharCharCharCharCharCharChar">
    <w:name w:val="Char Char Char1 Char Char Char Char Char Char Char Char Char"/>
    <w:basedOn w:val="a0"/>
    <w:uiPriority w:val="99"/>
    <w:semiHidden/>
    <w:rsid w:val="00A611FB"/>
    <w:pPr>
      <w:spacing w:after="160" w:line="240" w:lineRule="exact"/>
    </w:pPr>
    <w:rPr>
      <w:rFonts w:ascii="Times New Roman" w:eastAsia="Times New Roman" w:hAnsi="Times New Roman" w:cs="Times New Roman"/>
      <w:sz w:val="20"/>
      <w:szCs w:val="20"/>
      <w:lang w:val="en-GB"/>
    </w:rPr>
  </w:style>
  <w:style w:type="paragraph" w:customStyle="1" w:styleId="1">
    <w:name w:val="Αρίθμηση_1"/>
    <w:basedOn w:val="a0"/>
    <w:uiPriority w:val="99"/>
    <w:rsid w:val="00A611FB"/>
    <w:pPr>
      <w:numPr>
        <w:numId w:val="21"/>
      </w:numPr>
      <w:spacing w:after="120" w:line="300" w:lineRule="atLeast"/>
    </w:pPr>
    <w:rPr>
      <w:rFonts w:ascii="Times New Roman" w:eastAsia="Times New Roman" w:hAnsi="Times New Roman" w:cs="Times New Roman"/>
      <w:sz w:val="24"/>
      <w:szCs w:val="20"/>
    </w:rPr>
  </w:style>
  <w:style w:type="paragraph" w:customStyle="1" w:styleId="Aaoeeu">
    <w:name w:val="Aaoeeu"/>
    <w:uiPriority w:val="99"/>
    <w:rsid w:val="00A611FB"/>
    <w:pPr>
      <w:widowControl w:val="0"/>
      <w:spacing w:after="0" w:line="240" w:lineRule="auto"/>
    </w:pPr>
    <w:rPr>
      <w:rFonts w:ascii="Times New Roman" w:eastAsia="Times New Roman" w:hAnsi="Times New Roman" w:cs="Times New Roman"/>
      <w:sz w:val="20"/>
      <w:szCs w:val="20"/>
    </w:rPr>
  </w:style>
  <w:style w:type="paragraph" w:customStyle="1" w:styleId="HEAD10">
    <w:name w:val="HEAD1"/>
    <w:basedOn w:val="a0"/>
    <w:next w:val="a0"/>
    <w:uiPriority w:val="99"/>
    <w:rsid w:val="00A611FB"/>
    <w:pPr>
      <w:overflowPunct w:val="0"/>
      <w:autoSpaceDE w:val="0"/>
      <w:autoSpaceDN w:val="0"/>
      <w:adjustRightInd w:val="0"/>
      <w:spacing w:before="240" w:after="240" w:line="240" w:lineRule="auto"/>
      <w:jc w:val="center"/>
      <w:outlineLvl w:val="0"/>
    </w:pPr>
    <w:rPr>
      <w:rFonts w:ascii="Arial" w:eastAsia="Times New Roman" w:hAnsi="Arial" w:cs="Times New Roman"/>
      <w:b/>
      <w:smallCaps/>
      <w:color w:val="FF0000"/>
      <w:sz w:val="44"/>
      <w:szCs w:val="20"/>
    </w:rPr>
  </w:style>
  <w:style w:type="paragraph" w:customStyle="1" w:styleId="CheckList">
    <w:name w:val="Check_List"/>
    <w:basedOn w:val="a0"/>
    <w:uiPriority w:val="99"/>
    <w:rsid w:val="00A611FB"/>
    <w:pPr>
      <w:numPr>
        <w:numId w:val="22"/>
      </w:numPr>
      <w:spacing w:after="0" w:line="240" w:lineRule="auto"/>
    </w:pPr>
    <w:rPr>
      <w:rFonts w:ascii="Times New Roman" w:eastAsia="Times New Roman" w:hAnsi="Times New Roman" w:cs="Times New Roman"/>
      <w:sz w:val="20"/>
      <w:szCs w:val="20"/>
    </w:rPr>
  </w:style>
  <w:style w:type="paragraph" w:customStyle="1" w:styleId="Header-1">
    <w:name w:val="Header-Ðåñéå÷üìåíá1"/>
    <w:basedOn w:val="af8"/>
    <w:uiPriority w:val="99"/>
    <w:rsid w:val="00A611FB"/>
    <w:pPr>
      <w:widowControl w:val="0"/>
      <w:tabs>
        <w:tab w:val="center" w:pos="4153"/>
        <w:tab w:val="right" w:pos="8789"/>
      </w:tabs>
      <w:suppressAutoHyphens w:val="0"/>
      <w:adjustRightInd w:val="0"/>
      <w:spacing w:before="960" w:after="360" w:line="360" w:lineRule="atLeast"/>
      <w:jc w:val="left"/>
    </w:pPr>
    <w:rPr>
      <w:rFonts w:ascii="Times New Roman" w:hAnsi="Times New Roman" w:cs="Times New Roman"/>
      <w:sz w:val="32"/>
      <w:szCs w:val="20"/>
      <w:lang w:val="en-US" w:eastAsia="en-US"/>
    </w:rPr>
  </w:style>
  <w:style w:type="paragraph" w:customStyle="1" w:styleId="afff1">
    <w:name w:val="åôáéñßåò"/>
    <w:basedOn w:val="a0"/>
    <w:uiPriority w:val="99"/>
    <w:rsid w:val="00A611FB"/>
    <w:pPr>
      <w:widowControl w:val="0"/>
      <w:adjustRightInd w:val="0"/>
      <w:spacing w:before="240" w:after="0" w:line="360" w:lineRule="atLeast"/>
      <w:ind w:left="426" w:hanging="426"/>
      <w:jc w:val="both"/>
    </w:pPr>
    <w:rPr>
      <w:rFonts w:ascii="Times New Roman" w:eastAsia="Times New Roman" w:hAnsi="Times New Roman" w:cs="Times New Roman"/>
      <w:szCs w:val="20"/>
    </w:rPr>
  </w:style>
  <w:style w:type="paragraph" w:customStyle="1" w:styleId="periex">
    <w:name w:val="periex"/>
    <w:basedOn w:val="a0"/>
    <w:uiPriority w:val="99"/>
    <w:rsid w:val="00A611FB"/>
    <w:pPr>
      <w:widowControl w:val="0"/>
      <w:adjustRightInd w:val="0"/>
      <w:spacing w:before="480" w:after="480" w:line="360" w:lineRule="atLeast"/>
      <w:jc w:val="both"/>
    </w:pPr>
    <w:rPr>
      <w:rFonts w:ascii="Times New Roman" w:eastAsia="Times New Roman" w:hAnsi="Times New Roman" w:cs="Times New Roman"/>
      <w:b/>
      <w:sz w:val="32"/>
      <w:szCs w:val="20"/>
    </w:rPr>
  </w:style>
  <w:style w:type="paragraph" w:customStyle="1" w:styleId="SmallBullets">
    <w:name w:val="Small Bullets"/>
    <w:basedOn w:val="affa"/>
    <w:uiPriority w:val="99"/>
    <w:rsid w:val="00A611FB"/>
    <w:pPr>
      <w:widowControl w:val="0"/>
      <w:adjustRightInd w:val="0"/>
      <w:spacing w:before="80" w:after="0" w:line="360" w:lineRule="atLeast"/>
      <w:ind w:left="284" w:hanging="284"/>
    </w:pPr>
    <w:rPr>
      <w:rFonts w:ascii="Times New Roman" w:hAnsi="Times New Roman"/>
      <w:szCs w:val="20"/>
    </w:rPr>
  </w:style>
  <w:style w:type="paragraph" w:customStyle="1" w:styleId="Appendix">
    <w:name w:val="Appendix"/>
    <w:basedOn w:val="10"/>
    <w:next w:val="a0"/>
    <w:uiPriority w:val="99"/>
    <w:rsid w:val="00A611FB"/>
    <w:pPr>
      <w:widowControl w:val="0"/>
      <w:pBdr>
        <w:top w:val="none" w:sz="0" w:space="0" w:color="auto"/>
        <w:left w:val="none" w:sz="0" w:space="0" w:color="auto"/>
        <w:bottom w:val="single" w:sz="12" w:space="1" w:color="auto"/>
        <w:right w:val="none" w:sz="0" w:space="0" w:color="auto"/>
      </w:pBdr>
      <w:suppressAutoHyphens w:val="0"/>
      <w:adjustRightInd w:val="0"/>
      <w:spacing w:before="360" w:after="120" w:line="360" w:lineRule="atLeast"/>
      <w:outlineLvl w:val="9"/>
    </w:pPr>
    <w:rPr>
      <w:rFonts w:cs="Times New Roman"/>
      <w:b w:val="0"/>
      <w:bCs w:val="0"/>
      <w:color w:val="auto"/>
      <w:szCs w:val="20"/>
      <w:lang w:eastAsia="en-US"/>
    </w:rPr>
  </w:style>
  <w:style w:type="paragraph" w:customStyle="1" w:styleId="Heading">
    <w:name w:val="Heading"/>
    <w:basedOn w:val="Appendix"/>
    <w:uiPriority w:val="99"/>
    <w:rsid w:val="00A611FB"/>
    <w:pPr>
      <w:pageBreakBefore w:val="0"/>
      <w:pBdr>
        <w:bottom w:val="none" w:sz="0" w:space="0" w:color="auto"/>
      </w:pBdr>
    </w:pPr>
    <w:rPr>
      <w:b/>
    </w:rPr>
  </w:style>
  <w:style w:type="paragraph" w:customStyle="1" w:styleId="References">
    <w:name w:val="References"/>
    <w:basedOn w:val="10"/>
    <w:uiPriority w:val="99"/>
    <w:rsid w:val="00A611FB"/>
    <w:pPr>
      <w:pageBreakBefore w:val="0"/>
      <w:widowControl w:val="0"/>
      <w:pBdr>
        <w:top w:val="none" w:sz="0" w:space="0" w:color="auto"/>
        <w:left w:val="none" w:sz="0" w:space="0" w:color="auto"/>
        <w:bottom w:val="none" w:sz="0" w:space="0" w:color="auto"/>
        <w:right w:val="none" w:sz="0" w:space="0" w:color="auto"/>
      </w:pBdr>
      <w:suppressAutoHyphens w:val="0"/>
      <w:adjustRightInd w:val="0"/>
      <w:spacing w:before="360" w:after="120" w:line="360" w:lineRule="atLeast"/>
      <w:outlineLvl w:val="9"/>
    </w:pPr>
    <w:rPr>
      <w:rFonts w:cs="Times New Roman"/>
      <w:bCs w:val="0"/>
      <w:color w:val="auto"/>
      <w:szCs w:val="20"/>
      <w:lang w:val="el-GR" w:eastAsia="en-US"/>
    </w:rPr>
  </w:style>
  <w:style w:type="paragraph" w:customStyle="1" w:styleId="body">
    <w:name w:val="body"/>
    <w:basedOn w:val="a0"/>
    <w:uiPriority w:val="99"/>
    <w:rsid w:val="00A611FB"/>
    <w:pPr>
      <w:widowControl w:val="0"/>
      <w:adjustRightInd w:val="0"/>
      <w:spacing w:before="80" w:after="0" w:line="360" w:lineRule="atLeast"/>
      <w:ind w:right="816"/>
      <w:jc w:val="both"/>
    </w:pPr>
    <w:rPr>
      <w:rFonts w:ascii="Arial" w:eastAsia="Times New Roman" w:hAnsi="Arial" w:cs="Times New Roman"/>
      <w:sz w:val="20"/>
      <w:szCs w:val="20"/>
    </w:rPr>
  </w:style>
  <w:style w:type="paragraph" w:customStyle="1" w:styleId="header1">
    <w:name w:val="header1"/>
    <w:basedOn w:val="a0"/>
    <w:uiPriority w:val="99"/>
    <w:rsid w:val="00A611FB"/>
    <w:pPr>
      <w:widowControl w:val="0"/>
      <w:adjustRightInd w:val="0"/>
      <w:spacing w:before="2040" w:after="0" w:line="360" w:lineRule="atLeast"/>
      <w:jc w:val="center"/>
    </w:pPr>
    <w:rPr>
      <w:rFonts w:ascii="HellasTimes" w:eastAsia="Times New Roman" w:hAnsi="HellasTimes" w:cs="Times New Roman"/>
      <w:b/>
      <w:sz w:val="28"/>
      <w:szCs w:val="20"/>
    </w:rPr>
  </w:style>
  <w:style w:type="paragraph" w:customStyle="1" w:styleId="aeaoeoioc">
    <w:name w:val="aeaoeoioc"/>
    <w:basedOn w:val="a0"/>
    <w:uiPriority w:val="99"/>
    <w:rsid w:val="00A611FB"/>
    <w:pPr>
      <w:widowControl w:val="0"/>
      <w:tabs>
        <w:tab w:val="left" w:pos="1418"/>
      </w:tabs>
      <w:adjustRightInd w:val="0"/>
      <w:spacing w:before="120" w:after="0" w:line="360" w:lineRule="atLeast"/>
      <w:jc w:val="both"/>
    </w:pPr>
    <w:rPr>
      <w:rFonts w:ascii="Times New Roman" w:eastAsia="Times New Roman" w:hAnsi="Times New Roman" w:cs="Times New Roman"/>
      <w:szCs w:val="20"/>
    </w:rPr>
  </w:style>
  <w:style w:type="paragraph" w:customStyle="1" w:styleId="Heading1a">
    <w:name w:val="Heading 1a"/>
    <w:basedOn w:val="10"/>
    <w:uiPriority w:val="99"/>
    <w:rsid w:val="00A611FB"/>
    <w:pPr>
      <w:keepNext w:val="0"/>
      <w:pageBreakBefore w:val="0"/>
      <w:widowControl w:val="0"/>
      <w:numPr>
        <w:numId w:val="23"/>
      </w:numPr>
      <w:pBdr>
        <w:top w:val="none" w:sz="0" w:space="0" w:color="auto"/>
        <w:left w:val="none" w:sz="0" w:space="0" w:color="auto"/>
        <w:bottom w:val="none" w:sz="0" w:space="0" w:color="auto"/>
        <w:right w:val="none" w:sz="0" w:space="0" w:color="auto"/>
      </w:pBdr>
      <w:suppressAutoHyphens w:val="0"/>
      <w:adjustRightInd w:val="0"/>
      <w:snapToGrid w:val="0"/>
      <w:spacing w:before="360" w:after="120" w:line="360" w:lineRule="atLeast"/>
    </w:pPr>
    <w:rPr>
      <w:rFonts w:cs="Times New Roman"/>
      <w:bCs w:val="0"/>
      <w:color w:val="auto"/>
      <w:szCs w:val="20"/>
      <w:lang w:val="el-GR" w:eastAsia="en-US"/>
    </w:rPr>
  </w:style>
  <w:style w:type="paragraph" w:customStyle="1" w:styleId="Heading2a">
    <w:name w:val="Heading 2a"/>
    <w:basedOn w:val="21"/>
    <w:uiPriority w:val="99"/>
    <w:rsid w:val="00A611FB"/>
    <w:pPr>
      <w:keepNext w:val="0"/>
      <w:widowControl w:val="0"/>
      <w:numPr>
        <w:ilvl w:val="1"/>
        <w:numId w:val="23"/>
      </w:numPr>
      <w:pBdr>
        <w:top w:val="none" w:sz="0" w:space="0" w:color="auto"/>
        <w:left w:val="none" w:sz="0" w:space="0" w:color="auto"/>
        <w:bottom w:val="none" w:sz="0" w:space="0" w:color="auto"/>
        <w:right w:val="none" w:sz="0" w:space="0" w:color="auto"/>
      </w:pBdr>
      <w:suppressAutoHyphens w:val="0"/>
      <w:adjustRightInd w:val="0"/>
      <w:snapToGrid w:val="0"/>
      <w:spacing w:before="480" w:after="240" w:line="360" w:lineRule="atLeast"/>
      <w:jc w:val="left"/>
    </w:pPr>
    <w:rPr>
      <w:rFonts w:ascii="Times New Roman" w:hAnsi="Times New Roman" w:cs="Times New Roman"/>
      <w:color w:val="auto"/>
      <w:sz w:val="28"/>
      <w:szCs w:val="20"/>
      <w:lang w:val="el-GR" w:eastAsia="en-US"/>
    </w:rPr>
  </w:style>
  <w:style w:type="paragraph" w:customStyle="1" w:styleId="Heading3a">
    <w:name w:val="Heading 3a"/>
    <w:basedOn w:val="3"/>
    <w:uiPriority w:val="99"/>
    <w:rsid w:val="00A611FB"/>
    <w:pPr>
      <w:keepNext w:val="0"/>
      <w:widowControl w:val="0"/>
      <w:numPr>
        <w:ilvl w:val="2"/>
        <w:numId w:val="23"/>
      </w:numPr>
      <w:suppressAutoHyphens w:val="0"/>
      <w:adjustRightInd w:val="0"/>
      <w:spacing w:after="120" w:line="360" w:lineRule="atLeast"/>
      <w:jc w:val="left"/>
    </w:pPr>
    <w:rPr>
      <w:rFonts w:ascii="Times New Roman" w:hAnsi="Times New Roman"/>
      <w:bCs w:val="0"/>
      <w:szCs w:val="20"/>
      <w:lang w:val="el-GR" w:eastAsia="en-US"/>
    </w:rPr>
  </w:style>
  <w:style w:type="paragraph" w:customStyle="1" w:styleId="Heading4a">
    <w:name w:val="Heading 4a"/>
    <w:basedOn w:val="4"/>
    <w:uiPriority w:val="99"/>
    <w:rsid w:val="00A611FB"/>
    <w:pPr>
      <w:keepNext w:val="0"/>
      <w:widowControl w:val="0"/>
      <w:numPr>
        <w:ilvl w:val="3"/>
        <w:numId w:val="23"/>
      </w:numPr>
      <w:suppressAutoHyphens w:val="0"/>
      <w:adjustRightInd w:val="0"/>
      <w:snapToGrid w:val="0"/>
      <w:spacing w:before="60" w:line="360" w:lineRule="atLeast"/>
      <w:jc w:val="left"/>
    </w:pPr>
    <w:rPr>
      <w:rFonts w:ascii="Times New Roman" w:hAnsi="Times New Roman"/>
      <w:b w:val="0"/>
      <w:bCs w:val="0"/>
      <w:sz w:val="20"/>
      <w:szCs w:val="20"/>
      <w:lang w:val="el-GR" w:eastAsia="en-US"/>
    </w:rPr>
  </w:style>
  <w:style w:type="paragraph" w:customStyle="1" w:styleId="annex1">
    <w:name w:val="annex1"/>
    <w:basedOn w:val="a0"/>
    <w:next w:val="a0"/>
    <w:uiPriority w:val="99"/>
    <w:rsid w:val="00A611FB"/>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outlineLvl w:val="0"/>
    </w:pPr>
    <w:rPr>
      <w:rFonts w:ascii="Times New Roman" w:eastAsia="Times New Roman" w:hAnsi="Times New Roman" w:cs="Times New Roman"/>
      <w:b/>
      <w:sz w:val="32"/>
      <w:szCs w:val="20"/>
    </w:rPr>
  </w:style>
  <w:style w:type="paragraph" w:customStyle="1" w:styleId="header2">
    <w:name w:val="header2"/>
    <w:basedOn w:val="a0"/>
    <w:uiPriority w:val="99"/>
    <w:rsid w:val="00A611FB"/>
    <w:pPr>
      <w:keepNext/>
      <w:widowControl w:val="0"/>
      <w:numPr>
        <w:numId w:val="24"/>
      </w:numPr>
      <w:adjustRightInd w:val="0"/>
      <w:spacing w:before="480" w:after="0" w:line="360" w:lineRule="atLeast"/>
      <w:jc w:val="both"/>
      <w:outlineLvl w:val="0"/>
    </w:pPr>
    <w:rPr>
      <w:rFonts w:ascii="Courier New" w:eastAsia="Times New Roman" w:hAnsi="Courier New" w:cs="Times New Roman"/>
      <w:b/>
      <w:szCs w:val="20"/>
    </w:rPr>
  </w:style>
  <w:style w:type="paragraph" w:customStyle="1" w:styleId="header3">
    <w:name w:val="header3"/>
    <w:basedOn w:val="header2"/>
    <w:uiPriority w:val="99"/>
    <w:rsid w:val="00A611FB"/>
    <w:pPr>
      <w:spacing w:before="240"/>
    </w:pPr>
    <w:rPr>
      <w:i/>
    </w:rPr>
  </w:style>
  <w:style w:type="paragraph" w:customStyle="1" w:styleId="addr">
    <w:name w:val="addr"/>
    <w:basedOn w:val="a0"/>
    <w:uiPriority w:val="99"/>
    <w:rsid w:val="00A611FB"/>
    <w:pPr>
      <w:widowControl w:val="0"/>
      <w:adjustRightInd w:val="0"/>
      <w:spacing w:before="120" w:after="0" w:line="360" w:lineRule="atLeast"/>
      <w:ind w:left="425"/>
      <w:jc w:val="both"/>
    </w:pPr>
    <w:rPr>
      <w:rFonts w:ascii="HellasTimes" w:eastAsia="Times New Roman" w:hAnsi="HellasTimes" w:cs="Times New Roman"/>
      <w:szCs w:val="20"/>
    </w:rPr>
  </w:style>
  <w:style w:type="paragraph" w:customStyle="1" w:styleId="bodyCharCharCharCharChar">
    <w:name w:val="body Char Char Char Char Char"/>
    <w:uiPriority w:val="99"/>
    <w:rsid w:val="00A611FB"/>
    <w:pPr>
      <w:widowControl w:val="0"/>
      <w:overflowPunct w:val="0"/>
      <w:autoSpaceDE w:val="0"/>
      <w:autoSpaceDN w:val="0"/>
      <w:adjustRightInd w:val="0"/>
      <w:spacing w:after="0" w:line="360" w:lineRule="atLeast"/>
      <w:jc w:val="both"/>
    </w:pPr>
    <w:rPr>
      <w:rFonts w:ascii="Tahoma" w:eastAsia="Times New Roman" w:hAnsi="Tahoma" w:cs="Times New Roman"/>
      <w:kern w:val="28"/>
      <w:sz w:val="20"/>
      <w:szCs w:val="20"/>
      <w:lang w:eastAsia="el-GR"/>
    </w:rPr>
  </w:style>
  <w:style w:type="paragraph" w:customStyle="1" w:styleId="bodynumberingChar">
    <w:name w:val="body numbering Char"/>
    <w:uiPriority w:val="99"/>
    <w:rsid w:val="00A611FB"/>
    <w:pPr>
      <w:widowControl w:val="0"/>
      <w:overflowPunct w:val="0"/>
      <w:autoSpaceDE w:val="0"/>
      <w:autoSpaceDN w:val="0"/>
      <w:adjustRightInd w:val="0"/>
      <w:spacing w:before="120" w:after="0" w:line="360" w:lineRule="atLeast"/>
      <w:jc w:val="both"/>
    </w:pPr>
    <w:rPr>
      <w:rFonts w:ascii="Times New Roman" w:eastAsia="Times New Roman" w:hAnsi="Times New Roman" w:cs="Times New Roman"/>
      <w:sz w:val="24"/>
      <w:szCs w:val="20"/>
      <w:lang w:eastAsia="el-GR"/>
    </w:rPr>
  </w:style>
  <w:style w:type="paragraph" w:customStyle="1" w:styleId="HEAD20">
    <w:name w:val="HEAD2"/>
    <w:basedOn w:val="a0"/>
    <w:uiPriority w:val="99"/>
    <w:rsid w:val="00A611FB"/>
    <w:pPr>
      <w:widowControl w:val="0"/>
      <w:overflowPunct w:val="0"/>
      <w:autoSpaceDE w:val="0"/>
      <w:autoSpaceDN w:val="0"/>
      <w:adjustRightInd w:val="0"/>
      <w:spacing w:before="120" w:after="0" w:line="360" w:lineRule="atLeast"/>
      <w:jc w:val="both"/>
      <w:outlineLvl w:val="1"/>
    </w:pPr>
    <w:rPr>
      <w:rFonts w:ascii="Arial" w:eastAsia="Times New Roman" w:hAnsi="Arial" w:cs="Times New Roman"/>
      <w:b/>
      <w:smallCaps/>
      <w:color w:val="FF0000"/>
      <w:sz w:val="30"/>
      <w:szCs w:val="20"/>
    </w:rPr>
  </w:style>
  <w:style w:type="paragraph" w:customStyle="1" w:styleId="Head1">
    <w:name w:val="Head_1"/>
    <w:basedOn w:val="a0"/>
    <w:next w:val="a0"/>
    <w:autoRedefine/>
    <w:uiPriority w:val="99"/>
    <w:rsid w:val="00A611FB"/>
    <w:pPr>
      <w:widowControl w:val="0"/>
      <w:numPr>
        <w:numId w:val="25"/>
      </w:numPr>
      <w:adjustRightInd w:val="0"/>
      <w:spacing w:before="480" w:after="120" w:line="360" w:lineRule="atLeast"/>
      <w:ind w:left="431" w:hanging="431"/>
    </w:pPr>
    <w:rPr>
      <w:rFonts w:ascii="Times New Roman" w:eastAsia="Times New Roman" w:hAnsi="Times New Roman" w:cs="Times New Roman"/>
      <w:b/>
      <w:bCs/>
      <w:szCs w:val="32"/>
      <w:lang w:eastAsia="el-GR"/>
    </w:rPr>
  </w:style>
  <w:style w:type="paragraph" w:customStyle="1" w:styleId="Style3">
    <w:name w:val="Style3"/>
    <w:basedOn w:val="a0"/>
    <w:uiPriority w:val="99"/>
    <w:rsid w:val="00A611FB"/>
    <w:pPr>
      <w:widowControl w:val="0"/>
      <w:numPr>
        <w:numId w:val="26"/>
      </w:numPr>
      <w:adjustRightInd w:val="0"/>
      <w:spacing w:after="0" w:line="340" w:lineRule="atLeast"/>
      <w:jc w:val="both"/>
    </w:pPr>
    <w:rPr>
      <w:rFonts w:ascii="Comic Sans MS" w:eastAsia="Times New Roman" w:hAnsi="Comic Sans MS" w:cs="Times New Roman"/>
      <w:lang w:eastAsia="el-GR"/>
    </w:rPr>
  </w:style>
  <w:style w:type="paragraph" w:customStyle="1" w:styleId="Style7">
    <w:name w:val="Style7"/>
    <w:basedOn w:val="a0"/>
    <w:uiPriority w:val="99"/>
    <w:rsid w:val="00A611FB"/>
    <w:pPr>
      <w:widowControl w:val="0"/>
      <w:numPr>
        <w:numId w:val="27"/>
      </w:numPr>
      <w:tabs>
        <w:tab w:val="left" w:pos="284"/>
        <w:tab w:val="num" w:pos="360"/>
      </w:tabs>
      <w:adjustRightInd w:val="0"/>
      <w:spacing w:before="60" w:after="0" w:line="360" w:lineRule="atLeast"/>
      <w:ind w:left="284" w:hanging="284"/>
      <w:jc w:val="both"/>
    </w:pPr>
    <w:rPr>
      <w:rFonts w:ascii="Arial" w:eastAsia="Times New Roman" w:hAnsi="Arial" w:cs="Arial"/>
      <w:lang w:eastAsia="el-GR"/>
    </w:rPr>
  </w:style>
  <w:style w:type="paragraph" w:customStyle="1" w:styleId="a">
    <w:name w:val="Υποκεφάλαιο"/>
    <w:basedOn w:val="a0"/>
    <w:uiPriority w:val="99"/>
    <w:rsid w:val="00A611FB"/>
    <w:pPr>
      <w:widowControl w:val="0"/>
      <w:numPr>
        <w:numId w:val="28"/>
      </w:numPr>
      <w:adjustRightInd w:val="0"/>
      <w:spacing w:before="240" w:after="0" w:line="360" w:lineRule="atLeast"/>
      <w:jc w:val="both"/>
    </w:pPr>
    <w:rPr>
      <w:rFonts w:ascii="Times New Roman" w:eastAsia="Times New Roman" w:hAnsi="Times New Roman" w:cs="Times New Roman"/>
      <w:szCs w:val="20"/>
    </w:rPr>
  </w:style>
  <w:style w:type="paragraph" w:customStyle="1" w:styleId="Style0212pt">
    <w:name w:val="Style ΤΙΤΛΟΣ_02 + 12 pt"/>
    <w:basedOn w:val="a0"/>
    <w:uiPriority w:val="99"/>
    <w:rsid w:val="00A611FB"/>
    <w:pPr>
      <w:widowControl w:val="0"/>
      <w:numPr>
        <w:ilvl w:val="1"/>
        <w:numId w:val="28"/>
      </w:numPr>
      <w:adjustRightInd w:val="0"/>
      <w:spacing w:before="240" w:after="0" w:line="360" w:lineRule="atLeast"/>
      <w:jc w:val="both"/>
    </w:pPr>
    <w:rPr>
      <w:rFonts w:ascii="Times New Roman" w:eastAsia="Times New Roman" w:hAnsi="Times New Roman" w:cs="Times New Roman"/>
      <w:szCs w:val="20"/>
    </w:rPr>
  </w:style>
  <w:style w:type="paragraph" w:customStyle="1" w:styleId="CharCharCharChar0">
    <w:name w:val="Char Char Char Char_0"/>
    <w:basedOn w:val="a0"/>
    <w:uiPriority w:val="99"/>
    <w:semiHidden/>
    <w:rsid w:val="00A611FB"/>
    <w:pPr>
      <w:widowControl w:val="0"/>
      <w:adjustRightInd w:val="0"/>
      <w:spacing w:after="160" w:line="240" w:lineRule="exact"/>
    </w:pPr>
    <w:rPr>
      <w:rFonts w:ascii="Times New Roman" w:eastAsia="Times New Roman" w:hAnsi="Times New Roman" w:cs="Times New Roman"/>
      <w:sz w:val="20"/>
      <w:szCs w:val="20"/>
      <w:lang w:val="en-GB"/>
    </w:rPr>
  </w:style>
  <w:style w:type="paragraph" w:customStyle="1" w:styleId="CharChar1CharCharCharCharCharCharCharCharCharCharChar0">
    <w:name w:val="Char Char1 Char Char Char Char Char Char Char Char 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0">
    <w:name w:val="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
    <w:name w:val="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0">
    <w:name w:val="Char Char 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Bullet2">
    <w:name w:val="Bullet 2"/>
    <w:basedOn w:val="Bullet"/>
    <w:uiPriority w:val="99"/>
    <w:rsid w:val="00A611FB"/>
    <w:pPr>
      <w:numPr>
        <w:numId w:val="0"/>
      </w:numPr>
      <w:tabs>
        <w:tab w:val="left" w:pos="-567"/>
      </w:tabs>
      <w:suppressAutoHyphens w:val="0"/>
      <w:overflowPunct w:val="0"/>
      <w:autoSpaceDE w:val="0"/>
      <w:autoSpaceDN w:val="0"/>
      <w:adjustRightInd w:val="0"/>
      <w:spacing w:before="80" w:after="0" w:line="300" w:lineRule="atLeast"/>
      <w:ind w:left="709" w:hanging="284"/>
    </w:pPr>
    <w:rPr>
      <w:rFonts w:ascii="Times New Roman" w:eastAsia="Times New Roman" w:hAnsi="Times New Roman" w:cs="Times New Roman"/>
      <w:sz w:val="24"/>
      <w:szCs w:val="20"/>
      <w:lang w:val="el-GR" w:eastAsia="en-US"/>
    </w:rPr>
  </w:style>
  <w:style w:type="paragraph" w:customStyle="1" w:styleId="HEAD">
    <w:name w:val="HEAD"/>
    <w:basedOn w:val="a0"/>
    <w:uiPriority w:val="99"/>
    <w:rsid w:val="00A611FB"/>
    <w:pPr>
      <w:keepNext/>
      <w:overflowPunct w:val="0"/>
      <w:autoSpaceDE w:val="0"/>
      <w:autoSpaceDN w:val="0"/>
      <w:adjustRightInd w:val="0"/>
      <w:spacing w:before="60" w:after="60" w:line="300" w:lineRule="atLeast"/>
      <w:jc w:val="center"/>
    </w:pPr>
    <w:rPr>
      <w:rFonts w:ascii="Arial" w:eastAsia="Times New Roman" w:hAnsi="Arial" w:cs="Times New Roman"/>
      <w:b/>
      <w:spacing w:val="130"/>
      <w:sz w:val="26"/>
      <w:szCs w:val="20"/>
    </w:rPr>
  </w:style>
  <w:style w:type="character" w:customStyle="1" w:styleId="HEAD1CharChar">
    <w:name w:val="HEAD1 Char Char"/>
    <w:link w:val="HEAD1Char"/>
    <w:locked/>
    <w:rsid w:val="00A611FB"/>
    <w:rPr>
      <w:rFonts w:ascii="Arial" w:eastAsia="Times New Roman" w:hAnsi="Arial" w:cs="Arial"/>
      <w:b/>
      <w:smallCaps/>
      <w:color w:val="FF0000"/>
      <w:sz w:val="44"/>
    </w:rPr>
  </w:style>
  <w:style w:type="paragraph" w:customStyle="1" w:styleId="HEAD1Char">
    <w:name w:val="HEAD1 Char"/>
    <w:basedOn w:val="a0"/>
    <w:next w:val="a0"/>
    <w:link w:val="HEAD1CharChar"/>
    <w:rsid w:val="00A611FB"/>
    <w:pPr>
      <w:overflowPunct w:val="0"/>
      <w:autoSpaceDE w:val="0"/>
      <w:autoSpaceDN w:val="0"/>
      <w:adjustRightInd w:val="0"/>
      <w:spacing w:before="240" w:after="240" w:line="240" w:lineRule="auto"/>
      <w:jc w:val="center"/>
      <w:outlineLvl w:val="0"/>
    </w:pPr>
    <w:rPr>
      <w:rFonts w:ascii="Arial" w:eastAsia="Times New Roman" w:hAnsi="Arial" w:cs="Arial"/>
      <w:b/>
      <w:smallCaps/>
      <w:color w:val="FF0000"/>
      <w:sz w:val="44"/>
    </w:rPr>
  </w:style>
  <w:style w:type="paragraph" w:customStyle="1" w:styleId="CSF2">
    <w:name w:val="C+S+F2"/>
    <w:uiPriority w:val="99"/>
    <w:rsid w:val="00A611FB"/>
    <w:pPr>
      <w:widowControl w:val="0"/>
      <w:overflowPunct w:val="0"/>
      <w:autoSpaceDE w:val="0"/>
      <w:autoSpaceDN w:val="0"/>
      <w:adjustRightInd w:val="0"/>
      <w:spacing w:after="80" w:line="240" w:lineRule="auto"/>
      <w:ind w:left="284"/>
      <w:jc w:val="both"/>
    </w:pPr>
    <w:rPr>
      <w:rFonts w:ascii="Arial" w:eastAsia="Times New Roman" w:hAnsi="Arial" w:cs="Times New Roman"/>
      <w:sz w:val="28"/>
      <w:szCs w:val="20"/>
    </w:rPr>
  </w:style>
  <w:style w:type="paragraph" w:customStyle="1" w:styleId="Bulletn">
    <w:name w:val="Bulletn"/>
    <w:basedOn w:val="a0"/>
    <w:uiPriority w:val="99"/>
    <w:rsid w:val="00A611FB"/>
    <w:pPr>
      <w:tabs>
        <w:tab w:val="num" w:pos="1080"/>
      </w:tabs>
      <w:overflowPunct w:val="0"/>
      <w:autoSpaceDE w:val="0"/>
      <w:autoSpaceDN w:val="0"/>
      <w:adjustRightInd w:val="0"/>
      <w:spacing w:before="120" w:after="0" w:line="300" w:lineRule="atLeast"/>
      <w:jc w:val="both"/>
    </w:pPr>
    <w:rPr>
      <w:rFonts w:ascii="Times New Roman" w:eastAsia="Times New Roman" w:hAnsi="Times New Roman" w:cs="Times New Roman"/>
      <w:iCs/>
      <w:sz w:val="24"/>
      <w:szCs w:val="20"/>
    </w:rPr>
  </w:style>
  <w:style w:type="paragraph" w:customStyle="1" w:styleId="CaptionTable">
    <w:name w:val="Caption Table"/>
    <w:basedOn w:val="af4"/>
    <w:uiPriority w:val="99"/>
    <w:rsid w:val="00A611FB"/>
    <w:pPr>
      <w:suppressLineNumbers w:val="0"/>
      <w:tabs>
        <w:tab w:val="num" w:pos="360"/>
        <w:tab w:val="left" w:pos="1077"/>
      </w:tabs>
      <w:suppressAutoHyphens w:val="0"/>
      <w:overflowPunct w:val="0"/>
      <w:autoSpaceDE w:val="0"/>
      <w:autoSpaceDN w:val="0"/>
      <w:adjustRightInd w:val="0"/>
      <w:spacing w:before="0"/>
      <w:ind w:left="360" w:hanging="360"/>
      <w:jc w:val="center"/>
    </w:pPr>
    <w:rPr>
      <w:rFonts w:ascii="Times New Roman" w:hAnsi="Times New Roman" w:cs="Times New Roman"/>
      <w:bCs/>
      <w:iCs w:val="0"/>
      <w:szCs w:val="20"/>
      <w:lang w:val="en-US" w:eastAsia="en-US"/>
    </w:rPr>
  </w:style>
  <w:style w:type="paragraph" w:customStyle="1" w:styleId="CaptionScheme">
    <w:name w:val="Caption Scheme"/>
    <w:basedOn w:val="af4"/>
    <w:next w:val="a0"/>
    <w:uiPriority w:val="99"/>
    <w:rsid w:val="00A611FB"/>
    <w:pPr>
      <w:suppressLineNumbers w:val="0"/>
      <w:tabs>
        <w:tab w:val="left" w:pos="907"/>
      </w:tabs>
      <w:suppressAutoHyphens w:val="0"/>
      <w:overflowPunct w:val="0"/>
      <w:autoSpaceDE w:val="0"/>
      <w:autoSpaceDN w:val="0"/>
      <w:adjustRightInd w:val="0"/>
      <w:spacing w:before="0"/>
      <w:jc w:val="center"/>
    </w:pPr>
    <w:rPr>
      <w:rFonts w:ascii="Times New Roman" w:hAnsi="Times New Roman" w:cs="Times New Roman"/>
      <w:bCs/>
      <w:iCs w:val="0"/>
      <w:sz w:val="20"/>
      <w:szCs w:val="20"/>
      <w:lang w:val="el-GR" w:eastAsia="en-US"/>
    </w:rPr>
  </w:style>
  <w:style w:type="paragraph" w:customStyle="1" w:styleId="NormalIndent2">
    <w:name w:val="Normal Indent 2"/>
    <w:basedOn w:val="a0"/>
    <w:uiPriority w:val="99"/>
    <w:rsid w:val="00A611FB"/>
    <w:pPr>
      <w:overflowPunct w:val="0"/>
      <w:autoSpaceDE w:val="0"/>
      <w:autoSpaceDN w:val="0"/>
      <w:adjustRightInd w:val="0"/>
      <w:spacing w:before="120" w:after="0" w:line="300" w:lineRule="atLeast"/>
      <w:ind w:left="567"/>
      <w:jc w:val="both"/>
    </w:pPr>
    <w:rPr>
      <w:rFonts w:ascii="Times New Roman" w:eastAsia="Times New Roman" w:hAnsi="Times New Roman" w:cs="Times New Roman"/>
      <w:sz w:val="24"/>
      <w:szCs w:val="20"/>
    </w:rPr>
  </w:style>
  <w:style w:type="paragraph" w:customStyle="1" w:styleId="Bulletn2">
    <w:name w:val="Bulletn 2"/>
    <w:basedOn w:val="Bullet2"/>
    <w:uiPriority w:val="99"/>
    <w:rsid w:val="00A611FB"/>
    <w:pPr>
      <w:tabs>
        <w:tab w:val="clear" w:pos="-567"/>
        <w:tab w:val="num" w:pos="2160"/>
      </w:tabs>
      <w:ind w:left="2160" w:hanging="360"/>
    </w:pPr>
  </w:style>
  <w:style w:type="paragraph" w:customStyle="1" w:styleId="BullSt">
    <w:name w:val="BullSt"/>
    <w:basedOn w:val="Bulletn"/>
    <w:uiPriority w:val="99"/>
    <w:rsid w:val="00A611FB"/>
    <w:pPr>
      <w:tabs>
        <w:tab w:val="clear" w:pos="1080"/>
        <w:tab w:val="num" w:pos="1800"/>
      </w:tabs>
      <w:ind w:left="375" w:hanging="375"/>
    </w:pPr>
    <w:rPr>
      <w:b/>
      <w:i/>
    </w:rPr>
  </w:style>
  <w:style w:type="paragraph" w:customStyle="1" w:styleId="BullPr">
    <w:name w:val="BullPr"/>
    <w:basedOn w:val="Bulletn"/>
    <w:uiPriority w:val="99"/>
    <w:rsid w:val="00A611FB"/>
    <w:pPr>
      <w:tabs>
        <w:tab w:val="clear" w:pos="1080"/>
        <w:tab w:val="num" w:pos="1440"/>
      </w:tabs>
      <w:spacing w:before="60" w:line="280" w:lineRule="atLeast"/>
      <w:ind w:left="360" w:hanging="360"/>
    </w:pPr>
    <w:rPr>
      <w:b/>
      <w:bCs/>
      <w:i/>
      <w:iCs w:val="0"/>
    </w:rPr>
  </w:style>
  <w:style w:type="paragraph" w:customStyle="1" w:styleId="b1">
    <w:name w:val="b1"/>
    <w:basedOn w:val="a0"/>
    <w:uiPriority w:val="99"/>
    <w:rsid w:val="00A611FB"/>
    <w:pPr>
      <w:tabs>
        <w:tab w:val="num" w:pos="720"/>
      </w:tabs>
      <w:overflowPunct w:val="0"/>
      <w:autoSpaceDE w:val="0"/>
      <w:autoSpaceDN w:val="0"/>
      <w:adjustRightInd w:val="0"/>
      <w:spacing w:after="0" w:line="240" w:lineRule="auto"/>
      <w:ind w:left="720" w:hanging="360"/>
    </w:pPr>
    <w:rPr>
      <w:rFonts w:ascii="Times New Roman" w:eastAsia="Times New Roman" w:hAnsi="Times New Roman" w:cs="Times New Roman"/>
      <w:sz w:val="24"/>
      <w:szCs w:val="20"/>
    </w:rPr>
  </w:style>
  <w:style w:type="paragraph" w:customStyle="1" w:styleId="Normal10">
    <w:name w:val="Normal 1"/>
    <w:basedOn w:val="a0"/>
    <w:uiPriority w:val="99"/>
    <w:rsid w:val="00A611FB"/>
    <w:pPr>
      <w:keepNext/>
      <w:keepLines/>
      <w:spacing w:before="360" w:after="0" w:line="240" w:lineRule="auto"/>
      <w:ind w:left="1559" w:hanging="1372"/>
      <w:jc w:val="both"/>
    </w:pPr>
    <w:rPr>
      <w:rFonts w:ascii="Times New Roman" w:eastAsia="Times New Roman" w:hAnsi="Times New Roman" w:cs="Times New Roman"/>
      <w:b/>
      <w:i/>
      <w:sz w:val="24"/>
      <w:szCs w:val="20"/>
    </w:rPr>
  </w:style>
  <w:style w:type="paragraph" w:customStyle="1" w:styleId="1f0">
    <w:name w:val="Στυλ1"/>
    <w:basedOn w:val="a0"/>
    <w:uiPriority w:val="99"/>
    <w:rsid w:val="00A611FB"/>
    <w:pPr>
      <w:spacing w:after="0" w:line="240" w:lineRule="auto"/>
    </w:pPr>
    <w:rPr>
      <w:rFonts w:ascii="Times New Roman" w:eastAsia="Times New Roman" w:hAnsi="Times New Roman" w:cs="Times New Roman"/>
      <w:sz w:val="24"/>
      <w:szCs w:val="24"/>
    </w:rPr>
  </w:style>
  <w:style w:type="paragraph" w:customStyle="1" w:styleId="font6">
    <w:name w:val="font6"/>
    <w:basedOn w:val="a0"/>
    <w:uiPriority w:val="99"/>
    <w:rsid w:val="00A611FB"/>
    <w:pPr>
      <w:spacing w:before="100" w:beforeAutospacing="1" w:after="100" w:afterAutospacing="1" w:line="240" w:lineRule="auto"/>
    </w:pPr>
    <w:rPr>
      <w:rFonts w:ascii="Times New Roman" w:eastAsia="Times New Roman" w:hAnsi="Times New Roman" w:cs="Times New Roman"/>
      <w:b/>
      <w:bCs/>
      <w:sz w:val="18"/>
      <w:szCs w:val="18"/>
      <w:u w:val="single"/>
      <w:lang w:eastAsia="el-GR"/>
    </w:rPr>
  </w:style>
  <w:style w:type="paragraph" w:customStyle="1" w:styleId="Normalmystyle">
    <w:name w:val="Normal.mystyle"/>
    <w:basedOn w:val="a0"/>
    <w:uiPriority w:val="99"/>
    <w:rsid w:val="00A611FB"/>
    <w:pPr>
      <w:widowControl w:val="0"/>
      <w:snapToGrid w:val="0"/>
      <w:spacing w:before="60" w:after="120" w:line="240" w:lineRule="auto"/>
      <w:jc w:val="both"/>
    </w:pPr>
    <w:rPr>
      <w:rFonts w:ascii="Times New Roman" w:eastAsia="Times New Roman" w:hAnsi="Times New Roman" w:cs="Times New Roman"/>
      <w:szCs w:val="20"/>
    </w:rPr>
  </w:style>
  <w:style w:type="paragraph" w:customStyle="1" w:styleId="52">
    <w:name w:val="5"/>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uiPriority w:val="99"/>
    <w:rsid w:val="00A611FB"/>
    <w:pPr>
      <w:spacing w:before="60" w:after="60" w:line="240" w:lineRule="auto"/>
    </w:pPr>
    <w:rPr>
      <w:rFonts w:ascii="Times New Roman" w:eastAsia="Times New Roman" w:hAnsi="Times New Roman" w:cs="Times New Roman"/>
      <w:b/>
      <w:sz w:val="24"/>
      <w:szCs w:val="24"/>
    </w:rPr>
  </w:style>
  <w:style w:type="paragraph" w:customStyle="1" w:styleId="bodybulletingChar">
    <w:name w:val="body bulleting Char"/>
    <w:autoRedefine/>
    <w:uiPriority w:val="99"/>
    <w:rsid w:val="00A611FB"/>
    <w:pPr>
      <w:spacing w:before="60" w:after="60" w:line="240" w:lineRule="auto"/>
      <w:jc w:val="both"/>
    </w:pPr>
    <w:rPr>
      <w:rFonts w:ascii="Tahoma" w:eastAsia="Times New Roman" w:hAnsi="Tahoma" w:cs="Arial"/>
      <w:bCs/>
      <w:lang w:eastAsia="el-GR"/>
    </w:rPr>
  </w:style>
  <w:style w:type="paragraph" w:customStyle="1" w:styleId="xl24">
    <w:name w:val="xl24"/>
    <w:basedOn w:val="a0"/>
    <w:uiPriority w:val="99"/>
    <w:rsid w:val="00A611FB"/>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5">
    <w:name w:val="xl25"/>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26">
    <w:name w:val="xl26"/>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27">
    <w:name w:val="xl27"/>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8">
    <w:name w:val="xl28"/>
    <w:basedOn w:val="a0"/>
    <w:uiPriority w:val="99"/>
    <w:rsid w:val="00A611FB"/>
    <w:pPr>
      <w:pBdr>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9">
    <w:name w:val="xl29"/>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30">
    <w:name w:val="xl30"/>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1">
    <w:name w:val="xl31"/>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32">
    <w:name w:val="xl32"/>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33">
    <w:name w:val="xl33"/>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34">
    <w:name w:val="xl34"/>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5">
    <w:name w:val="xl35"/>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6">
    <w:name w:val="xl36"/>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7">
    <w:name w:val="xl37"/>
    <w:basedOn w:val="a0"/>
    <w:uiPriority w:val="99"/>
    <w:rsid w:val="00A611FB"/>
    <w:pPr>
      <w:pBdr>
        <w:bottom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8">
    <w:name w:val="xl38"/>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9">
    <w:name w:val="xl39"/>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0">
    <w:name w:val="xl40"/>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1">
    <w:name w:val="xl41"/>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2">
    <w:name w:val="xl42"/>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3">
    <w:name w:val="xl43"/>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4">
    <w:name w:val="xl44"/>
    <w:basedOn w:val="a0"/>
    <w:uiPriority w:val="99"/>
    <w:rsid w:val="00A611FB"/>
    <w:pPr>
      <w:pBdr>
        <w:top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5">
    <w:name w:val="xl45"/>
    <w:basedOn w:val="a0"/>
    <w:uiPriority w:val="99"/>
    <w:rsid w:val="00A611FB"/>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6">
    <w:name w:val="xl46"/>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7">
    <w:name w:val="xl47"/>
    <w:basedOn w:val="a0"/>
    <w:uiPriority w:val="99"/>
    <w:rsid w:val="00A611FB"/>
    <w:pPr>
      <w:pBdr>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8">
    <w:name w:val="xl48"/>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9">
    <w:name w:val="xl49"/>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0">
    <w:name w:val="xl50"/>
    <w:basedOn w:val="a0"/>
    <w:uiPriority w:val="99"/>
    <w:rsid w:val="00A611FB"/>
    <w:pPr>
      <w:pBdr>
        <w:top w:val="single" w:sz="4" w:space="0" w:color="000000"/>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1">
    <w:name w:val="xl51"/>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2">
    <w:name w:val="xl52"/>
    <w:basedOn w:val="a0"/>
    <w:uiPriority w:val="99"/>
    <w:rsid w:val="00A611F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3">
    <w:name w:val="xl53"/>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4">
    <w:name w:val="xl54"/>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5">
    <w:name w:val="xl55"/>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6">
    <w:name w:val="xl56"/>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7">
    <w:name w:val="xl57"/>
    <w:basedOn w:val="a0"/>
    <w:uiPriority w:val="99"/>
    <w:rsid w:val="00A611FB"/>
    <w:pPr>
      <w:pBdr>
        <w:bottom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8">
    <w:name w:val="xl58"/>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9">
    <w:name w:val="xl59"/>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60">
    <w:name w:val="xl60"/>
    <w:basedOn w:val="a0"/>
    <w:uiPriority w:val="99"/>
    <w:rsid w:val="00A611FB"/>
    <w:pPr>
      <w:pBdr>
        <w:top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1">
    <w:name w:val="xl61"/>
    <w:basedOn w:val="a0"/>
    <w:uiPriority w:val="99"/>
    <w:rsid w:val="00A611FB"/>
    <w:pP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2">
    <w:name w:val="xl62"/>
    <w:basedOn w:val="a0"/>
    <w:uiPriority w:val="99"/>
    <w:rsid w:val="00A611FB"/>
    <w:pPr>
      <w:pBdr>
        <w:bottom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3">
    <w:name w:val="xl63"/>
    <w:basedOn w:val="a0"/>
    <w:uiPriority w:val="99"/>
    <w:rsid w:val="00A611F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710">
    <w:name w:val="Επικεφαλίδα 71"/>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textChar">
    <w:name w:val="Table text Char"/>
    <w:basedOn w:val="a0"/>
    <w:uiPriority w:val="99"/>
    <w:semiHidden/>
    <w:rsid w:val="00A611FB"/>
    <w:pPr>
      <w:widowControl w:val="0"/>
      <w:spacing w:after="120" w:line="240" w:lineRule="auto"/>
    </w:pPr>
    <w:rPr>
      <w:rFonts w:ascii="Tahoma" w:eastAsia="Times New Roman" w:hAnsi="Tahoma" w:cs="Times New Roman"/>
      <w:sz w:val="20"/>
      <w:szCs w:val="20"/>
    </w:rPr>
  </w:style>
  <w:style w:type="paragraph" w:customStyle="1" w:styleId="ref">
    <w:name w:val="Οδηγίες_ref"/>
    <w:basedOn w:val="a0"/>
    <w:autoRedefine/>
    <w:uiPriority w:val="99"/>
    <w:rsid w:val="00A611FB"/>
    <w:pPr>
      <w:spacing w:after="120" w:line="360" w:lineRule="auto"/>
      <w:ind w:firstLine="680"/>
      <w:jc w:val="both"/>
    </w:pPr>
    <w:rPr>
      <w:rFonts w:ascii="Arial" w:eastAsia="Times New Roman" w:hAnsi="Arial" w:cs="Times New Roman"/>
      <w:sz w:val="24"/>
      <w:szCs w:val="24"/>
      <w:lang w:eastAsia="el-GR"/>
    </w:rPr>
  </w:style>
  <w:style w:type="paragraph" w:customStyle="1" w:styleId="afff2">
    <w:name w:val="παραρτημα"/>
    <w:basedOn w:val="HEAD1Char"/>
    <w:uiPriority w:val="99"/>
    <w:rsid w:val="00A611FB"/>
    <w:rPr>
      <w:bCs/>
      <w:color w:val="auto"/>
    </w:rPr>
  </w:style>
  <w:style w:type="character" w:customStyle="1" w:styleId="HEAD1Char0">
    <w:name w:val="Στυλ HEAD1 + Αυτόματο Char"/>
    <w:link w:val="HEAD12"/>
    <w:locked/>
    <w:rsid w:val="00A611FB"/>
    <w:rPr>
      <w:rFonts w:ascii="Arial" w:eastAsia="Times New Roman" w:hAnsi="Arial" w:cs="Arial"/>
      <w:b/>
      <w:bCs/>
      <w:smallCaps/>
      <w:color w:val="FF0000"/>
      <w:sz w:val="44"/>
    </w:rPr>
  </w:style>
  <w:style w:type="paragraph" w:customStyle="1" w:styleId="HEAD12">
    <w:name w:val="Στυλ HEAD1 + Αυτόματο"/>
    <w:basedOn w:val="HEAD1Char"/>
    <w:link w:val="HEAD1Char0"/>
    <w:rsid w:val="00A611FB"/>
    <w:rPr>
      <w:bCs/>
    </w:rPr>
  </w:style>
  <w:style w:type="paragraph" w:customStyle="1" w:styleId="afff3">
    <w:name w:val="_Βασικό"/>
    <w:basedOn w:val="a0"/>
    <w:uiPriority w:val="99"/>
    <w:semiHidden/>
    <w:rsid w:val="00A611FB"/>
    <w:pPr>
      <w:overflowPunct w:val="0"/>
      <w:autoSpaceDE w:val="0"/>
      <w:autoSpaceDN w:val="0"/>
      <w:adjustRightInd w:val="0"/>
      <w:spacing w:before="60" w:after="120" w:line="240" w:lineRule="auto"/>
      <w:jc w:val="both"/>
    </w:pPr>
    <w:rPr>
      <w:rFonts w:ascii="Tahoma" w:eastAsia="Times New Roman" w:hAnsi="Tahoma" w:cs="Times New Roman"/>
      <w:sz w:val="20"/>
      <w:szCs w:val="20"/>
      <w:lang w:eastAsia="el-GR"/>
    </w:rPr>
  </w:style>
  <w:style w:type="paragraph" w:customStyle="1" w:styleId="StyleArial12ptJustifiedAfter6pt">
    <w:name w:val="Style Arial 12 pt Justified After:  6 pt"/>
    <w:basedOn w:val="a0"/>
    <w:autoRedefine/>
    <w:uiPriority w:val="99"/>
    <w:rsid w:val="00A611FB"/>
    <w:pPr>
      <w:spacing w:after="120" w:line="240" w:lineRule="auto"/>
      <w:jc w:val="both"/>
    </w:pPr>
    <w:rPr>
      <w:rFonts w:ascii="Arial" w:eastAsia="Times New Roman" w:hAnsi="Arial" w:cs="Times New Roman"/>
    </w:rPr>
  </w:style>
  <w:style w:type="paragraph" w:customStyle="1" w:styleId="CharCharCharCharCharCharCharCharCharCharCharCharCharCharChar">
    <w:name w:val="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MyStyle">
    <w:name w:val="MyStyle"/>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CharCharCharCharCharCharCharChar1CharCharCharChar">
    <w:name w:val="Char Char Char Char Char Char Char Char1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2Char">
    <w:name w:val="Char Char Char2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1CharCharCharCharCharChar">
    <w:name w:val="Char Char Char1 Char Char Char Char Char Char"/>
    <w:basedOn w:val="a0"/>
    <w:uiPriority w:val="99"/>
    <w:semiHidden/>
    <w:rsid w:val="00A611FB"/>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1CharCharCharChar">
    <w:name w:val="Char Char1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ParaCharCharCharChar">
    <w:name w:val="Προεπιλεγμένη γραμματοσειρά Para Char Char Char Char"/>
    <w:basedOn w:val="a0"/>
    <w:uiPriority w:val="99"/>
    <w:semiHidden/>
    <w:rsid w:val="00A611FB"/>
    <w:pPr>
      <w:spacing w:before="240" w:after="160" w:line="240" w:lineRule="exact"/>
      <w:jc w:val="both"/>
    </w:pPr>
    <w:rPr>
      <w:rFonts w:ascii="Times New Roman" w:eastAsia="Times New Roman" w:hAnsi="Times New Roman" w:cs="Times New Roman"/>
      <w:sz w:val="20"/>
      <w:szCs w:val="20"/>
    </w:rPr>
  </w:style>
  <w:style w:type="paragraph" w:customStyle="1" w:styleId="CharCharChar1Char">
    <w:name w:val="Char Char Char1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xl64">
    <w:name w:val="xl64"/>
    <w:basedOn w:val="a0"/>
    <w:uiPriority w:val="99"/>
    <w:rsid w:val="00A611FB"/>
    <w:pPr>
      <w:spacing w:before="100" w:beforeAutospacing="1" w:after="100" w:afterAutospacing="1" w:line="240" w:lineRule="auto"/>
      <w:jc w:val="center"/>
    </w:pPr>
    <w:rPr>
      <w:rFonts w:ascii="Times" w:eastAsia="Times New Roman" w:hAnsi="Times" w:cs="Times New Roman"/>
      <w:sz w:val="20"/>
      <w:szCs w:val="20"/>
      <w:lang w:val="en-US"/>
    </w:rPr>
  </w:style>
  <w:style w:type="paragraph" w:customStyle="1" w:styleId="xl65">
    <w:name w:val="xl65"/>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66">
    <w:name w:val="xl66"/>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67">
    <w:name w:val="xl67"/>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Calibri" w:hAnsi="Calibri" w:cs="Times New Roman"/>
      <w:color w:val="000000"/>
      <w:sz w:val="18"/>
      <w:szCs w:val="18"/>
      <w:lang w:val="en-US"/>
    </w:rPr>
  </w:style>
  <w:style w:type="paragraph" w:customStyle="1" w:styleId="xl68">
    <w:name w:val="xl68"/>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Calibri" w:hAnsi="Times" w:cs="Times New Roman"/>
      <w:sz w:val="20"/>
      <w:szCs w:val="20"/>
      <w:lang w:val="en-US"/>
    </w:rPr>
  </w:style>
  <w:style w:type="paragraph" w:customStyle="1" w:styleId="xl69">
    <w:name w:val="xl69"/>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70">
    <w:name w:val="xl70"/>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Calibri" w:hAnsi="Calibri" w:cs="Times New Roman"/>
      <w:color w:val="000000"/>
      <w:sz w:val="18"/>
      <w:szCs w:val="18"/>
      <w:lang w:val="en-US"/>
    </w:rPr>
  </w:style>
  <w:style w:type="paragraph" w:customStyle="1" w:styleId="xl71">
    <w:name w:val="xl71"/>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val="en-US"/>
    </w:rPr>
  </w:style>
  <w:style w:type="paragraph" w:customStyle="1" w:styleId="xl72">
    <w:name w:val="xl72"/>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73">
    <w:name w:val="xl73"/>
    <w:basedOn w:val="a0"/>
    <w:uiPriority w:val="99"/>
    <w:rsid w:val="00A611FB"/>
    <w:pPr>
      <w:shd w:val="clear" w:color="auto" w:fill="808080"/>
      <w:spacing w:before="100" w:beforeAutospacing="1" w:after="100" w:afterAutospacing="1" w:line="240" w:lineRule="auto"/>
    </w:pPr>
    <w:rPr>
      <w:rFonts w:ascii="Times" w:eastAsia="Calibri" w:hAnsi="Times" w:cs="Times New Roman"/>
      <w:sz w:val="20"/>
      <w:szCs w:val="20"/>
      <w:lang w:val="en-US"/>
    </w:rPr>
  </w:style>
  <w:style w:type="paragraph" w:customStyle="1" w:styleId="xl74">
    <w:name w:val="xl74"/>
    <w:basedOn w:val="a0"/>
    <w:uiPriority w:val="99"/>
    <w:rsid w:val="00A611FB"/>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Calibri" w:eastAsia="Times New Roman" w:hAnsi="Calibri" w:cs="Times New Roman"/>
      <w:b/>
      <w:bCs/>
      <w:sz w:val="16"/>
      <w:szCs w:val="16"/>
      <w:lang w:eastAsia="el-GR"/>
    </w:rPr>
  </w:style>
  <w:style w:type="paragraph" w:customStyle="1" w:styleId="xl75">
    <w:name w:val="xl75"/>
    <w:basedOn w:val="a0"/>
    <w:uiPriority w:val="99"/>
    <w:rsid w:val="00A611F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76">
    <w:name w:val="xl76"/>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77">
    <w:name w:val="xl77"/>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78">
    <w:name w:val="xl78"/>
    <w:basedOn w:val="a0"/>
    <w:uiPriority w:val="99"/>
    <w:rsid w:val="00A611FB"/>
    <w:pPr>
      <w:pBdr>
        <w:top w:val="double" w:sz="6"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79">
    <w:name w:val="xl79"/>
    <w:basedOn w:val="a0"/>
    <w:uiPriority w:val="99"/>
    <w:rsid w:val="00A611FB"/>
    <w:pPr>
      <w:pBdr>
        <w:top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80">
    <w:name w:val="xl80"/>
    <w:basedOn w:val="a0"/>
    <w:uiPriority w:val="99"/>
    <w:rsid w:val="00A611FB"/>
    <w:pPr>
      <w:pBdr>
        <w:top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81">
    <w:name w:val="xl81"/>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82">
    <w:name w:val="xl82"/>
    <w:basedOn w:val="a0"/>
    <w:uiPriority w:val="99"/>
    <w:rsid w:val="00A611FB"/>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83">
    <w:name w:val="xl83"/>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4">
    <w:name w:val="xl84"/>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5">
    <w:name w:val="xl85"/>
    <w:basedOn w:val="a0"/>
    <w:uiPriority w:val="99"/>
    <w:rsid w:val="00A611FB"/>
    <w:pPr>
      <w:pBdr>
        <w:top w:val="single" w:sz="8"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6">
    <w:name w:val="xl86"/>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7">
    <w:name w:val="xl87"/>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8">
    <w:name w:val="xl88"/>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9">
    <w:name w:val="xl89"/>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0">
    <w:name w:val="xl90"/>
    <w:basedOn w:val="a0"/>
    <w:uiPriority w:val="99"/>
    <w:rsid w:val="00A611F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1">
    <w:name w:val="xl91"/>
    <w:basedOn w:val="a0"/>
    <w:uiPriority w:val="99"/>
    <w:rsid w:val="00A611FB"/>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2">
    <w:name w:val="xl92"/>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93">
    <w:name w:val="xl93"/>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94">
    <w:name w:val="xl94"/>
    <w:basedOn w:val="a0"/>
    <w:uiPriority w:val="99"/>
    <w:rsid w:val="00A611FB"/>
    <w:pPr>
      <w:pBdr>
        <w:top w:val="double" w:sz="6"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5">
    <w:name w:val="xl95"/>
    <w:basedOn w:val="a0"/>
    <w:uiPriority w:val="99"/>
    <w:rsid w:val="00A611FB"/>
    <w:pPr>
      <w:pBdr>
        <w:top w:val="double" w:sz="6"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6">
    <w:name w:val="xl96"/>
    <w:basedOn w:val="a0"/>
    <w:uiPriority w:val="99"/>
    <w:rsid w:val="00A611FB"/>
    <w:pPr>
      <w:pBdr>
        <w:top w:val="double" w:sz="6"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7">
    <w:name w:val="xl97"/>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98">
    <w:name w:val="xl98"/>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99">
    <w:name w:val="xl99"/>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0">
    <w:name w:val="xl100"/>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1">
    <w:name w:val="xl101"/>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02">
    <w:name w:val="xl102"/>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3">
    <w:name w:val="xl103"/>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font5">
    <w:name w:val="font5"/>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xl104">
    <w:name w:val="xl104"/>
    <w:basedOn w:val="a0"/>
    <w:uiPriority w:val="99"/>
    <w:rsid w:val="00A611FB"/>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05">
    <w:name w:val="xl105"/>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6">
    <w:name w:val="xl106"/>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7">
    <w:name w:val="xl107"/>
    <w:basedOn w:val="a0"/>
    <w:uiPriority w:val="99"/>
    <w:rsid w:val="00A611FB"/>
    <w:pPr>
      <w:pBdr>
        <w:top w:val="single" w:sz="8" w:space="0" w:color="auto"/>
        <w:left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8">
    <w:name w:val="xl108"/>
    <w:basedOn w:val="a0"/>
    <w:uiPriority w:val="99"/>
    <w:rsid w:val="00A611FB"/>
    <w:pPr>
      <w:pBdr>
        <w:left w:val="single" w:sz="8"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9">
    <w:name w:val="xl109"/>
    <w:basedOn w:val="a0"/>
    <w:uiPriority w:val="99"/>
    <w:rsid w:val="00A611FB"/>
    <w:pP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10">
    <w:name w:val="xl110"/>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1">
    <w:name w:val="xl111"/>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2">
    <w:name w:val="xl112"/>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14">
    <w:name w:val="xl114"/>
    <w:basedOn w:val="a0"/>
    <w:uiPriority w:val="99"/>
    <w:rsid w:val="00A611FB"/>
    <w:pPr>
      <w:pBdr>
        <w:top w:val="single" w:sz="8" w:space="0" w:color="auto"/>
        <w:bottom w:val="single" w:sz="8" w:space="0" w:color="auto"/>
        <w:right w:val="single" w:sz="8" w:space="0" w:color="000000"/>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15">
    <w:name w:val="xl115"/>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16">
    <w:name w:val="xl116"/>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7">
    <w:name w:val="xl117"/>
    <w:basedOn w:val="a0"/>
    <w:uiPriority w:val="99"/>
    <w:rsid w:val="00A611FB"/>
    <w:pPr>
      <w:pBdr>
        <w:top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8">
    <w:name w:val="xl118"/>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9">
    <w:name w:val="xl119"/>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0">
    <w:name w:val="xl120"/>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1">
    <w:name w:val="xl121"/>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2">
    <w:name w:val="xl122"/>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3">
    <w:name w:val="xl123"/>
    <w:basedOn w:val="a0"/>
    <w:uiPriority w:val="99"/>
    <w:rsid w:val="00A611F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4">
    <w:name w:val="xl124"/>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5">
    <w:name w:val="xl125"/>
    <w:basedOn w:val="a0"/>
    <w:uiPriority w:val="99"/>
    <w:rsid w:val="00A611F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6">
    <w:name w:val="xl126"/>
    <w:basedOn w:val="a0"/>
    <w:uiPriority w:val="99"/>
    <w:rsid w:val="00A611FB"/>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7">
    <w:name w:val="xl127"/>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8">
    <w:name w:val="xl128"/>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9">
    <w:name w:val="xl129"/>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0">
    <w:name w:val="xl130"/>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1">
    <w:name w:val="xl131"/>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2">
    <w:name w:val="xl132"/>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3">
    <w:name w:val="xl133"/>
    <w:basedOn w:val="a0"/>
    <w:uiPriority w:val="99"/>
    <w:rsid w:val="00A611F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4">
    <w:name w:val="xl134"/>
    <w:basedOn w:val="a0"/>
    <w:uiPriority w:val="99"/>
    <w:rsid w:val="00A611FB"/>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5">
    <w:name w:val="xl135"/>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6">
    <w:name w:val="xl136"/>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7">
    <w:name w:val="xl137"/>
    <w:basedOn w:val="a0"/>
    <w:uiPriority w:val="99"/>
    <w:rsid w:val="00A611FB"/>
    <w:pPr>
      <w:pBdr>
        <w:left w:val="single" w:sz="8" w:space="0" w:color="auto"/>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8">
    <w:name w:val="xl138"/>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39">
    <w:name w:val="xl139"/>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0">
    <w:name w:val="xl140"/>
    <w:basedOn w:val="a0"/>
    <w:uiPriority w:val="99"/>
    <w:rsid w:val="00A611FB"/>
    <w:pPr>
      <w:pBdr>
        <w:top w:val="single" w:sz="8" w:space="0" w:color="auto"/>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1">
    <w:name w:val="xl141"/>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3">
    <w:name w:val="xl113"/>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2">
    <w:name w:val="xl142"/>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4">
    <w:name w:val="xl144"/>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45">
    <w:name w:val="xl145"/>
    <w:basedOn w:val="a0"/>
    <w:uiPriority w:val="99"/>
    <w:rsid w:val="00A611F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el-GR"/>
    </w:rPr>
  </w:style>
  <w:style w:type="paragraph" w:customStyle="1" w:styleId="xl146">
    <w:name w:val="xl146"/>
    <w:basedOn w:val="a0"/>
    <w:uiPriority w:val="99"/>
    <w:rsid w:val="00A611FB"/>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47">
    <w:name w:val="xl147"/>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8">
    <w:name w:val="xl148"/>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9">
    <w:name w:val="xl149"/>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0">
    <w:name w:val="xl150"/>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43">
    <w:name w:val="xl143"/>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51">
    <w:name w:val="xl151"/>
    <w:basedOn w:val="a0"/>
    <w:uiPriority w:val="99"/>
    <w:rsid w:val="00A611FB"/>
    <w:pPr>
      <w:pBdr>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2">
    <w:name w:val="xl152"/>
    <w:basedOn w:val="a0"/>
    <w:uiPriority w:val="99"/>
    <w:rsid w:val="00A611FB"/>
    <w:pPr>
      <w:pBdr>
        <w:left w:val="single" w:sz="12"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3">
    <w:name w:val="xl153"/>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4">
    <w:name w:val="xl154"/>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5">
    <w:name w:val="xl155"/>
    <w:basedOn w:val="a0"/>
    <w:uiPriority w:val="99"/>
    <w:rsid w:val="00A611FB"/>
    <w:pPr>
      <w:pBdr>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56">
    <w:name w:val="xl156"/>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57">
    <w:name w:val="xl157"/>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8">
    <w:name w:val="xl158"/>
    <w:basedOn w:val="a0"/>
    <w:uiPriority w:val="99"/>
    <w:rsid w:val="00A611FB"/>
    <w:pPr>
      <w:pBdr>
        <w:top w:val="single" w:sz="8" w:space="0" w:color="auto"/>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9">
    <w:name w:val="xl159"/>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60">
    <w:name w:val="xl160"/>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el-GR"/>
    </w:rPr>
  </w:style>
  <w:style w:type="paragraph" w:customStyle="1" w:styleId="xl161">
    <w:name w:val="xl161"/>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el-GR"/>
    </w:rPr>
  </w:style>
  <w:style w:type="paragraph" w:customStyle="1" w:styleId="xl162">
    <w:name w:val="xl162"/>
    <w:basedOn w:val="a0"/>
    <w:uiPriority w:val="99"/>
    <w:rsid w:val="00A611FB"/>
    <w:pPr>
      <w:pBdr>
        <w:top w:val="single" w:sz="8" w:space="0" w:color="000000"/>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3">
    <w:name w:val="xl163"/>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4">
    <w:name w:val="xl164"/>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5">
    <w:name w:val="xl165"/>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6">
    <w:name w:val="xl166"/>
    <w:basedOn w:val="a0"/>
    <w:uiPriority w:val="99"/>
    <w:rsid w:val="00A611FB"/>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67">
    <w:name w:val="xl167"/>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8">
    <w:name w:val="xl168"/>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69">
    <w:name w:val="xl169"/>
    <w:basedOn w:val="a0"/>
    <w:uiPriority w:val="99"/>
    <w:rsid w:val="00A611FB"/>
    <w:pPr>
      <w:pBdr>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8"/>
      <w:szCs w:val="28"/>
      <w:lang w:eastAsia="el-GR"/>
    </w:rPr>
  </w:style>
  <w:style w:type="paragraph" w:customStyle="1" w:styleId="xl170">
    <w:name w:val="xl170"/>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71">
    <w:name w:val="xl171"/>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2">
    <w:name w:val="xl172"/>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3">
    <w:name w:val="xl173"/>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4">
    <w:name w:val="xl174"/>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5">
    <w:name w:val="xl175"/>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6">
    <w:name w:val="xl176"/>
    <w:basedOn w:val="a0"/>
    <w:uiPriority w:val="99"/>
    <w:rsid w:val="00A611FB"/>
    <w:pPr>
      <w:pBdr>
        <w:top w:val="single" w:sz="8" w:space="0" w:color="auto"/>
        <w:left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7">
    <w:name w:val="xl177"/>
    <w:basedOn w:val="a0"/>
    <w:uiPriority w:val="99"/>
    <w:rsid w:val="00A611FB"/>
    <w:pPr>
      <w:pBdr>
        <w:left w:val="single" w:sz="8" w:space="0" w:color="auto"/>
        <w:bottom w:val="single" w:sz="8" w:space="0" w:color="000000"/>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8">
    <w:name w:val="xl178"/>
    <w:basedOn w:val="a0"/>
    <w:uiPriority w:val="99"/>
    <w:rsid w:val="00A611FB"/>
    <w:pPr>
      <w:pBdr>
        <w:top w:val="single" w:sz="8" w:space="0" w:color="auto"/>
        <w:left w:val="single" w:sz="8" w:space="0" w:color="auto"/>
        <w:right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9">
    <w:name w:val="xl179"/>
    <w:basedOn w:val="a0"/>
    <w:uiPriority w:val="99"/>
    <w:rsid w:val="00A611FB"/>
    <w:pPr>
      <w:pBdr>
        <w:left w:val="single" w:sz="8" w:space="0" w:color="auto"/>
        <w:bottom w:val="single" w:sz="8" w:space="0" w:color="000000"/>
        <w:right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font7">
    <w:name w:val="font7"/>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8">
    <w:name w:val="font8"/>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msonormal0">
    <w:name w:val="msonormal"/>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0">
    <w:name w:val="xl180"/>
    <w:basedOn w:val="a0"/>
    <w:uiPriority w:val="99"/>
    <w:rsid w:val="00A611FB"/>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81">
    <w:name w:val="xl181"/>
    <w:basedOn w:val="a0"/>
    <w:uiPriority w:val="99"/>
    <w:rsid w:val="00A611FB"/>
    <w:pPr>
      <w:pBdr>
        <w:top w:val="single" w:sz="4" w:space="0" w:color="auto"/>
        <w:left w:val="single" w:sz="4" w:space="0" w:color="auto"/>
        <w:bottom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82">
    <w:name w:val="xl182"/>
    <w:basedOn w:val="a0"/>
    <w:uiPriority w:val="99"/>
    <w:rsid w:val="00A611FB"/>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183">
    <w:name w:val="xl183"/>
    <w:basedOn w:val="a0"/>
    <w:uiPriority w:val="99"/>
    <w:rsid w:val="00A611F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StyleStyle2Before3pt">
    <w:name w:val="Style Style2 + Before:  3 pt"/>
    <w:basedOn w:val="a0"/>
    <w:uiPriority w:val="99"/>
    <w:rsid w:val="00A611FB"/>
    <w:pPr>
      <w:spacing w:before="60" w:after="0" w:line="360" w:lineRule="auto"/>
    </w:pPr>
    <w:rPr>
      <w:rFonts w:ascii="Arial" w:eastAsia="Times New Roman" w:hAnsi="Arial" w:cs="Times New Roman"/>
      <w:b/>
      <w:bCs/>
      <w:szCs w:val="20"/>
      <w:lang w:eastAsia="el-GR"/>
    </w:rPr>
  </w:style>
  <w:style w:type="character" w:customStyle="1" w:styleId="st">
    <w:name w:val="st"/>
    <w:basedOn w:val="a1"/>
    <w:rsid w:val="00A611FB"/>
  </w:style>
  <w:style w:type="character" w:customStyle="1" w:styleId="SubtleEmphasis2">
    <w:name w:val="Subtle Emphasis2"/>
    <w:qFormat/>
    <w:rsid w:val="00A611FB"/>
    <w:rPr>
      <w:rFonts w:ascii="Times New Roman" w:hAnsi="Times New Roman" w:cs="Times New Roman" w:hint="default"/>
      <w:i/>
      <w:iCs/>
      <w:color w:val="000000"/>
    </w:rPr>
  </w:style>
  <w:style w:type="character" w:customStyle="1" w:styleId="FontStyle81">
    <w:name w:val="Font Style81"/>
    <w:rsid w:val="00A611FB"/>
    <w:rPr>
      <w:rFonts w:ascii="Times New Roman" w:hAnsi="Times New Roman" w:cs="Times New Roman" w:hint="default"/>
      <w:sz w:val="20"/>
    </w:rPr>
  </w:style>
  <w:style w:type="character" w:customStyle="1" w:styleId="SubtleEmphasis1">
    <w:name w:val="Subtle Emphasis1"/>
    <w:qFormat/>
    <w:rsid w:val="00A611FB"/>
    <w:rPr>
      <w:rFonts w:ascii="Times New Roman" w:hAnsi="Times New Roman" w:cs="Times New Roman" w:hint="default"/>
      <w:i/>
      <w:iCs/>
      <w:color w:val="000000"/>
    </w:rPr>
  </w:style>
  <w:style w:type="character" w:customStyle="1" w:styleId="hdCharChar">
    <w:name w:val="hd Char Char"/>
    <w:rsid w:val="00A611FB"/>
    <w:rPr>
      <w:sz w:val="24"/>
      <w:szCs w:val="24"/>
      <w:lang w:bidi="ar-SA"/>
    </w:rPr>
  </w:style>
  <w:style w:type="character" w:customStyle="1" w:styleId="CharChar8">
    <w:name w:val="Char Char8"/>
    <w:semiHidden/>
    <w:rsid w:val="00A611FB"/>
    <w:rPr>
      <w:rFonts w:ascii="Tahoma" w:eastAsia="Calibri" w:hAnsi="Tahoma" w:cs="Tahoma" w:hint="default"/>
      <w:sz w:val="16"/>
      <w:szCs w:val="16"/>
      <w:lang w:bidi="ar-SA"/>
    </w:rPr>
  </w:style>
  <w:style w:type="character" w:customStyle="1" w:styleId="CharChar7">
    <w:name w:val="Char Char7"/>
    <w:rsid w:val="00A611FB"/>
    <w:rPr>
      <w:b/>
      <w:bCs/>
      <w:sz w:val="24"/>
      <w:lang w:eastAsia="en-US" w:bidi="ar-SA"/>
    </w:rPr>
  </w:style>
  <w:style w:type="character" w:customStyle="1" w:styleId="StyleArial12pt">
    <w:name w:val="Style Arial 12 pt"/>
    <w:rsid w:val="00A611FB"/>
    <w:rPr>
      <w:rFonts w:ascii="Arial" w:hAnsi="Arial" w:cs="Arial" w:hint="default"/>
      <w:sz w:val="22"/>
      <w:szCs w:val="22"/>
    </w:rPr>
  </w:style>
  <w:style w:type="character" w:customStyle="1" w:styleId="emailstyle15">
    <w:name w:val="emailstyle15"/>
    <w:rsid w:val="00A611FB"/>
  </w:style>
  <w:style w:type="character" w:customStyle="1" w:styleId="StylebodyCharCharCharCharCharCharCharCharCharCharCharCChar">
    <w:name w:val="Style body Char Char Char Char Char Char Char Char Char Char Char C... Char"/>
    <w:rsid w:val="00A611FB"/>
    <w:rPr>
      <w:rFonts w:ascii="Tahoma" w:hAnsi="Tahoma" w:cs="Tahoma" w:hint="default"/>
      <w:bCs/>
      <w:sz w:val="22"/>
      <w:szCs w:val="22"/>
      <w:lang w:val="el-GR" w:eastAsia="el-GR" w:bidi="ar-SA"/>
    </w:rPr>
  </w:style>
  <w:style w:type="character" w:customStyle="1" w:styleId="pagetitle">
    <w:name w:val="pagetitle"/>
    <w:rsid w:val="00A611FB"/>
  </w:style>
  <w:style w:type="character" w:customStyle="1" w:styleId="fontstyle01">
    <w:name w:val="fontstyle01"/>
    <w:basedOn w:val="a1"/>
    <w:rsid w:val="00A611FB"/>
    <w:rPr>
      <w:rFonts w:ascii="Calibri" w:hAnsi="Calibri" w:hint="default"/>
      <w:b/>
      <w:bCs/>
      <w:i w:val="0"/>
      <w:iCs w:val="0"/>
      <w:color w:val="000000"/>
      <w:sz w:val="22"/>
      <w:szCs w:val="22"/>
    </w:rPr>
  </w:style>
  <w:style w:type="table" w:styleId="1f1">
    <w:name w:val="Table Classic 1"/>
    <w:basedOn w:val="a2"/>
    <w:semiHidden/>
    <w:unhideWhenUsed/>
    <w:rsid w:val="00A611FB"/>
    <w:pPr>
      <w:spacing w:after="120" w:line="360" w:lineRule="auto"/>
      <w:jc w:val="both"/>
    </w:pPr>
    <w:rPr>
      <w:rFonts w:ascii="Times New Roman" w:eastAsia="Times New Roman" w:hAnsi="Times New Roman" w:cs="Times New Roman"/>
      <w:sz w:val="20"/>
      <w:szCs w:val="20"/>
      <w:lang w:val="en-US"/>
    </w:rPr>
    <w:tblPr>
      <w:tblInd w:w="0" w:type="nil"/>
      <w:tblBorders>
        <w:top w:val="single" w:sz="12" w:space="0" w:color="000000"/>
        <w:bottom w:val="single" w:sz="12" w:space="0" w:color="000000"/>
      </w:tblBorders>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43">
    <w:name w:val="Table Classic 4"/>
    <w:basedOn w:val="a2"/>
    <w:semiHidden/>
    <w:unhideWhenUsed/>
    <w:rsid w:val="00A611FB"/>
    <w:pPr>
      <w:spacing w:after="120" w:line="360" w:lineRule="auto"/>
      <w:jc w:val="both"/>
    </w:pPr>
    <w:rPr>
      <w:rFonts w:ascii="Times New Roman" w:eastAsia="Times New Roman" w:hAnsi="Times New Roman" w:cs="Times New Roman"/>
      <w:sz w:val="20"/>
      <w:szCs w:val="20"/>
      <w:lang w:val="en-US"/>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afff4">
    <w:name w:val="Table Contemporary"/>
    <w:basedOn w:val="a2"/>
    <w:semiHidden/>
    <w:unhideWhenUsed/>
    <w:rsid w:val="00A611FB"/>
    <w:pPr>
      <w:spacing w:after="0" w:line="240" w:lineRule="auto"/>
    </w:pPr>
    <w:rPr>
      <w:rFonts w:ascii="Times New Roman" w:eastAsia="Times New Roman" w:hAnsi="Times New Roman" w:cs="Times New Roman"/>
      <w:sz w:val="20"/>
      <w:szCs w:val="20"/>
      <w:lang w:eastAsia="el-GR"/>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5">
    <w:name w:val="Table Elegant"/>
    <w:basedOn w:val="a2"/>
    <w:semiHidden/>
    <w:unhideWhenUsed/>
    <w:rsid w:val="00A611FB"/>
    <w:pPr>
      <w:spacing w:after="0" w:line="240" w:lineRule="auto"/>
    </w:pPr>
    <w:rPr>
      <w:rFonts w:ascii="Times New Roman" w:eastAsia="Times New Roman" w:hAnsi="Times New Roman" w:cs="Times New Roman"/>
      <w:sz w:val="20"/>
      <w:szCs w:val="20"/>
      <w:lang w:eastAsia="el-G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styleId="afff6">
    <w:name w:val="Table Theme"/>
    <w:basedOn w:val="a2"/>
    <w:semiHidden/>
    <w:unhideWhenUsed/>
    <w:rsid w:val="00A611FB"/>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rsid w:val="00A611FB"/>
    <w:pPr>
      <w:spacing w:before="24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semiHidden/>
    <w:unhideWhenUsed/>
    <w:rsid w:val="00A611FB"/>
    <w:pPr>
      <w:numPr>
        <w:numId w:val="29"/>
      </w:numPr>
    </w:pPr>
  </w:style>
  <w:style w:type="table" w:customStyle="1" w:styleId="2d">
    <w:name w:val="Πλέγμα πίνακα2"/>
    <w:basedOn w:val="a2"/>
    <w:next w:val="aff7"/>
    <w:rsid w:val="001F3738"/>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e">
    <w:name w:val="Στυλ2"/>
    <w:basedOn w:val="a0"/>
    <w:link w:val="2Char4"/>
    <w:qFormat/>
    <w:rsid w:val="00B63517"/>
    <w:pPr>
      <w:keepNext/>
      <w:pBdr>
        <w:top w:val="single" w:sz="18" w:space="1" w:color="000080"/>
        <w:left w:val="single" w:sz="18" w:space="4" w:color="000080"/>
        <w:bottom w:val="single" w:sz="18" w:space="1" w:color="000080"/>
        <w:right w:val="single" w:sz="18" w:space="4" w:color="000080"/>
      </w:pBdr>
      <w:suppressAutoHyphens/>
      <w:spacing w:before="320" w:after="240" w:line="240" w:lineRule="auto"/>
      <w:jc w:val="center"/>
      <w:outlineLvl w:val="0"/>
    </w:pPr>
    <w:rPr>
      <w:b/>
      <w:sz w:val="32"/>
      <w:szCs w:val="32"/>
      <w:lang w:eastAsia="zh-CN"/>
    </w:rPr>
  </w:style>
  <w:style w:type="character" w:customStyle="1" w:styleId="2Char4">
    <w:name w:val="Στυλ2 Char"/>
    <w:basedOn w:val="a1"/>
    <w:link w:val="2e"/>
    <w:rsid w:val="00B63517"/>
    <w:rPr>
      <w:b/>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annotation reference" w:uiPriority="0"/>
    <w:lsdException w:name="page number" w:uiPriority="0"/>
    <w:lsdException w:name="endnote reference" w:uiPriority="0"/>
    <w:lsdException w:name="Title" w:semiHidden="0" w:unhideWhenUsed="0" w:qFormat="1"/>
    <w:lsdException w:name="Default Paragraph Font" w:uiPriority="0"/>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0" w:unhideWhenUsed="0" w:qFormat="1"/>
    <w:lsdException w:name="Outline List 2" w:uiPriority="0"/>
    <w:lsdException w:name="Table Classic 1" w:uiPriority="0"/>
    <w:lsdException w:name="Table Classic 4" w:uiPriority="0"/>
    <w:lsdException w:name="Table Contemporary" w:uiPriority="0"/>
    <w:lsdException w:name="Table Elegant" w:uiPriority="0"/>
    <w:lsdException w:name="Table Grid" w:semiHidden="0" w:uiPriority="0" w:unhideWhenUsed="0"/>
    <w:lsdException w:name="Table Theme" w:uiPriority="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3ED"/>
  </w:style>
  <w:style w:type="paragraph" w:styleId="10">
    <w:name w:val="heading 1"/>
    <w:aliases w:val="H1,H11,H110,H111,H1110,H112,H113,H114,H115,H116,H117,H118,H119,H12,H120,H13,H14,H15,H16,H17,H18,H19,Head 1,Head 1 (Chapter heading),Head 11,Head 111,Head 112,Head 113,Head 114,Head 12,Head 13,Head 14,Head 15,Head 16,Heading 1_Ν,h1,l1"/>
    <w:basedOn w:val="a0"/>
    <w:next w:val="a0"/>
    <w:link w:val="1Char"/>
    <w:qFormat/>
    <w:rsid w:val="00C0249B"/>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1">
    <w:name w:val="heading 2"/>
    <w:aliases w:val="2,H2,H21,H211,H2111,H21111,H21112,H2112,H21121,H2113,H21131,H2114,H2115,H212,H2121,H2122,H213,H2131,H214,H2141,H215,H216,H22,H221,H2211,H2212,H222,H2221,H223,H2231,H224,H225,H23,H231,H232,H24,H241,H25,H251,H26,H261,H27,H28,Heading 2_Ν,h2"/>
    <w:basedOn w:val="10"/>
    <w:next w:val="a0"/>
    <w:link w:val="2Char"/>
    <w:qFormat/>
    <w:rsid w:val="00C024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1.1.1),(Alt+3),(Alt+3)1,(Alt+3)2,(Alt+3)3,0,1.1.1 Heading,1.2.3.,3,Bold Head,H3,H31,Heading 2.3,Heading 3 - old,Heading 3_Ν,Heading 4 Proposal,Minor,Project 3,Proposa,Titles,alltoc,bh,h3,h31,h32,hd3,Επικεφαλίδα 3 Char Char"/>
    <w:basedOn w:val="a0"/>
    <w:next w:val="a0"/>
    <w:link w:val="3Char"/>
    <w:qFormat/>
    <w:rsid w:val="00C0249B"/>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aliases w:val="4,H4,H41,H411,H4111,H4112,H4113,H412,H4121,H4122,H413,H4131,H414,H4141,H415,H416,H42,H421,H422,H423,H43,H431,H432,H44,H441,H442,H45,H451,H46,H47,Level 4 Topic Heading,h4,h41,h411,h412,h413,h42,h421,h422,h43,h431,h432,h44,h441,h45,h46,t4"/>
    <w:basedOn w:val="a0"/>
    <w:next w:val="a0"/>
    <w:link w:val="4Char"/>
    <w:qFormat/>
    <w:rsid w:val="00C0249B"/>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H5,H51"/>
    <w:basedOn w:val="a0"/>
    <w:next w:val="a0"/>
    <w:link w:val="5Char"/>
    <w:qFormat/>
    <w:rsid w:val="00C0249B"/>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semiHidden/>
    <w:unhideWhenUsed/>
    <w:qFormat/>
    <w:rsid w:val="00A611FB"/>
    <w:pPr>
      <w:keepNext/>
      <w:spacing w:before="60" w:after="60" w:line="240" w:lineRule="auto"/>
      <w:jc w:val="center"/>
      <w:outlineLvl w:val="5"/>
    </w:pPr>
    <w:rPr>
      <w:rFonts w:ascii="Arial" w:eastAsia="Times New Roman" w:hAnsi="Arial" w:cs="Times New Roman"/>
      <w:b/>
      <w:sz w:val="16"/>
      <w:szCs w:val="16"/>
      <w:lang w:val="en-US" w:eastAsia="el-GR"/>
    </w:rPr>
  </w:style>
  <w:style w:type="paragraph" w:styleId="7">
    <w:name w:val="heading 7"/>
    <w:aliases w:val="h7,hd7,Επικεφαλίδα 7 Char Char,Επικεφαλίδα 7 Char Char Char"/>
    <w:basedOn w:val="a0"/>
    <w:next w:val="a0"/>
    <w:link w:val="7Char"/>
    <w:uiPriority w:val="99"/>
    <w:semiHidden/>
    <w:unhideWhenUsed/>
    <w:qFormat/>
    <w:rsid w:val="00A611FB"/>
    <w:pPr>
      <w:keepNext/>
      <w:spacing w:before="60" w:after="60" w:line="240" w:lineRule="auto"/>
      <w:jc w:val="both"/>
      <w:outlineLvl w:val="6"/>
    </w:pPr>
    <w:rPr>
      <w:rFonts w:ascii="Arial" w:eastAsia="Times New Roman" w:hAnsi="Arial" w:cs="Times New Roman"/>
      <w:b/>
      <w:sz w:val="16"/>
      <w:szCs w:val="16"/>
      <w:lang w:val="en-US" w:eastAsia="el-GR"/>
    </w:rPr>
  </w:style>
  <w:style w:type="paragraph" w:styleId="8">
    <w:name w:val="heading 8"/>
    <w:basedOn w:val="a0"/>
    <w:next w:val="a0"/>
    <w:link w:val="8Char"/>
    <w:uiPriority w:val="99"/>
    <w:qFormat/>
    <w:rsid w:val="0038249D"/>
    <w:pPr>
      <w:spacing w:before="240" w:after="60" w:line="240" w:lineRule="auto"/>
      <w:outlineLvl w:val="7"/>
    </w:pPr>
    <w:rPr>
      <w:rFonts w:ascii="Times New Roman" w:eastAsia="Times New Roman" w:hAnsi="Times New Roman" w:cs="Times New Roman"/>
      <w:i/>
      <w:iCs/>
      <w:sz w:val="24"/>
      <w:szCs w:val="24"/>
      <w:lang w:eastAsia="el-GR"/>
    </w:rPr>
  </w:style>
  <w:style w:type="paragraph" w:styleId="9">
    <w:name w:val="heading 9"/>
    <w:aliases w:val="AC&amp;E_1,App Heading"/>
    <w:basedOn w:val="a0"/>
    <w:next w:val="a0"/>
    <w:link w:val="9Char"/>
    <w:uiPriority w:val="99"/>
    <w:semiHidden/>
    <w:unhideWhenUsed/>
    <w:qFormat/>
    <w:rsid w:val="00A611FB"/>
    <w:pPr>
      <w:keepNext/>
      <w:spacing w:before="60" w:after="60" w:line="240" w:lineRule="auto"/>
      <w:ind w:left="426" w:hanging="426"/>
      <w:jc w:val="center"/>
      <w:outlineLvl w:val="8"/>
    </w:pPr>
    <w:rPr>
      <w:rFonts w:ascii="Arial" w:eastAsia="Times New Roman" w:hAnsi="Arial" w:cs="Times New Roman"/>
      <w:b/>
      <w:sz w:val="16"/>
      <w:szCs w:val="16"/>
      <w:lang w:eastAsia="el-GR"/>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1,H11 Char1,H110 Char1,H111 Char1,H1110 Char1,H112 Char1,H113 Char1,H114 Char1,H115 Char1,H116 Char1,H117 Char1,H118 Char1,H119 Char1,H12 Char1,H120 Char1,H13 Char1,H14 Char1,H15 Char1,H16 Char1,H17 Char1,H18 Char1,H19 Char1"/>
    <w:basedOn w:val="a1"/>
    <w:link w:val="10"/>
    <w:rsid w:val="00C0249B"/>
    <w:rPr>
      <w:rFonts w:ascii="Arial" w:eastAsia="Times New Roman" w:hAnsi="Arial" w:cs="Arial"/>
      <w:b/>
      <w:bCs/>
      <w:color w:val="333399"/>
      <w:sz w:val="28"/>
      <w:szCs w:val="32"/>
      <w:lang w:val="en-US" w:eastAsia="zh-CN"/>
    </w:rPr>
  </w:style>
  <w:style w:type="character" w:customStyle="1" w:styleId="2Char">
    <w:name w:val="Επικεφαλίδα 2 Char"/>
    <w:aliases w:val="2 Char,H2 Char,H21 Char,H211 Char,H2111 Char,H21111 Char,H21112 Char,H2112 Char,H21121 Char,H2113 Char,H21131 Char,H2114 Char,H2115 Char,H212 Char,H2121 Char,H2122 Char,H213 Char,H2131 Char,H214 Char,H2141 Char,H215 Char,H216 Char"/>
    <w:basedOn w:val="a1"/>
    <w:link w:val="21"/>
    <w:rsid w:val="00C0249B"/>
    <w:rPr>
      <w:rFonts w:ascii="Arial" w:eastAsia="Times New Roman" w:hAnsi="Arial" w:cs="Arial"/>
      <w:b/>
      <w:color w:val="002060"/>
      <w:sz w:val="24"/>
      <w:lang w:val="en-GB" w:eastAsia="zh-CN"/>
    </w:rPr>
  </w:style>
  <w:style w:type="character" w:customStyle="1" w:styleId="3Char">
    <w:name w:val="Επικεφαλίδα 3 Char"/>
    <w:aliases w:val="(1.1.1) Char1,(Alt+3) Char,(Alt+3)1 Char,(Alt+3)2 Char,(Alt+3)3 Char,0 Char1,1.1.1 Heading Char,1.2.3. Char1,3 Char1,Bold Head Char1,H3 Char1,H31 Char,Heading 2.3 Char,Heading 3 - old Char1,Heading 3_Ν Char1,Heading 4 Proposal Char1"/>
    <w:basedOn w:val="a1"/>
    <w:link w:val="3"/>
    <w:rsid w:val="00C0249B"/>
    <w:rPr>
      <w:rFonts w:ascii="Arial" w:eastAsia="Times New Roman" w:hAnsi="Arial" w:cs="Times New Roman"/>
      <w:b/>
      <w:bCs/>
      <w:szCs w:val="26"/>
      <w:lang w:val="en-GB" w:eastAsia="zh-CN"/>
    </w:rPr>
  </w:style>
  <w:style w:type="character" w:customStyle="1" w:styleId="4Char">
    <w:name w:val="Επικεφαλίδα 4 Char"/>
    <w:aliases w:val="4 Char1,H4 Char1,H41 Char1,H411 Char1,H4111 Char1,H4112 Char1,H4113 Char1,H412 Char1,H4121 Char1,H4122 Char1,H413 Char1,H4131 Char1,H414 Char1,H4141 Char1,H415 Char1,H416 Char1,H42 Char1,H421 Char1,H422 Char1,H423 Char1,H43 Char1"/>
    <w:basedOn w:val="a1"/>
    <w:link w:val="4"/>
    <w:rsid w:val="00C0249B"/>
    <w:rPr>
      <w:rFonts w:ascii="Arial" w:eastAsia="Times New Roman" w:hAnsi="Arial" w:cs="Times New Roman"/>
      <w:b/>
      <w:bCs/>
      <w:szCs w:val="28"/>
      <w:lang w:val="en-GB" w:eastAsia="zh-CN"/>
    </w:rPr>
  </w:style>
  <w:style w:type="character" w:customStyle="1" w:styleId="5Char">
    <w:name w:val="Επικεφαλίδα 5 Char"/>
    <w:aliases w:val="H5 Char1,H51 Char1"/>
    <w:basedOn w:val="a1"/>
    <w:link w:val="5"/>
    <w:rsid w:val="00C0249B"/>
    <w:rPr>
      <w:rFonts w:ascii="Lucida Sans" w:eastAsia="Times New Roman" w:hAnsi="Lucida Sans" w:cs="Lucida Sans"/>
      <w:b/>
      <w:szCs w:val="20"/>
      <w:lang w:val="en-US" w:eastAsia="zh-CN"/>
    </w:rPr>
  </w:style>
  <w:style w:type="numbering" w:customStyle="1" w:styleId="11">
    <w:name w:val="Χωρίς λίστα1"/>
    <w:next w:val="a3"/>
    <w:uiPriority w:val="99"/>
    <w:semiHidden/>
    <w:unhideWhenUsed/>
    <w:rsid w:val="00C0249B"/>
  </w:style>
  <w:style w:type="character" w:customStyle="1" w:styleId="WW8Num1z0">
    <w:name w:val="WW8Num1z0"/>
    <w:rsid w:val="00C0249B"/>
  </w:style>
  <w:style w:type="character" w:customStyle="1" w:styleId="WW8Num1z1">
    <w:name w:val="WW8Num1z1"/>
    <w:rsid w:val="00C0249B"/>
  </w:style>
  <w:style w:type="character" w:customStyle="1" w:styleId="WW8Num1z2">
    <w:name w:val="WW8Num1z2"/>
    <w:rsid w:val="00C0249B"/>
  </w:style>
  <w:style w:type="character" w:customStyle="1" w:styleId="WW8Num1z3">
    <w:name w:val="WW8Num1z3"/>
    <w:rsid w:val="00C0249B"/>
  </w:style>
  <w:style w:type="character" w:customStyle="1" w:styleId="WW8Num1z4">
    <w:name w:val="WW8Num1z4"/>
    <w:rsid w:val="00C0249B"/>
    <w:rPr>
      <w:rFonts w:ascii="Arial" w:hAnsi="Arial" w:cs="Times New Roman"/>
      <w:b w:val="0"/>
      <w:i w:val="0"/>
      <w:sz w:val="20"/>
      <w:szCs w:val="20"/>
    </w:rPr>
  </w:style>
  <w:style w:type="character" w:customStyle="1" w:styleId="WW8Num1z5">
    <w:name w:val="WW8Num1z5"/>
    <w:rsid w:val="00C0249B"/>
  </w:style>
  <w:style w:type="character" w:customStyle="1" w:styleId="WW8Num1z6">
    <w:name w:val="WW8Num1z6"/>
    <w:rsid w:val="00C0249B"/>
  </w:style>
  <w:style w:type="character" w:customStyle="1" w:styleId="WW8Num1z7">
    <w:name w:val="WW8Num1z7"/>
    <w:rsid w:val="00C0249B"/>
  </w:style>
  <w:style w:type="character" w:customStyle="1" w:styleId="WW8Num1z8">
    <w:name w:val="WW8Num1z8"/>
    <w:rsid w:val="00C0249B"/>
  </w:style>
  <w:style w:type="character" w:customStyle="1" w:styleId="WW8Num2z0">
    <w:name w:val="WW8Num2z0"/>
    <w:rsid w:val="00C0249B"/>
    <w:rPr>
      <w:rFonts w:ascii="Symbol" w:hAnsi="Symbol" w:cs="Symbol"/>
      <w:lang w:val="el-GR"/>
    </w:rPr>
  </w:style>
  <w:style w:type="character" w:customStyle="1" w:styleId="WW8Num3z0">
    <w:name w:val="WW8Num3z0"/>
    <w:rsid w:val="00C0249B"/>
    <w:rPr>
      <w:lang w:val="el-GR"/>
    </w:rPr>
  </w:style>
  <w:style w:type="character" w:customStyle="1" w:styleId="WW8Num4z0">
    <w:name w:val="WW8Num4z0"/>
    <w:rsid w:val="00C0249B"/>
    <w:rPr>
      <w:rFonts w:ascii="Webdings" w:hAnsi="Webdings" w:cs="Webdings"/>
      <w:color w:val="333399"/>
      <w:sz w:val="16"/>
    </w:rPr>
  </w:style>
  <w:style w:type="character" w:customStyle="1" w:styleId="WW8Num5z0">
    <w:name w:val="WW8Num5z0"/>
    <w:rsid w:val="00C0249B"/>
    <w:rPr>
      <w:highlight w:val="yellow"/>
      <w:lang w:val="el-GR"/>
    </w:rPr>
  </w:style>
  <w:style w:type="character" w:customStyle="1" w:styleId="WW8Num6z0">
    <w:name w:val="WW8Num6z0"/>
    <w:rsid w:val="00C0249B"/>
    <w:rPr>
      <w:b/>
      <w:bCs/>
      <w:szCs w:val="22"/>
      <w:lang w:val="el-GR"/>
    </w:rPr>
  </w:style>
  <w:style w:type="character" w:customStyle="1" w:styleId="WW8Num6z1">
    <w:name w:val="WW8Num6z1"/>
    <w:rsid w:val="00C0249B"/>
  </w:style>
  <w:style w:type="character" w:customStyle="1" w:styleId="WW8Num6z2">
    <w:name w:val="WW8Num6z2"/>
    <w:rsid w:val="00C0249B"/>
  </w:style>
  <w:style w:type="character" w:customStyle="1" w:styleId="WW8Num6z3">
    <w:name w:val="WW8Num6z3"/>
    <w:rsid w:val="00C0249B"/>
  </w:style>
  <w:style w:type="character" w:customStyle="1" w:styleId="WW8Num6z4">
    <w:name w:val="WW8Num6z4"/>
    <w:rsid w:val="00C0249B"/>
  </w:style>
  <w:style w:type="character" w:customStyle="1" w:styleId="WW8Num6z5">
    <w:name w:val="WW8Num6z5"/>
    <w:rsid w:val="00C0249B"/>
  </w:style>
  <w:style w:type="character" w:customStyle="1" w:styleId="WW8Num6z6">
    <w:name w:val="WW8Num6z6"/>
    <w:rsid w:val="00C0249B"/>
  </w:style>
  <w:style w:type="character" w:customStyle="1" w:styleId="WW8Num6z7">
    <w:name w:val="WW8Num6z7"/>
    <w:rsid w:val="00C0249B"/>
  </w:style>
  <w:style w:type="character" w:customStyle="1" w:styleId="WW8Num6z8">
    <w:name w:val="WW8Num6z8"/>
    <w:rsid w:val="00C0249B"/>
  </w:style>
  <w:style w:type="character" w:customStyle="1" w:styleId="WW8Num7z0">
    <w:name w:val="WW8Num7z0"/>
    <w:rsid w:val="00C0249B"/>
    <w:rPr>
      <w:b/>
      <w:bCs/>
      <w:szCs w:val="22"/>
      <w:lang w:val="el-GR"/>
    </w:rPr>
  </w:style>
  <w:style w:type="character" w:customStyle="1" w:styleId="WW8Num7z1">
    <w:name w:val="WW8Num7z1"/>
    <w:rsid w:val="00C0249B"/>
    <w:rPr>
      <w:rFonts w:eastAsia="Calibri"/>
      <w:lang w:val="el-GR"/>
    </w:rPr>
  </w:style>
  <w:style w:type="character" w:customStyle="1" w:styleId="WW8Num7z2">
    <w:name w:val="WW8Num7z2"/>
    <w:rsid w:val="00C0249B"/>
  </w:style>
  <w:style w:type="character" w:customStyle="1" w:styleId="WW8Num7z3">
    <w:name w:val="WW8Num7z3"/>
    <w:rsid w:val="00C0249B"/>
  </w:style>
  <w:style w:type="character" w:customStyle="1" w:styleId="WW8Num7z4">
    <w:name w:val="WW8Num7z4"/>
    <w:rsid w:val="00C0249B"/>
  </w:style>
  <w:style w:type="character" w:customStyle="1" w:styleId="WW8Num7z5">
    <w:name w:val="WW8Num7z5"/>
    <w:rsid w:val="00C0249B"/>
  </w:style>
  <w:style w:type="character" w:customStyle="1" w:styleId="WW8Num7z6">
    <w:name w:val="WW8Num7z6"/>
    <w:rsid w:val="00C0249B"/>
  </w:style>
  <w:style w:type="character" w:customStyle="1" w:styleId="WW8Num7z7">
    <w:name w:val="WW8Num7z7"/>
    <w:rsid w:val="00C0249B"/>
  </w:style>
  <w:style w:type="character" w:customStyle="1" w:styleId="WW8Num7z8">
    <w:name w:val="WW8Num7z8"/>
    <w:rsid w:val="00C0249B"/>
  </w:style>
  <w:style w:type="character" w:customStyle="1" w:styleId="WW8Num8z0">
    <w:name w:val="WW8Num8z0"/>
    <w:rsid w:val="00C0249B"/>
    <w:rPr>
      <w:rFonts w:ascii="Symbol" w:hAnsi="Symbol" w:cs="OpenSymbol"/>
      <w:color w:val="5B9BD5"/>
    </w:rPr>
  </w:style>
  <w:style w:type="character" w:customStyle="1" w:styleId="WW8Num9z0">
    <w:name w:val="WW8Num9z0"/>
    <w:rsid w:val="00C0249B"/>
    <w:rPr>
      <w:rFonts w:ascii="Angsana New" w:hAnsi="Angsana New" w:cs="Angsana New"/>
      <w:color w:val="000000"/>
      <w:kern w:val="1"/>
      <w:szCs w:val="22"/>
      <w:shd w:val="clear" w:color="auto" w:fill="FFFFFF"/>
      <w:lang w:val="el-GR"/>
    </w:rPr>
  </w:style>
  <w:style w:type="character" w:customStyle="1" w:styleId="WW8Num10z0">
    <w:name w:val="WW8Num10z0"/>
    <w:rsid w:val="00C0249B"/>
    <w:rPr>
      <w:rFonts w:ascii="Symbol" w:hAnsi="Symbol" w:cs="Symbol"/>
      <w:kern w:val="1"/>
      <w:shd w:val="clear" w:color="auto" w:fill="C0C0C0"/>
      <w:lang w:val="el-GR"/>
    </w:rPr>
  </w:style>
  <w:style w:type="character" w:customStyle="1" w:styleId="WW8Num10z1">
    <w:name w:val="WW8Num10z1"/>
    <w:rsid w:val="00C0249B"/>
  </w:style>
  <w:style w:type="character" w:customStyle="1" w:styleId="WW8Num10z2">
    <w:name w:val="WW8Num10z2"/>
    <w:rsid w:val="00C0249B"/>
  </w:style>
  <w:style w:type="character" w:customStyle="1" w:styleId="WW8Num10z3">
    <w:name w:val="WW8Num10z3"/>
    <w:rsid w:val="00C0249B"/>
  </w:style>
  <w:style w:type="character" w:customStyle="1" w:styleId="WW8Num10z4">
    <w:name w:val="WW8Num10z4"/>
    <w:rsid w:val="00C0249B"/>
  </w:style>
  <w:style w:type="character" w:customStyle="1" w:styleId="WW8Num10z5">
    <w:name w:val="WW8Num10z5"/>
    <w:rsid w:val="00C0249B"/>
  </w:style>
  <w:style w:type="character" w:customStyle="1" w:styleId="WW8Num10z6">
    <w:name w:val="WW8Num10z6"/>
    <w:rsid w:val="00C0249B"/>
  </w:style>
  <w:style w:type="character" w:customStyle="1" w:styleId="WW8Num10z7">
    <w:name w:val="WW8Num10z7"/>
    <w:rsid w:val="00C0249B"/>
  </w:style>
  <w:style w:type="character" w:customStyle="1" w:styleId="WW8Num10z8">
    <w:name w:val="WW8Num10z8"/>
    <w:rsid w:val="00C0249B"/>
  </w:style>
  <w:style w:type="character" w:customStyle="1" w:styleId="WW8Num11z0">
    <w:name w:val="WW8Num11z0"/>
    <w:rsid w:val="00C0249B"/>
    <w:rPr>
      <w:rFonts w:ascii="Symbol" w:hAnsi="Symbol" w:cs="Symbol" w:hint="default"/>
      <w:lang w:val="el-GR"/>
    </w:rPr>
  </w:style>
  <w:style w:type="character" w:customStyle="1" w:styleId="WW8Num11z1">
    <w:name w:val="WW8Num11z1"/>
    <w:rsid w:val="00C0249B"/>
    <w:rPr>
      <w:rFonts w:ascii="Courier New" w:hAnsi="Courier New" w:cs="Courier New" w:hint="default"/>
    </w:rPr>
  </w:style>
  <w:style w:type="character" w:customStyle="1" w:styleId="WW8Num11z2">
    <w:name w:val="WW8Num11z2"/>
    <w:rsid w:val="00C0249B"/>
    <w:rPr>
      <w:rFonts w:ascii="Wingdings" w:hAnsi="Wingdings" w:cs="Wingdings" w:hint="default"/>
    </w:rPr>
  </w:style>
  <w:style w:type="character" w:customStyle="1" w:styleId="WW-DefaultParagraphFont">
    <w:name w:val="WW-Default Paragraph Font"/>
    <w:rsid w:val="00C0249B"/>
  </w:style>
  <w:style w:type="character" w:customStyle="1" w:styleId="WW8Num8z1">
    <w:name w:val="WW8Num8z1"/>
    <w:rsid w:val="00C0249B"/>
    <w:rPr>
      <w:rFonts w:eastAsia="Calibri"/>
      <w:lang w:val="el-GR"/>
    </w:rPr>
  </w:style>
  <w:style w:type="character" w:customStyle="1" w:styleId="WW8Num8z2">
    <w:name w:val="WW8Num8z2"/>
    <w:rsid w:val="00C0249B"/>
  </w:style>
  <w:style w:type="character" w:customStyle="1" w:styleId="WW8Num8z3">
    <w:name w:val="WW8Num8z3"/>
    <w:rsid w:val="00C0249B"/>
  </w:style>
  <w:style w:type="character" w:customStyle="1" w:styleId="WW8Num8z4">
    <w:name w:val="WW8Num8z4"/>
    <w:rsid w:val="00C0249B"/>
  </w:style>
  <w:style w:type="character" w:customStyle="1" w:styleId="WW8Num8z5">
    <w:name w:val="WW8Num8z5"/>
    <w:rsid w:val="00C0249B"/>
  </w:style>
  <w:style w:type="character" w:customStyle="1" w:styleId="WW8Num8z6">
    <w:name w:val="WW8Num8z6"/>
    <w:rsid w:val="00C0249B"/>
  </w:style>
  <w:style w:type="character" w:customStyle="1" w:styleId="WW8Num8z7">
    <w:name w:val="WW8Num8z7"/>
    <w:rsid w:val="00C0249B"/>
  </w:style>
  <w:style w:type="character" w:customStyle="1" w:styleId="WW8Num8z8">
    <w:name w:val="WW8Num8z8"/>
    <w:rsid w:val="00C0249B"/>
  </w:style>
  <w:style w:type="character" w:customStyle="1" w:styleId="WW8Num11z3">
    <w:name w:val="WW8Num11z3"/>
    <w:rsid w:val="00C0249B"/>
  </w:style>
  <w:style w:type="character" w:customStyle="1" w:styleId="WW8Num11z4">
    <w:name w:val="WW8Num11z4"/>
    <w:rsid w:val="00C0249B"/>
  </w:style>
  <w:style w:type="character" w:customStyle="1" w:styleId="WW8Num11z5">
    <w:name w:val="WW8Num11z5"/>
    <w:rsid w:val="00C0249B"/>
  </w:style>
  <w:style w:type="character" w:customStyle="1" w:styleId="WW8Num11z6">
    <w:name w:val="WW8Num11z6"/>
    <w:rsid w:val="00C0249B"/>
  </w:style>
  <w:style w:type="character" w:customStyle="1" w:styleId="WW8Num11z7">
    <w:name w:val="WW8Num11z7"/>
    <w:rsid w:val="00C0249B"/>
  </w:style>
  <w:style w:type="character" w:customStyle="1" w:styleId="WW8Num11z8">
    <w:name w:val="WW8Num11z8"/>
    <w:rsid w:val="00C0249B"/>
  </w:style>
  <w:style w:type="character" w:customStyle="1" w:styleId="WW-DefaultParagraphFont1">
    <w:name w:val="WW-Default Paragraph Font1"/>
    <w:rsid w:val="00C0249B"/>
  </w:style>
  <w:style w:type="character" w:customStyle="1" w:styleId="40">
    <w:name w:val="Προεπιλεγμένη γραμματοσειρά4"/>
    <w:rsid w:val="00C0249B"/>
  </w:style>
  <w:style w:type="character" w:customStyle="1" w:styleId="WW8Num2z1">
    <w:name w:val="WW8Num2z1"/>
    <w:rsid w:val="00C0249B"/>
  </w:style>
  <w:style w:type="character" w:customStyle="1" w:styleId="WW8Num2z2">
    <w:name w:val="WW8Num2z2"/>
    <w:rsid w:val="00C0249B"/>
  </w:style>
  <w:style w:type="character" w:customStyle="1" w:styleId="WW8Num2z3">
    <w:name w:val="WW8Num2z3"/>
    <w:rsid w:val="00C0249B"/>
  </w:style>
  <w:style w:type="character" w:customStyle="1" w:styleId="WW8Num2z4">
    <w:name w:val="WW8Num2z4"/>
    <w:rsid w:val="00C0249B"/>
    <w:rPr>
      <w:rFonts w:ascii="Arial" w:hAnsi="Arial" w:cs="Times New Roman"/>
      <w:b w:val="0"/>
      <w:i w:val="0"/>
      <w:sz w:val="20"/>
      <w:szCs w:val="20"/>
    </w:rPr>
  </w:style>
  <w:style w:type="character" w:customStyle="1" w:styleId="WW8Num2z5">
    <w:name w:val="WW8Num2z5"/>
    <w:rsid w:val="00C0249B"/>
  </w:style>
  <w:style w:type="character" w:customStyle="1" w:styleId="WW8Num2z6">
    <w:name w:val="WW8Num2z6"/>
    <w:rsid w:val="00C0249B"/>
  </w:style>
  <w:style w:type="character" w:customStyle="1" w:styleId="WW8Num2z7">
    <w:name w:val="WW8Num2z7"/>
    <w:rsid w:val="00C0249B"/>
  </w:style>
  <w:style w:type="character" w:customStyle="1" w:styleId="WW8Num2z8">
    <w:name w:val="WW8Num2z8"/>
    <w:rsid w:val="00C0249B"/>
  </w:style>
  <w:style w:type="character" w:customStyle="1" w:styleId="WW8Num9z1">
    <w:name w:val="WW8Num9z1"/>
    <w:rsid w:val="00C0249B"/>
    <w:rPr>
      <w:rFonts w:eastAsia="Calibri"/>
      <w:lang w:val="el-GR"/>
    </w:rPr>
  </w:style>
  <w:style w:type="character" w:customStyle="1" w:styleId="WW8Num9z2">
    <w:name w:val="WW8Num9z2"/>
    <w:rsid w:val="00C0249B"/>
  </w:style>
  <w:style w:type="character" w:customStyle="1" w:styleId="WW8Num9z3">
    <w:name w:val="WW8Num9z3"/>
    <w:rsid w:val="00C0249B"/>
  </w:style>
  <w:style w:type="character" w:customStyle="1" w:styleId="WW8Num9z4">
    <w:name w:val="WW8Num9z4"/>
    <w:rsid w:val="00C0249B"/>
  </w:style>
  <w:style w:type="character" w:customStyle="1" w:styleId="WW8Num9z5">
    <w:name w:val="WW8Num9z5"/>
    <w:rsid w:val="00C0249B"/>
  </w:style>
  <w:style w:type="character" w:customStyle="1" w:styleId="WW8Num9z6">
    <w:name w:val="WW8Num9z6"/>
    <w:rsid w:val="00C0249B"/>
  </w:style>
  <w:style w:type="character" w:customStyle="1" w:styleId="WW8Num9z7">
    <w:name w:val="WW8Num9z7"/>
    <w:rsid w:val="00C0249B"/>
  </w:style>
  <w:style w:type="character" w:customStyle="1" w:styleId="WW8Num9z8">
    <w:name w:val="WW8Num9z8"/>
    <w:rsid w:val="00C0249B"/>
  </w:style>
  <w:style w:type="character" w:customStyle="1" w:styleId="WW-DefaultParagraphFont11">
    <w:name w:val="WW-Default Paragraph Font11"/>
    <w:rsid w:val="00C0249B"/>
  </w:style>
  <w:style w:type="character" w:customStyle="1" w:styleId="WW8Num12z0">
    <w:name w:val="WW8Num12z0"/>
    <w:rsid w:val="00C0249B"/>
    <w:rPr>
      <w:rFonts w:ascii="Symbol" w:hAnsi="Symbol" w:cs="Symbol"/>
    </w:rPr>
  </w:style>
  <w:style w:type="character" w:customStyle="1" w:styleId="WW8Num12z1">
    <w:name w:val="WW8Num12z1"/>
    <w:rsid w:val="00C0249B"/>
    <w:rPr>
      <w:rFonts w:ascii="Courier New" w:hAnsi="Courier New" w:cs="Courier New"/>
    </w:rPr>
  </w:style>
  <w:style w:type="character" w:customStyle="1" w:styleId="WW8Num12z2">
    <w:name w:val="WW8Num12z2"/>
    <w:rsid w:val="00C0249B"/>
    <w:rPr>
      <w:rFonts w:ascii="Wingdings" w:hAnsi="Wingdings" w:cs="Wingdings"/>
    </w:rPr>
  </w:style>
  <w:style w:type="character" w:customStyle="1" w:styleId="WW-DefaultParagraphFont111">
    <w:name w:val="WW-Default Paragraph Font111"/>
    <w:rsid w:val="00C0249B"/>
  </w:style>
  <w:style w:type="character" w:customStyle="1" w:styleId="WW-DefaultParagraphFont1111">
    <w:name w:val="WW-Default Paragraph Font1111"/>
    <w:rsid w:val="00C0249B"/>
  </w:style>
  <w:style w:type="character" w:customStyle="1" w:styleId="WW-DefaultParagraphFont11111">
    <w:name w:val="WW-Default Paragraph Font11111"/>
    <w:rsid w:val="00C0249B"/>
  </w:style>
  <w:style w:type="character" w:customStyle="1" w:styleId="30">
    <w:name w:val="Προεπιλεγμένη γραμματοσειρά3"/>
    <w:rsid w:val="00C0249B"/>
  </w:style>
  <w:style w:type="character" w:customStyle="1" w:styleId="WW-DefaultParagraphFont111111">
    <w:name w:val="WW-Default Paragraph Font111111"/>
    <w:rsid w:val="00C0249B"/>
  </w:style>
  <w:style w:type="character" w:customStyle="1" w:styleId="DefaultParagraphFont2">
    <w:name w:val="Default Paragraph Font2"/>
    <w:rsid w:val="00C0249B"/>
  </w:style>
  <w:style w:type="character" w:customStyle="1" w:styleId="WW8Num12z3">
    <w:name w:val="WW8Num12z3"/>
    <w:rsid w:val="00C0249B"/>
  </w:style>
  <w:style w:type="character" w:customStyle="1" w:styleId="WW8Num12z4">
    <w:name w:val="WW8Num12z4"/>
    <w:rsid w:val="00C0249B"/>
  </w:style>
  <w:style w:type="character" w:customStyle="1" w:styleId="WW8Num12z5">
    <w:name w:val="WW8Num12z5"/>
    <w:rsid w:val="00C0249B"/>
  </w:style>
  <w:style w:type="character" w:customStyle="1" w:styleId="WW8Num12z6">
    <w:name w:val="WW8Num12z6"/>
    <w:rsid w:val="00C0249B"/>
  </w:style>
  <w:style w:type="character" w:customStyle="1" w:styleId="WW8Num12z7">
    <w:name w:val="WW8Num12z7"/>
    <w:rsid w:val="00C0249B"/>
  </w:style>
  <w:style w:type="character" w:customStyle="1" w:styleId="WW8Num12z8">
    <w:name w:val="WW8Num12z8"/>
    <w:rsid w:val="00C0249B"/>
  </w:style>
  <w:style w:type="character" w:customStyle="1" w:styleId="WW8Num13z0">
    <w:name w:val="WW8Num13z0"/>
    <w:rsid w:val="00C0249B"/>
    <w:rPr>
      <w:rFonts w:ascii="Symbol" w:hAnsi="Symbol" w:cs="OpenSymbol"/>
    </w:rPr>
  </w:style>
  <w:style w:type="character" w:customStyle="1" w:styleId="WW-DefaultParagraphFont1111111">
    <w:name w:val="WW-Default Paragraph Font1111111"/>
    <w:rsid w:val="00C0249B"/>
  </w:style>
  <w:style w:type="character" w:customStyle="1" w:styleId="WW8Num13z1">
    <w:name w:val="WW8Num13z1"/>
    <w:rsid w:val="00C0249B"/>
    <w:rPr>
      <w:rFonts w:eastAsia="Calibri"/>
      <w:lang w:val="el-GR"/>
    </w:rPr>
  </w:style>
  <w:style w:type="character" w:customStyle="1" w:styleId="WW8Num13z2">
    <w:name w:val="WW8Num13z2"/>
    <w:rsid w:val="00C0249B"/>
  </w:style>
  <w:style w:type="character" w:customStyle="1" w:styleId="WW8Num13z3">
    <w:name w:val="WW8Num13z3"/>
    <w:rsid w:val="00C0249B"/>
  </w:style>
  <w:style w:type="character" w:customStyle="1" w:styleId="WW8Num13z4">
    <w:name w:val="WW8Num13z4"/>
    <w:rsid w:val="00C0249B"/>
  </w:style>
  <w:style w:type="character" w:customStyle="1" w:styleId="WW8Num13z5">
    <w:name w:val="WW8Num13z5"/>
    <w:rsid w:val="00C0249B"/>
  </w:style>
  <w:style w:type="character" w:customStyle="1" w:styleId="WW8Num13z6">
    <w:name w:val="WW8Num13z6"/>
    <w:rsid w:val="00C0249B"/>
  </w:style>
  <w:style w:type="character" w:customStyle="1" w:styleId="WW8Num13z7">
    <w:name w:val="WW8Num13z7"/>
    <w:rsid w:val="00C0249B"/>
  </w:style>
  <w:style w:type="character" w:customStyle="1" w:styleId="WW8Num13z8">
    <w:name w:val="WW8Num13z8"/>
    <w:rsid w:val="00C0249B"/>
  </w:style>
  <w:style w:type="character" w:customStyle="1" w:styleId="WW8Num14z0">
    <w:name w:val="WW8Num14z0"/>
    <w:rsid w:val="00C0249B"/>
    <w:rPr>
      <w:rFonts w:ascii="Symbol" w:hAnsi="Symbol" w:cs="OpenSymbol"/>
    </w:rPr>
  </w:style>
  <w:style w:type="character" w:customStyle="1" w:styleId="WW8Num14z1">
    <w:name w:val="WW8Num14z1"/>
    <w:rsid w:val="00C0249B"/>
  </w:style>
  <w:style w:type="character" w:customStyle="1" w:styleId="WW8Num14z2">
    <w:name w:val="WW8Num14z2"/>
    <w:rsid w:val="00C0249B"/>
  </w:style>
  <w:style w:type="character" w:customStyle="1" w:styleId="WW8Num14z3">
    <w:name w:val="WW8Num14z3"/>
    <w:rsid w:val="00C0249B"/>
  </w:style>
  <w:style w:type="character" w:customStyle="1" w:styleId="WW8Num14z4">
    <w:name w:val="WW8Num14z4"/>
    <w:rsid w:val="00C0249B"/>
  </w:style>
  <w:style w:type="character" w:customStyle="1" w:styleId="WW8Num14z5">
    <w:name w:val="WW8Num14z5"/>
    <w:rsid w:val="00C0249B"/>
  </w:style>
  <w:style w:type="character" w:customStyle="1" w:styleId="WW8Num14z6">
    <w:name w:val="WW8Num14z6"/>
    <w:rsid w:val="00C0249B"/>
  </w:style>
  <w:style w:type="character" w:customStyle="1" w:styleId="WW8Num14z7">
    <w:name w:val="WW8Num14z7"/>
    <w:rsid w:val="00C0249B"/>
  </w:style>
  <w:style w:type="character" w:customStyle="1" w:styleId="WW8Num14z8">
    <w:name w:val="WW8Num14z8"/>
    <w:rsid w:val="00C0249B"/>
  </w:style>
  <w:style w:type="character" w:customStyle="1" w:styleId="WW8Num15z0">
    <w:name w:val="WW8Num15z0"/>
    <w:rsid w:val="00C0249B"/>
  </w:style>
  <w:style w:type="character" w:customStyle="1" w:styleId="WW8Num15z1">
    <w:name w:val="WW8Num15z1"/>
    <w:rsid w:val="00C0249B"/>
  </w:style>
  <w:style w:type="character" w:customStyle="1" w:styleId="WW8Num15z2">
    <w:name w:val="WW8Num15z2"/>
    <w:rsid w:val="00C0249B"/>
  </w:style>
  <w:style w:type="character" w:customStyle="1" w:styleId="WW8Num15z3">
    <w:name w:val="WW8Num15z3"/>
    <w:rsid w:val="00C0249B"/>
  </w:style>
  <w:style w:type="character" w:customStyle="1" w:styleId="WW8Num15z4">
    <w:name w:val="WW8Num15z4"/>
    <w:rsid w:val="00C0249B"/>
  </w:style>
  <w:style w:type="character" w:customStyle="1" w:styleId="WW8Num15z5">
    <w:name w:val="WW8Num15z5"/>
    <w:rsid w:val="00C0249B"/>
  </w:style>
  <w:style w:type="character" w:customStyle="1" w:styleId="WW8Num15z6">
    <w:name w:val="WW8Num15z6"/>
    <w:rsid w:val="00C0249B"/>
  </w:style>
  <w:style w:type="character" w:customStyle="1" w:styleId="WW8Num15z7">
    <w:name w:val="WW8Num15z7"/>
    <w:rsid w:val="00C0249B"/>
  </w:style>
  <w:style w:type="character" w:customStyle="1" w:styleId="WW8Num15z8">
    <w:name w:val="WW8Num15z8"/>
    <w:rsid w:val="00C0249B"/>
  </w:style>
  <w:style w:type="character" w:customStyle="1" w:styleId="WW8Num16z0">
    <w:name w:val="WW8Num16z0"/>
    <w:rsid w:val="00C0249B"/>
  </w:style>
  <w:style w:type="character" w:customStyle="1" w:styleId="WW8Num16z1">
    <w:name w:val="WW8Num16z1"/>
    <w:rsid w:val="00C0249B"/>
  </w:style>
  <w:style w:type="character" w:customStyle="1" w:styleId="WW8Num16z2">
    <w:name w:val="WW8Num16z2"/>
    <w:rsid w:val="00C0249B"/>
  </w:style>
  <w:style w:type="character" w:customStyle="1" w:styleId="WW8Num16z3">
    <w:name w:val="WW8Num16z3"/>
    <w:rsid w:val="00C0249B"/>
  </w:style>
  <w:style w:type="character" w:customStyle="1" w:styleId="WW8Num16z4">
    <w:name w:val="WW8Num16z4"/>
    <w:rsid w:val="00C0249B"/>
  </w:style>
  <w:style w:type="character" w:customStyle="1" w:styleId="WW8Num16z5">
    <w:name w:val="WW8Num16z5"/>
    <w:rsid w:val="00C0249B"/>
  </w:style>
  <w:style w:type="character" w:customStyle="1" w:styleId="WW8Num16z6">
    <w:name w:val="WW8Num16z6"/>
    <w:rsid w:val="00C0249B"/>
  </w:style>
  <w:style w:type="character" w:customStyle="1" w:styleId="WW8Num16z7">
    <w:name w:val="WW8Num16z7"/>
    <w:rsid w:val="00C0249B"/>
  </w:style>
  <w:style w:type="character" w:customStyle="1" w:styleId="WW8Num16z8">
    <w:name w:val="WW8Num16z8"/>
    <w:rsid w:val="00C0249B"/>
  </w:style>
  <w:style w:type="character" w:customStyle="1" w:styleId="WW-DefaultParagraphFont11111111">
    <w:name w:val="WW-Default Paragraph Font11111111"/>
    <w:rsid w:val="00C0249B"/>
  </w:style>
  <w:style w:type="character" w:customStyle="1" w:styleId="WW-DefaultParagraphFont111111111">
    <w:name w:val="WW-Default Paragraph Font111111111"/>
    <w:rsid w:val="00C0249B"/>
  </w:style>
  <w:style w:type="character" w:customStyle="1" w:styleId="WW-DefaultParagraphFont1111111111">
    <w:name w:val="WW-Default Paragraph Font1111111111"/>
    <w:rsid w:val="00C0249B"/>
  </w:style>
  <w:style w:type="character" w:customStyle="1" w:styleId="WW-DefaultParagraphFont11111111111">
    <w:name w:val="WW-Default Paragraph Font11111111111"/>
    <w:rsid w:val="00C0249B"/>
  </w:style>
  <w:style w:type="character" w:customStyle="1" w:styleId="WW-DefaultParagraphFont111111111111">
    <w:name w:val="WW-Default Paragraph Font111111111111"/>
    <w:rsid w:val="00C0249B"/>
  </w:style>
  <w:style w:type="character" w:customStyle="1" w:styleId="WW8Num17z0">
    <w:name w:val="WW8Num17z0"/>
    <w:rsid w:val="00C0249B"/>
  </w:style>
  <w:style w:type="character" w:customStyle="1" w:styleId="WW8Num17z1">
    <w:name w:val="WW8Num17z1"/>
    <w:rsid w:val="00C0249B"/>
  </w:style>
  <w:style w:type="character" w:customStyle="1" w:styleId="WW8Num17z2">
    <w:name w:val="WW8Num17z2"/>
    <w:rsid w:val="00C0249B"/>
  </w:style>
  <w:style w:type="character" w:customStyle="1" w:styleId="WW8Num17z3">
    <w:name w:val="WW8Num17z3"/>
    <w:rsid w:val="00C0249B"/>
  </w:style>
  <w:style w:type="character" w:customStyle="1" w:styleId="WW8Num17z4">
    <w:name w:val="WW8Num17z4"/>
    <w:rsid w:val="00C0249B"/>
  </w:style>
  <w:style w:type="character" w:customStyle="1" w:styleId="WW8Num17z5">
    <w:name w:val="WW8Num17z5"/>
    <w:rsid w:val="00C0249B"/>
  </w:style>
  <w:style w:type="character" w:customStyle="1" w:styleId="WW8Num17z6">
    <w:name w:val="WW8Num17z6"/>
    <w:rsid w:val="00C0249B"/>
  </w:style>
  <w:style w:type="character" w:customStyle="1" w:styleId="WW8Num17z7">
    <w:name w:val="WW8Num17z7"/>
    <w:rsid w:val="00C0249B"/>
  </w:style>
  <w:style w:type="character" w:customStyle="1" w:styleId="WW8Num17z8">
    <w:name w:val="WW8Num17z8"/>
    <w:rsid w:val="00C0249B"/>
  </w:style>
  <w:style w:type="character" w:customStyle="1" w:styleId="WW8Num18z0">
    <w:name w:val="WW8Num18z0"/>
    <w:rsid w:val="00C0249B"/>
  </w:style>
  <w:style w:type="character" w:customStyle="1" w:styleId="WW8Num18z1">
    <w:name w:val="WW8Num18z1"/>
    <w:rsid w:val="00C0249B"/>
  </w:style>
  <w:style w:type="character" w:customStyle="1" w:styleId="WW8Num18z2">
    <w:name w:val="WW8Num18z2"/>
    <w:rsid w:val="00C0249B"/>
  </w:style>
  <w:style w:type="character" w:customStyle="1" w:styleId="WW8Num18z3">
    <w:name w:val="WW8Num18z3"/>
    <w:rsid w:val="00C0249B"/>
  </w:style>
  <w:style w:type="character" w:customStyle="1" w:styleId="WW8Num18z4">
    <w:name w:val="WW8Num18z4"/>
    <w:rsid w:val="00C0249B"/>
  </w:style>
  <w:style w:type="character" w:customStyle="1" w:styleId="WW8Num18z5">
    <w:name w:val="WW8Num18z5"/>
    <w:rsid w:val="00C0249B"/>
  </w:style>
  <w:style w:type="character" w:customStyle="1" w:styleId="WW8Num18z6">
    <w:name w:val="WW8Num18z6"/>
    <w:rsid w:val="00C0249B"/>
  </w:style>
  <w:style w:type="character" w:customStyle="1" w:styleId="WW8Num18z7">
    <w:name w:val="WW8Num18z7"/>
    <w:rsid w:val="00C0249B"/>
  </w:style>
  <w:style w:type="character" w:customStyle="1" w:styleId="WW8Num18z8">
    <w:name w:val="WW8Num18z8"/>
    <w:rsid w:val="00C0249B"/>
  </w:style>
  <w:style w:type="character" w:customStyle="1" w:styleId="WW8Num3z1">
    <w:name w:val="WW8Num3z1"/>
    <w:rsid w:val="00C0249B"/>
  </w:style>
  <w:style w:type="character" w:customStyle="1" w:styleId="WW8Num3z2">
    <w:name w:val="WW8Num3z2"/>
    <w:rsid w:val="00C0249B"/>
  </w:style>
  <w:style w:type="character" w:customStyle="1" w:styleId="WW8Num3z3">
    <w:name w:val="WW8Num3z3"/>
    <w:rsid w:val="00C0249B"/>
  </w:style>
  <w:style w:type="character" w:customStyle="1" w:styleId="WW8Num3z4">
    <w:name w:val="WW8Num3z4"/>
    <w:rsid w:val="00C0249B"/>
    <w:rPr>
      <w:rFonts w:ascii="Arial" w:hAnsi="Arial" w:cs="Times New Roman"/>
      <w:b w:val="0"/>
      <w:i w:val="0"/>
      <w:sz w:val="20"/>
      <w:szCs w:val="20"/>
    </w:rPr>
  </w:style>
  <w:style w:type="character" w:customStyle="1" w:styleId="WW8Num3z5">
    <w:name w:val="WW8Num3z5"/>
    <w:rsid w:val="00C0249B"/>
  </w:style>
  <w:style w:type="character" w:customStyle="1" w:styleId="WW8Num3z6">
    <w:name w:val="WW8Num3z6"/>
    <w:rsid w:val="00C0249B"/>
  </w:style>
  <w:style w:type="character" w:customStyle="1" w:styleId="WW8Num3z7">
    <w:name w:val="WW8Num3z7"/>
    <w:rsid w:val="00C0249B"/>
  </w:style>
  <w:style w:type="character" w:customStyle="1" w:styleId="WW8Num3z8">
    <w:name w:val="WW8Num3z8"/>
    <w:rsid w:val="00C0249B"/>
  </w:style>
  <w:style w:type="character" w:customStyle="1" w:styleId="WW-DefaultParagraphFont1111111111111">
    <w:name w:val="WW-Default Paragraph Font1111111111111"/>
    <w:rsid w:val="00C0249B"/>
  </w:style>
  <w:style w:type="character" w:customStyle="1" w:styleId="WW-DefaultParagraphFont11111111111111">
    <w:name w:val="WW-Default Paragraph Font11111111111111"/>
    <w:rsid w:val="00C0249B"/>
  </w:style>
  <w:style w:type="character" w:customStyle="1" w:styleId="WW-DefaultParagraphFont111111111111111">
    <w:name w:val="WW-Default Paragraph Font111111111111111"/>
    <w:rsid w:val="00C0249B"/>
  </w:style>
  <w:style w:type="character" w:customStyle="1" w:styleId="WW-DefaultParagraphFont1111111111111111">
    <w:name w:val="WW-Default Paragraph Font1111111111111111"/>
    <w:rsid w:val="00C0249B"/>
  </w:style>
  <w:style w:type="character" w:customStyle="1" w:styleId="22">
    <w:name w:val="Προεπιλεγμένη γραμματοσειρά2"/>
    <w:rsid w:val="00C0249B"/>
  </w:style>
  <w:style w:type="character" w:customStyle="1" w:styleId="WW8Num19z0">
    <w:name w:val="WW8Num19z0"/>
    <w:rsid w:val="00C0249B"/>
    <w:rPr>
      <w:rFonts w:ascii="Calibri" w:hAnsi="Calibri" w:cs="Calibri"/>
    </w:rPr>
  </w:style>
  <w:style w:type="character" w:customStyle="1" w:styleId="WW8Num19z1">
    <w:name w:val="WW8Num19z1"/>
    <w:rsid w:val="00C0249B"/>
  </w:style>
  <w:style w:type="character" w:customStyle="1" w:styleId="WW8Num20z0">
    <w:name w:val="WW8Num20z0"/>
    <w:rsid w:val="00C0249B"/>
    <w:rPr>
      <w:rFonts w:ascii="Calibri" w:eastAsia="Calibri" w:hAnsi="Calibri" w:cs="Times New Roman"/>
    </w:rPr>
  </w:style>
  <w:style w:type="character" w:customStyle="1" w:styleId="WW8Num20z1">
    <w:name w:val="WW8Num20z1"/>
    <w:rsid w:val="00C0249B"/>
    <w:rPr>
      <w:rFonts w:ascii="Courier New" w:hAnsi="Courier New" w:cs="Courier New"/>
    </w:rPr>
  </w:style>
  <w:style w:type="character" w:customStyle="1" w:styleId="WW8Num20z2">
    <w:name w:val="WW8Num20z2"/>
    <w:rsid w:val="00C0249B"/>
    <w:rPr>
      <w:rFonts w:ascii="Wingdings" w:hAnsi="Wingdings" w:cs="Wingdings"/>
    </w:rPr>
  </w:style>
  <w:style w:type="character" w:customStyle="1" w:styleId="WW8Num20z3">
    <w:name w:val="WW8Num20z3"/>
    <w:rsid w:val="00C0249B"/>
    <w:rPr>
      <w:rFonts w:ascii="Symbol" w:hAnsi="Symbol" w:cs="Symbol"/>
    </w:rPr>
  </w:style>
  <w:style w:type="character" w:customStyle="1" w:styleId="WW-DefaultParagraphFont11111111111111111">
    <w:name w:val="WW-Default Paragraph Font11111111111111111"/>
    <w:rsid w:val="00C0249B"/>
  </w:style>
  <w:style w:type="character" w:customStyle="1" w:styleId="WW8Num19z2">
    <w:name w:val="WW8Num19z2"/>
    <w:rsid w:val="00C0249B"/>
  </w:style>
  <w:style w:type="character" w:customStyle="1" w:styleId="WW8Num19z3">
    <w:name w:val="WW8Num19z3"/>
    <w:rsid w:val="00C0249B"/>
  </w:style>
  <w:style w:type="character" w:customStyle="1" w:styleId="WW8Num19z4">
    <w:name w:val="WW8Num19z4"/>
    <w:rsid w:val="00C0249B"/>
  </w:style>
  <w:style w:type="character" w:customStyle="1" w:styleId="WW8Num19z5">
    <w:name w:val="WW8Num19z5"/>
    <w:rsid w:val="00C0249B"/>
  </w:style>
  <w:style w:type="character" w:customStyle="1" w:styleId="WW8Num19z6">
    <w:name w:val="WW8Num19z6"/>
    <w:rsid w:val="00C0249B"/>
  </w:style>
  <w:style w:type="character" w:customStyle="1" w:styleId="WW8Num19z7">
    <w:name w:val="WW8Num19z7"/>
    <w:rsid w:val="00C0249B"/>
  </w:style>
  <w:style w:type="character" w:customStyle="1" w:styleId="WW8Num19z8">
    <w:name w:val="WW8Num19z8"/>
    <w:rsid w:val="00C0249B"/>
  </w:style>
  <w:style w:type="character" w:customStyle="1" w:styleId="WW8Num20z4">
    <w:name w:val="WW8Num20z4"/>
    <w:rsid w:val="00C0249B"/>
  </w:style>
  <w:style w:type="character" w:customStyle="1" w:styleId="WW8Num20z5">
    <w:name w:val="WW8Num20z5"/>
    <w:rsid w:val="00C0249B"/>
  </w:style>
  <w:style w:type="character" w:customStyle="1" w:styleId="WW8Num20z6">
    <w:name w:val="WW8Num20z6"/>
    <w:rsid w:val="00C0249B"/>
  </w:style>
  <w:style w:type="character" w:customStyle="1" w:styleId="WW8Num20z7">
    <w:name w:val="WW8Num20z7"/>
    <w:rsid w:val="00C0249B"/>
  </w:style>
  <w:style w:type="character" w:customStyle="1" w:styleId="WW8Num20z8">
    <w:name w:val="WW8Num20z8"/>
    <w:rsid w:val="00C0249B"/>
  </w:style>
  <w:style w:type="character" w:customStyle="1" w:styleId="WW-DefaultParagraphFont111111111111111111">
    <w:name w:val="WW-Default Paragraph Font111111111111111111"/>
    <w:rsid w:val="00C0249B"/>
  </w:style>
  <w:style w:type="character" w:customStyle="1" w:styleId="WW-DefaultParagraphFont1111111111111111111">
    <w:name w:val="WW-Default Paragraph Font1111111111111111111"/>
    <w:rsid w:val="00C0249B"/>
  </w:style>
  <w:style w:type="character" w:customStyle="1" w:styleId="WW8Num21z0">
    <w:name w:val="WW8Num21z0"/>
    <w:rsid w:val="00C0249B"/>
    <w:rPr>
      <w:rFonts w:ascii="Calibri" w:eastAsia="Times New Roman" w:hAnsi="Calibri" w:cs="Calibri"/>
    </w:rPr>
  </w:style>
  <w:style w:type="character" w:customStyle="1" w:styleId="WW8Num21z1">
    <w:name w:val="WW8Num21z1"/>
    <w:rsid w:val="00C0249B"/>
    <w:rPr>
      <w:rFonts w:ascii="Courier New" w:hAnsi="Courier New" w:cs="Courier New"/>
    </w:rPr>
  </w:style>
  <w:style w:type="character" w:customStyle="1" w:styleId="WW8Num21z2">
    <w:name w:val="WW8Num21z2"/>
    <w:rsid w:val="00C0249B"/>
    <w:rPr>
      <w:rFonts w:ascii="Wingdings" w:hAnsi="Wingdings" w:cs="Wingdings"/>
    </w:rPr>
  </w:style>
  <w:style w:type="character" w:customStyle="1" w:styleId="WW8Num21z3">
    <w:name w:val="WW8Num21z3"/>
    <w:rsid w:val="00C0249B"/>
    <w:rPr>
      <w:rFonts w:ascii="Symbol" w:hAnsi="Symbol" w:cs="Symbol"/>
    </w:rPr>
  </w:style>
  <w:style w:type="character" w:customStyle="1" w:styleId="WW8Num22z0">
    <w:name w:val="WW8Num22z0"/>
    <w:rsid w:val="00C0249B"/>
    <w:rPr>
      <w:rFonts w:ascii="Symbol" w:hAnsi="Symbol" w:cs="Symbol"/>
    </w:rPr>
  </w:style>
  <w:style w:type="character" w:customStyle="1" w:styleId="WW8Num22z1">
    <w:name w:val="WW8Num22z1"/>
    <w:rsid w:val="00C0249B"/>
    <w:rPr>
      <w:rFonts w:ascii="Courier New" w:hAnsi="Courier New" w:cs="Courier New"/>
    </w:rPr>
  </w:style>
  <w:style w:type="character" w:customStyle="1" w:styleId="WW8Num22z2">
    <w:name w:val="WW8Num22z2"/>
    <w:rsid w:val="00C0249B"/>
    <w:rPr>
      <w:rFonts w:ascii="Wingdings" w:hAnsi="Wingdings" w:cs="Wingdings"/>
    </w:rPr>
  </w:style>
  <w:style w:type="character" w:customStyle="1" w:styleId="WW8Num23z0">
    <w:name w:val="WW8Num23z0"/>
    <w:rsid w:val="00C0249B"/>
    <w:rPr>
      <w:rFonts w:ascii="Calibri" w:eastAsia="Times New Roman" w:hAnsi="Calibri" w:cs="Calibri"/>
    </w:rPr>
  </w:style>
  <w:style w:type="character" w:customStyle="1" w:styleId="WW8Num23z1">
    <w:name w:val="WW8Num23z1"/>
    <w:rsid w:val="00C0249B"/>
    <w:rPr>
      <w:rFonts w:ascii="Courier New" w:hAnsi="Courier New" w:cs="Courier New"/>
    </w:rPr>
  </w:style>
  <w:style w:type="character" w:customStyle="1" w:styleId="WW8Num23z2">
    <w:name w:val="WW8Num23z2"/>
    <w:rsid w:val="00C0249B"/>
    <w:rPr>
      <w:rFonts w:ascii="Wingdings" w:hAnsi="Wingdings" w:cs="Wingdings"/>
    </w:rPr>
  </w:style>
  <w:style w:type="character" w:customStyle="1" w:styleId="WW8Num23z3">
    <w:name w:val="WW8Num23z3"/>
    <w:rsid w:val="00C0249B"/>
    <w:rPr>
      <w:rFonts w:ascii="Symbol" w:hAnsi="Symbol" w:cs="Symbol"/>
    </w:rPr>
  </w:style>
  <w:style w:type="character" w:customStyle="1" w:styleId="WW8Num24z0">
    <w:name w:val="WW8Num24z0"/>
    <w:rsid w:val="00C0249B"/>
    <w:rPr>
      <w:rFonts w:ascii="Symbol" w:hAnsi="Symbol" w:cs="Symbol"/>
      <w:strike/>
      <w:color w:val="0070C0"/>
      <w:position w:val="0"/>
      <w:sz w:val="24"/>
      <w:vertAlign w:val="baseline"/>
      <w:lang w:val="el-GR"/>
    </w:rPr>
  </w:style>
  <w:style w:type="character" w:customStyle="1" w:styleId="WW8Num24z1">
    <w:name w:val="WW8Num24z1"/>
    <w:rsid w:val="00C0249B"/>
    <w:rPr>
      <w:rFonts w:ascii="Courier New" w:hAnsi="Courier New" w:cs="Courier New"/>
    </w:rPr>
  </w:style>
  <w:style w:type="character" w:customStyle="1" w:styleId="WW8Num24z2">
    <w:name w:val="WW8Num24z2"/>
    <w:rsid w:val="00C0249B"/>
    <w:rPr>
      <w:rFonts w:ascii="Wingdings" w:hAnsi="Wingdings" w:cs="Wingdings"/>
    </w:rPr>
  </w:style>
  <w:style w:type="character" w:customStyle="1" w:styleId="WW8Num25z0">
    <w:name w:val="WW8Num25z0"/>
    <w:rsid w:val="00C0249B"/>
    <w:rPr>
      <w:rFonts w:ascii="Symbol" w:hAnsi="Symbol" w:cs="Symbol"/>
    </w:rPr>
  </w:style>
  <w:style w:type="character" w:customStyle="1" w:styleId="WW8Num25z1">
    <w:name w:val="WW8Num25z1"/>
    <w:rsid w:val="00C0249B"/>
    <w:rPr>
      <w:rFonts w:ascii="Courier New" w:hAnsi="Courier New" w:cs="Courier New"/>
    </w:rPr>
  </w:style>
  <w:style w:type="character" w:customStyle="1" w:styleId="WW8Num25z2">
    <w:name w:val="WW8Num25z2"/>
    <w:rsid w:val="00C0249B"/>
    <w:rPr>
      <w:rFonts w:ascii="Wingdings" w:hAnsi="Wingdings" w:cs="Wingdings"/>
    </w:rPr>
  </w:style>
  <w:style w:type="character" w:customStyle="1" w:styleId="WW8Num26z0">
    <w:name w:val="WW8Num26z0"/>
    <w:rsid w:val="00C0249B"/>
    <w:rPr>
      <w:rFonts w:ascii="Symbol" w:hAnsi="Symbol" w:cs="Symbol"/>
    </w:rPr>
  </w:style>
  <w:style w:type="character" w:customStyle="1" w:styleId="WW8Num26z1">
    <w:name w:val="WW8Num26z1"/>
    <w:rsid w:val="00C0249B"/>
    <w:rPr>
      <w:rFonts w:ascii="Courier New" w:hAnsi="Courier New" w:cs="Courier New"/>
    </w:rPr>
  </w:style>
  <w:style w:type="character" w:customStyle="1" w:styleId="WW8Num26z2">
    <w:name w:val="WW8Num26z2"/>
    <w:rsid w:val="00C0249B"/>
    <w:rPr>
      <w:rFonts w:ascii="Wingdings" w:hAnsi="Wingdings" w:cs="Wingdings"/>
    </w:rPr>
  </w:style>
  <w:style w:type="character" w:customStyle="1" w:styleId="WW8Num27z0">
    <w:name w:val="WW8Num27z0"/>
    <w:rsid w:val="00C0249B"/>
    <w:rPr>
      <w:rFonts w:ascii="Calibri" w:eastAsia="Times New Roman" w:hAnsi="Calibri" w:cs="Calibri"/>
    </w:rPr>
  </w:style>
  <w:style w:type="character" w:customStyle="1" w:styleId="WW8Num27z1">
    <w:name w:val="WW8Num27z1"/>
    <w:rsid w:val="00C0249B"/>
    <w:rPr>
      <w:rFonts w:ascii="Courier New" w:hAnsi="Courier New" w:cs="Courier New"/>
    </w:rPr>
  </w:style>
  <w:style w:type="character" w:customStyle="1" w:styleId="WW8Num27z2">
    <w:name w:val="WW8Num27z2"/>
    <w:rsid w:val="00C0249B"/>
    <w:rPr>
      <w:rFonts w:ascii="Wingdings" w:hAnsi="Wingdings" w:cs="Wingdings"/>
    </w:rPr>
  </w:style>
  <w:style w:type="character" w:customStyle="1" w:styleId="WW8Num27z3">
    <w:name w:val="WW8Num27z3"/>
    <w:rsid w:val="00C0249B"/>
    <w:rPr>
      <w:rFonts w:ascii="Symbol" w:hAnsi="Symbol" w:cs="Symbol"/>
    </w:rPr>
  </w:style>
  <w:style w:type="character" w:customStyle="1" w:styleId="WW8Num28z0">
    <w:name w:val="WW8Num28z0"/>
    <w:rsid w:val="00C0249B"/>
    <w:rPr>
      <w:rFonts w:ascii="Symbol" w:hAnsi="Symbol" w:cs="Symbol"/>
    </w:rPr>
  </w:style>
  <w:style w:type="character" w:customStyle="1" w:styleId="WW8Num28z1">
    <w:name w:val="WW8Num28z1"/>
    <w:rsid w:val="00C0249B"/>
    <w:rPr>
      <w:rFonts w:ascii="Courier New" w:hAnsi="Courier New" w:cs="Courier New"/>
    </w:rPr>
  </w:style>
  <w:style w:type="character" w:customStyle="1" w:styleId="WW8Num28z2">
    <w:name w:val="WW8Num28z2"/>
    <w:rsid w:val="00C0249B"/>
    <w:rPr>
      <w:rFonts w:ascii="Wingdings" w:hAnsi="Wingdings" w:cs="Wingdings"/>
    </w:rPr>
  </w:style>
  <w:style w:type="character" w:customStyle="1" w:styleId="WW8Num29z0">
    <w:name w:val="WW8Num29z0"/>
    <w:rsid w:val="00C0249B"/>
    <w:rPr>
      <w:rFonts w:ascii="Calibri" w:eastAsia="Times New Roman" w:hAnsi="Calibri" w:cs="Calibri"/>
    </w:rPr>
  </w:style>
  <w:style w:type="character" w:customStyle="1" w:styleId="WW8Num29z1">
    <w:name w:val="WW8Num29z1"/>
    <w:rsid w:val="00C0249B"/>
    <w:rPr>
      <w:rFonts w:ascii="Courier New" w:hAnsi="Courier New" w:cs="Courier New"/>
    </w:rPr>
  </w:style>
  <w:style w:type="character" w:customStyle="1" w:styleId="WW8Num29z2">
    <w:name w:val="WW8Num29z2"/>
    <w:rsid w:val="00C0249B"/>
    <w:rPr>
      <w:rFonts w:ascii="Wingdings" w:hAnsi="Wingdings" w:cs="Wingdings"/>
    </w:rPr>
  </w:style>
  <w:style w:type="character" w:customStyle="1" w:styleId="WW8Num29z3">
    <w:name w:val="WW8Num29z3"/>
    <w:rsid w:val="00C0249B"/>
    <w:rPr>
      <w:rFonts w:ascii="Symbol" w:hAnsi="Symbol" w:cs="Symbol"/>
    </w:rPr>
  </w:style>
  <w:style w:type="character" w:customStyle="1" w:styleId="WW8Num30z0">
    <w:name w:val="WW8Num30z0"/>
    <w:rsid w:val="00C0249B"/>
    <w:rPr>
      <w:rFonts w:ascii="Symbol" w:hAnsi="Symbol" w:cs="Symbol"/>
      <w:shd w:val="clear" w:color="auto" w:fill="FFFF00"/>
    </w:rPr>
  </w:style>
  <w:style w:type="character" w:customStyle="1" w:styleId="WW8Num30z1">
    <w:name w:val="WW8Num30z1"/>
    <w:rsid w:val="00C0249B"/>
    <w:rPr>
      <w:rFonts w:ascii="Courier New" w:hAnsi="Courier New" w:cs="Courier New"/>
    </w:rPr>
  </w:style>
  <w:style w:type="character" w:customStyle="1" w:styleId="WW8Num30z2">
    <w:name w:val="WW8Num30z2"/>
    <w:rsid w:val="00C0249B"/>
    <w:rPr>
      <w:rFonts w:ascii="Wingdings" w:hAnsi="Wingdings" w:cs="Wingdings"/>
    </w:rPr>
  </w:style>
  <w:style w:type="character" w:customStyle="1" w:styleId="WW8Num31z0">
    <w:name w:val="WW8Num31z0"/>
    <w:rsid w:val="00C0249B"/>
    <w:rPr>
      <w:rFonts w:cs="Times New Roman"/>
    </w:rPr>
  </w:style>
  <w:style w:type="character" w:customStyle="1" w:styleId="WW8Num32z0">
    <w:name w:val="WW8Num32z0"/>
    <w:rsid w:val="00C0249B"/>
  </w:style>
  <w:style w:type="character" w:customStyle="1" w:styleId="WW8Num32z1">
    <w:name w:val="WW8Num32z1"/>
    <w:rsid w:val="00C0249B"/>
  </w:style>
  <w:style w:type="character" w:customStyle="1" w:styleId="WW8Num32z2">
    <w:name w:val="WW8Num32z2"/>
    <w:rsid w:val="00C0249B"/>
  </w:style>
  <w:style w:type="character" w:customStyle="1" w:styleId="WW8Num32z3">
    <w:name w:val="WW8Num32z3"/>
    <w:rsid w:val="00C0249B"/>
  </w:style>
  <w:style w:type="character" w:customStyle="1" w:styleId="WW8Num32z4">
    <w:name w:val="WW8Num32z4"/>
    <w:rsid w:val="00C0249B"/>
  </w:style>
  <w:style w:type="character" w:customStyle="1" w:styleId="WW8Num32z5">
    <w:name w:val="WW8Num32z5"/>
    <w:rsid w:val="00C0249B"/>
  </w:style>
  <w:style w:type="character" w:customStyle="1" w:styleId="WW8Num32z6">
    <w:name w:val="WW8Num32z6"/>
    <w:rsid w:val="00C0249B"/>
  </w:style>
  <w:style w:type="character" w:customStyle="1" w:styleId="WW8Num32z7">
    <w:name w:val="WW8Num32z7"/>
    <w:rsid w:val="00C0249B"/>
  </w:style>
  <w:style w:type="character" w:customStyle="1" w:styleId="WW8Num32z8">
    <w:name w:val="WW8Num32z8"/>
    <w:rsid w:val="00C0249B"/>
  </w:style>
  <w:style w:type="character" w:customStyle="1" w:styleId="WW8Num33z0">
    <w:name w:val="WW8Num33z0"/>
    <w:rsid w:val="00C0249B"/>
    <w:rPr>
      <w:rFonts w:ascii="Symbol" w:eastAsia="Calibri" w:hAnsi="Symbol" w:cs="Symbol"/>
    </w:rPr>
  </w:style>
  <w:style w:type="character" w:customStyle="1" w:styleId="WW8Num33z1">
    <w:name w:val="WW8Num33z1"/>
    <w:rsid w:val="00C0249B"/>
    <w:rPr>
      <w:rFonts w:ascii="Courier New" w:hAnsi="Courier New" w:cs="Courier New"/>
    </w:rPr>
  </w:style>
  <w:style w:type="character" w:customStyle="1" w:styleId="WW8Num33z2">
    <w:name w:val="WW8Num33z2"/>
    <w:rsid w:val="00C0249B"/>
    <w:rPr>
      <w:rFonts w:ascii="Wingdings" w:hAnsi="Wingdings" w:cs="Wingdings"/>
    </w:rPr>
  </w:style>
  <w:style w:type="character" w:customStyle="1" w:styleId="WW8Num34z0">
    <w:name w:val="WW8Num34z0"/>
    <w:rsid w:val="00C0249B"/>
    <w:rPr>
      <w:rFonts w:ascii="Symbol" w:hAnsi="Symbol" w:cs="Symbol"/>
    </w:rPr>
  </w:style>
  <w:style w:type="character" w:customStyle="1" w:styleId="WW8Num34z1">
    <w:name w:val="WW8Num34z1"/>
    <w:rsid w:val="00C0249B"/>
    <w:rPr>
      <w:rFonts w:ascii="Courier New" w:hAnsi="Courier New" w:cs="Courier New"/>
    </w:rPr>
  </w:style>
  <w:style w:type="character" w:customStyle="1" w:styleId="WW8Num34z2">
    <w:name w:val="WW8Num34z2"/>
    <w:rsid w:val="00C0249B"/>
    <w:rPr>
      <w:rFonts w:ascii="Wingdings" w:hAnsi="Wingdings" w:cs="Wingdings"/>
    </w:rPr>
  </w:style>
  <w:style w:type="character" w:customStyle="1" w:styleId="WW8Num35z0">
    <w:name w:val="WW8Num35z0"/>
    <w:rsid w:val="00C0249B"/>
    <w:rPr>
      <w:rFonts w:ascii="Calibri" w:eastAsia="Times New Roman" w:hAnsi="Calibri" w:cs="Calibri"/>
    </w:rPr>
  </w:style>
  <w:style w:type="character" w:customStyle="1" w:styleId="WW8Num35z1">
    <w:name w:val="WW8Num35z1"/>
    <w:rsid w:val="00C0249B"/>
    <w:rPr>
      <w:rFonts w:ascii="Courier New" w:hAnsi="Courier New" w:cs="Courier New"/>
    </w:rPr>
  </w:style>
  <w:style w:type="character" w:customStyle="1" w:styleId="WW8Num35z2">
    <w:name w:val="WW8Num35z2"/>
    <w:rsid w:val="00C0249B"/>
    <w:rPr>
      <w:rFonts w:ascii="Wingdings" w:hAnsi="Wingdings" w:cs="Wingdings"/>
    </w:rPr>
  </w:style>
  <w:style w:type="character" w:customStyle="1" w:styleId="WW8Num35z3">
    <w:name w:val="WW8Num35z3"/>
    <w:rsid w:val="00C0249B"/>
    <w:rPr>
      <w:rFonts w:ascii="Symbol" w:hAnsi="Symbol" w:cs="Symbol"/>
    </w:rPr>
  </w:style>
  <w:style w:type="character" w:customStyle="1" w:styleId="WW8Num36z0">
    <w:name w:val="WW8Num36z0"/>
    <w:rsid w:val="00C0249B"/>
    <w:rPr>
      <w:lang w:val="el-GR"/>
    </w:rPr>
  </w:style>
  <w:style w:type="character" w:customStyle="1" w:styleId="WW8Num36z1">
    <w:name w:val="WW8Num36z1"/>
    <w:rsid w:val="00C0249B"/>
  </w:style>
  <w:style w:type="character" w:customStyle="1" w:styleId="WW8Num36z2">
    <w:name w:val="WW8Num36z2"/>
    <w:rsid w:val="00C0249B"/>
  </w:style>
  <w:style w:type="character" w:customStyle="1" w:styleId="WW8Num36z3">
    <w:name w:val="WW8Num36z3"/>
    <w:rsid w:val="00C0249B"/>
  </w:style>
  <w:style w:type="character" w:customStyle="1" w:styleId="WW8Num36z4">
    <w:name w:val="WW8Num36z4"/>
    <w:rsid w:val="00C0249B"/>
  </w:style>
  <w:style w:type="character" w:customStyle="1" w:styleId="WW8Num36z5">
    <w:name w:val="WW8Num36z5"/>
    <w:rsid w:val="00C0249B"/>
  </w:style>
  <w:style w:type="character" w:customStyle="1" w:styleId="WW8Num36z6">
    <w:name w:val="WW8Num36z6"/>
    <w:rsid w:val="00C0249B"/>
  </w:style>
  <w:style w:type="character" w:customStyle="1" w:styleId="WW8Num36z7">
    <w:name w:val="WW8Num36z7"/>
    <w:rsid w:val="00C0249B"/>
  </w:style>
  <w:style w:type="character" w:customStyle="1" w:styleId="WW8Num36z8">
    <w:name w:val="WW8Num36z8"/>
    <w:rsid w:val="00C0249B"/>
  </w:style>
  <w:style w:type="character" w:customStyle="1" w:styleId="WW8Num37z0">
    <w:name w:val="WW8Num37z0"/>
    <w:rsid w:val="00C0249B"/>
    <w:rPr>
      <w:rFonts w:ascii="Calibri" w:eastAsia="Times New Roman" w:hAnsi="Calibri" w:cs="Calibri"/>
    </w:rPr>
  </w:style>
  <w:style w:type="character" w:customStyle="1" w:styleId="WW8Num37z1">
    <w:name w:val="WW8Num37z1"/>
    <w:rsid w:val="00C0249B"/>
    <w:rPr>
      <w:rFonts w:ascii="Courier New" w:hAnsi="Courier New" w:cs="Courier New"/>
    </w:rPr>
  </w:style>
  <w:style w:type="character" w:customStyle="1" w:styleId="WW8Num37z2">
    <w:name w:val="WW8Num37z2"/>
    <w:rsid w:val="00C0249B"/>
    <w:rPr>
      <w:rFonts w:ascii="Wingdings" w:hAnsi="Wingdings" w:cs="Wingdings"/>
    </w:rPr>
  </w:style>
  <w:style w:type="character" w:customStyle="1" w:styleId="WW8Num37z3">
    <w:name w:val="WW8Num37z3"/>
    <w:rsid w:val="00C0249B"/>
    <w:rPr>
      <w:rFonts w:ascii="Symbol" w:hAnsi="Symbol" w:cs="Symbol"/>
    </w:rPr>
  </w:style>
  <w:style w:type="character" w:customStyle="1" w:styleId="WW8Num38z0">
    <w:name w:val="WW8Num38z0"/>
    <w:rsid w:val="00C0249B"/>
  </w:style>
  <w:style w:type="character" w:customStyle="1" w:styleId="WW8Num38z1">
    <w:name w:val="WW8Num38z1"/>
    <w:rsid w:val="00C0249B"/>
  </w:style>
  <w:style w:type="character" w:customStyle="1" w:styleId="WW8Num38z2">
    <w:name w:val="WW8Num38z2"/>
    <w:rsid w:val="00C0249B"/>
  </w:style>
  <w:style w:type="character" w:customStyle="1" w:styleId="WW8Num38z3">
    <w:name w:val="WW8Num38z3"/>
    <w:rsid w:val="00C0249B"/>
  </w:style>
  <w:style w:type="character" w:customStyle="1" w:styleId="WW8Num38z4">
    <w:name w:val="WW8Num38z4"/>
    <w:rsid w:val="00C0249B"/>
  </w:style>
  <w:style w:type="character" w:customStyle="1" w:styleId="WW8Num38z5">
    <w:name w:val="WW8Num38z5"/>
    <w:rsid w:val="00C0249B"/>
  </w:style>
  <w:style w:type="character" w:customStyle="1" w:styleId="WW8Num38z6">
    <w:name w:val="WW8Num38z6"/>
    <w:rsid w:val="00C0249B"/>
  </w:style>
  <w:style w:type="character" w:customStyle="1" w:styleId="WW8Num38z7">
    <w:name w:val="WW8Num38z7"/>
    <w:rsid w:val="00C0249B"/>
  </w:style>
  <w:style w:type="character" w:customStyle="1" w:styleId="WW8Num38z8">
    <w:name w:val="WW8Num38z8"/>
    <w:rsid w:val="00C0249B"/>
  </w:style>
  <w:style w:type="character" w:customStyle="1" w:styleId="WW-DefaultParagraphFont11111111111111111111">
    <w:name w:val="WW-Default Paragraph Font11111111111111111111"/>
    <w:rsid w:val="00C0249B"/>
  </w:style>
  <w:style w:type="character" w:customStyle="1" w:styleId="WW8Num4z1">
    <w:name w:val="WW8Num4z1"/>
    <w:rsid w:val="00C0249B"/>
    <w:rPr>
      <w:rFonts w:cs="Times New Roman"/>
    </w:rPr>
  </w:style>
  <w:style w:type="character" w:customStyle="1" w:styleId="WW8Num5z1">
    <w:name w:val="WW8Num5z1"/>
    <w:rsid w:val="00C0249B"/>
    <w:rPr>
      <w:rFonts w:cs="Times New Roman"/>
    </w:rPr>
  </w:style>
  <w:style w:type="character" w:customStyle="1" w:styleId="WW8Num29z4">
    <w:name w:val="WW8Num29z4"/>
    <w:rsid w:val="00C0249B"/>
  </w:style>
  <w:style w:type="character" w:customStyle="1" w:styleId="WW8Num29z5">
    <w:name w:val="WW8Num29z5"/>
    <w:rsid w:val="00C0249B"/>
  </w:style>
  <w:style w:type="character" w:customStyle="1" w:styleId="WW8Num29z6">
    <w:name w:val="WW8Num29z6"/>
    <w:rsid w:val="00C0249B"/>
  </w:style>
  <w:style w:type="character" w:customStyle="1" w:styleId="WW8Num29z7">
    <w:name w:val="WW8Num29z7"/>
    <w:rsid w:val="00C0249B"/>
  </w:style>
  <w:style w:type="character" w:customStyle="1" w:styleId="WW8Num29z8">
    <w:name w:val="WW8Num29z8"/>
    <w:rsid w:val="00C0249B"/>
  </w:style>
  <w:style w:type="character" w:customStyle="1" w:styleId="WW8Num30z3">
    <w:name w:val="WW8Num30z3"/>
    <w:rsid w:val="00C0249B"/>
    <w:rPr>
      <w:rFonts w:ascii="Symbol" w:hAnsi="Symbol" w:cs="Symbol"/>
    </w:rPr>
  </w:style>
  <w:style w:type="character" w:customStyle="1" w:styleId="WW8Num31z1">
    <w:name w:val="WW8Num31z1"/>
    <w:rsid w:val="00C0249B"/>
  </w:style>
  <w:style w:type="character" w:customStyle="1" w:styleId="WW8Num31z2">
    <w:name w:val="WW8Num31z2"/>
    <w:rsid w:val="00C0249B"/>
  </w:style>
  <w:style w:type="character" w:customStyle="1" w:styleId="WW8Num31z3">
    <w:name w:val="WW8Num31z3"/>
    <w:rsid w:val="00C0249B"/>
  </w:style>
  <w:style w:type="character" w:customStyle="1" w:styleId="WW8Num31z4">
    <w:name w:val="WW8Num31z4"/>
    <w:rsid w:val="00C0249B"/>
  </w:style>
  <w:style w:type="character" w:customStyle="1" w:styleId="WW8Num31z5">
    <w:name w:val="WW8Num31z5"/>
    <w:rsid w:val="00C0249B"/>
  </w:style>
  <w:style w:type="character" w:customStyle="1" w:styleId="WW8Num31z6">
    <w:name w:val="WW8Num31z6"/>
    <w:rsid w:val="00C0249B"/>
  </w:style>
  <w:style w:type="character" w:customStyle="1" w:styleId="WW8Num31z7">
    <w:name w:val="WW8Num31z7"/>
    <w:rsid w:val="00C0249B"/>
  </w:style>
  <w:style w:type="character" w:customStyle="1" w:styleId="WW8Num31z8">
    <w:name w:val="WW8Num31z8"/>
    <w:rsid w:val="00C0249B"/>
  </w:style>
  <w:style w:type="character" w:customStyle="1" w:styleId="WW8Num39z0">
    <w:name w:val="WW8Num39z0"/>
    <w:rsid w:val="00C0249B"/>
    <w:rPr>
      <w:rFonts w:ascii="Calibri" w:eastAsia="Times New Roman" w:hAnsi="Calibri" w:cs="Calibri"/>
    </w:rPr>
  </w:style>
  <w:style w:type="character" w:customStyle="1" w:styleId="WW8Num39z1">
    <w:name w:val="WW8Num39z1"/>
    <w:rsid w:val="00C0249B"/>
    <w:rPr>
      <w:rFonts w:ascii="Courier New" w:hAnsi="Courier New" w:cs="Courier New"/>
    </w:rPr>
  </w:style>
  <w:style w:type="character" w:customStyle="1" w:styleId="WW8Num39z2">
    <w:name w:val="WW8Num39z2"/>
    <w:rsid w:val="00C0249B"/>
    <w:rPr>
      <w:rFonts w:ascii="Wingdings" w:hAnsi="Wingdings" w:cs="Wingdings"/>
    </w:rPr>
  </w:style>
  <w:style w:type="character" w:customStyle="1" w:styleId="WW8Num39z3">
    <w:name w:val="WW8Num39z3"/>
    <w:rsid w:val="00C0249B"/>
    <w:rPr>
      <w:rFonts w:ascii="Symbol" w:hAnsi="Symbol" w:cs="Symbol"/>
    </w:rPr>
  </w:style>
  <w:style w:type="character" w:customStyle="1" w:styleId="WW8Num40z0">
    <w:name w:val="WW8Num40z0"/>
    <w:rsid w:val="00C0249B"/>
    <w:rPr>
      <w:rFonts w:ascii="Symbol" w:hAnsi="Symbol" w:cs="Symbol"/>
    </w:rPr>
  </w:style>
  <w:style w:type="character" w:customStyle="1" w:styleId="WW8Num40z1">
    <w:name w:val="WW8Num40z1"/>
    <w:rsid w:val="00C0249B"/>
    <w:rPr>
      <w:rFonts w:ascii="Courier New" w:hAnsi="Courier New" w:cs="Courier New"/>
    </w:rPr>
  </w:style>
  <w:style w:type="character" w:customStyle="1" w:styleId="WW8Num40z2">
    <w:name w:val="WW8Num40z2"/>
    <w:rsid w:val="00C0249B"/>
    <w:rPr>
      <w:rFonts w:ascii="Wingdings" w:hAnsi="Wingdings" w:cs="Wingdings"/>
    </w:rPr>
  </w:style>
  <w:style w:type="character" w:customStyle="1" w:styleId="WW8Num41z0">
    <w:name w:val="WW8Num41z0"/>
    <w:rsid w:val="00C0249B"/>
    <w:rPr>
      <w:rFonts w:ascii="Arial" w:hAnsi="Arial" w:cs="Times New Roman"/>
      <w:b/>
      <w:i w:val="0"/>
      <w:sz w:val="20"/>
      <w:szCs w:val="20"/>
    </w:rPr>
  </w:style>
  <w:style w:type="character" w:customStyle="1" w:styleId="WW8Num41z1">
    <w:name w:val="WW8Num41z1"/>
    <w:rsid w:val="00C0249B"/>
    <w:rPr>
      <w:rFonts w:cs="Times New Roman"/>
    </w:rPr>
  </w:style>
  <w:style w:type="character" w:customStyle="1" w:styleId="WW8Num41z2">
    <w:name w:val="WW8Num41z2"/>
    <w:rsid w:val="00C0249B"/>
    <w:rPr>
      <w:rFonts w:ascii="Arial" w:hAnsi="Arial" w:cs="Times New Roman"/>
      <w:b w:val="0"/>
      <w:i w:val="0"/>
    </w:rPr>
  </w:style>
  <w:style w:type="character" w:customStyle="1" w:styleId="WW8Num41z3">
    <w:name w:val="WW8Num41z3"/>
    <w:rsid w:val="00C0249B"/>
    <w:rPr>
      <w:rFonts w:ascii="Arial" w:hAnsi="Arial" w:cs="Times New Roman"/>
      <w:b w:val="0"/>
      <w:i w:val="0"/>
      <w:sz w:val="20"/>
      <w:szCs w:val="20"/>
    </w:rPr>
  </w:style>
  <w:style w:type="character" w:customStyle="1" w:styleId="DefaultParagraphFont1">
    <w:name w:val="Default Paragraph Font1"/>
    <w:rsid w:val="00C0249B"/>
  </w:style>
  <w:style w:type="character" w:customStyle="1" w:styleId="Heading1Char">
    <w:name w:val="Heading 1 Char"/>
    <w:rsid w:val="00C0249B"/>
    <w:rPr>
      <w:rFonts w:ascii="Arial" w:hAnsi="Arial" w:cs="Arial"/>
      <w:b/>
      <w:bCs/>
      <w:color w:val="333399"/>
      <w:sz w:val="28"/>
      <w:szCs w:val="32"/>
      <w:lang w:val="en-US"/>
    </w:rPr>
  </w:style>
  <w:style w:type="character" w:customStyle="1" w:styleId="Heading2Char">
    <w:name w:val="Heading 2 Char"/>
    <w:rsid w:val="00C0249B"/>
    <w:rPr>
      <w:rFonts w:ascii="Arial" w:hAnsi="Arial" w:cs="Arial"/>
      <w:b/>
      <w:color w:val="002060"/>
      <w:sz w:val="24"/>
      <w:szCs w:val="22"/>
      <w:lang w:val="en-GB"/>
    </w:rPr>
  </w:style>
  <w:style w:type="character" w:customStyle="1" w:styleId="Heading5Char">
    <w:name w:val="Heading 5 Char"/>
    <w:rsid w:val="00C0249B"/>
    <w:rPr>
      <w:rFonts w:ascii="Calibri" w:eastAsia="Times New Roman" w:hAnsi="Calibri" w:cs="Times New Roman"/>
      <w:b/>
      <w:bCs/>
      <w:i/>
      <w:iCs/>
      <w:sz w:val="26"/>
      <w:szCs w:val="26"/>
      <w:lang w:val="en-GB"/>
    </w:rPr>
  </w:style>
  <w:style w:type="character" w:customStyle="1" w:styleId="DateChar">
    <w:name w:val="Date Char"/>
    <w:rsid w:val="00C0249B"/>
    <w:rPr>
      <w:sz w:val="24"/>
      <w:szCs w:val="24"/>
      <w:lang w:val="en-GB"/>
    </w:rPr>
  </w:style>
  <w:style w:type="character" w:customStyle="1" w:styleId="FooterChar">
    <w:name w:val="Footer Char"/>
    <w:rsid w:val="00C0249B"/>
    <w:rPr>
      <w:rFonts w:eastAsia="MS Mincho" w:cs="Times New Roman"/>
      <w:sz w:val="24"/>
      <w:szCs w:val="24"/>
      <w:lang w:val="en-US" w:eastAsia="ja-JP"/>
    </w:rPr>
  </w:style>
  <w:style w:type="character" w:styleId="a4">
    <w:name w:val="annotation reference"/>
    <w:rsid w:val="00C0249B"/>
    <w:rPr>
      <w:sz w:val="16"/>
    </w:rPr>
  </w:style>
  <w:style w:type="character" w:styleId="-">
    <w:name w:val="Hyperlink"/>
    <w:uiPriority w:val="99"/>
    <w:rsid w:val="00C0249B"/>
    <w:rPr>
      <w:color w:val="0000FF"/>
      <w:u w:val="single"/>
    </w:rPr>
  </w:style>
  <w:style w:type="character" w:customStyle="1" w:styleId="HeaderChar">
    <w:name w:val="Header Char"/>
    <w:rsid w:val="00C0249B"/>
    <w:rPr>
      <w:rFonts w:cs="Times New Roman"/>
      <w:sz w:val="24"/>
      <w:szCs w:val="24"/>
      <w:lang w:val="en-GB"/>
    </w:rPr>
  </w:style>
  <w:style w:type="character" w:styleId="a5">
    <w:name w:val="page number"/>
    <w:rsid w:val="00C0249B"/>
    <w:rPr>
      <w:rFonts w:cs="Times New Roman"/>
    </w:rPr>
  </w:style>
  <w:style w:type="character" w:customStyle="1" w:styleId="BalloonTextChar">
    <w:name w:val="Balloon Text Char"/>
    <w:rsid w:val="00C0249B"/>
    <w:rPr>
      <w:rFonts w:ascii="Tahoma" w:hAnsi="Tahoma" w:cs="Tahoma"/>
      <w:sz w:val="16"/>
      <w:szCs w:val="16"/>
      <w:lang w:val="en-GB"/>
    </w:rPr>
  </w:style>
  <w:style w:type="character" w:customStyle="1" w:styleId="CommentTextChar">
    <w:name w:val="Comment Text Char"/>
    <w:rsid w:val="00C0249B"/>
    <w:rPr>
      <w:rFonts w:cs="Times New Roman"/>
      <w:lang w:val="en-GB"/>
    </w:rPr>
  </w:style>
  <w:style w:type="character" w:customStyle="1" w:styleId="CommentSubjectChar">
    <w:name w:val="Comment Subject Char"/>
    <w:rsid w:val="00C0249B"/>
    <w:rPr>
      <w:rFonts w:cs="Times New Roman"/>
      <w:b/>
      <w:bCs/>
      <w:lang w:val="en-GB"/>
    </w:rPr>
  </w:style>
  <w:style w:type="character" w:customStyle="1" w:styleId="BodyTextChar">
    <w:name w:val="Body Text Char"/>
    <w:rsid w:val="00C0249B"/>
    <w:rPr>
      <w:rFonts w:cs="Times New Roman"/>
      <w:sz w:val="24"/>
      <w:szCs w:val="24"/>
      <w:lang w:val="en-GB"/>
    </w:rPr>
  </w:style>
  <w:style w:type="character" w:styleId="a6">
    <w:name w:val="Placeholder Text"/>
    <w:rsid w:val="00C0249B"/>
    <w:rPr>
      <w:rFonts w:cs="Times New Roman"/>
      <w:color w:val="808080"/>
    </w:rPr>
  </w:style>
  <w:style w:type="character" w:customStyle="1" w:styleId="a7">
    <w:name w:val="Χαρακτήρες υποσημείωσης"/>
    <w:rsid w:val="00C0249B"/>
    <w:rPr>
      <w:rFonts w:cs="Times New Roman"/>
      <w:vertAlign w:val="superscript"/>
    </w:rPr>
  </w:style>
  <w:style w:type="character" w:customStyle="1" w:styleId="FootnoteTextChar">
    <w:name w:val="Footnote Text Char"/>
    <w:rsid w:val="00C0249B"/>
    <w:rPr>
      <w:rFonts w:ascii="Calibri" w:hAnsi="Calibri" w:cs="Times New Roman"/>
      <w:lang w:val="x-none"/>
    </w:rPr>
  </w:style>
  <w:style w:type="character" w:customStyle="1" w:styleId="Heading3Char">
    <w:name w:val="Heading 3 Char"/>
    <w:rsid w:val="00C0249B"/>
    <w:rPr>
      <w:rFonts w:ascii="Arial" w:hAnsi="Arial" w:cs="Arial"/>
      <w:b/>
      <w:bCs/>
      <w:sz w:val="22"/>
      <w:szCs w:val="26"/>
      <w:lang w:val="en-GB"/>
    </w:rPr>
  </w:style>
  <w:style w:type="character" w:customStyle="1" w:styleId="Heading4Char">
    <w:name w:val="Heading 4 Char"/>
    <w:rsid w:val="00C0249B"/>
    <w:rPr>
      <w:rFonts w:ascii="Arial" w:eastAsia="Times New Roman" w:hAnsi="Arial" w:cs="Times New Roman"/>
      <w:b/>
      <w:bCs/>
      <w:sz w:val="22"/>
      <w:szCs w:val="28"/>
      <w:lang w:val="en-GB"/>
    </w:rPr>
  </w:style>
  <w:style w:type="character" w:customStyle="1" w:styleId="DocTitleChar">
    <w:name w:val="Doc Title Char"/>
    <w:basedOn w:val="Heading1Char"/>
    <w:rsid w:val="00C0249B"/>
    <w:rPr>
      <w:rFonts w:ascii="Arial" w:hAnsi="Arial" w:cs="Arial"/>
      <w:b/>
      <w:bCs/>
      <w:color w:val="333399"/>
      <w:sz w:val="28"/>
      <w:szCs w:val="32"/>
      <w:lang w:val="en-US"/>
    </w:rPr>
  </w:style>
  <w:style w:type="character" w:customStyle="1" w:styleId="Style1Char">
    <w:name w:val="Style1 Char"/>
    <w:rsid w:val="00C0249B"/>
    <w:rPr>
      <w:rFonts w:ascii="Calibri" w:hAnsi="Calibri" w:cs="Calibri"/>
      <w:b/>
      <w:bCs/>
      <w:color w:val="333399"/>
      <w:sz w:val="40"/>
      <w:szCs w:val="40"/>
      <w:lang w:val="en-US"/>
    </w:rPr>
  </w:style>
  <w:style w:type="character" w:customStyle="1" w:styleId="ContentsChar">
    <w:name w:val="Contents Char"/>
    <w:rsid w:val="00C0249B"/>
    <w:rPr>
      <w:rFonts w:ascii="Calibri" w:hAnsi="Calibri" w:cs="Calibri"/>
      <w:b/>
      <w:bCs/>
      <w:color w:val="333399"/>
      <w:sz w:val="28"/>
      <w:szCs w:val="32"/>
      <w:lang w:val="en-US"/>
    </w:rPr>
  </w:style>
  <w:style w:type="character" w:customStyle="1" w:styleId="EndnoteTextChar">
    <w:name w:val="Endnote Text Char"/>
    <w:rsid w:val="00C0249B"/>
    <w:rPr>
      <w:rFonts w:ascii="Calibri" w:hAnsi="Calibri" w:cs="Calibri"/>
      <w:lang w:val="en-GB"/>
    </w:rPr>
  </w:style>
  <w:style w:type="character" w:customStyle="1" w:styleId="a8">
    <w:name w:val="Χαρακτήρες σημείωσης τέλους"/>
    <w:rsid w:val="00C0249B"/>
    <w:rPr>
      <w:vertAlign w:val="superscript"/>
    </w:rPr>
  </w:style>
  <w:style w:type="character" w:customStyle="1" w:styleId="FootnoteReference2">
    <w:name w:val="Footnote Reference2"/>
    <w:rsid w:val="00C0249B"/>
    <w:rPr>
      <w:vertAlign w:val="superscript"/>
    </w:rPr>
  </w:style>
  <w:style w:type="character" w:customStyle="1" w:styleId="EndnoteReference1">
    <w:name w:val="Endnote Reference1"/>
    <w:rsid w:val="00C0249B"/>
    <w:rPr>
      <w:vertAlign w:val="superscript"/>
    </w:rPr>
  </w:style>
  <w:style w:type="character" w:customStyle="1" w:styleId="a9">
    <w:name w:val="Κουκκίδες"/>
    <w:rsid w:val="00C0249B"/>
    <w:rPr>
      <w:rFonts w:ascii="OpenSymbol" w:eastAsia="OpenSymbol" w:hAnsi="OpenSymbol" w:cs="OpenSymbol"/>
    </w:rPr>
  </w:style>
  <w:style w:type="character" w:styleId="aa">
    <w:name w:val="Strong"/>
    <w:qFormat/>
    <w:rsid w:val="00C0249B"/>
    <w:rPr>
      <w:b/>
      <w:bCs/>
    </w:rPr>
  </w:style>
  <w:style w:type="character" w:customStyle="1" w:styleId="12">
    <w:name w:val="Προεπιλεγμένη γραμματοσειρά1"/>
    <w:rsid w:val="00C0249B"/>
  </w:style>
  <w:style w:type="character" w:customStyle="1" w:styleId="ab">
    <w:name w:val="Σύμβολο υποσημείωσης"/>
    <w:rsid w:val="00C0249B"/>
    <w:rPr>
      <w:vertAlign w:val="superscript"/>
    </w:rPr>
  </w:style>
  <w:style w:type="character" w:styleId="ac">
    <w:name w:val="Emphasis"/>
    <w:qFormat/>
    <w:rsid w:val="00C0249B"/>
    <w:rPr>
      <w:i/>
      <w:iCs/>
    </w:rPr>
  </w:style>
  <w:style w:type="character" w:customStyle="1" w:styleId="ad">
    <w:name w:val="Χαρακτήρες αρίθμησης"/>
    <w:rsid w:val="00C0249B"/>
  </w:style>
  <w:style w:type="character" w:customStyle="1" w:styleId="normalwithoutspacingChar">
    <w:name w:val="normal_without_spacing Char"/>
    <w:rsid w:val="00C0249B"/>
    <w:rPr>
      <w:rFonts w:ascii="Calibri" w:hAnsi="Calibri" w:cs="Calibri"/>
      <w:sz w:val="22"/>
      <w:szCs w:val="24"/>
    </w:rPr>
  </w:style>
  <w:style w:type="character" w:customStyle="1" w:styleId="FootnoteTextChar1">
    <w:name w:val="Footnote Text Char1"/>
    <w:rsid w:val="00C0249B"/>
    <w:rPr>
      <w:rFonts w:ascii="Calibri" w:hAnsi="Calibri" w:cs="Calibri"/>
      <w:lang w:val="en-IE" w:eastAsia="zh-CN"/>
    </w:rPr>
  </w:style>
  <w:style w:type="character" w:customStyle="1" w:styleId="foothangingChar">
    <w:name w:val="foot_hanging Char"/>
    <w:rsid w:val="00C0249B"/>
    <w:rPr>
      <w:rFonts w:ascii="Calibri" w:hAnsi="Calibri" w:cs="Calibri"/>
      <w:sz w:val="18"/>
      <w:szCs w:val="18"/>
      <w:lang w:val="en-IE" w:eastAsia="zh-CN"/>
    </w:rPr>
  </w:style>
  <w:style w:type="character" w:customStyle="1" w:styleId="HTMLPreformattedChar">
    <w:name w:val="HTML Preformatted Char"/>
    <w:rsid w:val="00C0249B"/>
    <w:rPr>
      <w:rFonts w:ascii="Courier New" w:hAnsi="Courier New" w:cs="Courier New"/>
    </w:rPr>
  </w:style>
  <w:style w:type="character" w:customStyle="1" w:styleId="apple-converted-space">
    <w:name w:val="apple-converted-space"/>
    <w:basedOn w:val="WW-DefaultParagraphFont11111111111111111111"/>
    <w:rsid w:val="00C0249B"/>
  </w:style>
  <w:style w:type="character" w:customStyle="1" w:styleId="BodyTextIndent3Char">
    <w:name w:val="Body Text Indent 3 Char"/>
    <w:rsid w:val="00C0249B"/>
    <w:rPr>
      <w:rFonts w:ascii="Calibri" w:hAnsi="Calibri" w:cs="Calibri"/>
      <w:sz w:val="16"/>
      <w:szCs w:val="16"/>
      <w:lang w:val="en-GB"/>
    </w:rPr>
  </w:style>
  <w:style w:type="character" w:customStyle="1" w:styleId="WW-FootnoteReference">
    <w:name w:val="WW-Footnote Reference"/>
    <w:rsid w:val="00C0249B"/>
    <w:rPr>
      <w:vertAlign w:val="superscript"/>
    </w:rPr>
  </w:style>
  <w:style w:type="character" w:customStyle="1" w:styleId="WW-EndnoteReference">
    <w:name w:val="WW-Endnote Reference"/>
    <w:rsid w:val="00C0249B"/>
    <w:rPr>
      <w:vertAlign w:val="superscript"/>
    </w:rPr>
  </w:style>
  <w:style w:type="character" w:customStyle="1" w:styleId="FootnoteReference1">
    <w:name w:val="Footnote Reference1"/>
    <w:rsid w:val="00C0249B"/>
    <w:rPr>
      <w:vertAlign w:val="superscript"/>
    </w:rPr>
  </w:style>
  <w:style w:type="character" w:customStyle="1" w:styleId="FootnoteTextChar2">
    <w:name w:val="Footnote Text Char2"/>
    <w:rsid w:val="00C0249B"/>
    <w:rPr>
      <w:rFonts w:ascii="Calibri" w:hAnsi="Calibri" w:cs="Calibri"/>
      <w:sz w:val="18"/>
      <w:lang w:val="en-IE" w:eastAsia="zh-CN"/>
    </w:rPr>
  </w:style>
  <w:style w:type="character" w:customStyle="1" w:styleId="foothangingChar1">
    <w:name w:val="foot_hanging Char1"/>
    <w:rsid w:val="00C0249B"/>
    <w:rPr>
      <w:rFonts w:ascii="Calibri" w:hAnsi="Calibri" w:cs="Calibri"/>
      <w:sz w:val="18"/>
      <w:szCs w:val="18"/>
      <w:lang w:val="en-IE" w:eastAsia="zh-CN"/>
    </w:rPr>
  </w:style>
  <w:style w:type="character" w:customStyle="1" w:styleId="footersChar">
    <w:name w:val="footers Char"/>
    <w:basedOn w:val="foothangingChar1"/>
    <w:rsid w:val="00C0249B"/>
    <w:rPr>
      <w:rFonts w:ascii="Calibri" w:hAnsi="Calibri" w:cs="Calibri"/>
      <w:sz w:val="18"/>
      <w:szCs w:val="18"/>
      <w:lang w:val="en-IE" w:eastAsia="zh-CN"/>
    </w:rPr>
  </w:style>
  <w:style w:type="character" w:customStyle="1" w:styleId="CommentTextChar1">
    <w:name w:val="Comment Text Char1"/>
    <w:rsid w:val="00C0249B"/>
    <w:rPr>
      <w:rFonts w:ascii="Calibri" w:hAnsi="Calibri" w:cs="Calibri"/>
      <w:lang w:val="en-GB" w:eastAsia="zh-CN"/>
    </w:rPr>
  </w:style>
  <w:style w:type="character" w:customStyle="1" w:styleId="HTMLPreformattedChar1">
    <w:name w:val="HTML Preformatted Char1"/>
    <w:rsid w:val="00C0249B"/>
    <w:rPr>
      <w:rFonts w:ascii="Courier New" w:hAnsi="Courier New" w:cs="Courier New"/>
      <w:lang w:eastAsia="zh-CN"/>
    </w:rPr>
  </w:style>
  <w:style w:type="character" w:customStyle="1" w:styleId="BodyText3Char">
    <w:name w:val="Body Text 3 Char"/>
    <w:rsid w:val="00C0249B"/>
    <w:rPr>
      <w:rFonts w:ascii="Calibri" w:hAnsi="Calibri" w:cs="Calibri"/>
      <w:sz w:val="16"/>
      <w:szCs w:val="16"/>
      <w:lang w:val="en-GB" w:eastAsia="zh-CN"/>
    </w:rPr>
  </w:style>
  <w:style w:type="character" w:customStyle="1" w:styleId="WW-FootnoteReference1">
    <w:name w:val="WW-Footnote Reference1"/>
    <w:rsid w:val="00C0249B"/>
    <w:rPr>
      <w:vertAlign w:val="superscript"/>
    </w:rPr>
  </w:style>
  <w:style w:type="character" w:customStyle="1" w:styleId="WW-EndnoteReference1">
    <w:name w:val="WW-Endnote Reference1"/>
    <w:rsid w:val="00C0249B"/>
    <w:rPr>
      <w:vertAlign w:val="superscript"/>
    </w:rPr>
  </w:style>
  <w:style w:type="character" w:customStyle="1" w:styleId="WW-FootnoteReference2">
    <w:name w:val="WW-Footnote Reference2"/>
    <w:rsid w:val="00C0249B"/>
    <w:rPr>
      <w:vertAlign w:val="superscript"/>
    </w:rPr>
  </w:style>
  <w:style w:type="character" w:customStyle="1" w:styleId="WW-EndnoteReference2">
    <w:name w:val="WW-Endnote Reference2"/>
    <w:rsid w:val="00C0249B"/>
    <w:rPr>
      <w:vertAlign w:val="superscript"/>
    </w:rPr>
  </w:style>
  <w:style w:type="character" w:customStyle="1" w:styleId="FootnoteTextChar3">
    <w:name w:val="Footnote Text Char3"/>
    <w:rsid w:val="00C0249B"/>
    <w:rPr>
      <w:rFonts w:ascii="Calibri" w:hAnsi="Calibri" w:cs="Calibri"/>
      <w:sz w:val="18"/>
      <w:lang w:val="en-IE" w:eastAsia="zh-CN"/>
    </w:rPr>
  </w:style>
  <w:style w:type="character" w:customStyle="1" w:styleId="foothangingChar2">
    <w:name w:val="foot_hanging Char2"/>
    <w:rsid w:val="00C0249B"/>
    <w:rPr>
      <w:rFonts w:ascii="Calibri" w:hAnsi="Calibri" w:cs="Calibri"/>
      <w:sz w:val="18"/>
      <w:szCs w:val="18"/>
      <w:lang w:val="en-IE" w:eastAsia="zh-CN"/>
    </w:rPr>
  </w:style>
  <w:style w:type="character" w:customStyle="1" w:styleId="footersChar1">
    <w:name w:val="footers Char1"/>
    <w:basedOn w:val="foothangingChar2"/>
    <w:rsid w:val="00C0249B"/>
    <w:rPr>
      <w:rFonts w:ascii="Calibri" w:hAnsi="Calibri" w:cs="Calibri"/>
      <w:sz w:val="18"/>
      <w:szCs w:val="18"/>
      <w:lang w:val="en-IE" w:eastAsia="zh-CN"/>
    </w:rPr>
  </w:style>
  <w:style w:type="character" w:customStyle="1" w:styleId="foootChar">
    <w:name w:val="fooot Char"/>
    <w:basedOn w:val="footersChar1"/>
    <w:rsid w:val="00C0249B"/>
    <w:rPr>
      <w:rFonts w:ascii="Calibri" w:hAnsi="Calibri" w:cs="Calibri"/>
      <w:sz w:val="18"/>
      <w:szCs w:val="18"/>
      <w:lang w:val="en-IE" w:eastAsia="zh-CN"/>
    </w:rPr>
  </w:style>
  <w:style w:type="character" w:customStyle="1" w:styleId="13">
    <w:name w:val="Παραπομπή υποσημείωσης1"/>
    <w:rsid w:val="00C0249B"/>
    <w:rPr>
      <w:vertAlign w:val="superscript"/>
    </w:rPr>
  </w:style>
  <w:style w:type="character" w:customStyle="1" w:styleId="14">
    <w:name w:val="Παραπομπή σημείωσης τέλους1"/>
    <w:rsid w:val="00C0249B"/>
    <w:rPr>
      <w:vertAlign w:val="superscript"/>
    </w:rPr>
  </w:style>
  <w:style w:type="character" w:customStyle="1" w:styleId="Char">
    <w:name w:val="Κείμενο πλαισίου Char"/>
    <w:uiPriority w:val="99"/>
    <w:rsid w:val="00C0249B"/>
    <w:rPr>
      <w:rFonts w:ascii="Tahoma" w:hAnsi="Tahoma" w:cs="Tahoma"/>
      <w:sz w:val="16"/>
      <w:szCs w:val="16"/>
      <w:lang w:val="en-GB"/>
    </w:rPr>
  </w:style>
  <w:style w:type="character" w:customStyle="1" w:styleId="15">
    <w:name w:val="Παραπομπή σχολίου1"/>
    <w:rsid w:val="00C0249B"/>
    <w:rPr>
      <w:sz w:val="16"/>
      <w:szCs w:val="16"/>
    </w:rPr>
  </w:style>
  <w:style w:type="character" w:customStyle="1" w:styleId="Char0">
    <w:name w:val="Κείμενο σχολίου Char"/>
    <w:rsid w:val="00C0249B"/>
    <w:rPr>
      <w:rFonts w:ascii="Calibri" w:hAnsi="Calibri" w:cs="Calibri"/>
      <w:lang w:val="en-GB"/>
    </w:rPr>
  </w:style>
  <w:style w:type="character" w:customStyle="1" w:styleId="Char1">
    <w:name w:val="Θέμα σχολίου Char"/>
    <w:uiPriority w:val="99"/>
    <w:rsid w:val="00C0249B"/>
    <w:rPr>
      <w:rFonts w:ascii="Calibri" w:hAnsi="Calibri" w:cs="Calibri"/>
      <w:b/>
      <w:bCs/>
      <w:lang w:val="en-GB"/>
    </w:rPr>
  </w:style>
  <w:style w:type="character" w:customStyle="1" w:styleId="-HTMLChar">
    <w:name w:val="Προ-διαμορφωμένο HTML Char"/>
    <w:uiPriority w:val="99"/>
    <w:rsid w:val="00C0249B"/>
    <w:rPr>
      <w:rFonts w:ascii="Courier New" w:eastAsia="Times New Roman" w:hAnsi="Courier New" w:cs="Courier New"/>
    </w:rPr>
  </w:style>
  <w:style w:type="character" w:customStyle="1" w:styleId="WW-FootnoteReference3">
    <w:name w:val="WW-Footnote Reference3"/>
    <w:rsid w:val="00C0249B"/>
    <w:rPr>
      <w:vertAlign w:val="superscript"/>
    </w:rPr>
  </w:style>
  <w:style w:type="character" w:customStyle="1" w:styleId="WW-EndnoteReference3">
    <w:name w:val="WW-Endnote Reference3"/>
    <w:rsid w:val="00C0249B"/>
    <w:rPr>
      <w:vertAlign w:val="superscript"/>
    </w:rPr>
  </w:style>
  <w:style w:type="character" w:customStyle="1" w:styleId="WW-FootnoteReference4">
    <w:name w:val="WW-Footnote Reference4"/>
    <w:rsid w:val="00C0249B"/>
    <w:rPr>
      <w:vertAlign w:val="superscript"/>
    </w:rPr>
  </w:style>
  <w:style w:type="character" w:customStyle="1" w:styleId="WW-EndnoteReference4">
    <w:name w:val="WW-Endnote Reference4"/>
    <w:rsid w:val="00C0249B"/>
    <w:rPr>
      <w:vertAlign w:val="superscript"/>
    </w:rPr>
  </w:style>
  <w:style w:type="character" w:customStyle="1" w:styleId="WW-FootnoteReference5">
    <w:name w:val="WW-Footnote Reference5"/>
    <w:rsid w:val="00C0249B"/>
    <w:rPr>
      <w:vertAlign w:val="superscript"/>
    </w:rPr>
  </w:style>
  <w:style w:type="character" w:customStyle="1" w:styleId="WW-EndnoteReference5">
    <w:name w:val="WW-Endnote Reference5"/>
    <w:rsid w:val="00C0249B"/>
    <w:rPr>
      <w:vertAlign w:val="superscript"/>
    </w:rPr>
  </w:style>
  <w:style w:type="character" w:customStyle="1" w:styleId="WW-FootnoteReference6">
    <w:name w:val="WW-Footnote Reference6"/>
    <w:rsid w:val="00C0249B"/>
    <w:rPr>
      <w:vertAlign w:val="superscript"/>
    </w:rPr>
  </w:style>
  <w:style w:type="character" w:styleId="-0">
    <w:name w:val="FollowedHyperlink"/>
    <w:uiPriority w:val="99"/>
    <w:rsid w:val="00C0249B"/>
    <w:rPr>
      <w:color w:val="800000"/>
      <w:u w:val="single"/>
    </w:rPr>
  </w:style>
  <w:style w:type="character" w:customStyle="1" w:styleId="WW-EndnoteReference6">
    <w:name w:val="WW-Endnote Reference6"/>
    <w:rsid w:val="00C0249B"/>
    <w:rPr>
      <w:vertAlign w:val="superscript"/>
    </w:rPr>
  </w:style>
  <w:style w:type="character" w:customStyle="1" w:styleId="WW-FootnoteReference7">
    <w:name w:val="WW-Footnote Reference7"/>
    <w:rsid w:val="00C0249B"/>
    <w:rPr>
      <w:vertAlign w:val="superscript"/>
    </w:rPr>
  </w:style>
  <w:style w:type="character" w:customStyle="1" w:styleId="WW-EndnoteReference7">
    <w:name w:val="WW-Endnote Reference7"/>
    <w:rsid w:val="00C0249B"/>
    <w:rPr>
      <w:vertAlign w:val="superscript"/>
    </w:rPr>
  </w:style>
  <w:style w:type="character" w:customStyle="1" w:styleId="WW-FootnoteReference8">
    <w:name w:val="WW-Footnote Reference8"/>
    <w:rsid w:val="00C0249B"/>
    <w:rPr>
      <w:vertAlign w:val="superscript"/>
    </w:rPr>
  </w:style>
  <w:style w:type="character" w:customStyle="1" w:styleId="WW-EndnoteReference8">
    <w:name w:val="WW-Endnote Reference8"/>
    <w:rsid w:val="00C0249B"/>
    <w:rPr>
      <w:vertAlign w:val="superscript"/>
    </w:rPr>
  </w:style>
  <w:style w:type="character" w:customStyle="1" w:styleId="WW-FootnoteReference9">
    <w:name w:val="WW-Footnote Reference9"/>
    <w:rsid w:val="00C0249B"/>
    <w:rPr>
      <w:vertAlign w:val="superscript"/>
    </w:rPr>
  </w:style>
  <w:style w:type="character" w:customStyle="1" w:styleId="WW-EndnoteReference9">
    <w:name w:val="WW-Endnote Reference9"/>
    <w:rsid w:val="00C0249B"/>
    <w:rPr>
      <w:vertAlign w:val="superscript"/>
    </w:rPr>
  </w:style>
  <w:style w:type="character" w:customStyle="1" w:styleId="WW-FootnoteReference10">
    <w:name w:val="WW-Footnote Reference10"/>
    <w:rsid w:val="00C0249B"/>
    <w:rPr>
      <w:vertAlign w:val="superscript"/>
    </w:rPr>
  </w:style>
  <w:style w:type="character" w:customStyle="1" w:styleId="WW-EndnoteReference10">
    <w:name w:val="WW-Endnote Reference10"/>
    <w:rsid w:val="00C0249B"/>
    <w:rPr>
      <w:vertAlign w:val="superscript"/>
    </w:rPr>
  </w:style>
  <w:style w:type="character" w:customStyle="1" w:styleId="WW-FootnoteReference11">
    <w:name w:val="WW-Footnote Reference11"/>
    <w:rsid w:val="00C0249B"/>
    <w:rPr>
      <w:vertAlign w:val="superscript"/>
    </w:rPr>
  </w:style>
  <w:style w:type="character" w:customStyle="1" w:styleId="WW-EndnoteReference11">
    <w:name w:val="WW-Endnote Reference11"/>
    <w:rsid w:val="00C0249B"/>
    <w:rPr>
      <w:vertAlign w:val="superscript"/>
    </w:rPr>
  </w:style>
  <w:style w:type="character" w:customStyle="1" w:styleId="WW-FootnoteReference12">
    <w:name w:val="WW-Footnote Reference12"/>
    <w:rsid w:val="00C0249B"/>
    <w:rPr>
      <w:vertAlign w:val="superscript"/>
    </w:rPr>
  </w:style>
  <w:style w:type="character" w:customStyle="1" w:styleId="WW-EndnoteReference12">
    <w:name w:val="WW-Endnote Reference12"/>
    <w:rsid w:val="00C0249B"/>
    <w:rPr>
      <w:vertAlign w:val="superscript"/>
    </w:rPr>
  </w:style>
  <w:style w:type="character" w:customStyle="1" w:styleId="WW-FootnoteReference13">
    <w:name w:val="WW-Footnote Reference13"/>
    <w:rsid w:val="00C0249B"/>
    <w:rPr>
      <w:vertAlign w:val="superscript"/>
    </w:rPr>
  </w:style>
  <w:style w:type="character" w:customStyle="1" w:styleId="WW-EndnoteReference13">
    <w:name w:val="WW-Endnote Reference13"/>
    <w:rsid w:val="00C0249B"/>
    <w:rPr>
      <w:vertAlign w:val="superscript"/>
    </w:rPr>
  </w:style>
  <w:style w:type="character" w:styleId="ae">
    <w:name w:val="footnote reference"/>
    <w:uiPriority w:val="99"/>
    <w:rsid w:val="00C0249B"/>
    <w:rPr>
      <w:vertAlign w:val="superscript"/>
    </w:rPr>
  </w:style>
  <w:style w:type="character" w:styleId="af">
    <w:name w:val="endnote reference"/>
    <w:rsid w:val="00C0249B"/>
    <w:rPr>
      <w:vertAlign w:val="superscript"/>
    </w:rPr>
  </w:style>
  <w:style w:type="character" w:customStyle="1" w:styleId="23">
    <w:name w:val="Παραπομπή υποσημείωσης2"/>
    <w:rsid w:val="00C0249B"/>
    <w:rPr>
      <w:vertAlign w:val="superscript"/>
    </w:rPr>
  </w:style>
  <w:style w:type="character" w:customStyle="1" w:styleId="24">
    <w:name w:val="Παραπομπή σημείωσης τέλους2"/>
    <w:rsid w:val="00C0249B"/>
    <w:rPr>
      <w:vertAlign w:val="superscript"/>
    </w:rPr>
  </w:style>
  <w:style w:type="character" w:customStyle="1" w:styleId="WW-FootnoteReference14">
    <w:name w:val="WW-Footnote Reference14"/>
    <w:rsid w:val="00C0249B"/>
    <w:rPr>
      <w:vertAlign w:val="superscript"/>
    </w:rPr>
  </w:style>
  <w:style w:type="character" w:customStyle="1" w:styleId="WW-EndnoteReference14">
    <w:name w:val="WW-Endnote Reference14"/>
    <w:rsid w:val="00C0249B"/>
    <w:rPr>
      <w:vertAlign w:val="superscript"/>
    </w:rPr>
  </w:style>
  <w:style w:type="character" w:customStyle="1" w:styleId="WW-FootnoteReference15">
    <w:name w:val="WW-Footnote Reference15"/>
    <w:rsid w:val="00C0249B"/>
    <w:rPr>
      <w:vertAlign w:val="superscript"/>
    </w:rPr>
  </w:style>
  <w:style w:type="character" w:customStyle="1" w:styleId="WW-EndnoteReference15">
    <w:name w:val="WW-Endnote Reference15"/>
    <w:rsid w:val="00C0249B"/>
    <w:rPr>
      <w:vertAlign w:val="superscript"/>
    </w:rPr>
  </w:style>
  <w:style w:type="character" w:customStyle="1" w:styleId="WW-FootnoteReference16">
    <w:name w:val="WW-Footnote Reference16"/>
    <w:rsid w:val="00C0249B"/>
    <w:rPr>
      <w:vertAlign w:val="superscript"/>
    </w:rPr>
  </w:style>
  <w:style w:type="character" w:customStyle="1" w:styleId="WW-EndnoteReference16">
    <w:name w:val="WW-Endnote Reference16"/>
    <w:rsid w:val="00C0249B"/>
    <w:rPr>
      <w:vertAlign w:val="superscript"/>
    </w:rPr>
  </w:style>
  <w:style w:type="character" w:customStyle="1" w:styleId="WW-FootnoteReference17">
    <w:name w:val="WW-Footnote Reference17"/>
    <w:rsid w:val="00C0249B"/>
    <w:rPr>
      <w:vertAlign w:val="superscript"/>
    </w:rPr>
  </w:style>
  <w:style w:type="character" w:customStyle="1" w:styleId="WW-EndnoteReference17">
    <w:name w:val="WW-Endnote Reference17"/>
    <w:rsid w:val="00C0249B"/>
    <w:rPr>
      <w:vertAlign w:val="superscript"/>
    </w:rPr>
  </w:style>
  <w:style w:type="character" w:customStyle="1" w:styleId="31">
    <w:name w:val="Παραπομπή υποσημείωσης3"/>
    <w:rsid w:val="00C0249B"/>
    <w:rPr>
      <w:vertAlign w:val="superscript"/>
    </w:rPr>
  </w:style>
  <w:style w:type="character" w:customStyle="1" w:styleId="32">
    <w:name w:val="Παραπομπή σημείωσης τέλους3"/>
    <w:rsid w:val="00C0249B"/>
    <w:rPr>
      <w:vertAlign w:val="superscript"/>
    </w:rPr>
  </w:style>
  <w:style w:type="character" w:customStyle="1" w:styleId="WW-FootnoteReference18">
    <w:name w:val="WW-Footnote Reference18"/>
    <w:rsid w:val="00C0249B"/>
    <w:rPr>
      <w:vertAlign w:val="superscript"/>
    </w:rPr>
  </w:style>
  <w:style w:type="character" w:customStyle="1" w:styleId="WW-EndnoteReference18">
    <w:name w:val="WW-Endnote Reference18"/>
    <w:rsid w:val="00C0249B"/>
    <w:rPr>
      <w:vertAlign w:val="superscript"/>
    </w:rPr>
  </w:style>
  <w:style w:type="character" w:customStyle="1" w:styleId="WW-FootnoteReference19">
    <w:name w:val="WW-Footnote Reference19"/>
    <w:rsid w:val="00C0249B"/>
    <w:rPr>
      <w:vertAlign w:val="superscript"/>
    </w:rPr>
  </w:style>
  <w:style w:type="character" w:customStyle="1" w:styleId="WW-EndnoteReference19">
    <w:name w:val="WW-Endnote Reference19"/>
    <w:rsid w:val="00C0249B"/>
    <w:rPr>
      <w:vertAlign w:val="superscript"/>
    </w:rPr>
  </w:style>
  <w:style w:type="character" w:customStyle="1" w:styleId="WW-FootnoteReference20">
    <w:name w:val="WW-Footnote Reference20"/>
    <w:rsid w:val="00C0249B"/>
    <w:rPr>
      <w:vertAlign w:val="superscript"/>
    </w:rPr>
  </w:style>
  <w:style w:type="character" w:customStyle="1" w:styleId="WW-EndnoteReference20">
    <w:name w:val="WW-Endnote Reference20"/>
    <w:rsid w:val="00C0249B"/>
    <w:rPr>
      <w:vertAlign w:val="superscript"/>
    </w:rPr>
  </w:style>
  <w:style w:type="character" w:customStyle="1" w:styleId="af0">
    <w:name w:val="Σύνδεση ευρετηρίου"/>
    <w:rsid w:val="00C0249B"/>
  </w:style>
  <w:style w:type="paragraph" w:customStyle="1" w:styleId="af1">
    <w:name w:val="Επικεφαλίδα"/>
    <w:basedOn w:val="a0"/>
    <w:next w:val="af2"/>
    <w:rsid w:val="00C0249B"/>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2">
    <w:name w:val="Body Text"/>
    <w:aliases w:val="??2,BODY TEXT,Block text,Body Text - Level 2,Body Text1,Oracle Response,Resume Text,T1,Title 1,block text,body text,body text1,body text4,body text5,bodytxy2,bt,bt1,bt4,bt5,bullet title,contents,heading_txt,sbs,sp,t,txt1,Σώμα κείμενου"/>
    <w:basedOn w:val="a0"/>
    <w:link w:val="Char2"/>
    <w:rsid w:val="00C0249B"/>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aliases w:val="??2 Char1,BODY TEXT Char1,Block text Char1,Body Text - Level 2 Char1,Body Text1 Char1,Oracle Response Char1,Resume Text Char1,T1 Char1,Title 1 Char1,block text Char1,body text Char1,body text1 Char1,body text4 Char1,body text5 Char1"/>
    <w:basedOn w:val="a1"/>
    <w:link w:val="af2"/>
    <w:rsid w:val="00C0249B"/>
    <w:rPr>
      <w:rFonts w:ascii="Calibri" w:eastAsia="Times New Roman" w:hAnsi="Calibri" w:cs="Calibri"/>
      <w:szCs w:val="24"/>
      <w:lang w:val="en-GB" w:eastAsia="zh-CN"/>
    </w:rPr>
  </w:style>
  <w:style w:type="paragraph" w:styleId="af3">
    <w:name w:val="List"/>
    <w:basedOn w:val="af2"/>
    <w:uiPriority w:val="99"/>
    <w:rsid w:val="00C0249B"/>
    <w:rPr>
      <w:rFonts w:cs="Mangal"/>
    </w:rPr>
  </w:style>
  <w:style w:type="paragraph" w:styleId="af4">
    <w:name w:val="caption"/>
    <w:basedOn w:val="a0"/>
    <w:uiPriority w:val="99"/>
    <w:qFormat/>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5">
    <w:name w:val="Ευρετήριο"/>
    <w:basedOn w:val="a0"/>
    <w:rsid w:val="00C0249B"/>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5">
    <w:name w:val="Λεζάντα2"/>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6">
    <w:name w:val="Λεζάντα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0"/>
    <w:rsid w:val="00C0249B"/>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aliases w:val="bl"/>
    <w:basedOn w:val="a0"/>
    <w:uiPriority w:val="99"/>
    <w:rsid w:val="00C0249B"/>
    <w:pPr>
      <w:numPr>
        <w:numId w:val="3"/>
      </w:numPr>
      <w:suppressAutoHyphens/>
      <w:spacing w:after="100" w:line="240" w:lineRule="auto"/>
      <w:jc w:val="both"/>
    </w:pPr>
    <w:rPr>
      <w:rFonts w:ascii="Calibri" w:eastAsia="MS Mincho" w:hAnsi="Calibri" w:cs="Calibri"/>
      <w:szCs w:val="24"/>
      <w:lang w:val="en-US" w:eastAsia="ja-JP"/>
    </w:rPr>
  </w:style>
  <w:style w:type="paragraph" w:styleId="af6">
    <w:name w:val="Date"/>
    <w:basedOn w:val="a0"/>
    <w:next w:val="a0"/>
    <w:link w:val="Char3"/>
    <w:rsid w:val="00C0249B"/>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1"/>
    <w:link w:val="af6"/>
    <w:rsid w:val="00C0249B"/>
    <w:rPr>
      <w:rFonts w:ascii="Calibri" w:eastAsia="MS Mincho" w:hAnsi="Calibri" w:cs="Calibri"/>
      <w:szCs w:val="24"/>
      <w:lang w:val="en-US" w:eastAsia="ja-JP"/>
    </w:rPr>
  </w:style>
  <w:style w:type="paragraph" w:customStyle="1" w:styleId="DocTitle">
    <w:name w:val="Doc Title"/>
    <w:basedOn w:val="10"/>
    <w:rsid w:val="00C0249B"/>
  </w:style>
  <w:style w:type="paragraph" w:customStyle="1" w:styleId="inserttext">
    <w:name w:val="insert text"/>
    <w:basedOn w:val="a0"/>
    <w:rsid w:val="00C0249B"/>
    <w:pPr>
      <w:suppressAutoHyphens/>
      <w:spacing w:after="100" w:line="240" w:lineRule="auto"/>
      <w:ind w:left="794"/>
      <w:jc w:val="both"/>
    </w:pPr>
    <w:rPr>
      <w:rFonts w:ascii="Calibri" w:eastAsia="MS Mincho" w:hAnsi="Calibri" w:cs="Calibri"/>
      <w:szCs w:val="24"/>
      <w:lang w:val="en-US" w:eastAsia="ja-JP"/>
    </w:rPr>
  </w:style>
  <w:style w:type="paragraph" w:styleId="af7">
    <w:name w:val="footer"/>
    <w:aliases w:val="_?p?s???d?,ft"/>
    <w:basedOn w:val="a0"/>
    <w:link w:val="Char4"/>
    <w:uiPriority w:val="99"/>
    <w:rsid w:val="00C0249B"/>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aliases w:val="_?p?s???d? Char,ft Char"/>
    <w:basedOn w:val="a1"/>
    <w:link w:val="af7"/>
    <w:uiPriority w:val="99"/>
    <w:rsid w:val="00C0249B"/>
    <w:rPr>
      <w:rFonts w:ascii="Calibri" w:eastAsia="MS Mincho" w:hAnsi="Calibri" w:cs="Calibri"/>
      <w:szCs w:val="24"/>
      <w:lang w:val="en-US" w:eastAsia="ja-JP"/>
    </w:rPr>
  </w:style>
  <w:style w:type="paragraph" w:styleId="af8">
    <w:name w:val="header"/>
    <w:aliases w:val="hd"/>
    <w:basedOn w:val="a0"/>
    <w:link w:val="Char5"/>
    <w:uiPriority w:val="99"/>
    <w:rsid w:val="00C0249B"/>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aliases w:val="hd Char"/>
    <w:basedOn w:val="a1"/>
    <w:link w:val="af8"/>
    <w:uiPriority w:val="99"/>
    <w:rsid w:val="00C0249B"/>
    <w:rPr>
      <w:rFonts w:ascii="Calibri" w:eastAsia="Times New Roman" w:hAnsi="Calibri" w:cs="Calibri"/>
      <w:szCs w:val="24"/>
      <w:lang w:val="en-GB" w:eastAsia="zh-CN"/>
    </w:rPr>
  </w:style>
  <w:style w:type="paragraph" w:styleId="af9">
    <w:name w:val="Balloon Text"/>
    <w:basedOn w:val="a0"/>
    <w:link w:val="Char10"/>
    <w:uiPriority w:val="99"/>
    <w:rsid w:val="00C0249B"/>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1"/>
    <w:link w:val="af9"/>
    <w:rsid w:val="00C0249B"/>
    <w:rPr>
      <w:rFonts w:ascii="Tahoma" w:eastAsia="Times New Roman" w:hAnsi="Tahoma" w:cs="Tahoma"/>
      <w:sz w:val="16"/>
      <w:szCs w:val="16"/>
      <w:lang w:val="en-GB" w:eastAsia="zh-CN"/>
    </w:rPr>
  </w:style>
  <w:style w:type="paragraph" w:styleId="afa">
    <w:name w:val="annotation text"/>
    <w:basedOn w:val="a0"/>
    <w:link w:val="Char11"/>
    <w:uiPriority w:val="99"/>
    <w:rsid w:val="00C0249B"/>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1"/>
    <w:link w:val="afa"/>
    <w:uiPriority w:val="99"/>
    <w:rsid w:val="00C0249B"/>
    <w:rPr>
      <w:rFonts w:ascii="Calibri" w:eastAsia="Times New Roman" w:hAnsi="Calibri" w:cs="Calibri"/>
      <w:sz w:val="20"/>
      <w:szCs w:val="20"/>
      <w:lang w:val="en-GB" w:eastAsia="zh-CN"/>
    </w:rPr>
  </w:style>
  <w:style w:type="paragraph" w:styleId="afb">
    <w:name w:val="annotation subject"/>
    <w:basedOn w:val="afa"/>
    <w:next w:val="afa"/>
    <w:link w:val="Char12"/>
    <w:uiPriority w:val="99"/>
    <w:rsid w:val="00C0249B"/>
    <w:rPr>
      <w:b/>
      <w:bCs/>
    </w:rPr>
  </w:style>
  <w:style w:type="character" w:customStyle="1" w:styleId="Char12">
    <w:name w:val="Θέμα σχολίου Char1"/>
    <w:basedOn w:val="Char11"/>
    <w:link w:val="afb"/>
    <w:rsid w:val="00C0249B"/>
    <w:rPr>
      <w:rFonts w:ascii="Calibri" w:eastAsia="Times New Roman" w:hAnsi="Calibri" w:cs="Calibri"/>
      <w:b/>
      <w:bCs/>
      <w:sz w:val="20"/>
      <w:szCs w:val="20"/>
      <w:lang w:val="en-GB" w:eastAsia="zh-CN"/>
    </w:rPr>
  </w:style>
  <w:style w:type="paragraph" w:styleId="afc">
    <w:name w:val="Revision"/>
    <w:uiPriority w:val="71"/>
    <w:rsid w:val="00C0249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0249B"/>
    <w:pPr>
      <w:suppressAutoHyphens/>
      <w:spacing w:before="280" w:line="240" w:lineRule="auto"/>
      <w:jc w:val="both"/>
    </w:pPr>
    <w:rPr>
      <w:rFonts w:ascii="Arial Unicode MS" w:eastAsia="Arial Unicode MS" w:hAnsi="Arial Unicode MS" w:cs="Arial Unicode MS"/>
      <w:szCs w:val="24"/>
      <w:lang w:val="en-GB" w:eastAsia="zh-CN"/>
    </w:rPr>
  </w:style>
  <w:style w:type="paragraph" w:styleId="afd">
    <w:name w:val="List Paragraph"/>
    <w:basedOn w:val="a0"/>
    <w:uiPriority w:val="34"/>
    <w:qFormat/>
    <w:rsid w:val="00C0249B"/>
    <w:pPr>
      <w:suppressAutoHyphens/>
      <w:spacing w:line="240" w:lineRule="auto"/>
      <w:ind w:left="720"/>
      <w:contextualSpacing/>
      <w:jc w:val="both"/>
    </w:pPr>
    <w:rPr>
      <w:rFonts w:ascii="Calibri" w:eastAsia="Times New Roman" w:hAnsi="Calibri" w:cs="Calibri"/>
      <w:szCs w:val="24"/>
      <w:lang w:val="en-GB" w:eastAsia="zh-CN"/>
    </w:rPr>
  </w:style>
  <w:style w:type="paragraph" w:styleId="afe">
    <w:name w:val="footnote text"/>
    <w:basedOn w:val="a0"/>
    <w:link w:val="Char6"/>
    <w:rsid w:val="00C0249B"/>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1"/>
    <w:link w:val="afe"/>
    <w:uiPriority w:val="99"/>
    <w:rsid w:val="00C0249B"/>
    <w:rPr>
      <w:rFonts w:ascii="Calibri" w:eastAsia="Times New Roman" w:hAnsi="Calibri" w:cs="Calibri"/>
      <w:sz w:val="18"/>
      <w:szCs w:val="20"/>
      <w:lang w:val="en-IE" w:eastAsia="zh-CN"/>
    </w:rPr>
  </w:style>
  <w:style w:type="paragraph" w:styleId="17">
    <w:name w:val="toc 1"/>
    <w:basedOn w:val="a0"/>
    <w:next w:val="a0"/>
    <w:uiPriority w:val="39"/>
    <w:rsid w:val="00C0249B"/>
    <w:pPr>
      <w:suppressAutoHyphens/>
      <w:spacing w:before="120" w:after="120" w:line="240" w:lineRule="auto"/>
    </w:pPr>
    <w:rPr>
      <w:rFonts w:ascii="Calibri" w:eastAsia="Times New Roman" w:hAnsi="Calibri" w:cs="Calibri"/>
      <w:b/>
      <w:bCs/>
      <w:caps/>
      <w:sz w:val="20"/>
      <w:szCs w:val="20"/>
      <w:lang w:val="en-GB" w:eastAsia="zh-CN"/>
    </w:rPr>
  </w:style>
  <w:style w:type="paragraph" w:styleId="26">
    <w:name w:val="toc 2"/>
    <w:basedOn w:val="a0"/>
    <w:next w:val="a0"/>
    <w:uiPriority w:val="39"/>
    <w:rsid w:val="00C0249B"/>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0"/>
    <w:next w:val="a0"/>
    <w:uiPriority w:val="39"/>
    <w:rsid w:val="00C0249B"/>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0"/>
    <w:next w:val="a0"/>
    <w:uiPriority w:val="39"/>
    <w:rsid w:val="00C0249B"/>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0"/>
    <w:next w:val="a0"/>
    <w:uiPriority w:val="39"/>
    <w:rsid w:val="00C0249B"/>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0"/>
    <w:next w:val="a0"/>
    <w:uiPriority w:val="39"/>
    <w:rsid w:val="00C0249B"/>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0"/>
    <w:next w:val="a0"/>
    <w:uiPriority w:val="39"/>
    <w:rsid w:val="00C0249B"/>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0"/>
    <w:next w:val="a0"/>
    <w:uiPriority w:val="39"/>
    <w:rsid w:val="00C0249B"/>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0"/>
    <w:next w:val="a0"/>
    <w:uiPriority w:val="39"/>
    <w:rsid w:val="00C0249B"/>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024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C0249B"/>
    <w:rPr>
      <w:rFonts w:ascii="Calibri" w:hAnsi="Calibri" w:cs="Calibri"/>
      <w:lang w:val="el-GR"/>
    </w:rPr>
  </w:style>
  <w:style w:type="paragraph" w:styleId="aff">
    <w:name w:val="endnote text"/>
    <w:basedOn w:val="a0"/>
    <w:link w:val="Char7"/>
    <w:uiPriority w:val="99"/>
    <w:rsid w:val="00C0249B"/>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1"/>
    <w:link w:val="aff"/>
    <w:uiPriority w:val="99"/>
    <w:rsid w:val="00C0249B"/>
    <w:rPr>
      <w:rFonts w:ascii="Calibri" w:eastAsia="Times New Roman" w:hAnsi="Calibri" w:cs="Calibri"/>
      <w:sz w:val="20"/>
      <w:szCs w:val="20"/>
      <w:lang w:val="en-GB" w:eastAsia="zh-CN"/>
    </w:rPr>
  </w:style>
  <w:style w:type="paragraph" w:customStyle="1" w:styleId="Default">
    <w:name w:val="Default"/>
    <w:uiPriority w:val="99"/>
    <w:rsid w:val="00C0249B"/>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C0249B"/>
    <w:pPr>
      <w:suppressAutoHyphens/>
      <w:spacing w:after="120" w:line="240" w:lineRule="auto"/>
      <w:jc w:val="both"/>
    </w:pPr>
    <w:rPr>
      <w:rFonts w:ascii="Calibri" w:eastAsia="Times New Roman" w:hAnsi="Calibri" w:cs="Calibri"/>
      <w:szCs w:val="24"/>
      <w:lang w:val="en-GB" w:eastAsia="zh-CN"/>
    </w:rPr>
  </w:style>
  <w:style w:type="paragraph" w:styleId="aff1">
    <w:name w:val="Body Text Indent"/>
    <w:basedOn w:val="a0"/>
    <w:link w:val="Char8"/>
    <w:uiPriority w:val="99"/>
    <w:rsid w:val="00C0249B"/>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1"/>
    <w:link w:val="aff1"/>
    <w:uiPriority w:val="99"/>
    <w:rsid w:val="00C0249B"/>
    <w:rPr>
      <w:rFonts w:ascii="Arial" w:eastAsia="Times New Roman" w:hAnsi="Arial" w:cs="Arial"/>
      <w:szCs w:val="24"/>
      <w:lang w:val="en-GB" w:eastAsia="zh-CN"/>
    </w:rPr>
  </w:style>
  <w:style w:type="paragraph" w:customStyle="1" w:styleId="normalwithoutspacing">
    <w:name w:val="normal_without_spacing"/>
    <w:basedOn w:val="a0"/>
    <w:rsid w:val="00C0249B"/>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e"/>
    <w:rsid w:val="00C0249B"/>
    <w:pPr>
      <w:ind w:left="426" w:hanging="426"/>
    </w:pPr>
    <w:rPr>
      <w:szCs w:val="18"/>
    </w:rPr>
  </w:style>
  <w:style w:type="paragraph" w:styleId="-HTML">
    <w:name w:val="HTML Preformatted"/>
    <w:basedOn w:val="a0"/>
    <w:link w:val="-HTMLChar1"/>
    <w:uiPriority w:val="99"/>
    <w:rsid w:val="00C0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1"/>
    <w:link w:val="-HTML"/>
    <w:uiPriority w:val="99"/>
    <w:rsid w:val="00C0249B"/>
    <w:rPr>
      <w:rFonts w:ascii="Courier New" w:eastAsia="Times New Roman" w:hAnsi="Courier New" w:cs="Courier New"/>
      <w:sz w:val="20"/>
      <w:szCs w:val="20"/>
      <w:lang w:eastAsia="zh-CN"/>
    </w:rPr>
  </w:style>
  <w:style w:type="paragraph" w:customStyle="1" w:styleId="LO-normal">
    <w:name w:val="LO-normal"/>
    <w:rsid w:val="00C0249B"/>
    <w:pPr>
      <w:suppressAutoHyphens/>
      <w:spacing w:after="0"/>
    </w:pPr>
    <w:rPr>
      <w:rFonts w:ascii="Arial" w:eastAsia="Arial" w:hAnsi="Arial" w:cs="Arial"/>
      <w:color w:val="000000"/>
      <w:lang w:eastAsia="zh-CN"/>
    </w:rPr>
  </w:style>
  <w:style w:type="paragraph" w:styleId="35">
    <w:name w:val="Body Text Indent 3"/>
    <w:basedOn w:val="a0"/>
    <w:link w:val="3Char0"/>
    <w:uiPriority w:val="99"/>
    <w:rsid w:val="00C0249B"/>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1"/>
    <w:link w:val="35"/>
    <w:uiPriority w:val="99"/>
    <w:rsid w:val="00C0249B"/>
    <w:rPr>
      <w:rFonts w:ascii="Calibri" w:eastAsia="Times New Roman" w:hAnsi="Calibri" w:cs="Times New Roman"/>
      <w:sz w:val="16"/>
      <w:szCs w:val="16"/>
      <w:lang w:val="en-GB" w:eastAsia="zh-CN"/>
    </w:rPr>
  </w:style>
  <w:style w:type="paragraph" w:styleId="aff2">
    <w:name w:val="No Spacing"/>
    <w:qFormat/>
    <w:rsid w:val="00C0249B"/>
    <w:pPr>
      <w:suppressAutoHyphens/>
      <w:spacing w:after="0" w:line="240" w:lineRule="auto"/>
      <w:jc w:val="both"/>
    </w:pPr>
    <w:rPr>
      <w:rFonts w:ascii="Calibri" w:eastAsia="Times New Roman" w:hAnsi="Calibri" w:cs="Calibri"/>
      <w:szCs w:val="24"/>
      <w:lang w:val="en-GB" w:eastAsia="zh-CN"/>
    </w:rPr>
  </w:style>
  <w:style w:type="paragraph" w:customStyle="1" w:styleId="aff3">
    <w:name w:val="Περιεχόμενα πίνακα"/>
    <w:basedOn w:val="a0"/>
    <w:rsid w:val="00C0249B"/>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4">
    <w:name w:val="Επικεφαλίδα πίνακα"/>
    <w:basedOn w:val="aff3"/>
    <w:rsid w:val="00C0249B"/>
    <w:pPr>
      <w:jc w:val="center"/>
    </w:pPr>
    <w:rPr>
      <w:b/>
      <w:bCs/>
    </w:rPr>
  </w:style>
  <w:style w:type="paragraph" w:customStyle="1" w:styleId="footers">
    <w:name w:val="footers"/>
    <w:basedOn w:val="foothanging"/>
    <w:rsid w:val="00C0249B"/>
  </w:style>
  <w:style w:type="paragraph" w:customStyle="1" w:styleId="Standard">
    <w:name w:val="Standard"/>
    <w:rsid w:val="00C0249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0249B"/>
    <w:pPr>
      <w:spacing w:after="120"/>
    </w:pPr>
  </w:style>
  <w:style w:type="paragraph" w:customStyle="1" w:styleId="Footnote">
    <w:name w:val="Footnote"/>
    <w:basedOn w:val="Standard"/>
    <w:rsid w:val="00C0249B"/>
    <w:pPr>
      <w:suppressLineNumbers/>
      <w:ind w:left="283" w:hanging="283"/>
    </w:pPr>
    <w:rPr>
      <w:sz w:val="20"/>
      <w:szCs w:val="20"/>
    </w:rPr>
  </w:style>
  <w:style w:type="paragraph" w:styleId="36">
    <w:name w:val="Body Text 3"/>
    <w:basedOn w:val="a0"/>
    <w:link w:val="3Char1"/>
    <w:uiPriority w:val="99"/>
    <w:rsid w:val="00C0249B"/>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1"/>
    <w:link w:val="36"/>
    <w:uiPriority w:val="99"/>
    <w:rsid w:val="00C0249B"/>
    <w:rPr>
      <w:rFonts w:ascii="Calibri" w:eastAsia="Times New Roman" w:hAnsi="Calibri" w:cs="Calibri"/>
      <w:sz w:val="16"/>
      <w:szCs w:val="16"/>
      <w:lang w:val="en-GB" w:eastAsia="zh-CN"/>
    </w:rPr>
  </w:style>
  <w:style w:type="paragraph" w:customStyle="1" w:styleId="fooot">
    <w:name w:val="fooot"/>
    <w:basedOn w:val="footers"/>
    <w:rsid w:val="00C0249B"/>
  </w:style>
  <w:style w:type="paragraph" w:customStyle="1" w:styleId="18">
    <w:name w:val="Κείμενο πλαισίου1"/>
    <w:basedOn w:val="a0"/>
    <w:uiPriority w:val="99"/>
    <w:rsid w:val="00C0249B"/>
    <w:pPr>
      <w:suppressAutoHyphens/>
      <w:spacing w:after="0" w:line="240" w:lineRule="auto"/>
      <w:jc w:val="both"/>
    </w:pPr>
    <w:rPr>
      <w:rFonts w:ascii="Tahoma" w:eastAsia="Times New Roman" w:hAnsi="Tahoma" w:cs="Tahoma"/>
      <w:sz w:val="16"/>
      <w:szCs w:val="16"/>
      <w:lang w:val="en-GB" w:eastAsia="zh-CN"/>
    </w:rPr>
  </w:style>
  <w:style w:type="paragraph" w:customStyle="1" w:styleId="19">
    <w:name w:val="Κείμενο σχολίου1"/>
    <w:basedOn w:val="a0"/>
    <w:rsid w:val="00C0249B"/>
    <w:pPr>
      <w:suppressAutoHyphens/>
      <w:spacing w:after="120" w:line="240" w:lineRule="auto"/>
      <w:jc w:val="both"/>
    </w:pPr>
    <w:rPr>
      <w:rFonts w:ascii="Calibri" w:eastAsia="Times New Roman" w:hAnsi="Calibri" w:cs="Calibri"/>
      <w:sz w:val="20"/>
      <w:szCs w:val="20"/>
      <w:lang w:val="en-GB" w:eastAsia="zh-CN"/>
    </w:rPr>
  </w:style>
  <w:style w:type="paragraph" w:customStyle="1" w:styleId="1a">
    <w:name w:val="Θέμα σχολίου1"/>
    <w:basedOn w:val="19"/>
    <w:next w:val="19"/>
    <w:rsid w:val="00C0249B"/>
    <w:rPr>
      <w:b/>
      <w:bCs/>
    </w:rPr>
  </w:style>
  <w:style w:type="paragraph" w:customStyle="1" w:styleId="-HTML1">
    <w:name w:val="Προ-διαμορφωμένο HTML1"/>
    <w:basedOn w:val="a0"/>
    <w:rsid w:val="00C0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b">
    <w:name w:val="Αναθεώρηση1"/>
    <w:rsid w:val="00C0249B"/>
    <w:pPr>
      <w:suppressAutoHyphens/>
      <w:spacing w:after="0" w:line="240" w:lineRule="auto"/>
    </w:pPr>
    <w:rPr>
      <w:rFonts w:ascii="Calibri" w:eastAsia="Times New Roman" w:hAnsi="Calibri" w:cs="Calibri"/>
      <w:szCs w:val="24"/>
      <w:lang w:val="en-GB" w:eastAsia="zh-CN"/>
    </w:rPr>
  </w:style>
  <w:style w:type="paragraph" w:styleId="2">
    <w:name w:val="List Bullet 2"/>
    <w:basedOn w:val="a0"/>
    <w:uiPriority w:val="99"/>
    <w:rsid w:val="00C0249B"/>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5"/>
    <w:rsid w:val="00C0249B"/>
    <w:pPr>
      <w:tabs>
        <w:tab w:val="right" w:leader="dot" w:pos="7091"/>
      </w:tabs>
      <w:ind w:left="2547"/>
    </w:pPr>
  </w:style>
  <w:style w:type="paragraph" w:customStyle="1" w:styleId="aff5">
    <w:name w:val="Οριζόντια γραμμή"/>
    <w:basedOn w:val="a0"/>
    <w:next w:val="af2"/>
    <w:rsid w:val="00C0249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0"/>
    <w:rsid w:val="00C0249B"/>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0"/>
    <w:rsid w:val="00C0249B"/>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Bodytext">
    <w:name w:val="Body text_"/>
    <w:basedOn w:val="a1"/>
    <w:link w:val="BodyText21"/>
    <w:rsid w:val="00E16A14"/>
    <w:rPr>
      <w:rFonts w:ascii="Calibri" w:eastAsia="Calibri" w:hAnsi="Calibri" w:cs="Calibri"/>
      <w:sz w:val="21"/>
      <w:szCs w:val="21"/>
      <w:shd w:val="clear" w:color="auto" w:fill="FFFFFF"/>
    </w:rPr>
  </w:style>
  <w:style w:type="character" w:customStyle="1" w:styleId="BodyText5">
    <w:name w:val="Body Text5"/>
    <w:basedOn w:val="Bodytext"/>
    <w:rsid w:val="00E16A14"/>
    <w:rPr>
      <w:rFonts w:ascii="Calibri" w:eastAsia="Calibri" w:hAnsi="Calibri" w:cs="Calibri"/>
      <w:sz w:val="21"/>
      <w:szCs w:val="21"/>
      <w:shd w:val="clear" w:color="auto" w:fill="FFFFFF"/>
    </w:rPr>
  </w:style>
  <w:style w:type="paragraph" w:customStyle="1" w:styleId="BodyText21">
    <w:name w:val="Body Text21"/>
    <w:basedOn w:val="a0"/>
    <w:link w:val="Bodytext"/>
    <w:rsid w:val="00E16A14"/>
    <w:pPr>
      <w:shd w:val="clear" w:color="auto" w:fill="FFFFFF"/>
      <w:spacing w:after="0" w:line="240" w:lineRule="exact"/>
      <w:ind w:hanging="1140"/>
    </w:pPr>
    <w:rPr>
      <w:rFonts w:ascii="Calibri" w:eastAsia="Calibri" w:hAnsi="Calibri" w:cs="Calibri"/>
      <w:sz w:val="21"/>
      <w:szCs w:val="21"/>
    </w:rPr>
  </w:style>
  <w:style w:type="paragraph" w:customStyle="1" w:styleId="1c">
    <w:name w:val="Παράγραφος λίστας1"/>
    <w:basedOn w:val="a0"/>
    <w:uiPriority w:val="99"/>
    <w:qFormat/>
    <w:rsid w:val="006F1D79"/>
    <w:pPr>
      <w:suppressAutoHyphens/>
      <w:spacing w:after="0"/>
      <w:ind w:left="720"/>
    </w:pPr>
    <w:rPr>
      <w:rFonts w:ascii="Calibri" w:eastAsia="Calibri" w:hAnsi="Calibri" w:cs="Calibri"/>
      <w:color w:val="00000A"/>
      <w:kern w:val="2"/>
      <w:lang w:eastAsia="zh-CN"/>
    </w:rPr>
  </w:style>
  <w:style w:type="character" w:customStyle="1" w:styleId="Heading6">
    <w:name w:val="Heading #6_"/>
    <w:basedOn w:val="a1"/>
    <w:link w:val="Heading61"/>
    <w:rsid w:val="003D149D"/>
    <w:rPr>
      <w:rFonts w:ascii="Calibri" w:eastAsia="Calibri" w:hAnsi="Calibri" w:cs="Calibri"/>
      <w:sz w:val="21"/>
      <w:szCs w:val="21"/>
      <w:shd w:val="clear" w:color="auto" w:fill="FFFFFF"/>
    </w:rPr>
  </w:style>
  <w:style w:type="paragraph" w:customStyle="1" w:styleId="Heading61">
    <w:name w:val="Heading #61"/>
    <w:basedOn w:val="a0"/>
    <w:link w:val="Heading6"/>
    <w:rsid w:val="003D149D"/>
    <w:pPr>
      <w:shd w:val="clear" w:color="auto" w:fill="FFFFFF"/>
      <w:spacing w:before="240" w:after="480" w:line="0" w:lineRule="atLeast"/>
      <w:ind w:hanging="1200"/>
      <w:jc w:val="both"/>
      <w:outlineLvl w:val="5"/>
    </w:pPr>
    <w:rPr>
      <w:rFonts w:ascii="Calibri" w:eastAsia="Calibri" w:hAnsi="Calibri" w:cs="Calibri"/>
      <w:sz w:val="21"/>
      <w:szCs w:val="21"/>
    </w:rPr>
  </w:style>
  <w:style w:type="character" w:customStyle="1" w:styleId="Bodytext7">
    <w:name w:val="Body text (7)_"/>
    <w:basedOn w:val="a1"/>
    <w:link w:val="Bodytext71"/>
    <w:rsid w:val="00394F96"/>
    <w:rPr>
      <w:rFonts w:ascii="Calibri" w:eastAsia="Calibri" w:hAnsi="Calibri" w:cs="Calibri"/>
      <w:sz w:val="23"/>
      <w:szCs w:val="23"/>
      <w:shd w:val="clear" w:color="auto" w:fill="FFFFFF"/>
    </w:rPr>
  </w:style>
  <w:style w:type="character" w:customStyle="1" w:styleId="BodytextBold14">
    <w:name w:val="Body text + Bold14"/>
    <w:basedOn w:val="Bodytext"/>
    <w:rsid w:val="00394F96"/>
    <w:rPr>
      <w:rFonts w:ascii="Calibri" w:eastAsia="Calibri" w:hAnsi="Calibri" w:cs="Calibri"/>
      <w:b/>
      <w:bCs/>
      <w:sz w:val="21"/>
      <w:szCs w:val="21"/>
      <w:shd w:val="clear" w:color="auto" w:fill="FFFFFF"/>
    </w:rPr>
  </w:style>
  <w:style w:type="character" w:customStyle="1" w:styleId="BodytextBold13">
    <w:name w:val="Body text + Bold13"/>
    <w:basedOn w:val="Bodytext"/>
    <w:rsid w:val="00394F96"/>
    <w:rPr>
      <w:rFonts w:ascii="Calibri" w:eastAsia="Calibri" w:hAnsi="Calibri" w:cs="Calibri"/>
      <w:b/>
      <w:bCs/>
      <w:sz w:val="21"/>
      <w:szCs w:val="21"/>
      <w:shd w:val="clear" w:color="auto" w:fill="FFFFFF"/>
    </w:rPr>
  </w:style>
  <w:style w:type="paragraph" w:customStyle="1" w:styleId="Bodytext71">
    <w:name w:val="Body text (7)1"/>
    <w:basedOn w:val="a0"/>
    <w:link w:val="Bodytext7"/>
    <w:rsid w:val="00394F96"/>
    <w:pPr>
      <w:shd w:val="clear" w:color="auto" w:fill="FFFFFF"/>
      <w:spacing w:before="420" w:after="240" w:line="293" w:lineRule="exact"/>
      <w:ind w:hanging="840"/>
      <w:jc w:val="both"/>
    </w:pPr>
    <w:rPr>
      <w:rFonts w:ascii="Calibri" w:eastAsia="Calibri" w:hAnsi="Calibri" w:cs="Calibri"/>
      <w:sz w:val="23"/>
      <w:szCs w:val="23"/>
    </w:rPr>
  </w:style>
  <w:style w:type="character" w:customStyle="1" w:styleId="Heading2">
    <w:name w:val="Heading #2_"/>
    <w:basedOn w:val="a1"/>
    <w:link w:val="Heading20"/>
    <w:rsid w:val="006A6350"/>
    <w:rPr>
      <w:sz w:val="34"/>
      <w:szCs w:val="34"/>
      <w:shd w:val="clear" w:color="auto" w:fill="FFFFFF"/>
    </w:rPr>
  </w:style>
  <w:style w:type="paragraph" w:customStyle="1" w:styleId="Heading20">
    <w:name w:val="Heading #2"/>
    <w:basedOn w:val="a0"/>
    <w:link w:val="Heading2"/>
    <w:rsid w:val="006A6350"/>
    <w:pPr>
      <w:shd w:val="clear" w:color="auto" w:fill="FFFFFF"/>
      <w:spacing w:after="540" w:line="0" w:lineRule="atLeast"/>
      <w:outlineLvl w:val="1"/>
    </w:pPr>
    <w:rPr>
      <w:sz w:val="34"/>
      <w:szCs w:val="34"/>
    </w:rPr>
  </w:style>
  <w:style w:type="paragraph" w:styleId="aff6">
    <w:name w:val="TOC Heading"/>
    <w:basedOn w:val="10"/>
    <w:next w:val="a0"/>
    <w:uiPriority w:val="39"/>
    <w:unhideWhenUsed/>
    <w:qFormat/>
    <w:rsid w:val="005B77E4"/>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8Char">
    <w:name w:val="Επικεφαλίδα 8 Char"/>
    <w:basedOn w:val="a1"/>
    <w:link w:val="8"/>
    <w:uiPriority w:val="99"/>
    <w:rsid w:val="0038249D"/>
    <w:rPr>
      <w:rFonts w:ascii="Times New Roman" w:eastAsia="Times New Roman" w:hAnsi="Times New Roman" w:cs="Times New Roman"/>
      <w:i/>
      <w:iCs/>
      <w:sz w:val="24"/>
      <w:szCs w:val="24"/>
      <w:lang w:eastAsia="el-GR"/>
    </w:rPr>
  </w:style>
  <w:style w:type="numbering" w:customStyle="1" w:styleId="List021">
    <w:name w:val="List 021"/>
    <w:rsid w:val="006C6BDE"/>
    <w:pPr>
      <w:numPr>
        <w:numId w:val="5"/>
      </w:numPr>
    </w:pPr>
  </w:style>
  <w:style w:type="character" w:customStyle="1" w:styleId="FontStyle67">
    <w:name w:val="Font Style67"/>
    <w:rsid w:val="00EB4EBC"/>
    <w:rPr>
      <w:rFonts w:ascii="Georgia" w:hAnsi="Georgia" w:hint="default"/>
      <w:b/>
      <w:bCs w:val="0"/>
      <w:sz w:val="20"/>
    </w:rPr>
  </w:style>
  <w:style w:type="table" w:styleId="aff7">
    <w:name w:val="Table Grid"/>
    <w:basedOn w:val="a2"/>
    <w:rsid w:val="00A3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Πλέγμα πίνακα1"/>
    <w:basedOn w:val="a2"/>
    <w:next w:val="aff7"/>
    <w:uiPriority w:val="59"/>
    <w:rsid w:val="00387A8A"/>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basedOn w:val="a1"/>
    <w:link w:val="6"/>
    <w:semiHidden/>
    <w:rsid w:val="00A611FB"/>
    <w:rPr>
      <w:rFonts w:ascii="Arial" w:eastAsia="Times New Roman" w:hAnsi="Arial" w:cs="Times New Roman"/>
      <w:b/>
      <w:sz w:val="16"/>
      <w:szCs w:val="16"/>
      <w:lang w:val="en-US" w:eastAsia="el-GR"/>
    </w:rPr>
  </w:style>
  <w:style w:type="character" w:customStyle="1" w:styleId="7Char">
    <w:name w:val="Επικεφαλίδα 7 Char"/>
    <w:aliases w:val="h7 Char1,hd7 Char1,Επικεφαλίδα 7 Char Char Char2,Επικεφαλίδα 7 Char Char Char Char1"/>
    <w:basedOn w:val="a1"/>
    <w:link w:val="7"/>
    <w:uiPriority w:val="99"/>
    <w:semiHidden/>
    <w:rsid w:val="00A611FB"/>
    <w:rPr>
      <w:rFonts w:ascii="Arial" w:eastAsia="Times New Roman" w:hAnsi="Arial" w:cs="Times New Roman"/>
      <w:b/>
      <w:sz w:val="16"/>
      <w:szCs w:val="16"/>
      <w:lang w:val="en-US" w:eastAsia="el-GR"/>
    </w:rPr>
  </w:style>
  <w:style w:type="character" w:customStyle="1" w:styleId="9Char">
    <w:name w:val="Επικεφαλίδα 9 Char"/>
    <w:aliases w:val="AC&amp;E_1 Char1,App Heading Char1"/>
    <w:basedOn w:val="a1"/>
    <w:link w:val="9"/>
    <w:uiPriority w:val="99"/>
    <w:semiHidden/>
    <w:rsid w:val="00A611FB"/>
    <w:rPr>
      <w:rFonts w:ascii="Arial" w:eastAsia="Times New Roman" w:hAnsi="Arial" w:cs="Times New Roman"/>
      <w:b/>
      <w:sz w:val="16"/>
      <w:szCs w:val="16"/>
      <w:lang w:eastAsia="el-GR"/>
    </w:rPr>
  </w:style>
  <w:style w:type="character" w:customStyle="1" w:styleId="1Char1">
    <w:name w:val="Επικεφαλίδα 1 Char1"/>
    <w:aliases w:val="H1 Char,H11 Char,H110 Char,H111 Char,H1110 Char,H112 Char,H113 Char,H114 Char,H115 Char,H116 Char,H117 Char,H118 Char,H119 Char,H12 Char,H120 Char,H13 Char,H14 Char,H15 Char,H16 Char,H17 Char,H18 Char,H19 Char,Head 1 Char,h1 Char"/>
    <w:basedOn w:val="a1"/>
    <w:rsid w:val="00A611FB"/>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aliases w:val="2 Char1,H2 Char1,H21 Char1,H211 Char1,H2111 Char1,H21111 Char1,H21112 Char1,H2112 Char1,H21121 Char1,H2113 Char1,H21131 Char1,H2114 Char1,H2115 Char1,H212 Char1,H2121 Char1,H2122 Char1,H213 Char1,H2131 Char1,H214 Char1,H2141 Char1"/>
    <w:basedOn w:val="a1"/>
    <w:semiHidden/>
    <w:rsid w:val="00A611FB"/>
    <w:rPr>
      <w:rFonts w:asciiTheme="majorHAnsi" w:eastAsiaTheme="majorEastAsia" w:hAnsiTheme="majorHAnsi" w:cstheme="majorBidi"/>
      <w:b/>
      <w:bCs/>
      <w:color w:val="4F81BD" w:themeColor="accent1"/>
      <w:sz w:val="26"/>
      <w:szCs w:val="26"/>
    </w:rPr>
  </w:style>
  <w:style w:type="character" w:customStyle="1" w:styleId="3Char10">
    <w:name w:val="Επικεφαλίδα 3 Char1"/>
    <w:aliases w:val="(1.1.1) Char,(Alt+3) Char1,(Alt+3)1 Char1,(Alt+3)2 Char1,(Alt+3)3 Char1,0 Char,1.1.1 Heading Char1,1.2.3. Char,3 Char,Bold Head Char,H3 Char,H31 Char1,Heading 2.3 Char1,Heading 3 - old Char,Heading 3_Ν Char,Heading 4 Proposal Char"/>
    <w:semiHidden/>
    <w:rsid w:val="00A611FB"/>
    <w:rPr>
      <w:b/>
      <w:bCs w:val="0"/>
      <w:sz w:val="24"/>
      <w:lang w:val="el-GR" w:eastAsia="en-US" w:bidi="ar-SA"/>
    </w:rPr>
  </w:style>
  <w:style w:type="character" w:customStyle="1" w:styleId="4Char1">
    <w:name w:val="Επικεφαλίδα 4 Char1"/>
    <w:aliases w:val="4 Char,H4 Char,H41 Char,H411 Char,H4111 Char,H4112 Char,H4113 Char,H412 Char,H4121 Char,H4122 Char,H413 Char,H4131 Char,H414 Char,H4141 Char,H415 Char,H416 Char,H42 Char,H421 Char,H422 Char,H423 Char,H43 Char,H431 Char,H432 Char"/>
    <w:basedOn w:val="a1"/>
    <w:semiHidden/>
    <w:rsid w:val="00A611FB"/>
    <w:rPr>
      <w:rFonts w:asciiTheme="majorHAnsi" w:eastAsiaTheme="majorEastAsia" w:hAnsiTheme="majorHAnsi" w:cstheme="majorBidi"/>
      <w:b/>
      <w:bCs/>
      <w:i/>
      <w:iCs/>
      <w:color w:val="4F81BD" w:themeColor="accent1"/>
      <w:sz w:val="24"/>
      <w:szCs w:val="24"/>
    </w:rPr>
  </w:style>
  <w:style w:type="character" w:customStyle="1" w:styleId="5Char1">
    <w:name w:val="Επικεφαλίδα 5 Char1"/>
    <w:aliases w:val="H5 Char,H51 Char"/>
    <w:basedOn w:val="a1"/>
    <w:semiHidden/>
    <w:rsid w:val="00A611FB"/>
    <w:rPr>
      <w:rFonts w:asciiTheme="majorHAnsi" w:eastAsiaTheme="majorEastAsia" w:hAnsiTheme="majorHAnsi" w:cstheme="majorBidi"/>
      <w:color w:val="243F60" w:themeColor="accent1" w:themeShade="7F"/>
      <w:sz w:val="24"/>
      <w:szCs w:val="24"/>
    </w:rPr>
  </w:style>
  <w:style w:type="paragraph" w:styleId="Web">
    <w:name w:val="Normal (Web)"/>
    <w:basedOn w:val="a0"/>
    <w:uiPriority w:val="99"/>
    <w:semiHidden/>
    <w:unhideWhenUsed/>
    <w:rsid w:val="00A611FB"/>
    <w:pPr>
      <w:spacing w:before="100" w:beforeAutospacing="1" w:after="100" w:afterAutospacing="1" w:line="360" w:lineRule="auto"/>
    </w:pPr>
    <w:rPr>
      <w:rFonts w:ascii="Tahoma" w:eastAsia="Times New Roman" w:hAnsi="Tahoma" w:cs="Times New Roman"/>
      <w:color w:val="000000"/>
      <w:szCs w:val="24"/>
      <w:lang w:eastAsia="el-GR"/>
    </w:rPr>
  </w:style>
  <w:style w:type="character" w:customStyle="1" w:styleId="7Char1">
    <w:name w:val="Επικεφαλίδα 7 Char1"/>
    <w:aliases w:val="h7 Char,hd7 Char,Επικεφαλίδα 7 Char Char Char1,Επικεφαλίδα 7 Char Char Char Char"/>
    <w:basedOn w:val="a1"/>
    <w:semiHidden/>
    <w:rsid w:val="00A611FB"/>
    <w:rPr>
      <w:rFonts w:asciiTheme="majorHAnsi" w:eastAsiaTheme="majorEastAsia" w:hAnsiTheme="majorHAnsi" w:cstheme="majorBidi"/>
      <w:i/>
      <w:iCs/>
      <w:color w:val="404040" w:themeColor="text1" w:themeTint="BF"/>
      <w:sz w:val="24"/>
      <w:szCs w:val="24"/>
    </w:rPr>
  </w:style>
  <w:style w:type="character" w:customStyle="1" w:styleId="9Char1">
    <w:name w:val="Επικεφαλίδα 9 Char1"/>
    <w:aliases w:val="AC&amp;E_1 Char,App Heading Char"/>
    <w:basedOn w:val="a1"/>
    <w:semiHidden/>
    <w:rsid w:val="00A611FB"/>
    <w:rPr>
      <w:rFonts w:asciiTheme="majorHAnsi" w:eastAsiaTheme="majorEastAsia" w:hAnsiTheme="majorHAnsi" w:cstheme="majorBidi"/>
      <w:i/>
      <w:iCs/>
      <w:color w:val="404040" w:themeColor="text1" w:themeTint="BF"/>
    </w:rPr>
  </w:style>
  <w:style w:type="paragraph" w:styleId="1e">
    <w:name w:val="index 1"/>
    <w:basedOn w:val="a0"/>
    <w:next w:val="a0"/>
    <w:autoRedefine/>
    <w:uiPriority w:val="99"/>
    <w:semiHidden/>
    <w:unhideWhenUsed/>
    <w:rsid w:val="00A611FB"/>
    <w:pPr>
      <w:spacing w:after="120" w:line="360" w:lineRule="auto"/>
      <w:ind w:left="240" w:hanging="240"/>
      <w:jc w:val="both"/>
    </w:pPr>
    <w:rPr>
      <w:rFonts w:ascii="Tahoma" w:eastAsia="Times New Roman" w:hAnsi="Tahoma" w:cs="Times New Roman"/>
    </w:rPr>
  </w:style>
  <w:style w:type="paragraph" w:styleId="27">
    <w:name w:val="index 2"/>
    <w:basedOn w:val="a0"/>
    <w:next w:val="a0"/>
    <w:autoRedefine/>
    <w:uiPriority w:val="99"/>
    <w:semiHidden/>
    <w:unhideWhenUsed/>
    <w:rsid w:val="00A611FB"/>
    <w:pPr>
      <w:spacing w:after="0" w:line="240" w:lineRule="auto"/>
      <w:ind w:left="400" w:hanging="200"/>
    </w:pPr>
    <w:rPr>
      <w:rFonts w:ascii="Times New Roman" w:eastAsia="Times New Roman" w:hAnsi="Times New Roman" w:cs="Times New Roman"/>
      <w:sz w:val="18"/>
      <w:szCs w:val="21"/>
    </w:rPr>
  </w:style>
  <w:style w:type="paragraph" w:styleId="37">
    <w:name w:val="index 3"/>
    <w:basedOn w:val="a0"/>
    <w:next w:val="a0"/>
    <w:autoRedefine/>
    <w:uiPriority w:val="99"/>
    <w:semiHidden/>
    <w:unhideWhenUsed/>
    <w:rsid w:val="00A611FB"/>
    <w:pPr>
      <w:spacing w:after="0" w:line="240" w:lineRule="auto"/>
      <w:ind w:left="600" w:hanging="200"/>
    </w:pPr>
    <w:rPr>
      <w:rFonts w:ascii="Times New Roman" w:eastAsia="Times New Roman" w:hAnsi="Times New Roman" w:cs="Times New Roman"/>
      <w:sz w:val="18"/>
      <w:szCs w:val="21"/>
    </w:rPr>
  </w:style>
  <w:style w:type="paragraph" w:styleId="42">
    <w:name w:val="index 4"/>
    <w:basedOn w:val="a0"/>
    <w:next w:val="a0"/>
    <w:autoRedefine/>
    <w:uiPriority w:val="99"/>
    <w:semiHidden/>
    <w:unhideWhenUsed/>
    <w:rsid w:val="00A611FB"/>
    <w:pPr>
      <w:spacing w:after="0" w:line="240" w:lineRule="auto"/>
      <w:ind w:left="800" w:hanging="200"/>
    </w:pPr>
    <w:rPr>
      <w:rFonts w:ascii="Times New Roman" w:eastAsia="Times New Roman" w:hAnsi="Times New Roman" w:cs="Times New Roman"/>
      <w:sz w:val="18"/>
      <w:szCs w:val="21"/>
    </w:rPr>
  </w:style>
  <w:style w:type="paragraph" w:styleId="51">
    <w:name w:val="index 5"/>
    <w:basedOn w:val="a0"/>
    <w:next w:val="a0"/>
    <w:autoRedefine/>
    <w:uiPriority w:val="99"/>
    <w:semiHidden/>
    <w:unhideWhenUsed/>
    <w:rsid w:val="00A611FB"/>
    <w:pPr>
      <w:spacing w:after="0" w:line="240" w:lineRule="auto"/>
      <w:ind w:left="1000" w:hanging="200"/>
    </w:pPr>
    <w:rPr>
      <w:rFonts w:ascii="Times New Roman" w:eastAsia="Times New Roman" w:hAnsi="Times New Roman" w:cs="Times New Roman"/>
      <w:sz w:val="18"/>
      <w:szCs w:val="21"/>
    </w:rPr>
  </w:style>
  <w:style w:type="paragraph" w:styleId="61">
    <w:name w:val="index 6"/>
    <w:basedOn w:val="a0"/>
    <w:next w:val="a0"/>
    <w:autoRedefine/>
    <w:uiPriority w:val="99"/>
    <w:semiHidden/>
    <w:unhideWhenUsed/>
    <w:rsid w:val="00A611FB"/>
    <w:pPr>
      <w:spacing w:after="0" w:line="240" w:lineRule="auto"/>
      <w:ind w:left="1200" w:hanging="200"/>
    </w:pPr>
    <w:rPr>
      <w:rFonts w:ascii="Times New Roman" w:eastAsia="Times New Roman" w:hAnsi="Times New Roman" w:cs="Times New Roman"/>
      <w:sz w:val="18"/>
      <w:szCs w:val="21"/>
    </w:rPr>
  </w:style>
  <w:style w:type="paragraph" w:styleId="71">
    <w:name w:val="index 7"/>
    <w:basedOn w:val="a0"/>
    <w:next w:val="a0"/>
    <w:autoRedefine/>
    <w:uiPriority w:val="99"/>
    <w:semiHidden/>
    <w:unhideWhenUsed/>
    <w:rsid w:val="00A611FB"/>
    <w:pPr>
      <w:spacing w:after="0" w:line="240" w:lineRule="auto"/>
      <w:ind w:left="1400" w:hanging="200"/>
    </w:pPr>
    <w:rPr>
      <w:rFonts w:ascii="Times New Roman" w:eastAsia="Times New Roman" w:hAnsi="Times New Roman" w:cs="Times New Roman"/>
      <w:sz w:val="18"/>
      <w:szCs w:val="21"/>
    </w:rPr>
  </w:style>
  <w:style w:type="paragraph" w:styleId="81">
    <w:name w:val="index 8"/>
    <w:basedOn w:val="a0"/>
    <w:next w:val="a0"/>
    <w:autoRedefine/>
    <w:uiPriority w:val="99"/>
    <w:semiHidden/>
    <w:unhideWhenUsed/>
    <w:rsid w:val="00A611FB"/>
    <w:pPr>
      <w:spacing w:after="0" w:line="240" w:lineRule="auto"/>
      <w:ind w:left="1600" w:hanging="200"/>
    </w:pPr>
    <w:rPr>
      <w:rFonts w:ascii="Times New Roman" w:eastAsia="Times New Roman" w:hAnsi="Times New Roman" w:cs="Times New Roman"/>
      <w:sz w:val="18"/>
      <w:szCs w:val="21"/>
    </w:rPr>
  </w:style>
  <w:style w:type="paragraph" w:styleId="91">
    <w:name w:val="index 9"/>
    <w:basedOn w:val="a0"/>
    <w:next w:val="a0"/>
    <w:autoRedefine/>
    <w:uiPriority w:val="99"/>
    <w:semiHidden/>
    <w:unhideWhenUsed/>
    <w:rsid w:val="00A611FB"/>
    <w:pPr>
      <w:spacing w:after="0" w:line="240" w:lineRule="auto"/>
      <w:ind w:left="1800" w:hanging="200"/>
    </w:pPr>
    <w:rPr>
      <w:rFonts w:ascii="Times New Roman" w:eastAsia="Times New Roman" w:hAnsi="Times New Roman" w:cs="Times New Roman"/>
      <w:sz w:val="18"/>
      <w:szCs w:val="21"/>
    </w:rPr>
  </w:style>
  <w:style w:type="paragraph" w:styleId="aff8">
    <w:name w:val="Normal Indent"/>
    <w:basedOn w:val="a0"/>
    <w:uiPriority w:val="99"/>
    <w:semiHidden/>
    <w:unhideWhenUsed/>
    <w:rsid w:val="00A611FB"/>
    <w:pPr>
      <w:spacing w:after="0" w:line="340" w:lineRule="atLeast"/>
      <w:ind w:left="720"/>
      <w:jc w:val="both"/>
    </w:pPr>
    <w:rPr>
      <w:rFonts w:ascii="Comic Sans MS" w:eastAsia="Times New Roman" w:hAnsi="Comic Sans MS" w:cs="Times New Roman"/>
      <w:lang w:eastAsia="el-GR"/>
    </w:rPr>
  </w:style>
  <w:style w:type="character" w:customStyle="1" w:styleId="Char13">
    <w:name w:val="Κεφαλίδα Char1"/>
    <w:aliases w:val="hd Char1"/>
    <w:basedOn w:val="a1"/>
    <w:uiPriority w:val="99"/>
    <w:semiHidden/>
    <w:rsid w:val="00A611FB"/>
    <w:rPr>
      <w:rFonts w:ascii="Times New Roman" w:eastAsia="Times New Roman" w:hAnsi="Times New Roman" w:cs="Times New Roman"/>
      <w:sz w:val="24"/>
      <w:szCs w:val="24"/>
      <w:lang w:eastAsia="el-GR"/>
    </w:rPr>
  </w:style>
  <w:style w:type="character" w:customStyle="1" w:styleId="Char14">
    <w:name w:val="Υποσέλιδο Char1"/>
    <w:aliases w:val="_?p?s???d? Char1,ft Char1"/>
    <w:basedOn w:val="a1"/>
    <w:uiPriority w:val="99"/>
    <w:semiHidden/>
    <w:rsid w:val="00A611FB"/>
    <w:rPr>
      <w:rFonts w:ascii="Times New Roman" w:eastAsia="Times New Roman" w:hAnsi="Times New Roman" w:cs="Times New Roman"/>
      <w:sz w:val="24"/>
      <w:szCs w:val="24"/>
      <w:lang w:eastAsia="el-GR"/>
    </w:rPr>
  </w:style>
  <w:style w:type="paragraph" w:styleId="aff9">
    <w:name w:val="index heading"/>
    <w:basedOn w:val="a0"/>
    <w:next w:val="1e"/>
    <w:uiPriority w:val="99"/>
    <w:semiHidden/>
    <w:unhideWhenUsed/>
    <w:rsid w:val="00A611FB"/>
    <w:pPr>
      <w:spacing w:before="60" w:after="60" w:line="360" w:lineRule="auto"/>
      <w:jc w:val="both"/>
    </w:pPr>
    <w:rPr>
      <w:rFonts w:ascii="Tahoma" w:eastAsia="Times New Roman" w:hAnsi="Tahoma" w:cs="Times New Roman"/>
      <w:sz w:val="20"/>
      <w:lang w:val="en-GB"/>
    </w:rPr>
  </w:style>
  <w:style w:type="paragraph" w:styleId="affa">
    <w:name w:val="List Bullet"/>
    <w:basedOn w:val="a0"/>
    <w:uiPriority w:val="99"/>
    <w:semiHidden/>
    <w:unhideWhenUsed/>
    <w:rsid w:val="00A611FB"/>
    <w:pPr>
      <w:spacing w:after="120" w:line="360" w:lineRule="auto"/>
      <w:ind w:left="283" w:hanging="283"/>
      <w:jc w:val="both"/>
    </w:pPr>
    <w:rPr>
      <w:rFonts w:ascii="GR-Soft_Times" w:eastAsia="Times New Roman" w:hAnsi="GR-Soft_Times" w:cs="Times New Roman"/>
    </w:rPr>
  </w:style>
  <w:style w:type="paragraph" w:styleId="affb">
    <w:name w:val="List Number"/>
    <w:basedOn w:val="a0"/>
    <w:uiPriority w:val="99"/>
    <w:semiHidden/>
    <w:unhideWhenUsed/>
    <w:rsid w:val="00A611FB"/>
    <w:pPr>
      <w:spacing w:before="120" w:after="120" w:line="360" w:lineRule="auto"/>
      <w:ind w:left="284" w:hanging="284"/>
      <w:jc w:val="both"/>
    </w:pPr>
    <w:rPr>
      <w:rFonts w:ascii="Arial" w:eastAsia="Times New Roman" w:hAnsi="Arial" w:cs="Times New Roman"/>
      <w:sz w:val="20"/>
    </w:rPr>
  </w:style>
  <w:style w:type="paragraph" w:styleId="28">
    <w:name w:val="List Number 2"/>
    <w:basedOn w:val="a0"/>
    <w:uiPriority w:val="99"/>
    <w:semiHidden/>
    <w:unhideWhenUsed/>
    <w:rsid w:val="00A611FB"/>
    <w:pPr>
      <w:spacing w:after="120" w:line="360" w:lineRule="auto"/>
    </w:pPr>
    <w:rPr>
      <w:rFonts w:ascii="Tahoma" w:eastAsia="Times New Roman" w:hAnsi="Tahoma" w:cs="Times New Roman"/>
      <w:szCs w:val="24"/>
      <w:lang w:eastAsia="el-GR"/>
    </w:rPr>
  </w:style>
  <w:style w:type="paragraph" w:styleId="affc">
    <w:name w:val="Title"/>
    <w:basedOn w:val="a0"/>
    <w:link w:val="Char9"/>
    <w:uiPriority w:val="99"/>
    <w:qFormat/>
    <w:rsid w:val="00A611FB"/>
    <w:pPr>
      <w:spacing w:after="0" w:line="240" w:lineRule="auto"/>
      <w:jc w:val="center"/>
    </w:pPr>
    <w:rPr>
      <w:rFonts w:ascii="Times New Roman" w:eastAsia="Times New Roman" w:hAnsi="Times New Roman" w:cs="Times New Roman"/>
      <w:b/>
      <w:bCs/>
      <w:sz w:val="24"/>
      <w:szCs w:val="20"/>
    </w:rPr>
  </w:style>
  <w:style w:type="character" w:customStyle="1" w:styleId="Char9">
    <w:name w:val="Τίτλος Char"/>
    <w:basedOn w:val="a1"/>
    <w:link w:val="affc"/>
    <w:uiPriority w:val="99"/>
    <w:rsid w:val="00A611FB"/>
    <w:rPr>
      <w:rFonts w:ascii="Times New Roman" w:eastAsia="Times New Roman" w:hAnsi="Times New Roman" w:cs="Times New Roman"/>
      <w:b/>
      <w:bCs/>
      <w:sz w:val="24"/>
      <w:szCs w:val="20"/>
    </w:rPr>
  </w:style>
  <w:style w:type="character" w:customStyle="1" w:styleId="Char15">
    <w:name w:val="Σώμα κειμένου Char1"/>
    <w:aliases w:val="??2 Char,BODY TEXT Char,Block text Char,Body Text - Level 2 Char,Body Text1 Char,Oracle Response Char,Resume Text Char,T1 Char,Title 1 Char,block text Char,body text Char,body text1 Char,body text4 Char,body text5 Char,bodytxy2 Char"/>
    <w:basedOn w:val="a1"/>
    <w:semiHidden/>
    <w:rsid w:val="00A611FB"/>
    <w:rPr>
      <w:rFonts w:ascii="Times New Roman" w:eastAsia="Times New Roman" w:hAnsi="Times New Roman" w:cs="Times New Roman"/>
      <w:sz w:val="24"/>
      <w:szCs w:val="24"/>
      <w:lang w:eastAsia="el-GR"/>
    </w:rPr>
  </w:style>
  <w:style w:type="paragraph" w:styleId="29">
    <w:name w:val="Body Text 2"/>
    <w:basedOn w:val="a0"/>
    <w:link w:val="2Char0"/>
    <w:uiPriority w:val="99"/>
    <w:semiHidden/>
    <w:unhideWhenUsed/>
    <w:rsid w:val="00A611FB"/>
    <w:pPr>
      <w:tabs>
        <w:tab w:val="left" w:pos="426"/>
      </w:tabs>
      <w:spacing w:before="60" w:after="60" w:line="240" w:lineRule="auto"/>
      <w:jc w:val="both"/>
    </w:pPr>
    <w:rPr>
      <w:rFonts w:ascii="Verdana" w:eastAsia="Times New Roman" w:hAnsi="Verdana" w:cs="Times New Roman"/>
      <w:sz w:val="16"/>
      <w:szCs w:val="16"/>
      <w:lang w:eastAsia="el-GR"/>
    </w:rPr>
  </w:style>
  <w:style w:type="character" w:customStyle="1" w:styleId="2Char0">
    <w:name w:val="Σώμα κείμενου 2 Char"/>
    <w:basedOn w:val="a1"/>
    <w:link w:val="29"/>
    <w:uiPriority w:val="99"/>
    <w:semiHidden/>
    <w:rsid w:val="00A611FB"/>
    <w:rPr>
      <w:rFonts w:ascii="Verdana" w:eastAsia="Times New Roman" w:hAnsi="Verdana" w:cs="Times New Roman"/>
      <w:sz w:val="16"/>
      <w:szCs w:val="16"/>
      <w:lang w:eastAsia="el-GR"/>
    </w:rPr>
  </w:style>
  <w:style w:type="paragraph" w:styleId="2a">
    <w:name w:val="Body Text First Indent 2"/>
    <w:basedOn w:val="29"/>
    <w:link w:val="2Char2"/>
    <w:uiPriority w:val="99"/>
    <w:semiHidden/>
    <w:unhideWhenUsed/>
    <w:rsid w:val="00A611FB"/>
    <w:pPr>
      <w:tabs>
        <w:tab w:val="clear" w:pos="426"/>
        <w:tab w:val="left" w:pos="1440"/>
      </w:tabs>
      <w:overflowPunct w:val="0"/>
      <w:autoSpaceDE w:val="0"/>
      <w:autoSpaceDN w:val="0"/>
      <w:adjustRightInd w:val="0"/>
      <w:spacing w:before="120" w:after="120"/>
      <w:ind w:left="792" w:hanging="432"/>
      <w:jc w:val="left"/>
    </w:pPr>
    <w:rPr>
      <w:rFonts w:ascii="Times New Roman" w:hAnsi="Times New Roman"/>
      <w:sz w:val="20"/>
      <w:szCs w:val="20"/>
      <w:lang w:val="en-GB" w:eastAsia="en-US"/>
    </w:rPr>
  </w:style>
  <w:style w:type="character" w:customStyle="1" w:styleId="2Char2">
    <w:name w:val="Σώμα κείμενου Πρώτη Εσοχή 2 Char"/>
    <w:basedOn w:val="Char8"/>
    <w:link w:val="2a"/>
    <w:uiPriority w:val="99"/>
    <w:semiHidden/>
    <w:rsid w:val="00A611FB"/>
    <w:rPr>
      <w:rFonts w:ascii="Times New Roman" w:eastAsia="Times New Roman" w:hAnsi="Times New Roman" w:cs="Times New Roman"/>
      <w:sz w:val="20"/>
      <w:szCs w:val="20"/>
      <w:lang w:val="en-GB" w:eastAsia="zh-CN"/>
    </w:rPr>
  </w:style>
  <w:style w:type="paragraph" w:styleId="2b">
    <w:name w:val="Body Text Indent 2"/>
    <w:basedOn w:val="a0"/>
    <w:link w:val="2Char3"/>
    <w:uiPriority w:val="99"/>
    <w:semiHidden/>
    <w:unhideWhenUsed/>
    <w:rsid w:val="00A611FB"/>
    <w:pPr>
      <w:tabs>
        <w:tab w:val="left" w:pos="426"/>
      </w:tabs>
      <w:spacing w:before="60" w:after="60" w:line="240" w:lineRule="auto"/>
      <w:ind w:left="1440"/>
    </w:pPr>
    <w:rPr>
      <w:rFonts w:ascii="Verdana" w:eastAsia="Times New Roman" w:hAnsi="Verdana" w:cs="Times New Roman"/>
      <w:sz w:val="16"/>
      <w:szCs w:val="16"/>
      <w:lang w:eastAsia="el-GR"/>
    </w:rPr>
  </w:style>
  <w:style w:type="character" w:customStyle="1" w:styleId="2Char3">
    <w:name w:val="Σώμα κείμενου με εσοχή 2 Char"/>
    <w:basedOn w:val="a1"/>
    <w:link w:val="2b"/>
    <w:uiPriority w:val="99"/>
    <w:semiHidden/>
    <w:rsid w:val="00A611FB"/>
    <w:rPr>
      <w:rFonts w:ascii="Verdana" w:eastAsia="Times New Roman" w:hAnsi="Verdana" w:cs="Times New Roman"/>
      <w:sz w:val="16"/>
      <w:szCs w:val="16"/>
      <w:lang w:eastAsia="el-GR"/>
    </w:rPr>
  </w:style>
  <w:style w:type="paragraph" w:styleId="affd">
    <w:name w:val="Block Text"/>
    <w:basedOn w:val="a0"/>
    <w:uiPriority w:val="99"/>
    <w:semiHidden/>
    <w:unhideWhenUsed/>
    <w:rsid w:val="00A611FB"/>
    <w:pPr>
      <w:widowControl w:val="0"/>
      <w:adjustRightInd w:val="0"/>
      <w:spacing w:before="240" w:after="0" w:line="360" w:lineRule="atLeast"/>
      <w:ind w:left="415" w:right="233"/>
      <w:jc w:val="both"/>
    </w:pPr>
    <w:rPr>
      <w:rFonts w:ascii="Times New Roman" w:eastAsia="Times New Roman" w:hAnsi="Times New Roman" w:cs="Times New Roman"/>
      <w:szCs w:val="20"/>
    </w:rPr>
  </w:style>
  <w:style w:type="paragraph" w:styleId="affe">
    <w:name w:val="Document Map"/>
    <w:basedOn w:val="a0"/>
    <w:link w:val="Chara"/>
    <w:uiPriority w:val="99"/>
    <w:semiHidden/>
    <w:unhideWhenUsed/>
    <w:rsid w:val="00A611FB"/>
    <w:pPr>
      <w:shd w:val="clear" w:color="auto" w:fill="000080"/>
      <w:spacing w:after="0" w:line="240" w:lineRule="auto"/>
    </w:pPr>
    <w:rPr>
      <w:rFonts w:ascii="Tahoma" w:eastAsia="Times New Roman" w:hAnsi="Tahoma" w:cs="Tahoma"/>
      <w:sz w:val="20"/>
      <w:szCs w:val="20"/>
      <w:lang w:eastAsia="el-GR"/>
    </w:rPr>
  </w:style>
  <w:style w:type="character" w:customStyle="1" w:styleId="Chara">
    <w:name w:val="Χάρτης εγγράφου Char"/>
    <w:basedOn w:val="a1"/>
    <w:link w:val="affe"/>
    <w:uiPriority w:val="99"/>
    <w:semiHidden/>
    <w:rsid w:val="00A611FB"/>
    <w:rPr>
      <w:rFonts w:ascii="Tahoma" w:eastAsia="Times New Roman" w:hAnsi="Tahoma" w:cs="Tahoma"/>
      <w:sz w:val="20"/>
      <w:szCs w:val="20"/>
      <w:shd w:val="clear" w:color="auto" w:fill="000080"/>
      <w:lang w:eastAsia="el-GR"/>
    </w:rPr>
  </w:style>
  <w:style w:type="paragraph" w:customStyle="1" w:styleId="ARURO">
    <w:name w:val="ARURO"/>
    <w:basedOn w:val="a0"/>
    <w:uiPriority w:val="99"/>
    <w:rsid w:val="00A611FB"/>
    <w:pPr>
      <w:numPr>
        <w:numId w:val="17"/>
      </w:numPr>
      <w:tabs>
        <w:tab w:val="left" w:pos="1440"/>
      </w:tabs>
      <w:overflowPunct w:val="0"/>
      <w:autoSpaceDE w:val="0"/>
      <w:autoSpaceDN w:val="0"/>
      <w:adjustRightInd w:val="0"/>
      <w:spacing w:before="120" w:after="0" w:line="300" w:lineRule="atLeast"/>
      <w:jc w:val="both"/>
      <w:outlineLvl w:val="1"/>
    </w:pPr>
    <w:rPr>
      <w:rFonts w:ascii="Times New Roman" w:eastAsia="Times New Roman" w:hAnsi="Times New Roman" w:cs="Times New Roman"/>
      <w:b/>
      <w:smallCaps/>
      <w:sz w:val="24"/>
      <w:szCs w:val="24"/>
      <w:u w:val="single"/>
    </w:rPr>
  </w:style>
  <w:style w:type="paragraph" w:customStyle="1" w:styleId="Dfinition">
    <w:name w:val="Définition"/>
    <w:basedOn w:val="a0"/>
    <w:uiPriority w:val="99"/>
    <w:rsid w:val="00A611FB"/>
    <w:pPr>
      <w:widowControl w:val="0"/>
      <w:spacing w:before="120" w:after="0" w:line="240" w:lineRule="auto"/>
      <w:ind w:left="284"/>
      <w:jc w:val="both"/>
    </w:pPr>
    <w:rPr>
      <w:rFonts w:ascii="Times New Roman" w:eastAsia="Calibri" w:hAnsi="Times New Roman" w:cs="Times New Roman"/>
      <w:i/>
      <w:szCs w:val="20"/>
      <w:lang w:val="fr-FR" w:eastAsia="fr-FR"/>
    </w:rPr>
  </w:style>
  <w:style w:type="paragraph" w:customStyle="1" w:styleId="BodyContent">
    <w:name w:val="Body Content"/>
    <w:basedOn w:val="a0"/>
    <w:uiPriority w:val="99"/>
    <w:rsid w:val="00A611FB"/>
    <w:pPr>
      <w:spacing w:after="160"/>
    </w:pPr>
    <w:rPr>
      <w:rFonts w:ascii="Perpetua" w:eastAsia="Times New Roman" w:hAnsi="Perpetua" w:cs="Times New Roman"/>
      <w:color w:val="000000"/>
      <w:sz w:val="24"/>
      <w:szCs w:val="24"/>
      <w:lang w:val="en-US"/>
    </w:rPr>
  </w:style>
  <w:style w:type="paragraph" w:customStyle="1" w:styleId="1-21">
    <w:name w:val="Μεσαίο πλέγμα 1 - ΄Εμφαση 21"/>
    <w:basedOn w:val="a0"/>
    <w:uiPriority w:val="34"/>
    <w:qFormat/>
    <w:rsid w:val="00A611FB"/>
    <w:pPr>
      <w:ind w:left="720"/>
      <w:contextualSpacing/>
    </w:pPr>
    <w:rPr>
      <w:rFonts w:ascii="Calibri" w:eastAsia="Times New Roman" w:hAnsi="Calibri" w:cs="Times New Roman"/>
      <w:lang w:val="en-GB"/>
    </w:rPr>
  </w:style>
  <w:style w:type="paragraph" w:customStyle="1" w:styleId="DecimalAligned">
    <w:name w:val="Decimal Aligned"/>
    <w:basedOn w:val="a0"/>
    <w:uiPriority w:val="99"/>
    <w:rsid w:val="00A611FB"/>
    <w:pPr>
      <w:tabs>
        <w:tab w:val="decimal" w:pos="360"/>
      </w:tabs>
    </w:pPr>
    <w:rPr>
      <w:rFonts w:ascii="Calibri" w:eastAsia="Times New Roman" w:hAnsi="Calibri" w:cs="Times New Roman"/>
      <w:lang w:eastAsia="el-GR"/>
    </w:rPr>
  </w:style>
  <w:style w:type="paragraph" w:customStyle="1" w:styleId="1f">
    <w:name w:val="1"/>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afff">
    <w:name w:val="äéåõèõíóç"/>
    <w:basedOn w:val="a0"/>
    <w:uiPriority w:val="99"/>
    <w:rsid w:val="00A611FB"/>
    <w:pPr>
      <w:tabs>
        <w:tab w:val="left" w:pos="1418"/>
      </w:tabs>
      <w:spacing w:before="120" w:after="0" w:line="240" w:lineRule="auto"/>
      <w:jc w:val="both"/>
    </w:pPr>
    <w:rPr>
      <w:rFonts w:ascii="Times New Roman" w:eastAsia="Times New Roman" w:hAnsi="Times New Roman" w:cs="Times New Roman"/>
      <w:szCs w:val="20"/>
    </w:rPr>
  </w:style>
  <w:style w:type="paragraph" w:customStyle="1" w:styleId="Head2">
    <w:name w:val="Head_2"/>
    <w:basedOn w:val="a0"/>
    <w:next w:val="a0"/>
    <w:autoRedefine/>
    <w:uiPriority w:val="99"/>
    <w:rsid w:val="00A611FB"/>
    <w:pPr>
      <w:keepNext/>
      <w:spacing w:before="240" w:after="0" w:line="240" w:lineRule="auto"/>
    </w:pPr>
    <w:rPr>
      <w:rFonts w:ascii="Times New Roman" w:eastAsia="Times New Roman" w:hAnsi="Times New Roman" w:cs="Times New Roman"/>
      <w:b/>
      <w:lang w:eastAsia="el-GR"/>
    </w:rPr>
  </w:style>
  <w:style w:type="paragraph" w:customStyle="1" w:styleId="Head3">
    <w:name w:val="Head_3"/>
    <w:basedOn w:val="a0"/>
    <w:next w:val="a0"/>
    <w:autoRedefine/>
    <w:uiPriority w:val="99"/>
    <w:rsid w:val="00A611FB"/>
    <w:pPr>
      <w:keepNext/>
      <w:numPr>
        <w:ilvl w:val="2"/>
        <w:numId w:val="18"/>
      </w:numPr>
      <w:spacing w:after="0" w:line="240" w:lineRule="auto"/>
    </w:pPr>
    <w:rPr>
      <w:rFonts w:ascii="Arial" w:eastAsia="Times New Roman" w:hAnsi="Arial" w:cs="Times New Roman"/>
      <w:b/>
      <w:sz w:val="20"/>
      <w:szCs w:val="20"/>
      <w:lang w:val="en-US" w:eastAsia="el-GR"/>
    </w:rPr>
  </w:style>
  <w:style w:type="paragraph" w:customStyle="1" w:styleId="greek-items">
    <w:name w:val="greek-items"/>
    <w:basedOn w:val="a0"/>
    <w:uiPriority w:val="99"/>
    <w:rsid w:val="00A611FB"/>
    <w:pPr>
      <w:tabs>
        <w:tab w:val="left" w:pos="426"/>
      </w:tabs>
      <w:spacing w:before="240" w:after="0" w:line="240" w:lineRule="auto"/>
      <w:ind w:left="426" w:hanging="426"/>
      <w:jc w:val="both"/>
    </w:pPr>
    <w:rPr>
      <w:rFonts w:ascii="Times New Roman" w:eastAsia="Times New Roman" w:hAnsi="Times New Roman" w:cs="Times New Roman"/>
      <w:szCs w:val="20"/>
    </w:rPr>
  </w:style>
  <w:style w:type="paragraph" w:customStyle="1" w:styleId="CharCharCharChar">
    <w:name w:val="Char Char Char Char"/>
    <w:basedOn w:val="a0"/>
    <w:uiPriority w:val="99"/>
    <w:rsid w:val="00A611FB"/>
    <w:pPr>
      <w:spacing w:after="160" w:line="240" w:lineRule="exact"/>
    </w:pPr>
    <w:rPr>
      <w:rFonts w:ascii="Tahoma" w:eastAsia="Times New Roman" w:hAnsi="Tahoma" w:cs="Times New Roman"/>
      <w:sz w:val="20"/>
      <w:szCs w:val="20"/>
      <w:lang w:val="en-US"/>
    </w:rPr>
  </w:style>
  <w:style w:type="paragraph" w:customStyle="1" w:styleId="CharCharCharCharChar">
    <w:name w:val="Char Char Char Char Char"/>
    <w:basedOn w:val="a0"/>
    <w:uiPriority w:val="99"/>
    <w:rsid w:val="00A611FB"/>
    <w:pPr>
      <w:spacing w:after="160" w:line="240" w:lineRule="exact"/>
    </w:pPr>
    <w:rPr>
      <w:rFonts w:ascii="Tahoma" w:eastAsia="Times New Roman" w:hAnsi="Tahoma" w:cs="Times New Roman"/>
      <w:sz w:val="20"/>
      <w:szCs w:val="20"/>
      <w:lang w:val="en-US"/>
    </w:rPr>
  </w:style>
  <w:style w:type="paragraph" w:customStyle="1" w:styleId="CharCharCharCharChar1CharCharCharCharChar">
    <w:name w:val="Char Char Char Char Char1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uiPriority w:val="99"/>
    <w:rsid w:val="00A611FB"/>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5CharCharCharChar">
    <w:name w:val="Char Char5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a0"/>
    <w:uiPriority w:val="99"/>
    <w:rsid w:val="00A611FB"/>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table1">
    <w:name w:val="table1"/>
    <w:basedOn w:val="a0"/>
    <w:uiPriority w:val="99"/>
    <w:rsid w:val="00A611FB"/>
    <w:pPr>
      <w:spacing w:after="0" w:line="240" w:lineRule="auto"/>
    </w:pPr>
    <w:rPr>
      <w:rFonts w:ascii="Comic Sans MS" w:eastAsia="Times New Roman" w:hAnsi="Comic Sans MS" w:cs="Times New Roman"/>
      <w:lang w:eastAsia="el-GR"/>
    </w:rPr>
  </w:style>
  <w:style w:type="paragraph" w:customStyle="1" w:styleId="Para">
    <w:name w:val="Προεπιλεγμένη γραμματοσειρά Para"/>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CharChar5CharChar">
    <w:name w:val="Char Char5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
    <w:name w:val="Char Char1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Referencetext">
    <w:name w:val="Reference text"/>
    <w:basedOn w:val="a0"/>
    <w:uiPriority w:val="99"/>
    <w:rsid w:val="00A611FB"/>
    <w:pPr>
      <w:spacing w:before="60" w:after="0" w:line="240" w:lineRule="auto"/>
      <w:jc w:val="both"/>
    </w:pPr>
    <w:rPr>
      <w:rFonts w:ascii="Arial" w:eastAsia="Times New Roman" w:hAnsi="Arial" w:cs="Times New Roman"/>
      <w:sz w:val="20"/>
      <w:szCs w:val="20"/>
      <w:lang w:val="en-US"/>
    </w:rPr>
  </w:style>
  <w:style w:type="paragraph" w:customStyle="1" w:styleId="2-21">
    <w:name w:val="Μεσαία λίστα 2 - ΄Εμφαση 21"/>
    <w:uiPriority w:val="99"/>
    <w:semiHidden/>
    <w:rsid w:val="00A611FB"/>
    <w:pPr>
      <w:spacing w:after="0" w:line="240" w:lineRule="auto"/>
    </w:pPr>
    <w:rPr>
      <w:rFonts w:ascii="Times New Roman" w:eastAsia="Times New Roman" w:hAnsi="Times New Roman" w:cs="Times New Roman"/>
      <w:sz w:val="24"/>
      <w:szCs w:val="24"/>
      <w:lang w:eastAsia="el-GR"/>
    </w:rPr>
  </w:style>
  <w:style w:type="paragraph" w:customStyle="1" w:styleId="-11">
    <w:name w:val="Πολύχρωμη σκίαση - Έμφαση 11"/>
    <w:uiPriority w:val="71"/>
    <w:rsid w:val="00A611FB"/>
    <w:pPr>
      <w:spacing w:after="0" w:line="240" w:lineRule="auto"/>
    </w:pPr>
    <w:rPr>
      <w:rFonts w:ascii="Times New Roman" w:eastAsia="Times New Roman" w:hAnsi="Times New Roman" w:cs="Times New Roman"/>
      <w:sz w:val="24"/>
      <w:szCs w:val="24"/>
      <w:lang w:eastAsia="el-GR"/>
    </w:rPr>
  </w:style>
  <w:style w:type="paragraph" w:customStyle="1" w:styleId="Headm1">
    <w:name w:val="Head_m1"/>
    <w:basedOn w:val="a0"/>
    <w:uiPriority w:val="99"/>
    <w:rsid w:val="00A611FB"/>
    <w:pPr>
      <w:numPr>
        <w:numId w:val="19"/>
      </w:numPr>
      <w:spacing w:before="240" w:after="120" w:line="360" w:lineRule="auto"/>
      <w:jc w:val="both"/>
    </w:pPr>
    <w:rPr>
      <w:rFonts w:ascii="Tahoma" w:eastAsia="Times New Roman" w:hAnsi="Tahoma" w:cs="Times New Roman"/>
      <w:b/>
      <w:sz w:val="24"/>
    </w:rPr>
  </w:style>
  <w:style w:type="paragraph" w:customStyle="1" w:styleId="2c">
    <w:name w:val="Παράγραφος λίστας2"/>
    <w:basedOn w:val="a0"/>
    <w:uiPriority w:val="99"/>
    <w:qFormat/>
    <w:rsid w:val="00A611FB"/>
    <w:pPr>
      <w:ind w:left="720"/>
      <w:contextualSpacing/>
    </w:pPr>
    <w:rPr>
      <w:rFonts w:ascii="Calibri" w:eastAsia="Calibri" w:hAnsi="Calibri" w:cs="Times New Roman"/>
    </w:rPr>
  </w:style>
  <w:style w:type="paragraph" w:customStyle="1" w:styleId="Style60">
    <w:name w:val="Style60"/>
    <w:basedOn w:val="a0"/>
    <w:uiPriority w:val="99"/>
    <w:rsid w:val="00A611FB"/>
    <w:pPr>
      <w:widowControl w:val="0"/>
      <w:autoSpaceDE w:val="0"/>
      <w:autoSpaceDN w:val="0"/>
      <w:adjustRightInd w:val="0"/>
      <w:spacing w:after="0" w:line="374" w:lineRule="exact"/>
      <w:ind w:hanging="346"/>
    </w:pPr>
    <w:rPr>
      <w:rFonts w:ascii="Georgia" w:eastAsia="Times New Roman" w:hAnsi="Georgia" w:cs="Times New Roman"/>
      <w:sz w:val="24"/>
      <w:szCs w:val="24"/>
      <w:lang w:eastAsia="el-GR"/>
    </w:rPr>
  </w:style>
  <w:style w:type="paragraph" w:customStyle="1" w:styleId="CharChar1">
    <w:name w:val="Char Char1"/>
    <w:basedOn w:val="a0"/>
    <w:uiPriority w:val="99"/>
    <w:rsid w:val="00A611FB"/>
    <w:pPr>
      <w:spacing w:after="160" w:line="240" w:lineRule="exact"/>
    </w:pPr>
    <w:rPr>
      <w:rFonts w:ascii="Tahoma" w:eastAsia="Times New Roman" w:hAnsi="Tahoma" w:cs="Times New Roman"/>
      <w:sz w:val="20"/>
      <w:lang w:val="en-GB"/>
    </w:rPr>
  </w:style>
  <w:style w:type="paragraph" w:customStyle="1" w:styleId="level1">
    <w:name w:val="level1"/>
    <w:basedOn w:val="a0"/>
    <w:uiPriority w:val="99"/>
    <w:rsid w:val="00A611FB"/>
    <w:pPr>
      <w:spacing w:after="120" w:line="360" w:lineRule="auto"/>
      <w:ind w:left="426"/>
      <w:jc w:val="both"/>
    </w:pPr>
    <w:rPr>
      <w:rFonts w:ascii="Tahoma" w:eastAsia="Times New Roman" w:hAnsi="Tahoma" w:cs="Times New Roman"/>
    </w:rPr>
  </w:style>
  <w:style w:type="paragraph" w:customStyle="1" w:styleId="level2">
    <w:name w:val="level2"/>
    <w:basedOn w:val="level1"/>
    <w:uiPriority w:val="99"/>
    <w:rsid w:val="00A611FB"/>
    <w:pPr>
      <w:ind w:left="851"/>
    </w:pPr>
  </w:style>
  <w:style w:type="paragraph" w:customStyle="1" w:styleId="level3">
    <w:name w:val="level3"/>
    <w:basedOn w:val="level2"/>
    <w:uiPriority w:val="99"/>
    <w:rsid w:val="00A611FB"/>
    <w:pPr>
      <w:ind w:left="1276"/>
    </w:pPr>
  </w:style>
  <w:style w:type="paragraph" w:customStyle="1" w:styleId="SmallLetters">
    <w:name w:val="Small Letters"/>
    <w:basedOn w:val="a0"/>
    <w:uiPriority w:val="99"/>
    <w:rsid w:val="00A611FB"/>
    <w:pPr>
      <w:spacing w:after="240" w:line="360" w:lineRule="auto"/>
      <w:jc w:val="center"/>
    </w:pPr>
    <w:rPr>
      <w:rFonts w:ascii="Times New Roman" w:eastAsia="Times New Roman" w:hAnsi="Times New Roman" w:cs="Times New Roman"/>
      <w:sz w:val="20"/>
    </w:rPr>
  </w:style>
  <w:style w:type="paragraph" w:customStyle="1" w:styleId="items1">
    <w:name w:val="items1"/>
    <w:basedOn w:val="a0"/>
    <w:uiPriority w:val="99"/>
    <w:rsid w:val="00A611FB"/>
    <w:pPr>
      <w:spacing w:before="120" w:after="120" w:line="360" w:lineRule="auto"/>
      <w:ind w:left="1004" w:hanging="284"/>
      <w:jc w:val="both"/>
    </w:pPr>
    <w:rPr>
      <w:rFonts w:ascii="Tahoma" w:eastAsia="Times New Roman" w:hAnsi="Tahoma" w:cs="Times New Roman"/>
    </w:rPr>
  </w:style>
  <w:style w:type="paragraph" w:customStyle="1" w:styleId="Picture">
    <w:name w:val="Picture"/>
    <w:basedOn w:val="a0"/>
    <w:next w:val="af4"/>
    <w:uiPriority w:val="99"/>
    <w:rsid w:val="00A611FB"/>
    <w:pPr>
      <w:spacing w:after="120" w:line="360" w:lineRule="auto"/>
      <w:jc w:val="center"/>
    </w:pPr>
    <w:rPr>
      <w:rFonts w:ascii="Arial" w:eastAsia="Times New Roman" w:hAnsi="Arial" w:cs="Times New Roman"/>
      <w:sz w:val="20"/>
    </w:rPr>
  </w:style>
  <w:style w:type="paragraph" w:customStyle="1" w:styleId="Tabletext">
    <w:name w:val="Table text"/>
    <w:basedOn w:val="a0"/>
    <w:uiPriority w:val="99"/>
    <w:rsid w:val="00A611FB"/>
    <w:pPr>
      <w:spacing w:before="40" w:after="40" w:line="360" w:lineRule="auto"/>
      <w:jc w:val="both"/>
    </w:pPr>
    <w:rPr>
      <w:rFonts w:ascii="Arial" w:eastAsia="Times New Roman" w:hAnsi="Arial" w:cs="Times New Roman"/>
      <w:sz w:val="20"/>
    </w:rPr>
  </w:style>
  <w:style w:type="paragraph" w:customStyle="1" w:styleId="BalloonText2">
    <w:name w:val="Balloon Text2"/>
    <w:basedOn w:val="a0"/>
    <w:uiPriority w:val="99"/>
    <w:semiHidden/>
    <w:rsid w:val="00A611FB"/>
    <w:pPr>
      <w:spacing w:after="120" w:line="360" w:lineRule="auto"/>
      <w:jc w:val="both"/>
    </w:pPr>
    <w:rPr>
      <w:rFonts w:ascii="Tahoma" w:eastAsia="Times New Roman" w:hAnsi="Tahoma" w:cs="Tahoma"/>
      <w:sz w:val="16"/>
      <w:szCs w:val="16"/>
    </w:rPr>
  </w:style>
  <w:style w:type="paragraph" w:customStyle="1" w:styleId="CommentSubject1">
    <w:name w:val="Comment Subject1"/>
    <w:basedOn w:val="afa"/>
    <w:next w:val="afa"/>
    <w:uiPriority w:val="99"/>
    <w:semiHidden/>
    <w:rsid w:val="00A611FB"/>
    <w:pPr>
      <w:suppressAutoHyphens w:val="0"/>
      <w:spacing w:line="360" w:lineRule="auto"/>
    </w:pPr>
    <w:rPr>
      <w:rFonts w:ascii="Tahoma" w:hAnsi="Tahoma" w:cs="Times New Roman"/>
      <w:b/>
      <w:bCs/>
      <w:szCs w:val="22"/>
      <w:lang w:val="el-GR" w:eastAsia="en-US"/>
    </w:rPr>
  </w:style>
  <w:style w:type="paragraph" w:customStyle="1" w:styleId="items2">
    <w:name w:val="items2"/>
    <w:basedOn w:val="a0"/>
    <w:uiPriority w:val="99"/>
    <w:rsid w:val="00A611FB"/>
    <w:pPr>
      <w:tabs>
        <w:tab w:val="left" w:pos="567"/>
      </w:tabs>
      <w:spacing w:after="120" w:line="360" w:lineRule="auto"/>
      <w:ind w:left="567" w:hanging="425"/>
    </w:pPr>
    <w:rPr>
      <w:rFonts w:ascii="HellasTimes" w:eastAsia="Times New Roman" w:hAnsi="HellasTimes" w:cs="Times New Roman"/>
    </w:rPr>
  </w:style>
  <w:style w:type="paragraph" w:customStyle="1" w:styleId="symbalomenoi">
    <w:name w:val="symbalomenoi"/>
    <w:basedOn w:val="a0"/>
    <w:uiPriority w:val="99"/>
    <w:rsid w:val="00A611FB"/>
    <w:pPr>
      <w:keepNext/>
      <w:spacing w:after="840" w:line="360" w:lineRule="auto"/>
      <w:jc w:val="center"/>
    </w:pPr>
    <w:rPr>
      <w:rFonts w:ascii="HellasTimes" w:eastAsia="Times New Roman" w:hAnsi="HellasTimes" w:cs="Times New Roman"/>
      <w:b/>
    </w:rPr>
  </w:style>
  <w:style w:type="paragraph" w:customStyle="1" w:styleId="Normal2">
    <w:name w:val="Normal 2"/>
    <w:basedOn w:val="a0"/>
    <w:uiPriority w:val="99"/>
    <w:rsid w:val="00A611FB"/>
    <w:pPr>
      <w:overflowPunct w:val="0"/>
      <w:autoSpaceDE w:val="0"/>
      <w:autoSpaceDN w:val="0"/>
      <w:adjustRightInd w:val="0"/>
      <w:spacing w:before="120" w:after="120" w:line="360" w:lineRule="auto"/>
      <w:jc w:val="both"/>
    </w:pPr>
    <w:rPr>
      <w:rFonts w:ascii="Comic Sans MS" w:eastAsia="Times New Roman" w:hAnsi="Comic Sans MS" w:cs="Times New Roman"/>
      <w:b/>
      <w:bCs/>
      <w:lang w:eastAsia="el-GR"/>
    </w:rPr>
  </w:style>
  <w:style w:type="paragraph" w:customStyle="1" w:styleId="afff0">
    <w:name w:val="Óþìá êåéìÝíïõ"/>
    <w:basedOn w:val="a0"/>
    <w:uiPriority w:val="99"/>
    <w:rsid w:val="00A611FB"/>
    <w:pPr>
      <w:widowControl w:val="0"/>
      <w:spacing w:after="120" w:line="360" w:lineRule="auto"/>
      <w:jc w:val="both"/>
    </w:pPr>
    <w:rPr>
      <w:rFonts w:ascii="Tahoma" w:eastAsia="Times New Roman" w:hAnsi="Tahoma" w:cs="Times New Roman"/>
      <w:lang w:eastAsia="el-GR"/>
    </w:rPr>
  </w:style>
  <w:style w:type="paragraph" w:customStyle="1" w:styleId="Style4">
    <w:name w:val="Style4"/>
    <w:basedOn w:val="a0"/>
    <w:uiPriority w:val="99"/>
    <w:rsid w:val="00A611FB"/>
    <w:pPr>
      <w:spacing w:before="120" w:after="120" w:line="360" w:lineRule="auto"/>
      <w:ind w:firstLine="426"/>
      <w:jc w:val="both"/>
    </w:pPr>
    <w:rPr>
      <w:rFonts w:ascii="Tahoma" w:eastAsia="Times New Roman" w:hAnsi="Tahoma" w:cs="Times New Roman"/>
      <w:szCs w:val="24"/>
      <w:lang w:eastAsia="el-GR"/>
    </w:rPr>
  </w:style>
  <w:style w:type="paragraph" w:customStyle="1" w:styleId="Multi-Level-Numbering-1">
    <w:name w:val="Multi-Level-Numbering-1"/>
    <w:basedOn w:val="a0"/>
    <w:uiPriority w:val="99"/>
    <w:rsid w:val="00A611FB"/>
    <w:pPr>
      <w:overflowPunct w:val="0"/>
      <w:autoSpaceDE w:val="0"/>
      <w:autoSpaceDN w:val="0"/>
      <w:adjustRightInd w:val="0"/>
      <w:spacing w:after="240" w:line="360" w:lineRule="auto"/>
      <w:jc w:val="both"/>
    </w:pPr>
    <w:rPr>
      <w:rFonts w:ascii="Tahoma" w:eastAsia="Times New Roman" w:hAnsi="Tahoma" w:cs="Times New Roman"/>
      <w:lang w:eastAsia="el-GR"/>
    </w:rPr>
  </w:style>
  <w:style w:type="paragraph" w:customStyle="1" w:styleId="StyleTahoma10ptJustified">
    <w:name w:val="Style Tahoma 10 pt Justified"/>
    <w:basedOn w:val="a0"/>
    <w:uiPriority w:val="99"/>
    <w:rsid w:val="00A611FB"/>
    <w:pPr>
      <w:tabs>
        <w:tab w:val="left" w:pos="720"/>
      </w:tabs>
      <w:overflowPunct w:val="0"/>
      <w:autoSpaceDE w:val="0"/>
      <w:autoSpaceDN w:val="0"/>
      <w:adjustRightInd w:val="0"/>
      <w:spacing w:after="120" w:line="360" w:lineRule="auto"/>
      <w:ind w:left="720" w:hanging="360"/>
      <w:jc w:val="both"/>
    </w:pPr>
    <w:rPr>
      <w:rFonts w:ascii="Tahoma" w:eastAsia="Times New Roman" w:hAnsi="Tahoma" w:cs="Times New Roman"/>
      <w:sz w:val="20"/>
      <w:lang w:eastAsia="el-GR"/>
    </w:rPr>
  </w:style>
  <w:style w:type="paragraph" w:customStyle="1" w:styleId="wfxRecipient">
    <w:name w:val="wfxRecipient"/>
    <w:basedOn w:val="a0"/>
    <w:uiPriority w:val="99"/>
    <w:rsid w:val="00A611FB"/>
    <w:pPr>
      <w:overflowPunct w:val="0"/>
      <w:autoSpaceDE w:val="0"/>
      <w:autoSpaceDN w:val="0"/>
      <w:adjustRightInd w:val="0"/>
      <w:spacing w:before="120" w:after="120" w:line="360" w:lineRule="auto"/>
      <w:jc w:val="both"/>
    </w:pPr>
    <w:rPr>
      <w:rFonts w:ascii="Tahoma" w:eastAsia="Times New Roman" w:hAnsi="Tahoma" w:cs="Times New Roman"/>
      <w:sz w:val="24"/>
      <w:szCs w:val="24"/>
      <w:lang w:eastAsia="el-GR"/>
    </w:rPr>
  </w:style>
  <w:style w:type="paragraph" w:customStyle="1" w:styleId="CharCharCharCharCharCharCharCharCharChar">
    <w:name w:val="Char Char Char Char Char Char Char Char Char Char"/>
    <w:basedOn w:val="a0"/>
    <w:uiPriority w:val="99"/>
    <w:rsid w:val="00A611FB"/>
    <w:pPr>
      <w:spacing w:after="160" w:line="240" w:lineRule="exact"/>
    </w:pPr>
    <w:rPr>
      <w:rFonts w:ascii="Tahoma" w:eastAsia="Times New Roman" w:hAnsi="Tahoma" w:cs="Times New Roman"/>
      <w:sz w:val="20"/>
      <w:lang w:val="en-GB"/>
    </w:rPr>
  </w:style>
  <w:style w:type="paragraph" w:customStyle="1" w:styleId="OiaeaeiYiio">
    <w:name w:val="O?ia eaeiYiio"/>
    <w:basedOn w:val="a0"/>
    <w:uiPriority w:val="99"/>
    <w:rsid w:val="00A611FB"/>
    <w:pPr>
      <w:overflowPunct w:val="0"/>
      <w:autoSpaceDE w:val="0"/>
      <w:autoSpaceDN w:val="0"/>
      <w:adjustRightInd w:val="0"/>
      <w:spacing w:after="120" w:line="360" w:lineRule="auto"/>
      <w:jc w:val="both"/>
    </w:pPr>
    <w:rPr>
      <w:rFonts w:ascii="Arial" w:eastAsia="Times New Roman" w:hAnsi="Arial" w:cs="Arial"/>
      <w:lang w:eastAsia="el-GR"/>
    </w:rPr>
  </w:style>
  <w:style w:type="paragraph" w:customStyle="1" w:styleId="ParaCharChar">
    <w:name w:val="Προεπιλεγμένη γραμματοσειρά Para Char Char"/>
    <w:basedOn w:val="a0"/>
    <w:uiPriority w:val="99"/>
    <w:semiHidden/>
    <w:rsid w:val="00A611FB"/>
    <w:pPr>
      <w:spacing w:after="160" w:line="240" w:lineRule="exact"/>
      <w:jc w:val="both"/>
    </w:pPr>
    <w:rPr>
      <w:rFonts w:ascii="Tahoma" w:eastAsia="Times New Roman" w:hAnsi="Tahoma" w:cs="Times New Roman"/>
      <w:sz w:val="20"/>
    </w:rPr>
  </w:style>
  <w:style w:type="paragraph" w:customStyle="1" w:styleId="Charb">
    <w:name w:val="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1CharCharCharCharCharCharCharCharCharCharCharChar">
    <w:name w:val="Char Char Char1 Char Char Char Char Char Char Char Char Char Char Char 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CharCharCharCharChar1CharChar">
    <w:name w:val="Char Char Char Char Char Char Char Char1 Char Char"/>
    <w:basedOn w:val="a0"/>
    <w:uiPriority w:val="99"/>
    <w:semiHidden/>
    <w:rsid w:val="00A611FB"/>
    <w:pPr>
      <w:spacing w:after="160" w:line="240" w:lineRule="exact"/>
    </w:pPr>
    <w:rPr>
      <w:rFonts w:ascii="Tahoma" w:eastAsia="Times New Roman" w:hAnsi="Tahoma" w:cs="Times New Roman"/>
      <w:sz w:val="20"/>
      <w:lang w:val="en-GB"/>
    </w:rPr>
  </w:style>
  <w:style w:type="paragraph" w:customStyle="1" w:styleId="CharCharCharCharCharCharCharChar1">
    <w:name w:val="Char Char Char Char Char Char Char Char1"/>
    <w:basedOn w:val="a0"/>
    <w:uiPriority w:val="99"/>
    <w:semiHidden/>
    <w:rsid w:val="00A611FB"/>
    <w:pPr>
      <w:spacing w:after="160" w:line="240" w:lineRule="exact"/>
    </w:pPr>
    <w:rPr>
      <w:rFonts w:ascii="Times New Roman" w:eastAsia="Times New Roman" w:hAnsi="Times New Roman" w:cs="Times New Roman"/>
      <w:sz w:val="20"/>
      <w:lang w:val="en-GB"/>
    </w:rPr>
  </w:style>
  <w:style w:type="paragraph" w:customStyle="1" w:styleId="Normal1">
    <w:name w:val="Normal1"/>
    <w:basedOn w:val="a0"/>
    <w:uiPriority w:val="99"/>
    <w:rsid w:val="00A611FB"/>
    <w:pPr>
      <w:spacing w:after="120" w:line="360" w:lineRule="auto"/>
    </w:pPr>
    <w:rPr>
      <w:rFonts w:ascii="Tahoma" w:eastAsia="Times New Roman" w:hAnsi="Tahoma" w:cs="Times New Roman"/>
      <w:sz w:val="20"/>
      <w:lang w:val="en-US"/>
    </w:rPr>
  </w:style>
  <w:style w:type="paragraph" w:customStyle="1" w:styleId="BalloonText1">
    <w:name w:val="Balloon Text1"/>
    <w:basedOn w:val="a0"/>
    <w:uiPriority w:val="99"/>
    <w:semiHidden/>
    <w:rsid w:val="00A611FB"/>
    <w:pPr>
      <w:spacing w:after="120" w:line="360" w:lineRule="auto"/>
    </w:pPr>
    <w:rPr>
      <w:rFonts w:ascii="Tahoma" w:eastAsia="Times New Roman" w:hAnsi="Tahoma" w:cs="Tahoma"/>
      <w:sz w:val="16"/>
      <w:szCs w:val="16"/>
    </w:rPr>
  </w:style>
  <w:style w:type="paragraph" w:customStyle="1" w:styleId="OiaeaeiYiio0">
    <w:name w:val="O.ia eaeiYiio"/>
    <w:basedOn w:val="a0"/>
    <w:next w:val="a0"/>
    <w:uiPriority w:val="99"/>
    <w:rsid w:val="00A611FB"/>
    <w:pPr>
      <w:autoSpaceDE w:val="0"/>
      <w:autoSpaceDN w:val="0"/>
      <w:adjustRightInd w:val="0"/>
      <w:spacing w:before="240" w:after="120" w:line="360" w:lineRule="auto"/>
    </w:pPr>
    <w:rPr>
      <w:rFonts w:ascii="Times New Roman" w:eastAsia="Times New Roman" w:hAnsi="Times New Roman" w:cs="Times New Roman"/>
      <w:sz w:val="20"/>
      <w:szCs w:val="24"/>
      <w:lang w:val="en-US"/>
    </w:rPr>
  </w:style>
  <w:style w:type="paragraph" w:customStyle="1" w:styleId="CharCharChar1CharCharCharChar">
    <w:name w:val="Char Char Char1 Char Char Char Char"/>
    <w:basedOn w:val="a0"/>
    <w:uiPriority w:val="99"/>
    <w:semiHidden/>
    <w:rsid w:val="00A611FB"/>
    <w:pPr>
      <w:spacing w:after="160" w:line="240" w:lineRule="exact"/>
    </w:pPr>
    <w:rPr>
      <w:rFonts w:ascii="Times New Roman" w:eastAsia="Times New Roman" w:hAnsi="Times New Roman" w:cs="Times New Roman"/>
      <w:sz w:val="20"/>
      <w:lang w:val="en-GB"/>
    </w:rPr>
  </w:style>
  <w:style w:type="paragraph" w:customStyle="1" w:styleId="Head11">
    <w:name w:val="Head_1.1"/>
    <w:basedOn w:val="Headm1"/>
    <w:uiPriority w:val="99"/>
    <w:rsid w:val="00A611FB"/>
    <w:pPr>
      <w:numPr>
        <w:numId w:val="0"/>
      </w:numPr>
      <w:tabs>
        <w:tab w:val="num" w:pos="432"/>
      </w:tabs>
      <w:ind w:left="432" w:hanging="432"/>
    </w:pPr>
    <w:rPr>
      <w:sz w:val="22"/>
    </w:rPr>
  </w:style>
  <w:style w:type="paragraph" w:customStyle="1" w:styleId="20">
    <w:name w:val="Μ2"/>
    <w:basedOn w:val="a0"/>
    <w:uiPriority w:val="99"/>
    <w:rsid w:val="00A611FB"/>
    <w:pPr>
      <w:numPr>
        <w:numId w:val="20"/>
      </w:numPr>
      <w:spacing w:before="240" w:after="120" w:line="360" w:lineRule="auto"/>
      <w:jc w:val="both"/>
    </w:pPr>
    <w:rPr>
      <w:rFonts w:ascii="Tahoma" w:eastAsia="Times New Roman" w:hAnsi="Tahoma" w:cs="Times New Roman"/>
      <w:b/>
    </w:rPr>
  </w:style>
  <w:style w:type="paragraph" w:customStyle="1" w:styleId="signatures">
    <w:name w:val="signatures"/>
    <w:basedOn w:val="a0"/>
    <w:uiPriority w:val="99"/>
    <w:rsid w:val="00A611FB"/>
    <w:pPr>
      <w:keepLines/>
      <w:spacing w:after="0" w:line="240" w:lineRule="auto"/>
      <w:jc w:val="center"/>
    </w:pPr>
    <w:rPr>
      <w:rFonts w:ascii="HellasTimes" w:eastAsia="Times New Roman" w:hAnsi="HellasTimes" w:cs="Times New Roman"/>
      <w:szCs w:val="20"/>
    </w:rPr>
  </w:style>
  <w:style w:type="paragraph" w:customStyle="1" w:styleId="CharCharCharCharCharCharCharCharCharCharCharCharCharCharCharChar">
    <w:name w:val="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1CharCharCharCharCharCharCharCharCharCharCharChar1CharCharChar">
    <w:name w:val="Char Char Char1 Char Char Char Char Char Char Char Char Char Char Char Char1 Char Char Char"/>
    <w:basedOn w:val="a0"/>
    <w:uiPriority w:val="99"/>
    <w:semiHidden/>
    <w:rsid w:val="00A611FB"/>
    <w:pPr>
      <w:spacing w:after="160" w:line="240" w:lineRule="exact"/>
    </w:pPr>
    <w:rPr>
      <w:rFonts w:ascii="Tahoma" w:eastAsia="Times New Roman" w:hAnsi="Tahoma" w:cs="Times New Roman"/>
      <w:sz w:val="20"/>
      <w:szCs w:val="20"/>
      <w:lang w:val="en-GB"/>
    </w:rPr>
  </w:style>
  <w:style w:type="paragraph" w:customStyle="1" w:styleId="CharCharChar1CharCharCharCharCharCharCharCharChar">
    <w:name w:val="Char Char Char1 Char Char Char Char Char Char Char Char Char"/>
    <w:basedOn w:val="a0"/>
    <w:uiPriority w:val="99"/>
    <w:semiHidden/>
    <w:rsid w:val="00A611FB"/>
    <w:pPr>
      <w:spacing w:after="160" w:line="240" w:lineRule="exact"/>
    </w:pPr>
    <w:rPr>
      <w:rFonts w:ascii="Times New Roman" w:eastAsia="Times New Roman" w:hAnsi="Times New Roman" w:cs="Times New Roman"/>
      <w:sz w:val="20"/>
      <w:szCs w:val="20"/>
      <w:lang w:val="en-GB"/>
    </w:rPr>
  </w:style>
  <w:style w:type="paragraph" w:customStyle="1" w:styleId="1">
    <w:name w:val="Αρίθμηση_1"/>
    <w:basedOn w:val="a0"/>
    <w:uiPriority w:val="99"/>
    <w:rsid w:val="00A611FB"/>
    <w:pPr>
      <w:numPr>
        <w:numId w:val="21"/>
      </w:numPr>
      <w:spacing w:after="120" w:line="300" w:lineRule="atLeast"/>
    </w:pPr>
    <w:rPr>
      <w:rFonts w:ascii="Times New Roman" w:eastAsia="Times New Roman" w:hAnsi="Times New Roman" w:cs="Times New Roman"/>
      <w:sz w:val="24"/>
      <w:szCs w:val="20"/>
    </w:rPr>
  </w:style>
  <w:style w:type="paragraph" w:customStyle="1" w:styleId="Aaoeeu">
    <w:name w:val="Aaoeeu"/>
    <w:uiPriority w:val="99"/>
    <w:rsid w:val="00A611FB"/>
    <w:pPr>
      <w:widowControl w:val="0"/>
      <w:spacing w:after="0" w:line="240" w:lineRule="auto"/>
    </w:pPr>
    <w:rPr>
      <w:rFonts w:ascii="Times New Roman" w:eastAsia="Times New Roman" w:hAnsi="Times New Roman" w:cs="Times New Roman"/>
      <w:sz w:val="20"/>
      <w:szCs w:val="20"/>
    </w:rPr>
  </w:style>
  <w:style w:type="paragraph" w:customStyle="1" w:styleId="HEAD10">
    <w:name w:val="HEAD1"/>
    <w:basedOn w:val="a0"/>
    <w:next w:val="a0"/>
    <w:uiPriority w:val="99"/>
    <w:rsid w:val="00A611FB"/>
    <w:pPr>
      <w:overflowPunct w:val="0"/>
      <w:autoSpaceDE w:val="0"/>
      <w:autoSpaceDN w:val="0"/>
      <w:adjustRightInd w:val="0"/>
      <w:spacing w:before="240" w:after="240" w:line="240" w:lineRule="auto"/>
      <w:jc w:val="center"/>
      <w:outlineLvl w:val="0"/>
    </w:pPr>
    <w:rPr>
      <w:rFonts w:ascii="Arial" w:eastAsia="Times New Roman" w:hAnsi="Arial" w:cs="Times New Roman"/>
      <w:b/>
      <w:smallCaps/>
      <w:color w:val="FF0000"/>
      <w:sz w:val="44"/>
      <w:szCs w:val="20"/>
    </w:rPr>
  </w:style>
  <w:style w:type="paragraph" w:customStyle="1" w:styleId="CheckList">
    <w:name w:val="Check_List"/>
    <w:basedOn w:val="a0"/>
    <w:uiPriority w:val="99"/>
    <w:rsid w:val="00A611FB"/>
    <w:pPr>
      <w:numPr>
        <w:numId w:val="22"/>
      </w:numPr>
      <w:spacing w:after="0" w:line="240" w:lineRule="auto"/>
    </w:pPr>
    <w:rPr>
      <w:rFonts w:ascii="Times New Roman" w:eastAsia="Times New Roman" w:hAnsi="Times New Roman" w:cs="Times New Roman"/>
      <w:sz w:val="20"/>
      <w:szCs w:val="20"/>
    </w:rPr>
  </w:style>
  <w:style w:type="paragraph" w:customStyle="1" w:styleId="Header-1">
    <w:name w:val="Header-Ðåñéå÷üìåíá1"/>
    <w:basedOn w:val="af8"/>
    <w:uiPriority w:val="99"/>
    <w:rsid w:val="00A611FB"/>
    <w:pPr>
      <w:widowControl w:val="0"/>
      <w:tabs>
        <w:tab w:val="center" w:pos="4153"/>
        <w:tab w:val="right" w:pos="8789"/>
      </w:tabs>
      <w:suppressAutoHyphens w:val="0"/>
      <w:adjustRightInd w:val="0"/>
      <w:spacing w:before="960" w:after="360" w:line="360" w:lineRule="atLeast"/>
      <w:jc w:val="left"/>
    </w:pPr>
    <w:rPr>
      <w:rFonts w:ascii="Times New Roman" w:hAnsi="Times New Roman" w:cs="Times New Roman"/>
      <w:sz w:val="32"/>
      <w:szCs w:val="20"/>
      <w:lang w:val="en-US" w:eastAsia="en-US"/>
    </w:rPr>
  </w:style>
  <w:style w:type="paragraph" w:customStyle="1" w:styleId="afff1">
    <w:name w:val="åôáéñßåò"/>
    <w:basedOn w:val="a0"/>
    <w:uiPriority w:val="99"/>
    <w:rsid w:val="00A611FB"/>
    <w:pPr>
      <w:widowControl w:val="0"/>
      <w:adjustRightInd w:val="0"/>
      <w:spacing w:before="240" w:after="0" w:line="360" w:lineRule="atLeast"/>
      <w:ind w:left="426" w:hanging="426"/>
      <w:jc w:val="both"/>
    </w:pPr>
    <w:rPr>
      <w:rFonts w:ascii="Times New Roman" w:eastAsia="Times New Roman" w:hAnsi="Times New Roman" w:cs="Times New Roman"/>
      <w:szCs w:val="20"/>
    </w:rPr>
  </w:style>
  <w:style w:type="paragraph" w:customStyle="1" w:styleId="periex">
    <w:name w:val="periex"/>
    <w:basedOn w:val="a0"/>
    <w:uiPriority w:val="99"/>
    <w:rsid w:val="00A611FB"/>
    <w:pPr>
      <w:widowControl w:val="0"/>
      <w:adjustRightInd w:val="0"/>
      <w:spacing w:before="480" w:after="480" w:line="360" w:lineRule="atLeast"/>
      <w:jc w:val="both"/>
    </w:pPr>
    <w:rPr>
      <w:rFonts w:ascii="Times New Roman" w:eastAsia="Times New Roman" w:hAnsi="Times New Roman" w:cs="Times New Roman"/>
      <w:b/>
      <w:sz w:val="32"/>
      <w:szCs w:val="20"/>
    </w:rPr>
  </w:style>
  <w:style w:type="paragraph" w:customStyle="1" w:styleId="SmallBullets">
    <w:name w:val="Small Bullets"/>
    <w:basedOn w:val="affa"/>
    <w:uiPriority w:val="99"/>
    <w:rsid w:val="00A611FB"/>
    <w:pPr>
      <w:widowControl w:val="0"/>
      <w:adjustRightInd w:val="0"/>
      <w:spacing w:before="80" w:after="0" w:line="360" w:lineRule="atLeast"/>
      <w:ind w:left="284" w:hanging="284"/>
    </w:pPr>
    <w:rPr>
      <w:rFonts w:ascii="Times New Roman" w:hAnsi="Times New Roman"/>
      <w:szCs w:val="20"/>
    </w:rPr>
  </w:style>
  <w:style w:type="paragraph" w:customStyle="1" w:styleId="Appendix">
    <w:name w:val="Appendix"/>
    <w:basedOn w:val="10"/>
    <w:next w:val="a0"/>
    <w:uiPriority w:val="99"/>
    <w:rsid w:val="00A611FB"/>
    <w:pPr>
      <w:widowControl w:val="0"/>
      <w:pBdr>
        <w:top w:val="none" w:sz="0" w:space="0" w:color="auto"/>
        <w:left w:val="none" w:sz="0" w:space="0" w:color="auto"/>
        <w:bottom w:val="single" w:sz="12" w:space="1" w:color="auto"/>
        <w:right w:val="none" w:sz="0" w:space="0" w:color="auto"/>
      </w:pBdr>
      <w:suppressAutoHyphens w:val="0"/>
      <w:adjustRightInd w:val="0"/>
      <w:spacing w:before="360" w:after="120" w:line="360" w:lineRule="atLeast"/>
      <w:outlineLvl w:val="9"/>
    </w:pPr>
    <w:rPr>
      <w:rFonts w:cs="Times New Roman"/>
      <w:b w:val="0"/>
      <w:bCs w:val="0"/>
      <w:color w:val="auto"/>
      <w:szCs w:val="20"/>
      <w:lang w:eastAsia="en-US"/>
    </w:rPr>
  </w:style>
  <w:style w:type="paragraph" w:customStyle="1" w:styleId="Heading">
    <w:name w:val="Heading"/>
    <w:basedOn w:val="Appendix"/>
    <w:uiPriority w:val="99"/>
    <w:rsid w:val="00A611FB"/>
    <w:pPr>
      <w:pageBreakBefore w:val="0"/>
      <w:pBdr>
        <w:bottom w:val="none" w:sz="0" w:space="0" w:color="auto"/>
      </w:pBdr>
    </w:pPr>
    <w:rPr>
      <w:b/>
    </w:rPr>
  </w:style>
  <w:style w:type="paragraph" w:customStyle="1" w:styleId="References">
    <w:name w:val="References"/>
    <w:basedOn w:val="10"/>
    <w:uiPriority w:val="99"/>
    <w:rsid w:val="00A611FB"/>
    <w:pPr>
      <w:pageBreakBefore w:val="0"/>
      <w:widowControl w:val="0"/>
      <w:pBdr>
        <w:top w:val="none" w:sz="0" w:space="0" w:color="auto"/>
        <w:left w:val="none" w:sz="0" w:space="0" w:color="auto"/>
        <w:bottom w:val="none" w:sz="0" w:space="0" w:color="auto"/>
        <w:right w:val="none" w:sz="0" w:space="0" w:color="auto"/>
      </w:pBdr>
      <w:suppressAutoHyphens w:val="0"/>
      <w:adjustRightInd w:val="0"/>
      <w:spacing w:before="360" w:after="120" w:line="360" w:lineRule="atLeast"/>
      <w:outlineLvl w:val="9"/>
    </w:pPr>
    <w:rPr>
      <w:rFonts w:cs="Times New Roman"/>
      <w:bCs w:val="0"/>
      <w:color w:val="auto"/>
      <w:szCs w:val="20"/>
      <w:lang w:val="el-GR" w:eastAsia="en-US"/>
    </w:rPr>
  </w:style>
  <w:style w:type="paragraph" w:customStyle="1" w:styleId="body">
    <w:name w:val="body"/>
    <w:basedOn w:val="a0"/>
    <w:uiPriority w:val="99"/>
    <w:rsid w:val="00A611FB"/>
    <w:pPr>
      <w:widowControl w:val="0"/>
      <w:adjustRightInd w:val="0"/>
      <w:spacing w:before="80" w:after="0" w:line="360" w:lineRule="atLeast"/>
      <w:ind w:right="816"/>
      <w:jc w:val="both"/>
    </w:pPr>
    <w:rPr>
      <w:rFonts w:ascii="Arial" w:eastAsia="Times New Roman" w:hAnsi="Arial" w:cs="Times New Roman"/>
      <w:sz w:val="20"/>
      <w:szCs w:val="20"/>
    </w:rPr>
  </w:style>
  <w:style w:type="paragraph" w:customStyle="1" w:styleId="header1">
    <w:name w:val="header1"/>
    <w:basedOn w:val="a0"/>
    <w:uiPriority w:val="99"/>
    <w:rsid w:val="00A611FB"/>
    <w:pPr>
      <w:widowControl w:val="0"/>
      <w:adjustRightInd w:val="0"/>
      <w:spacing w:before="2040" w:after="0" w:line="360" w:lineRule="atLeast"/>
      <w:jc w:val="center"/>
    </w:pPr>
    <w:rPr>
      <w:rFonts w:ascii="HellasTimes" w:eastAsia="Times New Roman" w:hAnsi="HellasTimes" w:cs="Times New Roman"/>
      <w:b/>
      <w:sz w:val="28"/>
      <w:szCs w:val="20"/>
    </w:rPr>
  </w:style>
  <w:style w:type="paragraph" w:customStyle="1" w:styleId="aeaoeoioc">
    <w:name w:val="aeaoeoioc"/>
    <w:basedOn w:val="a0"/>
    <w:uiPriority w:val="99"/>
    <w:rsid w:val="00A611FB"/>
    <w:pPr>
      <w:widowControl w:val="0"/>
      <w:tabs>
        <w:tab w:val="left" w:pos="1418"/>
      </w:tabs>
      <w:adjustRightInd w:val="0"/>
      <w:spacing w:before="120" w:after="0" w:line="360" w:lineRule="atLeast"/>
      <w:jc w:val="both"/>
    </w:pPr>
    <w:rPr>
      <w:rFonts w:ascii="Times New Roman" w:eastAsia="Times New Roman" w:hAnsi="Times New Roman" w:cs="Times New Roman"/>
      <w:szCs w:val="20"/>
    </w:rPr>
  </w:style>
  <w:style w:type="paragraph" w:customStyle="1" w:styleId="Heading1a">
    <w:name w:val="Heading 1a"/>
    <w:basedOn w:val="10"/>
    <w:uiPriority w:val="99"/>
    <w:rsid w:val="00A611FB"/>
    <w:pPr>
      <w:keepNext w:val="0"/>
      <w:pageBreakBefore w:val="0"/>
      <w:widowControl w:val="0"/>
      <w:numPr>
        <w:numId w:val="23"/>
      </w:numPr>
      <w:pBdr>
        <w:top w:val="none" w:sz="0" w:space="0" w:color="auto"/>
        <w:left w:val="none" w:sz="0" w:space="0" w:color="auto"/>
        <w:bottom w:val="none" w:sz="0" w:space="0" w:color="auto"/>
        <w:right w:val="none" w:sz="0" w:space="0" w:color="auto"/>
      </w:pBdr>
      <w:suppressAutoHyphens w:val="0"/>
      <w:adjustRightInd w:val="0"/>
      <w:snapToGrid w:val="0"/>
      <w:spacing w:before="360" w:after="120" w:line="360" w:lineRule="atLeast"/>
    </w:pPr>
    <w:rPr>
      <w:rFonts w:cs="Times New Roman"/>
      <w:bCs w:val="0"/>
      <w:color w:val="auto"/>
      <w:szCs w:val="20"/>
      <w:lang w:val="el-GR" w:eastAsia="en-US"/>
    </w:rPr>
  </w:style>
  <w:style w:type="paragraph" w:customStyle="1" w:styleId="Heading2a">
    <w:name w:val="Heading 2a"/>
    <w:basedOn w:val="21"/>
    <w:uiPriority w:val="99"/>
    <w:rsid w:val="00A611FB"/>
    <w:pPr>
      <w:keepNext w:val="0"/>
      <w:widowControl w:val="0"/>
      <w:numPr>
        <w:ilvl w:val="1"/>
        <w:numId w:val="23"/>
      </w:numPr>
      <w:pBdr>
        <w:top w:val="none" w:sz="0" w:space="0" w:color="auto"/>
        <w:left w:val="none" w:sz="0" w:space="0" w:color="auto"/>
        <w:bottom w:val="none" w:sz="0" w:space="0" w:color="auto"/>
        <w:right w:val="none" w:sz="0" w:space="0" w:color="auto"/>
      </w:pBdr>
      <w:suppressAutoHyphens w:val="0"/>
      <w:adjustRightInd w:val="0"/>
      <w:snapToGrid w:val="0"/>
      <w:spacing w:before="480" w:after="240" w:line="360" w:lineRule="atLeast"/>
      <w:jc w:val="left"/>
    </w:pPr>
    <w:rPr>
      <w:rFonts w:ascii="Times New Roman" w:hAnsi="Times New Roman" w:cs="Times New Roman"/>
      <w:color w:val="auto"/>
      <w:sz w:val="28"/>
      <w:szCs w:val="20"/>
      <w:lang w:val="el-GR" w:eastAsia="en-US"/>
    </w:rPr>
  </w:style>
  <w:style w:type="paragraph" w:customStyle="1" w:styleId="Heading3a">
    <w:name w:val="Heading 3a"/>
    <w:basedOn w:val="3"/>
    <w:uiPriority w:val="99"/>
    <w:rsid w:val="00A611FB"/>
    <w:pPr>
      <w:keepNext w:val="0"/>
      <w:widowControl w:val="0"/>
      <w:numPr>
        <w:ilvl w:val="2"/>
        <w:numId w:val="23"/>
      </w:numPr>
      <w:suppressAutoHyphens w:val="0"/>
      <w:adjustRightInd w:val="0"/>
      <w:spacing w:after="120" w:line="360" w:lineRule="atLeast"/>
      <w:jc w:val="left"/>
    </w:pPr>
    <w:rPr>
      <w:rFonts w:ascii="Times New Roman" w:hAnsi="Times New Roman"/>
      <w:bCs w:val="0"/>
      <w:szCs w:val="20"/>
      <w:lang w:val="el-GR" w:eastAsia="en-US"/>
    </w:rPr>
  </w:style>
  <w:style w:type="paragraph" w:customStyle="1" w:styleId="Heading4a">
    <w:name w:val="Heading 4a"/>
    <w:basedOn w:val="4"/>
    <w:uiPriority w:val="99"/>
    <w:rsid w:val="00A611FB"/>
    <w:pPr>
      <w:keepNext w:val="0"/>
      <w:widowControl w:val="0"/>
      <w:numPr>
        <w:ilvl w:val="3"/>
        <w:numId w:val="23"/>
      </w:numPr>
      <w:suppressAutoHyphens w:val="0"/>
      <w:adjustRightInd w:val="0"/>
      <w:snapToGrid w:val="0"/>
      <w:spacing w:before="60" w:line="360" w:lineRule="atLeast"/>
      <w:jc w:val="left"/>
    </w:pPr>
    <w:rPr>
      <w:rFonts w:ascii="Times New Roman" w:hAnsi="Times New Roman"/>
      <w:b w:val="0"/>
      <w:bCs w:val="0"/>
      <w:sz w:val="20"/>
      <w:szCs w:val="20"/>
      <w:lang w:val="el-GR" w:eastAsia="en-US"/>
    </w:rPr>
  </w:style>
  <w:style w:type="paragraph" w:customStyle="1" w:styleId="annex1">
    <w:name w:val="annex1"/>
    <w:basedOn w:val="a0"/>
    <w:next w:val="a0"/>
    <w:uiPriority w:val="99"/>
    <w:rsid w:val="00A611FB"/>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outlineLvl w:val="0"/>
    </w:pPr>
    <w:rPr>
      <w:rFonts w:ascii="Times New Roman" w:eastAsia="Times New Roman" w:hAnsi="Times New Roman" w:cs="Times New Roman"/>
      <w:b/>
      <w:sz w:val="32"/>
      <w:szCs w:val="20"/>
    </w:rPr>
  </w:style>
  <w:style w:type="paragraph" w:customStyle="1" w:styleId="header2">
    <w:name w:val="header2"/>
    <w:basedOn w:val="a0"/>
    <w:uiPriority w:val="99"/>
    <w:rsid w:val="00A611FB"/>
    <w:pPr>
      <w:keepNext/>
      <w:widowControl w:val="0"/>
      <w:numPr>
        <w:numId w:val="24"/>
      </w:numPr>
      <w:adjustRightInd w:val="0"/>
      <w:spacing w:before="480" w:after="0" w:line="360" w:lineRule="atLeast"/>
      <w:jc w:val="both"/>
      <w:outlineLvl w:val="0"/>
    </w:pPr>
    <w:rPr>
      <w:rFonts w:ascii="Courier New" w:eastAsia="Times New Roman" w:hAnsi="Courier New" w:cs="Times New Roman"/>
      <w:b/>
      <w:szCs w:val="20"/>
    </w:rPr>
  </w:style>
  <w:style w:type="paragraph" w:customStyle="1" w:styleId="header3">
    <w:name w:val="header3"/>
    <w:basedOn w:val="header2"/>
    <w:uiPriority w:val="99"/>
    <w:rsid w:val="00A611FB"/>
    <w:pPr>
      <w:spacing w:before="240"/>
    </w:pPr>
    <w:rPr>
      <w:i/>
    </w:rPr>
  </w:style>
  <w:style w:type="paragraph" w:customStyle="1" w:styleId="addr">
    <w:name w:val="addr"/>
    <w:basedOn w:val="a0"/>
    <w:uiPriority w:val="99"/>
    <w:rsid w:val="00A611FB"/>
    <w:pPr>
      <w:widowControl w:val="0"/>
      <w:adjustRightInd w:val="0"/>
      <w:spacing w:before="120" w:after="0" w:line="360" w:lineRule="atLeast"/>
      <w:ind w:left="425"/>
      <w:jc w:val="both"/>
    </w:pPr>
    <w:rPr>
      <w:rFonts w:ascii="HellasTimes" w:eastAsia="Times New Roman" w:hAnsi="HellasTimes" w:cs="Times New Roman"/>
      <w:szCs w:val="20"/>
    </w:rPr>
  </w:style>
  <w:style w:type="paragraph" w:customStyle="1" w:styleId="bodyCharCharCharCharChar">
    <w:name w:val="body Char Char Char Char Char"/>
    <w:uiPriority w:val="99"/>
    <w:rsid w:val="00A611FB"/>
    <w:pPr>
      <w:widowControl w:val="0"/>
      <w:overflowPunct w:val="0"/>
      <w:autoSpaceDE w:val="0"/>
      <w:autoSpaceDN w:val="0"/>
      <w:adjustRightInd w:val="0"/>
      <w:spacing w:after="0" w:line="360" w:lineRule="atLeast"/>
      <w:jc w:val="both"/>
    </w:pPr>
    <w:rPr>
      <w:rFonts w:ascii="Tahoma" w:eastAsia="Times New Roman" w:hAnsi="Tahoma" w:cs="Times New Roman"/>
      <w:kern w:val="28"/>
      <w:sz w:val="20"/>
      <w:szCs w:val="20"/>
      <w:lang w:eastAsia="el-GR"/>
    </w:rPr>
  </w:style>
  <w:style w:type="paragraph" w:customStyle="1" w:styleId="bodynumberingChar">
    <w:name w:val="body numbering Char"/>
    <w:uiPriority w:val="99"/>
    <w:rsid w:val="00A611FB"/>
    <w:pPr>
      <w:widowControl w:val="0"/>
      <w:overflowPunct w:val="0"/>
      <w:autoSpaceDE w:val="0"/>
      <w:autoSpaceDN w:val="0"/>
      <w:adjustRightInd w:val="0"/>
      <w:spacing w:before="120" w:after="0" w:line="360" w:lineRule="atLeast"/>
      <w:jc w:val="both"/>
    </w:pPr>
    <w:rPr>
      <w:rFonts w:ascii="Times New Roman" w:eastAsia="Times New Roman" w:hAnsi="Times New Roman" w:cs="Times New Roman"/>
      <w:sz w:val="24"/>
      <w:szCs w:val="20"/>
      <w:lang w:eastAsia="el-GR"/>
    </w:rPr>
  </w:style>
  <w:style w:type="paragraph" w:customStyle="1" w:styleId="HEAD20">
    <w:name w:val="HEAD2"/>
    <w:basedOn w:val="a0"/>
    <w:uiPriority w:val="99"/>
    <w:rsid w:val="00A611FB"/>
    <w:pPr>
      <w:widowControl w:val="0"/>
      <w:overflowPunct w:val="0"/>
      <w:autoSpaceDE w:val="0"/>
      <w:autoSpaceDN w:val="0"/>
      <w:adjustRightInd w:val="0"/>
      <w:spacing w:before="120" w:after="0" w:line="360" w:lineRule="atLeast"/>
      <w:jc w:val="both"/>
      <w:outlineLvl w:val="1"/>
    </w:pPr>
    <w:rPr>
      <w:rFonts w:ascii="Arial" w:eastAsia="Times New Roman" w:hAnsi="Arial" w:cs="Times New Roman"/>
      <w:b/>
      <w:smallCaps/>
      <w:color w:val="FF0000"/>
      <w:sz w:val="30"/>
      <w:szCs w:val="20"/>
    </w:rPr>
  </w:style>
  <w:style w:type="paragraph" w:customStyle="1" w:styleId="Head1">
    <w:name w:val="Head_1"/>
    <w:basedOn w:val="a0"/>
    <w:next w:val="a0"/>
    <w:autoRedefine/>
    <w:uiPriority w:val="99"/>
    <w:rsid w:val="00A611FB"/>
    <w:pPr>
      <w:widowControl w:val="0"/>
      <w:numPr>
        <w:numId w:val="25"/>
      </w:numPr>
      <w:adjustRightInd w:val="0"/>
      <w:spacing w:before="480" w:after="120" w:line="360" w:lineRule="atLeast"/>
      <w:ind w:left="431" w:hanging="431"/>
    </w:pPr>
    <w:rPr>
      <w:rFonts w:ascii="Times New Roman" w:eastAsia="Times New Roman" w:hAnsi="Times New Roman" w:cs="Times New Roman"/>
      <w:b/>
      <w:bCs/>
      <w:szCs w:val="32"/>
      <w:lang w:eastAsia="el-GR"/>
    </w:rPr>
  </w:style>
  <w:style w:type="paragraph" w:customStyle="1" w:styleId="Style3">
    <w:name w:val="Style3"/>
    <w:basedOn w:val="a0"/>
    <w:uiPriority w:val="99"/>
    <w:rsid w:val="00A611FB"/>
    <w:pPr>
      <w:widowControl w:val="0"/>
      <w:numPr>
        <w:numId w:val="26"/>
      </w:numPr>
      <w:adjustRightInd w:val="0"/>
      <w:spacing w:after="0" w:line="340" w:lineRule="atLeast"/>
      <w:jc w:val="both"/>
    </w:pPr>
    <w:rPr>
      <w:rFonts w:ascii="Comic Sans MS" w:eastAsia="Times New Roman" w:hAnsi="Comic Sans MS" w:cs="Times New Roman"/>
      <w:lang w:eastAsia="el-GR"/>
    </w:rPr>
  </w:style>
  <w:style w:type="paragraph" w:customStyle="1" w:styleId="Style7">
    <w:name w:val="Style7"/>
    <w:basedOn w:val="a0"/>
    <w:uiPriority w:val="99"/>
    <w:rsid w:val="00A611FB"/>
    <w:pPr>
      <w:widowControl w:val="0"/>
      <w:numPr>
        <w:numId w:val="27"/>
      </w:numPr>
      <w:tabs>
        <w:tab w:val="left" w:pos="284"/>
        <w:tab w:val="num" w:pos="360"/>
      </w:tabs>
      <w:adjustRightInd w:val="0"/>
      <w:spacing w:before="60" w:after="0" w:line="360" w:lineRule="atLeast"/>
      <w:ind w:left="284" w:hanging="284"/>
      <w:jc w:val="both"/>
    </w:pPr>
    <w:rPr>
      <w:rFonts w:ascii="Arial" w:eastAsia="Times New Roman" w:hAnsi="Arial" w:cs="Arial"/>
      <w:lang w:eastAsia="el-GR"/>
    </w:rPr>
  </w:style>
  <w:style w:type="paragraph" w:customStyle="1" w:styleId="a">
    <w:name w:val="Υποκεφάλαιο"/>
    <w:basedOn w:val="a0"/>
    <w:uiPriority w:val="99"/>
    <w:rsid w:val="00A611FB"/>
    <w:pPr>
      <w:widowControl w:val="0"/>
      <w:numPr>
        <w:numId w:val="28"/>
      </w:numPr>
      <w:adjustRightInd w:val="0"/>
      <w:spacing w:before="240" w:after="0" w:line="360" w:lineRule="atLeast"/>
      <w:jc w:val="both"/>
    </w:pPr>
    <w:rPr>
      <w:rFonts w:ascii="Times New Roman" w:eastAsia="Times New Roman" w:hAnsi="Times New Roman" w:cs="Times New Roman"/>
      <w:szCs w:val="20"/>
    </w:rPr>
  </w:style>
  <w:style w:type="paragraph" w:customStyle="1" w:styleId="Style0212pt">
    <w:name w:val="Style ΤΙΤΛΟΣ_02 + 12 pt"/>
    <w:basedOn w:val="a0"/>
    <w:uiPriority w:val="99"/>
    <w:rsid w:val="00A611FB"/>
    <w:pPr>
      <w:widowControl w:val="0"/>
      <w:numPr>
        <w:ilvl w:val="1"/>
        <w:numId w:val="28"/>
      </w:numPr>
      <w:adjustRightInd w:val="0"/>
      <w:spacing w:before="240" w:after="0" w:line="360" w:lineRule="atLeast"/>
      <w:jc w:val="both"/>
    </w:pPr>
    <w:rPr>
      <w:rFonts w:ascii="Times New Roman" w:eastAsia="Times New Roman" w:hAnsi="Times New Roman" w:cs="Times New Roman"/>
      <w:szCs w:val="20"/>
    </w:rPr>
  </w:style>
  <w:style w:type="paragraph" w:customStyle="1" w:styleId="CharCharCharChar0">
    <w:name w:val="Char Char Char Char_0"/>
    <w:basedOn w:val="a0"/>
    <w:uiPriority w:val="99"/>
    <w:semiHidden/>
    <w:rsid w:val="00A611FB"/>
    <w:pPr>
      <w:widowControl w:val="0"/>
      <w:adjustRightInd w:val="0"/>
      <w:spacing w:after="160" w:line="240" w:lineRule="exact"/>
    </w:pPr>
    <w:rPr>
      <w:rFonts w:ascii="Times New Roman" w:eastAsia="Times New Roman" w:hAnsi="Times New Roman" w:cs="Times New Roman"/>
      <w:sz w:val="20"/>
      <w:szCs w:val="20"/>
      <w:lang w:val="en-GB"/>
    </w:rPr>
  </w:style>
  <w:style w:type="paragraph" w:customStyle="1" w:styleId="CharChar1CharCharCharCharCharCharCharCharCharCharChar0">
    <w:name w:val="Char Char1 Char Char Char Char Char Char Char Char 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0">
    <w:name w:val="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
    <w:name w:val="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0">
    <w:name w:val="Char Char Char Char Char_0"/>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uiPriority w:val="99"/>
    <w:rsid w:val="00A611FB"/>
    <w:pPr>
      <w:widowControl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Bullet2">
    <w:name w:val="Bullet 2"/>
    <w:basedOn w:val="Bullet"/>
    <w:uiPriority w:val="99"/>
    <w:rsid w:val="00A611FB"/>
    <w:pPr>
      <w:numPr>
        <w:numId w:val="0"/>
      </w:numPr>
      <w:tabs>
        <w:tab w:val="left" w:pos="-567"/>
      </w:tabs>
      <w:suppressAutoHyphens w:val="0"/>
      <w:overflowPunct w:val="0"/>
      <w:autoSpaceDE w:val="0"/>
      <w:autoSpaceDN w:val="0"/>
      <w:adjustRightInd w:val="0"/>
      <w:spacing w:before="80" w:after="0" w:line="300" w:lineRule="atLeast"/>
      <w:ind w:left="709" w:hanging="284"/>
    </w:pPr>
    <w:rPr>
      <w:rFonts w:ascii="Times New Roman" w:eastAsia="Times New Roman" w:hAnsi="Times New Roman" w:cs="Times New Roman"/>
      <w:sz w:val="24"/>
      <w:szCs w:val="20"/>
      <w:lang w:val="el-GR" w:eastAsia="en-US"/>
    </w:rPr>
  </w:style>
  <w:style w:type="paragraph" w:customStyle="1" w:styleId="HEAD">
    <w:name w:val="HEAD"/>
    <w:basedOn w:val="a0"/>
    <w:uiPriority w:val="99"/>
    <w:rsid w:val="00A611FB"/>
    <w:pPr>
      <w:keepNext/>
      <w:overflowPunct w:val="0"/>
      <w:autoSpaceDE w:val="0"/>
      <w:autoSpaceDN w:val="0"/>
      <w:adjustRightInd w:val="0"/>
      <w:spacing w:before="60" w:after="60" w:line="300" w:lineRule="atLeast"/>
      <w:jc w:val="center"/>
    </w:pPr>
    <w:rPr>
      <w:rFonts w:ascii="Arial" w:eastAsia="Times New Roman" w:hAnsi="Arial" w:cs="Times New Roman"/>
      <w:b/>
      <w:spacing w:val="130"/>
      <w:sz w:val="26"/>
      <w:szCs w:val="20"/>
    </w:rPr>
  </w:style>
  <w:style w:type="character" w:customStyle="1" w:styleId="HEAD1CharChar">
    <w:name w:val="HEAD1 Char Char"/>
    <w:link w:val="HEAD1Char"/>
    <w:locked/>
    <w:rsid w:val="00A611FB"/>
    <w:rPr>
      <w:rFonts w:ascii="Arial" w:eastAsia="Times New Roman" w:hAnsi="Arial" w:cs="Arial"/>
      <w:b/>
      <w:smallCaps/>
      <w:color w:val="FF0000"/>
      <w:sz w:val="44"/>
    </w:rPr>
  </w:style>
  <w:style w:type="paragraph" w:customStyle="1" w:styleId="HEAD1Char">
    <w:name w:val="HEAD1 Char"/>
    <w:basedOn w:val="a0"/>
    <w:next w:val="a0"/>
    <w:link w:val="HEAD1CharChar"/>
    <w:rsid w:val="00A611FB"/>
    <w:pPr>
      <w:overflowPunct w:val="0"/>
      <w:autoSpaceDE w:val="0"/>
      <w:autoSpaceDN w:val="0"/>
      <w:adjustRightInd w:val="0"/>
      <w:spacing w:before="240" w:after="240" w:line="240" w:lineRule="auto"/>
      <w:jc w:val="center"/>
      <w:outlineLvl w:val="0"/>
    </w:pPr>
    <w:rPr>
      <w:rFonts w:ascii="Arial" w:eastAsia="Times New Roman" w:hAnsi="Arial" w:cs="Arial"/>
      <w:b/>
      <w:smallCaps/>
      <w:color w:val="FF0000"/>
      <w:sz w:val="44"/>
    </w:rPr>
  </w:style>
  <w:style w:type="paragraph" w:customStyle="1" w:styleId="CSF2">
    <w:name w:val="C+S+F2"/>
    <w:uiPriority w:val="99"/>
    <w:rsid w:val="00A611FB"/>
    <w:pPr>
      <w:widowControl w:val="0"/>
      <w:overflowPunct w:val="0"/>
      <w:autoSpaceDE w:val="0"/>
      <w:autoSpaceDN w:val="0"/>
      <w:adjustRightInd w:val="0"/>
      <w:spacing w:after="80" w:line="240" w:lineRule="auto"/>
      <w:ind w:left="284"/>
      <w:jc w:val="both"/>
    </w:pPr>
    <w:rPr>
      <w:rFonts w:ascii="Arial" w:eastAsia="Times New Roman" w:hAnsi="Arial" w:cs="Times New Roman"/>
      <w:sz w:val="28"/>
      <w:szCs w:val="20"/>
    </w:rPr>
  </w:style>
  <w:style w:type="paragraph" w:customStyle="1" w:styleId="Bulletn">
    <w:name w:val="Bulletn"/>
    <w:basedOn w:val="a0"/>
    <w:uiPriority w:val="99"/>
    <w:rsid w:val="00A611FB"/>
    <w:pPr>
      <w:tabs>
        <w:tab w:val="num" w:pos="1080"/>
      </w:tabs>
      <w:overflowPunct w:val="0"/>
      <w:autoSpaceDE w:val="0"/>
      <w:autoSpaceDN w:val="0"/>
      <w:adjustRightInd w:val="0"/>
      <w:spacing w:before="120" w:after="0" w:line="300" w:lineRule="atLeast"/>
      <w:jc w:val="both"/>
    </w:pPr>
    <w:rPr>
      <w:rFonts w:ascii="Times New Roman" w:eastAsia="Times New Roman" w:hAnsi="Times New Roman" w:cs="Times New Roman"/>
      <w:iCs/>
      <w:sz w:val="24"/>
      <w:szCs w:val="20"/>
    </w:rPr>
  </w:style>
  <w:style w:type="paragraph" w:customStyle="1" w:styleId="CaptionTable">
    <w:name w:val="Caption Table"/>
    <w:basedOn w:val="af4"/>
    <w:uiPriority w:val="99"/>
    <w:rsid w:val="00A611FB"/>
    <w:pPr>
      <w:suppressLineNumbers w:val="0"/>
      <w:tabs>
        <w:tab w:val="num" w:pos="360"/>
        <w:tab w:val="left" w:pos="1077"/>
      </w:tabs>
      <w:suppressAutoHyphens w:val="0"/>
      <w:overflowPunct w:val="0"/>
      <w:autoSpaceDE w:val="0"/>
      <w:autoSpaceDN w:val="0"/>
      <w:adjustRightInd w:val="0"/>
      <w:spacing w:before="0"/>
      <w:ind w:left="360" w:hanging="360"/>
      <w:jc w:val="center"/>
    </w:pPr>
    <w:rPr>
      <w:rFonts w:ascii="Times New Roman" w:hAnsi="Times New Roman" w:cs="Times New Roman"/>
      <w:bCs/>
      <w:iCs w:val="0"/>
      <w:szCs w:val="20"/>
      <w:lang w:val="en-US" w:eastAsia="en-US"/>
    </w:rPr>
  </w:style>
  <w:style w:type="paragraph" w:customStyle="1" w:styleId="CaptionScheme">
    <w:name w:val="Caption Scheme"/>
    <w:basedOn w:val="af4"/>
    <w:next w:val="a0"/>
    <w:uiPriority w:val="99"/>
    <w:rsid w:val="00A611FB"/>
    <w:pPr>
      <w:suppressLineNumbers w:val="0"/>
      <w:tabs>
        <w:tab w:val="left" w:pos="907"/>
      </w:tabs>
      <w:suppressAutoHyphens w:val="0"/>
      <w:overflowPunct w:val="0"/>
      <w:autoSpaceDE w:val="0"/>
      <w:autoSpaceDN w:val="0"/>
      <w:adjustRightInd w:val="0"/>
      <w:spacing w:before="0"/>
      <w:jc w:val="center"/>
    </w:pPr>
    <w:rPr>
      <w:rFonts w:ascii="Times New Roman" w:hAnsi="Times New Roman" w:cs="Times New Roman"/>
      <w:bCs/>
      <w:iCs w:val="0"/>
      <w:sz w:val="20"/>
      <w:szCs w:val="20"/>
      <w:lang w:val="el-GR" w:eastAsia="en-US"/>
    </w:rPr>
  </w:style>
  <w:style w:type="paragraph" w:customStyle="1" w:styleId="NormalIndent2">
    <w:name w:val="Normal Indent 2"/>
    <w:basedOn w:val="a0"/>
    <w:uiPriority w:val="99"/>
    <w:rsid w:val="00A611FB"/>
    <w:pPr>
      <w:overflowPunct w:val="0"/>
      <w:autoSpaceDE w:val="0"/>
      <w:autoSpaceDN w:val="0"/>
      <w:adjustRightInd w:val="0"/>
      <w:spacing w:before="120" w:after="0" w:line="300" w:lineRule="atLeast"/>
      <w:ind w:left="567"/>
      <w:jc w:val="both"/>
    </w:pPr>
    <w:rPr>
      <w:rFonts w:ascii="Times New Roman" w:eastAsia="Times New Roman" w:hAnsi="Times New Roman" w:cs="Times New Roman"/>
      <w:sz w:val="24"/>
      <w:szCs w:val="20"/>
    </w:rPr>
  </w:style>
  <w:style w:type="paragraph" w:customStyle="1" w:styleId="Bulletn2">
    <w:name w:val="Bulletn 2"/>
    <w:basedOn w:val="Bullet2"/>
    <w:uiPriority w:val="99"/>
    <w:rsid w:val="00A611FB"/>
    <w:pPr>
      <w:tabs>
        <w:tab w:val="clear" w:pos="-567"/>
        <w:tab w:val="num" w:pos="2160"/>
      </w:tabs>
      <w:ind w:left="2160" w:hanging="360"/>
    </w:pPr>
  </w:style>
  <w:style w:type="paragraph" w:customStyle="1" w:styleId="BullSt">
    <w:name w:val="BullSt"/>
    <w:basedOn w:val="Bulletn"/>
    <w:uiPriority w:val="99"/>
    <w:rsid w:val="00A611FB"/>
    <w:pPr>
      <w:tabs>
        <w:tab w:val="clear" w:pos="1080"/>
        <w:tab w:val="num" w:pos="1800"/>
      </w:tabs>
      <w:ind w:left="375" w:hanging="375"/>
    </w:pPr>
    <w:rPr>
      <w:b/>
      <w:i/>
    </w:rPr>
  </w:style>
  <w:style w:type="paragraph" w:customStyle="1" w:styleId="BullPr">
    <w:name w:val="BullPr"/>
    <w:basedOn w:val="Bulletn"/>
    <w:uiPriority w:val="99"/>
    <w:rsid w:val="00A611FB"/>
    <w:pPr>
      <w:tabs>
        <w:tab w:val="clear" w:pos="1080"/>
        <w:tab w:val="num" w:pos="1440"/>
      </w:tabs>
      <w:spacing w:before="60" w:line="280" w:lineRule="atLeast"/>
      <w:ind w:left="360" w:hanging="360"/>
    </w:pPr>
    <w:rPr>
      <w:b/>
      <w:bCs/>
      <w:i/>
      <w:iCs w:val="0"/>
    </w:rPr>
  </w:style>
  <w:style w:type="paragraph" w:customStyle="1" w:styleId="b1">
    <w:name w:val="b1"/>
    <w:basedOn w:val="a0"/>
    <w:uiPriority w:val="99"/>
    <w:rsid w:val="00A611FB"/>
    <w:pPr>
      <w:tabs>
        <w:tab w:val="num" w:pos="720"/>
      </w:tabs>
      <w:overflowPunct w:val="0"/>
      <w:autoSpaceDE w:val="0"/>
      <w:autoSpaceDN w:val="0"/>
      <w:adjustRightInd w:val="0"/>
      <w:spacing w:after="0" w:line="240" w:lineRule="auto"/>
      <w:ind w:left="720" w:hanging="360"/>
    </w:pPr>
    <w:rPr>
      <w:rFonts w:ascii="Times New Roman" w:eastAsia="Times New Roman" w:hAnsi="Times New Roman" w:cs="Times New Roman"/>
      <w:sz w:val="24"/>
      <w:szCs w:val="20"/>
    </w:rPr>
  </w:style>
  <w:style w:type="paragraph" w:customStyle="1" w:styleId="Normal10">
    <w:name w:val="Normal 1"/>
    <w:basedOn w:val="a0"/>
    <w:uiPriority w:val="99"/>
    <w:rsid w:val="00A611FB"/>
    <w:pPr>
      <w:keepNext/>
      <w:keepLines/>
      <w:spacing w:before="360" w:after="0" w:line="240" w:lineRule="auto"/>
      <w:ind w:left="1559" w:hanging="1372"/>
      <w:jc w:val="both"/>
    </w:pPr>
    <w:rPr>
      <w:rFonts w:ascii="Times New Roman" w:eastAsia="Times New Roman" w:hAnsi="Times New Roman" w:cs="Times New Roman"/>
      <w:b/>
      <w:i/>
      <w:sz w:val="24"/>
      <w:szCs w:val="20"/>
    </w:rPr>
  </w:style>
  <w:style w:type="paragraph" w:customStyle="1" w:styleId="1f0">
    <w:name w:val="Στυλ1"/>
    <w:basedOn w:val="a0"/>
    <w:uiPriority w:val="99"/>
    <w:rsid w:val="00A611FB"/>
    <w:pPr>
      <w:spacing w:after="0" w:line="240" w:lineRule="auto"/>
    </w:pPr>
    <w:rPr>
      <w:rFonts w:ascii="Times New Roman" w:eastAsia="Times New Roman" w:hAnsi="Times New Roman" w:cs="Times New Roman"/>
      <w:sz w:val="24"/>
      <w:szCs w:val="24"/>
    </w:rPr>
  </w:style>
  <w:style w:type="paragraph" w:customStyle="1" w:styleId="font6">
    <w:name w:val="font6"/>
    <w:basedOn w:val="a0"/>
    <w:uiPriority w:val="99"/>
    <w:rsid w:val="00A611FB"/>
    <w:pPr>
      <w:spacing w:before="100" w:beforeAutospacing="1" w:after="100" w:afterAutospacing="1" w:line="240" w:lineRule="auto"/>
    </w:pPr>
    <w:rPr>
      <w:rFonts w:ascii="Times New Roman" w:eastAsia="Times New Roman" w:hAnsi="Times New Roman" w:cs="Times New Roman"/>
      <w:b/>
      <w:bCs/>
      <w:sz w:val="18"/>
      <w:szCs w:val="18"/>
      <w:u w:val="single"/>
      <w:lang w:eastAsia="el-GR"/>
    </w:rPr>
  </w:style>
  <w:style w:type="paragraph" w:customStyle="1" w:styleId="Normalmystyle">
    <w:name w:val="Normal.mystyle"/>
    <w:basedOn w:val="a0"/>
    <w:uiPriority w:val="99"/>
    <w:rsid w:val="00A611FB"/>
    <w:pPr>
      <w:widowControl w:val="0"/>
      <w:snapToGrid w:val="0"/>
      <w:spacing w:before="60" w:after="120" w:line="240" w:lineRule="auto"/>
      <w:jc w:val="both"/>
    </w:pPr>
    <w:rPr>
      <w:rFonts w:ascii="Times New Roman" w:eastAsia="Times New Roman" w:hAnsi="Times New Roman" w:cs="Times New Roman"/>
      <w:szCs w:val="20"/>
    </w:rPr>
  </w:style>
  <w:style w:type="paragraph" w:customStyle="1" w:styleId="52">
    <w:name w:val="5"/>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uiPriority w:val="99"/>
    <w:rsid w:val="00A611FB"/>
    <w:pPr>
      <w:spacing w:before="60" w:after="60" w:line="240" w:lineRule="auto"/>
    </w:pPr>
    <w:rPr>
      <w:rFonts w:ascii="Times New Roman" w:eastAsia="Times New Roman" w:hAnsi="Times New Roman" w:cs="Times New Roman"/>
      <w:b/>
      <w:sz w:val="24"/>
      <w:szCs w:val="24"/>
    </w:rPr>
  </w:style>
  <w:style w:type="paragraph" w:customStyle="1" w:styleId="bodybulletingChar">
    <w:name w:val="body bulleting Char"/>
    <w:autoRedefine/>
    <w:uiPriority w:val="99"/>
    <w:rsid w:val="00A611FB"/>
    <w:pPr>
      <w:spacing w:before="60" w:after="60" w:line="240" w:lineRule="auto"/>
      <w:jc w:val="both"/>
    </w:pPr>
    <w:rPr>
      <w:rFonts w:ascii="Tahoma" w:eastAsia="Times New Roman" w:hAnsi="Tahoma" w:cs="Arial"/>
      <w:bCs/>
      <w:lang w:eastAsia="el-GR"/>
    </w:rPr>
  </w:style>
  <w:style w:type="paragraph" w:customStyle="1" w:styleId="xl24">
    <w:name w:val="xl24"/>
    <w:basedOn w:val="a0"/>
    <w:uiPriority w:val="99"/>
    <w:rsid w:val="00A611FB"/>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5">
    <w:name w:val="xl25"/>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26">
    <w:name w:val="xl26"/>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27">
    <w:name w:val="xl27"/>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8">
    <w:name w:val="xl28"/>
    <w:basedOn w:val="a0"/>
    <w:uiPriority w:val="99"/>
    <w:rsid w:val="00A611FB"/>
    <w:pPr>
      <w:pBdr>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29">
    <w:name w:val="xl29"/>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30">
    <w:name w:val="xl30"/>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1">
    <w:name w:val="xl31"/>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32">
    <w:name w:val="xl32"/>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33">
    <w:name w:val="xl33"/>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2"/>
      <w:szCs w:val="12"/>
      <w:lang w:val="en-GB"/>
    </w:rPr>
  </w:style>
  <w:style w:type="paragraph" w:customStyle="1" w:styleId="xl34">
    <w:name w:val="xl34"/>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5">
    <w:name w:val="xl35"/>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6">
    <w:name w:val="xl36"/>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7">
    <w:name w:val="xl37"/>
    <w:basedOn w:val="a0"/>
    <w:uiPriority w:val="99"/>
    <w:rsid w:val="00A611FB"/>
    <w:pPr>
      <w:pBdr>
        <w:bottom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8">
    <w:name w:val="xl38"/>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39">
    <w:name w:val="xl39"/>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0">
    <w:name w:val="xl40"/>
    <w:basedOn w:val="a0"/>
    <w:uiPriority w:val="99"/>
    <w:rsid w:val="00A611F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1">
    <w:name w:val="xl41"/>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2">
    <w:name w:val="xl42"/>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3">
    <w:name w:val="xl43"/>
    <w:basedOn w:val="a0"/>
    <w:uiPriority w:val="99"/>
    <w:rsid w:val="00A611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4">
    <w:name w:val="xl44"/>
    <w:basedOn w:val="a0"/>
    <w:uiPriority w:val="99"/>
    <w:rsid w:val="00A611FB"/>
    <w:pPr>
      <w:pBdr>
        <w:top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5">
    <w:name w:val="xl45"/>
    <w:basedOn w:val="a0"/>
    <w:uiPriority w:val="99"/>
    <w:rsid w:val="00A611FB"/>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6">
    <w:name w:val="xl46"/>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7">
    <w:name w:val="xl47"/>
    <w:basedOn w:val="a0"/>
    <w:uiPriority w:val="99"/>
    <w:rsid w:val="00A611FB"/>
    <w:pPr>
      <w:pBdr>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48">
    <w:name w:val="xl48"/>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49">
    <w:name w:val="xl49"/>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0">
    <w:name w:val="xl50"/>
    <w:basedOn w:val="a0"/>
    <w:uiPriority w:val="99"/>
    <w:rsid w:val="00A611FB"/>
    <w:pPr>
      <w:pBdr>
        <w:top w:val="single" w:sz="4" w:space="0" w:color="000000"/>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1">
    <w:name w:val="xl51"/>
    <w:basedOn w:val="a0"/>
    <w:uiPriority w:val="99"/>
    <w:rsid w:val="00A611F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2">
    <w:name w:val="xl52"/>
    <w:basedOn w:val="a0"/>
    <w:uiPriority w:val="99"/>
    <w:rsid w:val="00A611F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3">
    <w:name w:val="xl53"/>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4">
    <w:name w:val="xl54"/>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5">
    <w:name w:val="xl55"/>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6">
    <w:name w:val="xl56"/>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7">
    <w:name w:val="xl57"/>
    <w:basedOn w:val="a0"/>
    <w:uiPriority w:val="99"/>
    <w:rsid w:val="00A611FB"/>
    <w:pPr>
      <w:pBdr>
        <w:bottom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xl58">
    <w:name w:val="xl58"/>
    <w:basedOn w:val="a0"/>
    <w:uiPriority w:val="99"/>
    <w:rsid w:val="00A611F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59">
    <w:name w:val="xl59"/>
    <w:basedOn w:val="a0"/>
    <w:uiPriority w:val="99"/>
    <w:rsid w:val="00A611FB"/>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60">
    <w:name w:val="xl60"/>
    <w:basedOn w:val="a0"/>
    <w:uiPriority w:val="99"/>
    <w:rsid w:val="00A611FB"/>
    <w:pPr>
      <w:pBdr>
        <w:top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1">
    <w:name w:val="xl61"/>
    <w:basedOn w:val="a0"/>
    <w:uiPriority w:val="99"/>
    <w:rsid w:val="00A611FB"/>
    <w:pP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2">
    <w:name w:val="xl62"/>
    <w:basedOn w:val="a0"/>
    <w:uiPriority w:val="99"/>
    <w:rsid w:val="00A611FB"/>
    <w:pPr>
      <w:pBdr>
        <w:bottom w:val="single" w:sz="4" w:space="0" w:color="auto"/>
      </w:pBdr>
      <w:spacing w:before="100" w:beforeAutospacing="1" w:after="100" w:afterAutospacing="1" w:line="240" w:lineRule="auto"/>
      <w:jc w:val="center"/>
    </w:pPr>
    <w:rPr>
      <w:rFonts w:ascii="Arial" w:eastAsia="Arial Unicode MS" w:hAnsi="Arial" w:cs="Arial"/>
      <w:b/>
      <w:bCs/>
      <w:sz w:val="12"/>
      <w:szCs w:val="12"/>
      <w:lang w:val="en-GB"/>
    </w:rPr>
  </w:style>
  <w:style w:type="paragraph" w:customStyle="1" w:styleId="xl63">
    <w:name w:val="xl63"/>
    <w:basedOn w:val="a0"/>
    <w:uiPriority w:val="99"/>
    <w:rsid w:val="00A611F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sz w:val="12"/>
      <w:szCs w:val="12"/>
      <w:lang w:val="en-GB"/>
    </w:rPr>
  </w:style>
  <w:style w:type="paragraph" w:customStyle="1" w:styleId="710">
    <w:name w:val="Επικεφαλίδα 71"/>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textChar">
    <w:name w:val="Table text Char"/>
    <w:basedOn w:val="a0"/>
    <w:uiPriority w:val="99"/>
    <w:semiHidden/>
    <w:rsid w:val="00A611FB"/>
    <w:pPr>
      <w:widowControl w:val="0"/>
      <w:spacing w:after="120" w:line="240" w:lineRule="auto"/>
    </w:pPr>
    <w:rPr>
      <w:rFonts w:ascii="Tahoma" w:eastAsia="Times New Roman" w:hAnsi="Tahoma" w:cs="Times New Roman"/>
      <w:sz w:val="20"/>
      <w:szCs w:val="20"/>
    </w:rPr>
  </w:style>
  <w:style w:type="paragraph" w:customStyle="1" w:styleId="ref">
    <w:name w:val="Οδηγίες_ref"/>
    <w:basedOn w:val="a0"/>
    <w:autoRedefine/>
    <w:uiPriority w:val="99"/>
    <w:rsid w:val="00A611FB"/>
    <w:pPr>
      <w:spacing w:after="120" w:line="360" w:lineRule="auto"/>
      <w:ind w:firstLine="680"/>
      <w:jc w:val="both"/>
    </w:pPr>
    <w:rPr>
      <w:rFonts w:ascii="Arial" w:eastAsia="Times New Roman" w:hAnsi="Arial" w:cs="Times New Roman"/>
      <w:sz w:val="24"/>
      <w:szCs w:val="24"/>
      <w:lang w:eastAsia="el-GR"/>
    </w:rPr>
  </w:style>
  <w:style w:type="paragraph" w:customStyle="1" w:styleId="afff2">
    <w:name w:val="παραρτημα"/>
    <w:basedOn w:val="HEAD1Char"/>
    <w:uiPriority w:val="99"/>
    <w:rsid w:val="00A611FB"/>
    <w:rPr>
      <w:bCs/>
      <w:color w:val="auto"/>
    </w:rPr>
  </w:style>
  <w:style w:type="character" w:customStyle="1" w:styleId="HEAD1Char0">
    <w:name w:val="Στυλ HEAD1 + Αυτόματο Char"/>
    <w:link w:val="HEAD12"/>
    <w:locked/>
    <w:rsid w:val="00A611FB"/>
    <w:rPr>
      <w:rFonts w:ascii="Arial" w:eastAsia="Times New Roman" w:hAnsi="Arial" w:cs="Arial"/>
      <w:b/>
      <w:bCs/>
      <w:smallCaps/>
      <w:color w:val="FF0000"/>
      <w:sz w:val="44"/>
    </w:rPr>
  </w:style>
  <w:style w:type="paragraph" w:customStyle="1" w:styleId="HEAD12">
    <w:name w:val="Στυλ HEAD1 + Αυτόματο"/>
    <w:basedOn w:val="HEAD1Char"/>
    <w:link w:val="HEAD1Char0"/>
    <w:rsid w:val="00A611FB"/>
    <w:rPr>
      <w:bCs/>
    </w:rPr>
  </w:style>
  <w:style w:type="paragraph" w:customStyle="1" w:styleId="afff3">
    <w:name w:val="_Βασικό"/>
    <w:basedOn w:val="a0"/>
    <w:uiPriority w:val="99"/>
    <w:semiHidden/>
    <w:rsid w:val="00A611FB"/>
    <w:pPr>
      <w:overflowPunct w:val="0"/>
      <w:autoSpaceDE w:val="0"/>
      <w:autoSpaceDN w:val="0"/>
      <w:adjustRightInd w:val="0"/>
      <w:spacing w:before="60" w:after="120" w:line="240" w:lineRule="auto"/>
      <w:jc w:val="both"/>
    </w:pPr>
    <w:rPr>
      <w:rFonts w:ascii="Tahoma" w:eastAsia="Times New Roman" w:hAnsi="Tahoma" w:cs="Times New Roman"/>
      <w:sz w:val="20"/>
      <w:szCs w:val="20"/>
      <w:lang w:eastAsia="el-GR"/>
    </w:rPr>
  </w:style>
  <w:style w:type="paragraph" w:customStyle="1" w:styleId="StyleArial12ptJustifiedAfter6pt">
    <w:name w:val="Style Arial 12 pt Justified After:  6 pt"/>
    <w:basedOn w:val="a0"/>
    <w:autoRedefine/>
    <w:uiPriority w:val="99"/>
    <w:rsid w:val="00A611FB"/>
    <w:pPr>
      <w:spacing w:after="120" w:line="240" w:lineRule="auto"/>
      <w:jc w:val="both"/>
    </w:pPr>
    <w:rPr>
      <w:rFonts w:ascii="Arial" w:eastAsia="Times New Roman" w:hAnsi="Arial" w:cs="Times New Roman"/>
    </w:rPr>
  </w:style>
  <w:style w:type="paragraph" w:customStyle="1" w:styleId="CharCharCharCharCharCharCharCharCharCharCharCharCharCharChar">
    <w:name w:val="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MyStyle">
    <w:name w:val="MyStyle"/>
    <w:basedOn w:val="a0"/>
    <w:uiPriority w:val="99"/>
    <w:rsid w:val="00A611FB"/>
    <w:pPr>
      <w:spacing w:after="0" w:line="240" w:lineRule="auto"/>
    </w:pPr>
    <w:rPr>
      <w:rFonts w:ascii="Times New Roman" w:eastAsia="Times New Roman" w:hAnsi="Times New Roman" w:cs="Times New Roman"/>
      <w:sz w:val="20"/>
      <w:szCs w:val="20"/>
    </w:rPr>
  </w:style>
  <w:style w:type="paragraph" w:customStyle="1" w:styleId="CharCharCharCharCharCharCharChar1CharCharCharChar">
    <w:name w:val="Char Char Char Char Char Char Char Char1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2Char">
    <w:name w:val="Char Char Char2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1CharCharCharCharCharChar">
    <w:name w:val="Char Char Char1 Char Char Char Char Char Char"/>
    <w:basedOn w:val="a0"/>
    <w:uiPriority w:val="99"/>
    <w:semiHidden/>
    <w:rsid w:val="00A611FB"/>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1CharCharCharChar">
    <w:name w:val="Char Char1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ParaCharCharCharChar">
    <w:name w:val="Προεπιλεγμένη γραμματοσειρά Para Char Char Char Char"/>
    <w:basedOn w:val="a0"/>
    <w:uiPriority w:val="99"/>
    <w:semiHidden/>
    <w:rsid w:val="00A611FB"/>
    <w:pPr>
      <w:spacing w:before="240" w:after="160" w:line="240" w:lineRule="exact"/>
      <w:jc w:val="both"/>
    </w:pPr>
    <w:rPr>
      <w:rFonts w:ascii="Times New Roman" w:eastAsia="Times New Roman" w:hAnsi="Times New Roman" w:cs="Times New Roman"/>
      <w:sz w:val="20"/>
      <w:szCs w:val="20"/>
    </w:rPr>
  </w:style>
  <w:style w:type="paragraph" w:customStyle="1" w:styleId="CharCharChar1Char">
    <w:name w:val="Char Char Char1 Char"/>
    <w:basedOn w:val="a0"/>
    <w:uiPriority w:val="99"/>
    <w:rsid w:val="00A611FB"/>
    <w:pPr>
      <w:spacing w:after="160" w:line="240" w:lineRule="exact"/>
    </w:pPr>
    <w:rPr>
      <w:rFonts w:ascii="Verdana" w:eastAsia="Times New Roman" w:hAnsi="Verdana" w:cs="Times New Roman"/>
      <w:sz w:val="20"/>
      <w:szCs w:val="20"/>
      <w:lang w:val="en-US"/>
    </w:rPr>
  </w:style>
  <w:style w:type="paragraph" w:customStyle="1" w:styleId="xl64">
    <w:name w:val="xl64"/>
    <w:basedOn w:val="a0"/>
    <w:uiPriority w:val="99"/>
    <w:rsid w:val="00A611FB"/>
    <w:pPr>
      <w:spacing w:before="100" w:beforeAutospacing="1" w:after="100" w:afterAutospacing="1" w:line="240" w:lineRule="auto"/>
      <w:jc w:val="center"/>
    </w:pPr>
    <w:rPr>
      <w:rFonts w:ascii="Times" w:eastAsia="Times New Roman" w:hAnsi="Times" w:cs="Times New Roman"/>
      <w:sz w:val="20"/>
      <w:szCs w:val="20"/>
      <w:lang w:val="en-US"/>
    </w:rPr>
  </w:style>
  <w:style w:type="paragraph" w:customStyle="1" w:styleId="xl65">
    <w:name w:val="xl65"/>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66">
    <w:name w:val="xl66"/>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67">
    <w:name w:val="xl67"/>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Calibri" w:hAnsi="Calibri" w:cs="Times New Roman"/>
      <w:color w:val="000000"/>
      <w:sz w:val="18"/>
      <w:szCs w:val="18"/>
      <w:lang w:val="en-US"/>
    </w:rPr>
  </w:style>
  <w:style w:type="paragraph" w:customStyle="1" w:styleId="xl68">
    <w:name w:val="xl68"/>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Calibri" w:hAnsi="Times" w:cs="Times New Roman"/>
      <w:sz w:val="20"/>
      <w:szCs w:val="20"/>
      <w:lang w:val="en-US"/>
    </w:rPr>
  </w:style>
  <w:style w:type="paragraph" w:customStyle="1" w:styleId="xl69">
    <w:name w:val="xl69"/>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70">
    <w:name w:val="xl70"/>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Calibri" w:hAnsi="Calibri" w:cs="Times New Roman"/>
      <w:color w:val="000000"/>
      <w:sz w:val="18"/>
      <w:szCs w:val="18"/>
      <w:lang w:val="en-US"/>
    </w:rPr>
  </w:style>
  <w:style w:type="paragraph" w:customStyle="1" w:styleId="xl71">
    <w:name w:val="xl71"/>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val="en-US"/>
    </w:rPr>
  </w:style>
  <w:style w:type="paragraph" w:customStyle="1" w:styleId="xl72">
    <w:name w:val="xl72"/>
    <w:basedOn w:val="a0"/>
    <w:uiPriority w:val="99"/>
    <w:rsid w:val="00A6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Calibri" w:hAnsi="Calibri" w:cs="Times New Roman"/>
      <w:color w:val="000000"/>
      <w:sz w:val="18"/>
      <w:szCs w:val="18"/>
      <w:lang w:val="en-US"/>
    </w:rPr>
  </w:style>
  <w:style w:type="paragraph" w:customStyle="1" w:styleId="xl73">
    <w:name w:val="xl73"/>
    <w:basedOn w:val="a0"/>
    <w:uiPriority w:val="99"/>
    <w:rsid w:val="00A611FB"/>
    <w:pPr>
      <w:shd w:val="clear" w:color="auto" w:fill="808080"/>
      <w:spacing w:before="100" w:beforeAutospacing="1" w:after="100" w:afterAutospacing="1" w:line="240" w:lineRule="auto"/>
    </w:pPr>
    <w:rPr>
      <w:rFonts w:ascii="Times" w:eastAsia="Calibri" w:hAnsi="Times" w:cs="Times New Roman"/>
      <w:sz w:val="20"/>
      <w:szCs w:val="20"/>
      <w:lang w:val="en-US"/>
    </w:rPr>
  </w:style>
  <w:style w:type="paragraph" w:customStyle="1" w:styleId="xl74">
    <w:name w:val="xl74"/>
    <w:basedOn w:val="a0"/>
    <w:uiPriority w:val="99"/>
    <w:rsid w:val="00A611FB"/>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Calibri" w:eastAsia="Times New Roman" w:hAnsi="Calibri" w:cs="Times New Roman"/>
      <w:b/>
      <w:bCs/>
      <w:sz w:val="16"/>
      <w:szCs w:val="16"/>
      <w:lang w:eastAsia="el-GR"/>
    </w:rPr>
  </w:style>
  <w:style w:type="paragraph" w:customStyle="1" w:styleId="xl75">
    <w:name w:val="xl75"/>
    <w:basedOn w:val="a0"/>
    <w:uiPriority w:val="99"/>
    <w:rsid w:val="00A611F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76">
    <w:name w:val="xl76"/>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77">
    <w:name w:val="xl77"/>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78">
    <w:name w:val="xl78"/>
    <w:basedOn w:val="a0"/>
    <w:uiPriority w:val="99"/>
    <w:rsid w:val="00A611FB"/>
    <w:pPr>
      <w:pBdr>
        <w:top w:val="double" w:sz="6"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79">
    <w:name w:val="xl79"/>
    <w:basedOn w:val="a0"/>
    <w:uiPriority w:val="99"/>
    <w:rsid w:val="00A611FB"/>
    <w:pPr>
      <w:pBdr>
        <w:top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80">
    <w:name w:val="xl80"/>
    <w:basedOn w:val="a0"/>
    <w:uiPriority w:val="99"/>
    <w:rsid w:val="00A611FB"/>
    <w:pPr>
      <w:pBdr>
        <w:top w:val="double" w:sz="6"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81">
    <w:name w:val="xl81"/>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82">
    <w:name w:val="xl82"/>
    <w:basedOn w:val="a0"/>
    <w:uiPriority w:val="99"/>
    <w:rsid w:val="00A611FB"/>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83">
    <w:name w:val="xl83"/>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4">
    <w:name w:val="xl84"/>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5">
    <w:name w:val="xl85"/>
    <w:basedOn w:val="a0"/>
    <w:uiPriority w:val="99"/>
    <w:rsid w:val="00A611FB"/>
    <w:pPr>
      <w:pBdr>
        <w:top w:val="single" w:sz="8"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6">
    <w:name w:val="xl86"/>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7">
    <w:name w:val="xl87"/>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8">
    <w:name w:val="xl88"/>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89">
    <w:name w:val="xl89"/>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0">
    <w:name w:val="xl90"/>
    <w:basedOn w:val="a0"/>
    <w:uiPriority w:val="99"/>
    <w:rsid w:val="00A611F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1">
    <w:name w:val="xl91"/>
    <w:basedOn w:val="a0"/>
    <w:uiPriority w:val="99"/>
    <w:rsid w:val="00A611FB"/>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92">
    <w:name w:val="xl92"/>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93">
    <w:name w:val="xl93"/>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94">
    <w:name w:val="xl94"/>
    <w:basedOn w:val="a0"/>
    <w:uiPriority w:val="99"/>
    <w:rsid w:val="00A611FB"/>
    <w:pPr>
      <w:pBdr>
        <w:top w:val="double" w:sz="6"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5">
    <w:name w:val="xl95"/>
    <w:basedOn w:val="a0"/>
    <w:uiPriority w:val="99"/>
    <w:rsid w:val="00A611FB"/>
    <w:pPr>
      <w:pBdr>
        <w:top w:val="double" w:sz="6"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6">
    <w:name w:val="xl96"/>
    <w:basedOn w:val="a0"/>
    <w:uiPriority w:val="99"/>
    <w:rsid w:val="00A611FB"/>
    <w:pPr>
      <w:pBdr>
        <w:top w:val="double" w:sz="6"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97">
    <w:name w:val="xl97"/>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98">
    <w:name w:val="xl98"/>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99">
    <w:name w:val="xl99"/>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0">
    <w:name w:val="xl100"/>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1">
    <w:name w:val="xl101"/>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02">
    <w:name w:val="xl102"/>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3">
    <w:name w:val="xl103"/>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font5">
    <w:name w:val="font5"/>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xl104">
    <w:name w:val="xl104"/>
    <w:basedOn w:val="a0"/>
    <w:uiPriority w:val="99"/>
    <w:rsid w:val="00A611FB"/>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05">
    <w:name w:val="xl105"/>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6">
    <w:name w:val="xl106"/>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07">
    <w:name w:val="xl107"/>
    <w:basedOn w:val="a0"/>
    <w:uiPriority w:val="99"/>
    <w:rsid w:val="00A611FB"/>
    <w:pPr>
      <w:pBdr>
        <w:top w:val="single" w:sz="8" w:space="0" w:color="auto"/>
        <w:left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8">
    <w:name w:val="xl108"/>
    <w:basedOn w:val="a0"/>
    <w:uiPriority w:val="99"/>
    <w:rsid w:val="00A611FB"/>
    <w:pPr>
      <w:pBdr>
        <w:left w:val="single" w:sz="8"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09">
    <w:name w:val="xl109"/>
    <w:basedOn w:val="a0"/>
    <w:uiPriority w:val="99"/>
    <w:rsid w:val="00A611FB"/>
    <w:pP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10">
    <w:name w:val="xl110"/>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1">
    <w:name w:val="xl111"/>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2">
    <w:name w:val="xl112"/>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14">
    <w:name w:val="xl114"/>
    <w:basedOn w:val="a0"/>
    <w:uiPriority w:val="99"/>
    <w:rsid w:val="00A611FB"/>
    <w:pPr>
      <w:pBdr>
        <w:top w:val="single" w:sz="8" w:space="0" w:color="auto"/>
        <w:bottom w:val="single" w:sz="8" w:space="0" w:color="auto"/>
        <w:right w:val="single" w:sz="8" w:space="0" w:color="000000"/>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15">
    <w:name w:val="xl115"/>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16">
    <w:name w:val="xl116"/>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7">
    <w:name w:val="xl117"/>
    <w:basedOn w:val="a0"/>
    <w:uiPriority w:val="99"/>
    <w:rsid w:val="00A611FB"/>
    <w:pPr>
      <w:pBdr>
        <w:top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8">
    <w:name w:val="xl118"/>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9">
    <w:name w:val="xl119"/>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0">
    <w:name w:val="xl120"/>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1">
    <w:name w:val="xl121"/>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2">
    <w:name w:val="xl122"/>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3">
    <w:name w:val="xl123"/>
    <w:basedOn w:val="a0"/>
    <w:uiPriority w:val="99"/>
    <w:rsid w:val="00A611F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4">
    <w:name w:val="xl124"/>
    <w:basedOn w:val="a0"/>
    <w:uiPriority w:val="99"/>
    <w:rsid w:val="00A611F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25">
    <w:name w:val="xl125"/>
    <w:basedOn w:val="a0"/>
    <w:uiPriority w:val="99"/>
    <w:rsid w:val="00A611F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6">
    <w:name w:val="xl126"/>
    <w:basedOn w:val="a0"/>
    <w:uiPriority w:val="99"/>
    <w:rsid w:val="00A611FB"/>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7">
    <w:name w:val="xl127"/>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8">
    <w:name w:val="xl128"/>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29">
    <w:name w:val="xl129"/>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0">
    <w:name w:val="xl130"/>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1">
    <w:name w:val="xl131"/>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2">
    <w:name w:val="xl132"/>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3">
    <w:name w:val="xl133"/>
    <w:basedOn w:val="a0"/>
    <w:uiPriority w:val="99"/>
    <w:rsid w:val="00A611F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4">
    <w:name w:val="xl134"/>
    <w:basedOn w:val="a0"/>
    <w:uiPriority w:val="99"/>
    <w:rsid w:val="00A611FB"/>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5">
    <w:name w:val="xl135"/>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6">
    <w:name w:val="xl136"/>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37">
    <w:name w:val="xl137"/>
    <w:basedOn w:val="a0"/>
    <w:uiPriority w:val="99"/>
    <w:rsid w:val="00A611FB"/>
    <w:pPr>
      <w:pBdr>
        <w:left w:val="single" w:sz="8" w:space="0" w:color="auto"/>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38">
    <w:name w:val="xl138"/>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39">
    <w:name w:val="xl139"/>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0">
    <w:name w:val="xl140"/>
    <w:basedOn w:val="a0"/>
    <w:uiPriority w:val="99"/>
    <w:rsid w:val="00A611FB"/>
    <w:pPr>
      <w:pBdr>
        <w:top w:val="single" w:sz="8" w:space="0" w:color="auto"/>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1">
    <w:name w:val="xl141"/>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13">
    <w:name w:val="xl113"/>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2">
    <w:name w:val="xl142"/>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4">
    <w:name w:val="xl144"/>
    <w:basedOn w:val="a0"/>
    <w:uiPriority w:val="99"/>
    <w:rsid w:val="00A6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45">
    <w:name w:val="xl145"/>
    <w:basedOn w:val="a0"/>
    <w:uiPriority w:val="99"/>
    <w:rsid w:val="00A611F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el-GR"/>
    </w:rPr>
  </w:style>
  <w:style w:type="paragraph" w:customStyle="1" w:styleId="xl146">
    <w:name w:val="xl146"/>
    <w:basedOn w:val="a0"/>
    <w:uiPriority w:val="99"/>
    <w:rsid w:val="00A611FB"/>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47">
    <w:name w:val="xl147"/>
    <w:basedOn w:val="a0"/>
    <w:uiPriority w:val="99"/>
    <w:rsid w:val="00A611FB"/>
    <w:pPr>
      <w:pBdr>
        <w:top w:val="single" w:sz="8" w:space="0" w:color="auto"/>
        <w:left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8">
    <w:name w:val="xl148"/>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49">
    <w:name w:val="xl149"/>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0">
    <w:name w:val="xl150"/>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l-GR"/>
    </w:rPr>
  </w:style>
  <w:style w:type="paragraph" w:customStyle="1" w:styleId="xl143">
    <w:name w:val="xl143"/>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51">
    <w:name w:val="xl151"/>
    <w:basedOn w:val="a0"/>
    <w:uiPriority w:val="99"/>
    <w:rsid w:val="00A611FB"/>
    <w:pPr>
      <w:pBdr>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2">
    <w:name w:val="xl152"/>
    <w:basedOn w:val="a0"/>
    <w:uiPriority w:val="99"/>
    <w:rsid w:val="00A611FB"/>
    <w:pPr>
      <w:pBdr>
        <w:left w:val="single" w:sz="12"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3">
    <w:name w:val="xl153"/>
    <w:basedOn w:val="a0"/>
    <w:uiPriority w:val="99"/>
    <w:rsid w:val="00A611FB"/>
    <w:pPr>
      <w:pBdr>
        <w:top w:val="single" w:sz="8" w:space="0" w:color="auto"/>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4">
    <w:name w:val="xl154"/>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5">
    <w:name w:val="xl155"/>
    <w:basedOn w:val="a0"/>
    <w:uiPriority w:val="99"/>
    <w:rsid w:val="00A611FB"/>
    <w:pPr>
      <w:pBdr>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56">
    <w:name w:val="xl156"/>
    <w:basedOn w:val="a0"/>
    <w:uiPriority w:val="99"/>
    <w:rsid w:val="00A611FB"/>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157">
    <w:name w:val="xl157"/>
    <w:basedOn w:val="a0"/>
    <w:uiPriority w:val="99"/>
    <w:rsid w:val="00A611FB"/>
    <w:pPr>
      <w:pBdr>
        <w:left w:val="single" w:sz="8" w:space="0" w:color="auto"/>
        <w:bottom w:val="single" w:sz="8" w:space="0" w:color="auto"/>
        <w:right w:val="single" w:sz="12"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8">
    <w:name w:val="xl158"/>
    <w:basedOn w:val="a0"/>
    <w:uiPriority w:val="99"/>
    <w:rsid w:val="00A611FB"/>
    <w:pPr>
      <w:pBdr>
        <w:top w:val="single" w:sz="8" w:space="0" w:color="auto"/>
        <w:left w:val="single" w:sz="12"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59">
    <w:name w:val="xl159"/>
    <w:basedOn w:val="a0"/>
    <w:uiPriority w:val="99"/>
    <w:rsid w:val="00A611FB"/>
    <w:pPr>
      <w:pBdr>
        <w:left w:val="single" w:sz="12"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l-GR"/>
    </w:rPr>
  </w:style>
  <w:style w:type="paragraph" w:customStyle="1" w:styleId="xl160">
    <w:name w:val="xl160"/>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el-GR"/>
    </w:rPr>
  </w:style>
  <w:style w:type="paragraph" w:customStyle="1" w:styleId="xl161">
    <w:name w:val="xl161"/>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el-GR"/>
    </w:rPr>
  </w:style>
  <w:style w:type="paragraph" w:customStyle="1" w:styleId="xl162">
    <w:name w:val="xl162"/>
    <w:basedOn w:val="a0"/>
    <w:uiPriority w:val="99"/>
    <w:rsid w:val="00A611FB"/>
    <w:pPr>
      <w:pBdr>
        <w:top w:val="single" w:sz="8" w:space="0" w:color="000000"/>
        <w:left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3">
    <w:name w:val="xl163"/>
    <w:basedOn w:val="a0"/>
    <w:uiPriority w:val="99"/>
    <w:rsid w:val="00A611FB"/>
    <w:pPr>
      <w:pBdr>
        <w:left w:val="single" w:sz="8" w:space="0" w:color="auto"/>
        <w:bottom w:val="single" w:sz="8" w:space="0" w:color="000000"/>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4">
    <w:name w:val="xl164"/>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5">
    <w:name w:val="xl165"/>
    <w:basedOn w:val="a0"/>
    <w:uiPriority w:val="99"/>
    <w:rsid w:val="00A611FB"/>
    <w:pPr>
      <w:pBdr>
        <w:top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6">
    <w:name w:val="xl166"/>
    <w:basedOn w:val="a0"/>
    <w:uiPriority w:val="99"/>
    <w:rsid w:val="00A611FB"/>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67">
    <w:name w:val="xl167"/>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8">
    <w:name w:val="xl168"/>
    <w:basedOn w:val="a0"/>
    <w:uiPriority w:val="99"/>
    <w:rsid w:val="00A611FB"/>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69">
    <w:name w:val="xl169"/>
    <w:basedOn w:val="a0"/>
    <w:uiPriority w:val="99"/>
    <w:rsid w:val="00A611FB"/>
    <w:pPr>
      <w:pBdr>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i/>
      <w:iCs/>
      <w:color w:val="000000"/>
      <w:sz w:val="28"/>
      <w:szCs w:val="28"/>
      <w:lang w:eastAsia="el-GR"/>
    </w:rPr>
  </w:style>
  <w:style w:type="paragraph" w:customStyle="1" w:styleId="xl170">
    <w:name w:val="xl170"/>
    <w:basedOn w:val="a0"/>
    <w:uiPriority w:val="99"/>
    <w:rsid w:val="00A611FB"/>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l-GR"/>
    </w:rPr>
  </w:style>
  <w:style w:type="paragraph" w:customStyle="1" w:styleId="xl171">
    <w:name w:val="xl171"/>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2">
    <w:name w:val="xl172"/>
    <w:basedOn w:val="a0"/>
    <w:uiPriority w:val="99"/>
    <w:rsid w:val="00A611FB"/>
    <w:pPr>
      <w:pBdr>
        <w:left w:val="single" w:sz="8" w:space="0" w:color="auto"/>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3">
    <w:name w:val="xl173"/>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74">
    <w:name w:val="xl174"/>
    <w:basedOn w:val="a0"/>
    <w:uiPriority w:val="99"/>
    <w:rsid w:val="00A611F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5">
    <w:name w:val="xl175"/>
    <w:basedOn w:val="a0"/>
    <w:uiPriority w:val="99"/>
    <w:rsid w:val="00A611FB"/>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6">
    <w:name w:val="xl176"/>
    <w:basedOn w:val="a0"/>
    <w:uiPriority w:val="99"/>
    <w:rsid w:val="00A611FB"/>
    <w:pPr>
      <w:pBdr>
        <w:top w:val="single" w:sz="8" w:space="0" w:color="auto"/>
        <w:left w:val="single" w:sz="8" w:space="0" w:color="auto"/>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7">
    <w:name w:val="xl177"/>
    <w:basedOn w:val="a0"/>
    <w:uiPriority w:val="99"/>
    <w:rsid w:val="00A611FB"/>
    <w:pPr>
      <w:pBdr>
        <w:left w:val="single" w:sz="8" w:space="0" w:color="auto"/>
        <w:bottom w:val="single" w:sz="8" w:space="0" w:color="000000"/>
        <w:right w:val="single" w:sz="8"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8">
    <w:name w:val="xl178"/>
    <w:basedOn w:val="a0"/>
    <w:uiPriority w:val="99"/>
    <w:rsid w:val="00A611FB"/>
    <w:pPr>
      <w:pBdr>
        <w:top w:val="single" w:sz="8" w:space="0" w:color="auto"/>
        <w:left w:val="single" w:sz="8" w:space="0" w:color="auto"/>
        <w:right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79">
    <w:name w:val="xl179"/>
    <w:basedOn w:val="a0"/>
    <w:uiPriority w:val="99"/>
    <w:rsid w:val="00A611FB"/>
    <w:pPr>
      <w:pBdr>
        <w:left w:val="single" w:sz="8" w:space="0" w:color="auto"/>
        <w:bottom w:val="single" w:sz="8" w:space="0" w:color="000000"/>
        <w:right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font7">
    <w:name w:val="font7"/>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font8">
    <w:name w:val="font8"/>
    <w:basedOn w:val="a0"/>
    <w:uiPriority w:val="99"/>
    <w:rsid w:val="00A611FB"/>
    <w:pPr>
      <w:spacing w:before="100" w:beforeAutospacing="1" w:after="100" w:afterAutospacing="1" w:line="240" w:lineRule="auto"/>
    </w:pPr>
    <w:rPr>
      <w:rFonts w:ascii="Calibri" w:eastAsia="Times New Roman" w:hAnsi="Calibri" w:cs="Times New Roman"/>
      <w:color w:val="000000"/>
      <w:sz w:val="16"/>
      <w:szCs w:val="16"/>
      <w:lang w:eastAsia="el-GR"/>
    </w:rPr>
  </w:style>
  <w:style w:type="paragraph" w:customStyle="1" w:styleId="msonormal0">
    <w:name w:val="msonormal"/>
    <w:basedOn w:val="a0"/>
    <w:uiPriority w:val="99"/>
    <w:rsid w:val="00A611F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0">
    <w:name w:val="xl180"/>
    <w:basedOn w:val="a0"/>
    <w:uiPriority w:val="99"/>
    <w:rsid w:val="00A611FB"/>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81">
    <w:name w:val="xl181"/>
    <w:basedOn w:val="a0"/>
    <w:uiPriority w:val="99"/>
    <w:rsid w:val="00A611FB"/>
    <w:pPr>
      <w:pBdr>
        <w:top w:val="single" w:sz="4" w:space="0" w:color="auto"/>
        <w:left w:val="single" w:sz="4" w:space="0" w:color="auto"/>
        <w:bottom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color w:val="000000"/>
      <w:sz w:val="16"/>
      <w:szCs w:val="16"/>
      <w:lang w:eastAsia="el-GR"/>
    </w:rPr>
  </w:style>
  <w:style w:type="paragraph" w:customStyle="1" w:styleId="xl182">
    <w:name w:val="xl182"/>
    <w:basedOn w:val="a0"/>
    <w:uiPriority w:val="99"/>
    <w:rsid w:val="00A611FB"/>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xl183">
    <w:name w:val="xl183"/>
    <w:basedOn w:val="a0"/>
    <w:uiPriority w:val="99"/>
    <w:rsid w:val="00A611F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el-GR"/>
    </w:rPr>
  </w:style>
  <w:style w:type="paragraph" w:customStyle="1" w:styleId="StyleStyle2Before3pt">
    <w:name w:val="Style Style2 + Before:  3 pt"/>
    <w:basedOn w:val="a0"/>
    <w:uiPriority w:val="99"/>
    <w:rsid w:val="00A611FB"/>
    <w:pPr>
      <w:spacing w:before="60" w:after="0" w:line="360" w:lineRule="auto"/>
    </w:pPr>
    <w:rPr>
      <w:rFonts w:ascii="Arial" w:eastAsia="Times New Roman" w:hAnsi="Arial" w:cs="Times New Roman"/>
      <w:b/>
      <w:bCs/>
      <w:szCs w:val="20"/>
      <w:lang w:eastAsia="el-GR"/>
    </w:rPr>
  </w:style>
  <w:style w:type="character" w:customStyle="1" w:styleId="st">
    <w:name w:val="st"/>
    <w:basedOn w:val="a1"/>
    <w:rsid w:val="00A611FB"/>
  </w:style>
  <w:style w:type="character" w:customStyle="1" w:styleId="SubtleEmphasis2">
    <w:name w:val="Subtle Emphasis2"/>
    <w:qFormat/>
    <w:rsid w:val="00A611FB"/>
    <w:rPr>
      <w:rFonts w:ascii="Times New Roman" w:hAnsi="Times New Roman" w:cs="Times New Roman" w:hint="default"/>
      <w:i/>
      <w:iCs/>
      <w:color w:val="000000"/>
    </w:rPr>
  </w:style>
  <w:style w:type="character" w:customStyle="1" w:styleId="FontStyle81">
    <w:name w:val="Font Style81"/>
    <w:rsid w:val="00A611FB"/>
    <w:rPr>
      <w:rFonts w:ascii="Times New Roman" w:hAnsi="Times New Roman" w:cs="Times New Roman" w:hint="default"/>
      <w:sz w:val="20"/>
    </w:rPr>
  </w:style>
  <w:style w:type="character" w:customStyle="1" w:styleId="SubtleEmphasis1">
    <w:name w:val="Subtle Emphasis1"/>
    <w:qFormat/>
    <w:rsid w:val="00A611FB"/>
    <w:rPr>
      <w:rFonts w:ascii="Times New Roman" w:hAnsi="Times New Roman" w:cs="Times New Roman" w:hint="default"/>
      <w:i/>
      <w:iCs/>
      <w:color w:val="000000"/>
    </w:rPr>
  </w:style>
  <w:style w:type="character" w:customStyle="1" w:styleId="hdCharChar">
    <w:name w:val="hd Char Char"/>
    <w:rsid w:val="00A611FB"/>
    <w:rPr>
      <w:sz w:val="24"/>
      <w:szCs w:val="24"/>
      <w:lang w:bidi="ar-SA"/>
    </w:rPr>
  </w:style>
  <w:style w:type="character" w:customStyle="1" w:styleId="CharChar8">
    <w:name w:val="Char Char8"/>
    <w:semiHidden/>
    <w:rsid w:val="00A611FB"/>
    <w:rPr>
      <w:rFonts w:ascii="Tahoma" w:eastAsia="Calibri" w:hAnsi="Tahoma" w:cs="Tahoma" w:hint="default"/>
      <w:sz w:val="16"/>
      <w:szCs w:val="16"/>
      <w:lang w:bidi="ar-SA"/>
    </w:rPr>
  </w:style>
  <w:style w:type="character" w:customStyle="1" w:styleId="CharChar7">
    <w:name w:val="Char Char7"/>
    <w:rsid w:val="00A611FB"/>
    <w:rPr>
      <w:b/>
      <w:bCs/>
      <w:sz w:val="24"/>
      <w:lang w:eastAsia="en-US" w:bidi="ar-SA"/>
    </w:rPr>
  </w:style>
  <w:style w:type="character" w:customStyle="1" w:styleId="StyleArial12pt">
    <w:name w:val="Style Arial 12 pt"/>
    <w:rsid w:val="00A611FB"/>
    <w:rPr>
      <w:rFonts w:ascii="Arial" w:hAnsi="Arial" w:cs="Arial" w:hint="default"/>
      <w:sz w:val="22"/>
      <w:szCs w:val="22"/>
    </w:rPr>
  </w:style>
  <w:style w:type="character" w:customStyle="1" w:styleId="emailstyle15">
    <w:name w:val="emailstyle15"/>
    <w:rsid w:val="00A611FB"/>
  </w:style>
  <w:style w:type="character" w:customStyle="1" w:styleId="StylebodyCharCharCharCharCharCharCharCharCharCharCharCChar">
    <w:name w:val="Style body Char Char Char Char Char Char Char Char Char Char Char C... Char"/>
    <w:rsid w:val="00A611FB"/>
    <w:rPr>
      <w:rFonts w:ascii="Tahoma" w:hAnsi="Tahoma" w:cs="Tahoma" w:hint="default"/>
      <w:bCs/>
      <w:sz w:val="22"/>
      <w:szCs w:val="22"/>
      <w:lang w:val="el-GR" w:eastAsia="el-GR" w:bidi="ar-SA"/>
    </w:rPr>
  </w:style>
  <w:style w:type="character" w:customStyle="1" w:styleId="pagetitle">
    <w:name w:val="pagetitle"/>
    <w:rsid w:val="00A611FB"/>
  </w:style>
  <w:style w:type="character" w:customStyle="1" w:styleId="fontstyle01">
    <w:name w:val="fontstyle01"/>
    <w:basedOn w:val="a1"/>
    <w:rsid w:val="00A611FB"/>
    <w:rPr>
      <w:rFonts w:ascii="Calibri" w:hAnsi="Calibri" w:hint="default"/>
      <w:b/>
      <w:bCs/>
      <w:i w:val="0"/>
      <w:iCs w:val="0"/>
      <w:color w:val="000000"/>
      <w:sz w:val="22"/>
      <w:szCs w:val="22"/>
    </w:rPr>
  </w:style>
  <w:style w:type="table" w:styleId="1f1">
    <w:name w:val="Table Classic 1"/>
    <w:basedOn w:val="a2"/>
    <w:semiHidden/>
    <w:unhideWhenUsed/>
    <w:rsid w:val="00A611FB"/>
    <w:pPr>
      <w:spacing w:after="120" w:line="360" w:lineRule="auto"/>
      <w:jc w:val="both"/>
    </w:pPr>
    <w:rPr>
      <w:rFonts w:ascii="Times New Roman" w:eastAsia="Times New Roman" w:hAnsi="Times New Roman" w:cs="Times New Roman"/>
      <w:sz w:val="20"/>
      <w:szCs w:val="20"/>
      <w:lang w:val="en-US"/>
    </w:rPr>
    <w:tblPr>
      <w:tblInd w:w="0" w:type="nil"/>
      <w:tblBorders>
        <w:top w:val="single" w:sz="12" w:space="0" w:color="000000"/>
        <w:bottom w:val="single" w:sz="12" w:space="0" w:color="000000"/>
      </w:tblBorders>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43">
    <w:name w:val="Table Classic 4"/>
    <w:basedOn w:val="a2"/>
    <w:semiHidden/>
    <w:unhideWhenUsed/>
    <w:rsid w:val="00A611FB"/>
    <w:pPr>
      <w:spacing w:after="120" w:line="360" w:lineRule="auto"/>
      <w:jc w:val="both"/>
    </w:pPr>
    <w:rPr>
      <w:rFonts w:ascii="Times New Roman" w:eastAsia="Times New Roman" w:hAnsi="Times New Roman" w:cs="Times New Roman"/>
      <w:sz w:val="20"/>
      <w:szCs w:val="20"/>
      <w:lang w:val="en-US"/>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afff4">
    <w:name w:val="Table Contemporary"/>
    <w:basedOn w:val="a2"/>
    <w:semiHidden/>
    <w:unhideWhenUsed/>
    <w:rsid w:val="00A611FB"/>
    <w:pPr>
      <w:spacing w:after="0" w:line="240" w:lineRule="auto"/>
    </w:pPr>
    <w:rPr>
      <w:rFonts w:ascii="Times New Roman" w:eastAsia="Times New Roman" w:hAnsi="Times New Roman" w:cs="Times New Roman"/>
      <w:sz w:val="20"/>
      <w:szCs w:val="20"/>
      <w:lang w:eastAsia="el-GR"/>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5">
    <w:name w:val="Table Elegant"/>
    <w:basedOn w:val="a2"/>
    <w:semiHidden/>
    <w:unhideWhenUsed/>
    <w:rsid w:val="00A611FB"/>
    <w:pPr>
      <w:spacing w:after="0" w:line="240" w:lineRule="auto"/>
    </w:pPr>
    <w:rPr>
      <w:rFonts w:ascii="Times New Roman" w:eastAsia="Times New Roman" w:hAnsi="Times New Roman" w:cs="Times New Roman"/>
      <w:sz w:val="20"/>
      <w:szCs w:val="20"/>
      <w:lang w:eastAsia="el-G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StylePr>
  </w:style>
  <w:style w:type="table" w:styleId="afff6">
    <w:name w:val="Table Theme"/>
    <w:basedOn w:val="a2"/>
    <w:semiHidden/>
    <w:unhideWhenUsed/>
    <w:rsid w:val="00A611FB"/>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rsid w:val="00A611FB"/>
    <w:pPr>
      <w:spacing w:before="24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semiHidden/>
    <w:unhideWhenUsed/>
    <w:rsid w:val="00A611FB"/>
    <w:pPr>
      <w:numPr>
        <w:numId w:val="29"/>
      </w:numPr>
    </w:pPr>
  </w:style>
  <w:style w:type="table" w:customStyle="1" w:styleId="2d">
    <w:name w:val="Πλέγμα πίνακα2"/>
    <w:basedOn w:val="a2"/>
    <w:next w:val="aff7"/>
    <w:rsid w:val="001F3738"/>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e">
    <w:name w:val="Στυλ2"/>
    <w:basedOn w:val="a0"/>
    <w:link w:val="2Char4"/>
    <w:qFormat/>
    <w:rsid w:val="00B63517"/>
    <w:pPr>
      <w:keepNext/>
      <w:pBdr>
        <w:top w:val="single" w:sz="18" w:space="1" w:color="000080"/>
        <w:left w:val="single" w:sz="18" w:space="4" w:color="000080"/>
        <w:bottom w:val="single" w:sz="18" w:space="1" w:color="000080"/>
        <w:right w:val="single" w:sz="18" w:space="4" w:color="000080"/>
      </w:pBdr>
      <w:suppressAutoHyphens/>
      <w:spacing w:before="320" w:after="240" w:line="240" w:lineRule="auto"/>
      <w:jc w:val="center"/>
      <w:outlineLvl w:val="0"/>
    </w:pPr>
    <w:rPr>
      <w:b/>
      <w:sz w:val="32"/>
      <w:szCs w:val="32"/>
      <w:lang w:eastAsia="zh-CN"/>
    </w:rPr>
  </w:style>
  <w:style w:type="character" w:customStyle="1" w:styleId="2Char4">
    <w:name w:val="Στυλ2 Char"/>
    <w:basedOn w:val="a1"/>
    <w:link w:val="2e"/>
    <w:rsid w:val="00B63517"/>
    <w:rPr>
      <w:b/>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3">
      <w:bodyDiv w:val="1"/>
      <w:marLeft w:val="0"/>
      <w:marRight w:val="0"/>
      <w:marTop w:val="0"/>
      <w:marBottom w:val="0"/>
      <w:divBdr>
        <w:top w:val="none" w:sz="0" w:space="0" w:color="auto"/>
        <w:left w:val="none" w:sz="0" w:space="0" w:color="auto"/>
        <w:bottom w:val="none" w:sz="0" w:space="0" w:color="auto"/>
        <w:right w:val="none" w:sz="0" w:space="0" w:color="auto"/>
      </w:divBdr>
    </w:div>
    <w:div w:id="253055446">
      <w:bodyDiv w:val="1"/>
      <w:marLeft w:val="0"/>
      <w:marRight w:val="0"/>
      <w:marTop w:val="0"/>
      <w:marBottom w:val="0"/>
      <w:divBdr>
        <w:top w:val="none" w:sz="0" w:space="0" w:color="auto"/>
        <w:left w:val="none" w:sz="0" w:space="0" w:color="auto"/>
        <w:bottom w:val="none" w:sz="0" w:space="0" w:color="auto"/>
        <w:right w:val="none" w:sz="0" w:space="0" w:color="auto"/>
      </w:divBdr>
    </w:div>
    <w:div w:id="312680950">
      <w:bodyDiv w:val="1"/>
      <w:marLeft w:val="0"/>
      <w:marRight w:val="0"/>
      <w:marTop w:val="0"/>
      <w:marBottom w:val="0"/>
      <w:divBdr>
        <w:top w:val="none" w:sz="0" w:space="0" w:color="auto"/>
        <w:left w:val="none" w:sz="0" w:space="0" w:color="auto"/>
        <w:bottom w:val="none" w:sz="0" w:space="0" w:color="auto"/>
        <w:right w:val="none" w:sz="0" w:space="0" w:color="auto"/>
      </w:divBdr>
    </w:div>
    <w:div w:id="355011931">
      <w:bodyDiv w:val="1"/>
      <w:marLeft w:val="0"/>
      <w:marRight w:val="0"/>
      <w:marTop w:val="0"/>
      <w:marBottom w:val="0"/>
      <w:divBdr>
        <w:top w:val="none" w:sz="0" w:space="0" w:color="auto"/>
        <w:left w:val="none" w:sz="0" w:space="0" w:color="auto"/>
        <w:bottom w:val="none" w:sz="0" w:space="0" w:color="auto"/>
        <w:right w:val="none" w:sz="0" w:space="0" w:color="auto"/>
      </w:divBdr>
    </w:div>
    <w:div w:id="367536597">
      <w:bodyDiv w:val="1"/>
      <w:marLeft w:val="0"/>
      <w:marRight w:val="0"/>
      <w:marTop w:val="0"/>
      <w:marBottom w:val="0"/>
      <w:divBdr>
        <w:top w:val="none" w:sz="0" w:space="0" w:color="auto"/>
        <w:left w:val="none" w:sz="0" w:space="0" w:color="auto"/>
        <w:bottom w:val="none" w:sz="0" w:space="0" w:color="auto"/>
        <w:right w:val="none" w:sz="0" w:space="0" w:color="auto"/>
      </w:divBdr>
    </w:div>
    <w:div w:id="396126964">
      <w:bodyDiv w:val="1"/>
      <w:marLeft w:val="0"/>
      <w:marRight w:val="0"/>
      <w:marTop w:val="0"/>
      <w:marBottom w:val="0"/>
      <w:divBdr>
        <w:top w:val="none" w:sz="0" w:space="0" w:color="auto"/>
        <w:left w:val="none" w:sz="0" w:space="0" w:color="auto"/>
        <w:bottom w:val="none" w:sz="0" w:space="0" w:color="auto"/>
        <w:right w:val="none" w:sz="0" w:space="0" w:color="auto"/>
      </w:divBdr>
      <w:divsChild>
        <w:div w:id="435948055">
          <w:marLeft w:val="0"/>
          <w:marRight w:val="0"/>
          <w:marTop w:val="0"/>
          <w:marBottom w:val="300"/>
          <w:divBdr>
            <w:top w:val="single" w:sz="6" w:space="11" w:color="CDCDCD"/>
            <w:left w:val="single" w:sz="6" w:space="11" w:color="CDCDCD"/>
            <w:bottom w:val="single" w:sz="6" w:space="11" w:color="CDCDCD"/>
            <w:right w:val="single" w:sz="6" w:space="11" w:color="CDCDCD"/>
          </w:divBdr>
          <w:divsChild>
            <w:div w:id="2018192775">
              <w:marLeft w:val="0"/>
              <w:marRight w:val="0"/>
              <w:marTop w:val="0"/>
              <w:marBottom w:val="150"/>
              <w:divBdr>
                <w:top w:val="none" w:sz="0" w:space="0" w:color="auto"/>
                <w:left w:val="none" w:sz="0" w:space="0" w:color="auto"/>
                <w:bottom w:val="none" w:sz="0" w:space="0" w:color="auto"/>
                <w:right w:val="none" w:sz="0" w:space="0" w:color="auto"/>
              </w:divBdr>
              <w:divsChild>
                <w:div w:id="650327199">
                  <w:marLeft w:val="0"/>
                  <w:marRight w:val="0"/>
                  <w:marTop w:val="0"/>
                  <w:marBottom w:val="75"/>
                  <w:divBdr>
                    <w:top w:val="none" w:sz="0" w:space="0" w:color="auto"/>
                    <w:left w:val="none" w:sz="0" w:space="0" w:color="auto"/>
                    <w:bottom w:val="none" w:sz="0" w:space="0" w:color="auto"/>
                    <w:right w:val="none" w:sz="0" w:space="0" w:color="auto"/>
                  </w:divBdr>
                </w:div>
                <w:div w:id="16379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710">
          <w:marLeft w:val="0"/>
          <w:marRight w:val="0"/>
          <w:marTop w:val="0"/>
          <w:marBottom w:val="300"/>
          <w:divBdr>
            <w:top w:val="single" w:sz="6" w:space="11" w:color="CDCDCD"/>
            <w:left w:val="single" w:sz="6" w:space="11" w:color="CDCDCD"/>
            <w:bottom w:val="single" w:sz="6" w:space="11" w:color="CDCDCD"/>
            <w:right w:val="single" w:sz="6" w:space="11" w:color="CDCDCD"/>
          </w:divBdr>
          <w:divsChild>
            <w:div w:id="1355568763">
              <w:marLeft w:val="0"/>
              <w:marRight w:val="0"/>
              <w:marTop w:val="0"/>
              <w:marBottom w:val="150"/>
              <w:divBdr>
                <w:top w:val="none" w:sz="0" w:space="0" w:color="auto"/>
                <w:left w:val="none" w:sz="0" w:space="0" w:color="auto"/>
                <w:bottom w:val="none" w:sz="0" w:space="0" w:color="auto"/>
                <w:right w:val="none" w:sz="0" w:space="0" w:color="auto"/>
              </w:divBdr>
              <w:divsChild>
                <w:div w:id="29691847">
                  <w:marLeft w:val="0"/>
                  <w:marRight w:val="0"/>
                  <w:marTop w:val="0"/>
                  <w:marBottom w:val="0"/>
                  <w:divBdr>
                    <w:top w:val="none" w:sz="0" w:space="0" w:color="auto"/>
                    <w:left w:val="none" w:sz="0" w:space="0" w:color="auto"/>
                    <w:bottom w:val="none" w:sz="0" w:space="0" w:color="auto"/>
                    <w:right w:val="none" w:sz="0" w:space="0" w:color="auto"/>
                  </w:divBdr>
                  <w:divsChild>
                    <w:div w:id="180436107">
                      <w:marLeft w:val="0"/>
                      <w:marRight w:val="0"/>
                      <w:marTop w:val="0"/>
                      <w:marBottom w:val="150"/>
                      <w:divBdr>
                        <w:top w:val="none" w:sz="0" w:space="0" w:color="auto"/>
                        <w:left w:val="none" w:sz="0" w:space="0" w:color="auto"/>
                        <w:bottom w:val="none" w:sz="0" w:space="0" w:color="auto"/>
                        <w:right w:val="none" w:sz="0" w:space="0" w:color="auto"/>
                      </w:divBdr>
                      <w:divsChild>
                        <w:div w:id="104689762">
                          <w:marLeft w:val="0"/>
                          <w:marRight w:val="0"/>
                          <w:marTop w:val="0"/>
                          <w:marBottom w:val="0"/>
                          <w:divBdr>
                            <w:top w:val="none" w:sz="0" w:space="0" w:color="auto"/>
                            <w:left w:val="none" w:sz="0" w:space="0" w:color="auto"/>
                            <w:bottom w:val="none" w:sz="0" w:space="0" w:color="auto"/>
                            <w:right w:val="none" w:sz="0" w:space="0" w:color="auto"/>
                          </w:divBdr>
                        </w:div>
                      </w:divsChild>
                    </w:div>
                    <w:div w:id="228462421">
                      <w:marLeft w:val="0"/>
                      <w:marRight w:val="0"/>
                      <w:marTop w:val="0"/>
                      <w:marBottom w:val="150"/>
                      <w:divBdr>
                        <w:top w:val="none" w:sz="0" w:space="0" w:color="auto"/>
                        <w:left w:val="none" w:sz="0" w:space="0" w:color="auto"/>
                        <w:bottom w:val="none" w:sz="0" w:space="0" w:color="auto"/>
                        <w:right w:val="none" w:sz="0" w:space="0" w:color="auto"/>
                      </w:divBdr>
                      <w:divsChild>
                        <w:div w:id="1194615011">
                          <w:marLeft w:val="0"/>
                          <w:marRight w:val="0"/>
                          <w:marTop w:val="0"/>
                          <w:marBottom w:val="0"/>
                          <w:divBdr>
                            <w:top w:val="none" w:sz="0" w:space="0" w:color="auto"/>
                            <w:left w:val="none" w:sz="0" w:space="0" w:color="auto"/>
                            <w:bottom w:val="none" w:sz="0" w:space="0" w:color="auto"/>
                            <w:right w:val="none" w:sz="0" w:space="0" w:color="auto"/>
                          </w:divBdr>
                        </w:div>
                      </w:divsChild>
                    </w:div>
                    <w:div w:id="238834468">
                      <w:marLeft w:val="0"/>
                      <w:marRight w:val="0"/>
                      <w:marTop w:val="0"/>
                      <w:marBottom w:val="150"/>
                      <w:divBdr>
                        <w:top w:val="none" w:sz="0" w:space="0" w:color="auto"/>
                        <w:left w:val="none" w:sz="0" w:space="0" w:color="auto"/>
                        <w:bottom w:val="none" w:sz="0" w:space="0" w:color="auto"/>
                        <w:right w:val="none" w:sz="0" w:space="0" w:color="auto"/>
                      </w:divBdr>
                      <w:divsChild>
                        <w:div w:id="1696610525">
                          <w:marLeft w:val="0"/>
                          <w:marRight w:val="0"/>
                          <w:marTop w:val="0"/>
                          <w:marBottom w:val="0"/>
                          <w:divBdr>
                            <w:top w:val="none" w:sz="0" w:space="0" w:color="auto"/>
                            <w:left w:val="none" w:sz="0" w:space="0" w:color="auto"/>
                            <w:bottom w:val="none" w:sz="0" w:space="0" w:color="auto"/>
                            <w:right w:val="none" w:sz="0" w:space="0" w:color="auto"/>
                          </w:divBdr>
                        </w:div>
                      </w:divsChild>
                    </w:div>
                    <w:div w:id="302202926">
                      <w:marLeft w:val="0"/>
                      <w:marRight w:val="0"/>
                      <w:marTop w:val="0"/>
                      <w:marBottom w:val="150"/>
                      <w:divBdr>
                        <w:top w:val="none" w:sz="0" w:space="0" w:color="auto"/>
                        <w:left w:val="none" w:sz="0" w:space="0" w:color="auto"/>
                        <w:bottom w:val="none" w:sz="0" w:space="0" w:color="auto"/>
                        <w:right w:val="none" w:sz="0" w:space="0" w:color="auto"/>
                      </w:divBdr>
                      <w:divsChild>
                        <w:div w:id="1034884438">
                          <w:marLeft w:val="0"/>
                          <w:marRight w:val="0"/>
                          <w:marTop w:val="0"/>
                          <w:marBottom w:val="0"/>
                          <w:divBdr>
                            <w:top w:val="none" w:sz="0" w:space="0" w:color="auto"/>
                            <w:left w:val="none" w:sz="0" w:space="0" w:color="auto"/>
                            <w:bottom w:val="none" w:sz="0" w:space="0" w:color="auto"/>
                            <w:right w:val="none" w:sz="0" w:space="0" w:color="auto"/>
                          </w:divBdr>
                        </w:div>
                      </w:divsChild>
                    </w:div>
                    <w:div w:id="309794422">
                      <w:marLeft w:val="0"/>
                      <w:marRight w:val="0"/>
                      <w:marTop w:val="0"/>
                      <w:marBottom w:val="150"/>
                      <w:divBdr>
                        <w:top w:val="none" w:sz="0" w:space="0" w:color="auto"/>
                        <w:left w:val="none" w:sz="0" w:space="0" w:color="auto"/>
                        <w:bottom w:val="none" w:sz="0" w:space="0" w:color="auto"/>
                        <w:right w:val="none" w:sz="0" w:space="0" w:color="auto"/>
                      </w:divBdr>
                      <w:divsChild>
                        <w:div w:id="413477608">
                          <w:marLeft w:val="0"/>
                          <w:marRight w:val="0"/>
                          <w:marTop w:val="0"/>
                          <w:marBottom w:val="0"/>
                          <w:divBdr>
                            <w:top w:val="none" w:sz="0" w:space="0" w:color="auto"/>
                            <w:left w:val="none" w:sz="0" w:space="0" w:color="auto"/>
                            <w:bottom w:val="none" w:sz="0" w:space="0" w:color="auto"/>
                            <w:right w:val="none" w:sz="0" w:space="0" w:color="auto"/>
                          </w:divBdr>
                        </w:div>
                      </w:divsChild>
                    </w:div>
                    <w:div w:id="384793391">
                      <w:marLeft w:val="0"/>
                      <w:marRight w:val="0"/>
                      <w:marTop w:val="0"/>
                      <w:marBottom w:val="150"/>
                      <w:divBdr>
                        <w:top w:val="none" w:sz="0" w:space="0" w:color="auto"/>
                        <w:left w:val="none" w:sz="0" w:space="0" w:color="auto"/>
                        <w:bottom w:val="none" w:sz="0" w:space="0" w:color="auto"/>
                        <w:right w:val="none" w:sz="0" w:space="0" w:color="auto"/>
                      </w:divBdr>
                      <w:divsChild>
                        <w:div w:id="1613436313">
                          <w:marLeft w:val="0"/>
                          <w:marRight w:val="0"/>
                          <w:marTop w:val="0"/>
                          <w:marBottom w:val="0"/>
                          <w:divBdr>
                            <w:top w:val="none" w:sz="0" w:space="0" w:color="auto"/>
                            <w:left w:val="none" w:sz="0" w:space="0" w:color="auto"/>
                            <w:bottom w:val="none" w:sz="0" w:space="0" w:color="auto"/>
                            <w:right w:val="none" w:sz="0" w:space="0" w:color="auto"/>
                          </w:divBdr>
                        </w:div>
                      </w:divsChild>
                    </w:div>
                    <w:div w:id="391932398">
                      <w:marLeft w:val="0"/>
                      <w:marRight w:val="0"/>
                      <w:marTop w:val="0"/>
                      <w:marBottom w:val="150"/>
                      <w:divBdr>
                        <w:top w:val="none" w:sz="0" w:space="0" w:color="auto"/>
                        <w:left w:val="none" w:sz="0" w:space="0" w:color="auto"/>
                        <w:bottom w:val="none" w:sz="0" w:space="0" w:color="auto"/>
                        <w:right w:val="none" w:sz="0" w:space="0" w:color="auto"/>
                      </w:divBdr>
                      <w:divsChild>
                        <w:div w:id="296761068">
                          <w:marLeft w:val="0"/>
                          <w:marRight w:val="0"/>
                          <w:marTop w:val="0"/>
                          <w:marBottom w:val="0"/>
                          <w:divBdr>
                            <w:top w:val="none" w:sz="0" w:space="0" w:color="auto"/>
                            <w:left w:val="none" w:sz="0" w:space="0" w:color="auto"/>
                            <w:bottom w:val="none" w:sz="0" w:space="0" w:color="auto"/>
                            <w:right w:val="none" w:sz="0" w:space="0" w:color="auto"/>
                          </w:divBdr>
                        </w:div>
                      </w:divsChild>
                    </w:div>
                    <w:div w:id="535389983">
                      <w:marLeft w:val="0"/>
                      <w:marRight w:val="0"/>
                      <w:marTop w:val="0"/>
                      <w:marBottom w:val="150"/>
                      <w:divBdr>
                        <w:top w:val="none" w:sz="0" w:space="0" w:color="auto"/>
                        <w:left w:val="none" w:sz="0" w:space="0" w:color="auto"/>
                        <w:bottom w:val="none" w:sz="0" w:space="0" w:color="auto"/>
                        <w:right w:val="none" w:sz="0" w:space="0" w:color="auto"/>
                      </w:divBdr>
                      <w:divsChild>
                        <w:div w:id="1243879156">
                          <w:marLeft w:val="0"/>
                          <w:marRight w:val="0"/>
                          <w:marTop w:val="0"/>
                          <w:marBottom w:val="0"/>
                          <w:divBdr>
                            <w:top w:val="none" w:sz="0" w:space="0" w:color="auto"/>
                            <w:left w:val="none" w:sz="0" w:space="0" w:color="auto"/>
                            <w:bottom w:val="none" w:sz="0" w:space="0" w:color="auto"/>
                            <w:right w:val="none" w:sz="0" w:space="0" w:color="auto"/>
                          </w:divBdr>
                        </w:div>
                      </w:divsChild>
                    </w:div>
                    <w:div w:id="547033637">
                      <w:marLeft w:val="0"/>
                      <w:marRight w:val="0"/>
                      <w:marTop w:val="0"/>
                      <w:marBottom w:val="150"/>
                      <w:divBdr>
                        <w:top w:val="none" w:sz="0" w:space="0" w:color="auto"/>
                        <w:left w:val="none" w:sz="0" w:space="0" w:color="auto"/>
                        <w:bottom w:val="none" w:sz="0" w:space="0" w:color="auto"/>
                        <w:right w:val="none" w:sz="0" w:space="0" w:color="auto"/>
                      </w:divBdr>
                      <w:divsChild>
                        <w:div w:id="1103263840">
                          <w:marLeft w:val="0"/>
                          <w:marRight w:val="0"/>
                          <w:marTop w:val="0"/>
                          <w:marBottom w:val="0"/>
                          <w:divBdr>
                            <w:top w:val="none" w:sz="0" w:space="0" w:color="auto"/>
                            <w:left w:val="none" w:sz="0" w:space="0" w:color="auto"/>
                            <w:bottom w:val="none" w:sz="0" w:space="0" w:color="auto"/>
                            <w:right w:val="none" w:sz="0" w:space="0" w:color="auto"/>
                          </w:divBdr>
                        </w:div>
                      </w:divsChild>
                    </w:div>
                    <w:div w:id="618033085">
                      <w:marLeft w:val="0"/>
                      <w:marRight w:val="0"/>
                      <w:marTop w:val="0"/>
                      <w:marBottom w:val="150"/>
                      <w:divBdr>
                        <w:top w:val="none" w:sz="0" w:space="0" w:color="auto"/>
                        <w:left w:val="none" w:sz="0" w:space="0" w:color="auto"/>
                        <w:bottom w:val="none" w:sz="0" w:space="0" w:color="auto"/>
                        <w:right w:val="none" w:sz="0" w:space="0" w:color="auto"/>
                      </w:divBdr>
                      <w:divsChild>
                        <w:div w:id="1336415801">
                          <w:marLeft w:val="0"/>
                          <w:marRight w:val="0"/>
                          <w:marTop w:val="0"/>
                          <w:marBottom w:val="0"/>
                          <w:divBdr>
                            <w:top w:val="none" w:sz="0" w:space="0" w:color="auto"/>
                            <w:left w:val="none" w:sz="0" w:space="0" w:color="auto"/>
                            <w:bottom w:val="none" w:sz="0" w:space="0" w:color="auto"/>
                            <w:right w:val="none" w:sz="0" w:space="0" w:color="auto"/>
                          </w:divBdr>
                        </w:div>
                      </w:divsChild>
                    </w:div>
                    <w:div w:id="619382291">
                      <w:marLeft w:val="0"/>
                      <w:marRight w:val="0"/>
                      <w:marTop w:val="0"/>
                      <w:marBottom w:val="150"/>
                      <w:divBdr>
                        <w:top w:val="none" w:sz="0" w:space="0" w:color="auto"/>
                        <w:left w:val="none" w:sz="0" w:space="0" w:color="auto"/>
                        <w:bottom w:val="none" w:sz="0" w:space="0" w:color="auto"/>
                        <w:right w:val="none" w:sz="0" w:space="0" w:color="auto"/>
                      </w:divBdr>
                      <w:divsChild>
                        <w:div w:id="501162784">
                          <w:marLeft w:val="0"/>
                          <w:marRight w:val="0"/>
                          <w:marTop w:val="0"/>
                          <w:marBottom w:val="0"/>
                          <w:divBdr>
                            <w:top w:val="none" w:sz="0" w:space="0" w:color="auto"/>
                            <w:left w:val="none" w:sz="0" w:space="0" w:color="auto"/>
                            <w:bottom w:val="none" w:sz="0" w:space="0" w:color="auto"/>
                            <w:right w:val="none" w:sz="0" w:space="0" w:color="auto"/>
                          </w:divBdr>
                        </w:div>
                      </w:divsChild>
                    </w:div>
                    <w:div w:id="704139743">
                      <w:marLeft w:val="0"/>
                      <w:marRight w:val="0"/>
                      <w:marTop w:val="0"/>
                      <w:marBottom w:val="150"/>
                      <w:divBdr>
                        <w:top w:val="none" w:sz="0" w:space="0" w:color="auto"/>
                        <w:left w:val="none" w:sz="0" w:space="0" w:color="auto"/>
                        <w:bottom w:val="none" w:sz="0" w:space="0" w:color="auto"/>
                        <w:right w:val="none" w:sz="0" w:space="0" w:color="auto"/>
                      </w:divBdr>
                      <w:divsChild>
                        <w:div w:id="1270047342">
                          <w:marLeft w:val="0"/>
                          <w:marRight w:val="0"/>
                          <w:marTop w:val="0"/>
                          <w:marBottom w:val="0"/>
                          <w:divBdr>
                            <w:top w:val="none" w:sz="0" w:space="0" w:color="auto"/>
                            <w:left w:val="none" w:sz="0" w:space="0" w:color="auto"/>
                            <w:bottom w:val="none" w:sz="0" w:space="0" w:color="auto"/>
                            <w:right w:val="none" w:sz="0" w:space="0" w:color="auto"/>
                          </w:divBdr>
                        </w:div>
                      </w:divsChild>
                    </w:div>
                    <w:div w:id="786706240">
                      <w:marLeft w:val="0"/>
                      <w:marRight w:val="0"/>
                      <w:marTop w:val="0"/>
                      <w:marBottom w:val="150"/>
                      <w:divBdr>
                        <w:top w:val="none" w:sz="0" w:space="0" w:color="auto"/>
                        <w:left w:val="none" w:sz="0" w:space="0" w:color="auto"/>
                        <w:bottom w:val="none" w:sz="0" w:space="0" w:color="auto"/>
                        <w:right w:val="none" w:sz="0" w:space="0" w:color="auto"/>
                      </w:divBdr>
                      <w:divsChild>
                        <w:div w:id="447747468">
                          <w:marLeft w:val="0"/>
                          <w:marRight w:val="0"/>
                          <w:marTop w:val="0"/>
                          <w:marBottom w:val="0"/>
                          <w:divBdr>
                            <w:top w:val="none" w:sz="0" w:space="0" w:color="auto"/>
                            <w:left w:val="none" w:sz="0" w:space="0" w:color="auto"/>
                            <w:bottom w:val="none" w:sz="0" w:space="0" w:color="auto"/>
                            <w:right w:val="none" w:sz="0" w:space="0" w:color="auto"/>
                          </w:divBdr>
                        </w:div>
                      </w:divsChild>
                    </w:div>
                    <w:div w:id="844514174">
                      <w:marLeft w:val="0"/>
                      <w:marRight w:val="0"/>
                      <w:marTop w:val="0"/>
                      <w:marBottom w:val="150"/>
                      <w:divBdr>
                        <w:top w:val="none" w:sz="0" w:space="0" w:color="auto"/>
                        <w:left w:val="none" w:sz="0" w:space="0" w:color="auto"/>
                        <w:bottom w:val="none" w:sz="0" w:space="0" w:color="auto"/>
                        <w:right w:val="none" w:sz="0" w:space="0" w:color="auto"/>
                      </w:divBdr>
                      <w:divsChild>
                        <w:div w:id="1034691251">
                          <w:marLeft w:val="0"/>
                          <w:marRight w:val="0"/>
                          <w:marTop w:val="0"/>
                          <w:marBottom w:val="0"/>
                          <w:divBdr>
                            <w:top w:val="none" w:sz="0" w:space="0" w:color="auto"/>
                            <w:left w:val="none" w:sz="0" w:space="0" w:color="auto"/>
                            <w:bottom w:val="none" w:sz="0" w:space="0" w:color="auto"/>
                            <w:right w:val="none" w:sz="0" w:space="0" w:color="auto"/>
                          </w:divBdr>
                        </w:div>
                      </w:divsChild>
                    </w:div>
                    <w:div w:id="937253610">
                      <w:marLeft w:val="0"/>
                      <w:marRight w:val="0"/>
                      <w:marTop w:val="0"/>
                      <w:marBottom w:val="150"/>
                      <w:divBdr>
                        <w:top w:val="none" w:sz="0" w:space="0" w:color="auto"/>
                        <w:left w:val="none" w:sz="0" w:space="0" w:color="auto"/>
                        <w:bottom w:val="none" w:sz="0" w:space="0" w:color="auto"/>
                        <w:right w:val="none" w:sz="0" w:space="0" w:color="auto"/>
                      </w:divBdr>
                      <w:divsChild>
                        <w:div w:id="807821537">
                          <w:marLeft w:val="0"/>
                          <w:marRight w:val="0"/>
                          <w:marTop w:val="0"/>
                          <w:marBottom w:val="0"/>
                          <w:divBdr>
                            <w:top w:val="none" w:sz="0" w:space="0" w:color="auto"/>
                            <w:left w:val="none" w:sz="0" w:space="0" w:color="auto"/>
                            <w:bottom w:val="none" w:sz="0" w:space="0" w:color="auto"/>
                            <w:right w:val="none" w:sz="0" w:space="0" w:color="auto"/>
                          </w:divBdr>
                        </w:div>
                      </w:divsChild>
                    </w:div>
                    <w:div w:id="1073553712">
                      <w:marLeft w:val="0"/>
                      <w:marRight w:val="0"/>
                      <w:marTop w:val="0"/>
                      <w:marBottom w:val="150"/>
                      <w:divBdr>
                        <w:top w:val="none" w:sz="0" w:space="0" w:color="auto"/>
                        <w:left w:val="none" w:sz="0" w:space="0" w:color="auto"/>
                        <w:bottom w:val="none" w:sz="0" w:space="0" w:color="auto"/>
                        <w:right w:val="none" w:sz="0" w:space="0" w:color="auto"/>
                      </w:divBdr>
                      <w:divsChild>
                        <w:div w:id="1481725946">
                          <w:marLeft w:val="0"/>
                          <w:marRight w:val="0"/>
                          <w:marTop w:val="0"/>
                          <w:marBottom w:val="0"/>
                          <w:divBdr>
                            <w:top w:val="none" w:sz="0" w:space="0" w:color="auto"/>
                            <w:left w:val="none" w:sz="0" w:space="0" w:color="auto"/>
                            <w:bottom w:val="none" w:sz="0" w:space="0" w:color="auto"/>
                            <w:right w:val="none" w:sz="0" w:space="0" w:color="auto"/>
                          </w:divBdr>
                        </w:div>
                      </w:divsChild>
                    </w:div>
                    <w:div w:id="1211648418">
                      <w:marLeft w:val="0"/>
                      <w:marRight w:val="0"/>
                      <w:marTop w:val="0"/>
                      <w:marBottom w:val="150"/>
                      <w:divBdr>
                        <w:top w:val="none" w:sz="0" w:space="0" w:color="auto"/>
                        <w:left w:val="none" w:sz="0" w:space="0" w:color="auto"/>
                        <w:bottom w:val="none" w:sz="0" w:space="0" w:color="auto"/>
                        <w:right w:val="none" w:sz="0" w:space="0" w:color="auto"/>
                      </w:divBdr>
                      <w:divsChild>
                        <w:div w:id="1136099229">
                          <w:marLeft w:val="0"/>
                          <w:marRight w:val="0"/>
                          <w:marTop w:val="0"/>
                          <w:marBottom w:val="0"/>
                          <w:divBdr>
                            <w:top w:val="none" w:sz="0" w:space="0" w:color="auto"/>
                            <w:left w:val="none" w:sz="0" w:space="0" w:color="auto"/>
                            <w:bottom w:val="none" w:sz="0" w:space="0" w:color="auto"/>
                            <w:right w:val="none" w:sz="0" w:space="0" w:color="auto"/>
                          </w:divBdr>
                        </w:div>
                      </w:divsChild>
                    </w:div>
                    <w:div w:id="1275937427">
                      <w:marLeft w:val="0"/>
                      <w:marRight w:val="0"/>
                      <w:marTop w:val="0"/>
                      <w:marBottom w:val="150"/>
                      <w:divBdr>
                        <w:top w:val="none" w:sz="0" w:space="0" w:color="auto"/>
                        <w:left w:val="none" w:sz="0" w:space="0" w:color="auto"/>
                        <w:bottom w:val="none" w:sz="0" w:space="0" w:color="auto"/>
                        <w:right w:val="none" w:sz="0" w:space="0" w:color="auto"/>
                      </w:divBdr>
                      <w:divsChild>
                        <w:div w:id="1459421700">
                          <w:marLeft w:val="0"/>
                          <w:marRight w:val="0"/>
                          <w:marTop w:val="0"/>
                          <w:marBottom w:val="0"/>
                          <w:divBdr>
                            <w:top w:val="none" w:sz="0" w:space="0" w:color="auto"/>
                            <w:left w:val="none" w:sz="0" w:space="0" w:color="auto"/>
                            <w:bottom w:val="none" w:sz="0" w:space="0" w:color="auto"/>
                            <w:right w:val="none" w:sz="0" w:space="0" w:color="auto"/>
                          </w:divBdr>
                        </w:div>
                      </w:divsChild>
                    </w:div>
                    <w:div w:id="1597982972">
                      <w:marLeft w:val="0"/>
                      <w:marRight w:val="0"/>
                      <w:marTop w:val="0"/>
                      <w:marBottom w:val="150"/>
                      <w:divBdr>
                        <w:top w:val="none" w:sz="0" w:space="0" w:color="auto"/>
                        <w:left w:val="none" w:sz="0" w:space="0" w:color="auto"/>
                        <w:bottom w:val="none" w:sz="0" w:space="0" w:color="auto"/>
                        <w:right w:val="none" w:sz="0" w:space="0" w:color="auto"/>
                      </w:divBdr>
                      <w:divsChild>
                        <w:div w:id="2039815089">
                          <w:marLeft w:val="0"/>
                          <w:marRight w:val="0"/>
                          <w:marTop w:val="0"/>
                          <w:marBottom w:val="0"/>
                          <w:divBdr>
                            <w:top w:val="none" w:sz="0" w:space="0" w:color="auto"/>
                            <w:left w:val="none" w:sz="0" w:space="0" w:color="auto"/>
                            <w:bottom w:val="none" w:sz="0" w:space="0" w:color="auto"/>
                            <w:right w:val="none" w:sz="0" w:space="0" w:color="auto"/>
                          </w:divBdr>
                        </w:div>
                      </w:divsChild>
                    </w:div>
                    <w:div w:id="1614744535">
                      <w:marLeft w:val="0"/>
                      <w:marRight w:val="0"/>
                      <w:marTop w:val="0"/>
                      <w:marBottom w:val="150"/>
                      <w:divBdr>
                        <w:top w:val="none" w:sz="0" w:space="0" w:color="auto"/>
                        <w:left w:val="none" w:sz="0" w:space="0" w:color="auto"/>
                        <w:bottom w:val="none" w:sz="0" w:space="0" w:color="auto"/>
                        <w:right w:val="none" w:sz="0" w:space="0" w:color="auto"/>
                      </w:divBdr>
                      <w:divsChild>
                        <w:div w:id="1281257826">
                          <w:marLeft w:val="0"/>
                          <w:marRight w:val="0"/>
                          <w:marTop w:val="0"/>
                          <w:marBottom w:val="0"/>
                          <w:divBdr>
                            <w:top w:val="none" w:sz="0" w:space="0" w:color="auto"/>
                            <w:left w:val="none" w:sz="0" w:space="0" w:color="auto"/>
                            <w:bottom w:val="none" w:sz="0" w:space="0" w:color="auto"/>
                            <w:right w:val="none" w:sz="0" w:space="0" w:color="auto"/>
                          </w:divBdr>
                        </w:div>
                      </w:divsChild>
                    </w:div>
                    <w:div w:id="1651327112">
                      <w:marLeft w:val="0"/>
                      <w:marRight w:val="0"/>
                      <w:marTop w:val="0"/>
                      <w:marBottom w:val="150"/>
                      <w:divBdr>
                        <w:top w:val="none" w:sz="0" w:space="0" w:color="auto"/>
                        <w:left w:val="none" w:sz="0" w:space="0" w:color="auto"/>
                        <w:bottom w:val="none" w:sz="0" w:space="0" w:color="auto"/>
                        <w:right w:val="none" w:sz="0" w:space="0" w:color="auto"/>
                      </w:divBdr>
                      <w:divsChild>
                        <w:div w:id="846481659">
                          <w:marLeft w:val="0"/>
                          <w:marRight w:val="0"/>
                          <w:marTop w:val="0"/>
                          <w:marBottom w:val="0"/>
                          <w:divBdr>
                            <w:top w:val="none" w:sz="0" w:space="0" w:color="auto"/>
                            <w:left w:val="none" w:sz="0" w:space="0" w:color="auto"/>
                            <w:bottom w:val="none" w:sz="0" w:space="0" w:color="auto"/>
                            <w:right w:val="none" w:sz="0" w:space="0" w:color="auto"/>
                          </w:divBdr>
                        </w:div>
                      </w:divsChild>
                    </w:div>
                    <w:div w:id="1673794008">
                      <w:marLeft w:val="0"/>
                      <w:marRight w:val="0"/>
                      <w:marTop w:val="0"/>
                      <w:marBottom w:val="150"/>
                      <w:divBdr>
                        <w:top w:val="none" w:sz="0" w:space="0" w:color="auto"/>
                        <w:left w:val="none" w:sz="0" w:space="0" w:color="auto"/>
                        <w:bottom w:val="none" w:sz="0" w:space="0" w:color="auto"/>
                        <w:right w:val="none" w:sz="0" w:space="0" w:color="auto"/>
                      </w:divBdr>
                      <w:divsChild>
                        <w:div w:id="36517320">
                          <w:marLeft w:val="0"/>
                          <w:marRight w:val="0"/>
                          <w:marTop w:val="0"/>
                          <w:marBottom w:val="0"/>
                          <w:divBdr>
                            <w:top w:val="none" w:sz="0" w:space="0" w:color="auto"/>
                            <w:left w:val="none" w:sz="0" w:space="0" w:color="auto"/>
                            <w:bottom w:val="none" w:sz="0" w:space="0" w:color="auto"/>
                            <w:right w:val="none" w:sz="0" w:space="0" w:color="auto"/>
                          </w:divBdr>
                        </w:div>
                      </w:divsChild>
                    </w:div>
                    <w:div w:id="1870608146">
                      <w:marLeft w:val="0"/>
                      <w:marRight w:val="0"/>
                      <w:marTop w:val="0"/>
                      <w:marBottom w:val="150"/>
                      <w:divBdr>
                        <w:top w:val="none" w:sz="0" w:space="0" w:color="auto"/>
                        <w:left w:val="none" w:sz="0" w:space="0" w:color="auto"/>
                        <w:bottom w:val="none" w:sz="0" w:space="0" w:color="auto"/>
                        <w:right w:val="none" w:sz="0" w:space="0" w:color="auto"/>
                      </w:divBdr>
                      <w:divsChild>
                        <w:div w:id="2117631535">
                          <w:marLeft w:val="0"/>
                          <w:marRight w:val="0"/>
                          <w:marTop w:val="0"/>
                          <w:marBottom w:val="0"/>
                          <w:divBdr>
                            <w:top w:val="none" w:sz="0" w:space="0" w:color="auto"/>
                            <w:left w:val="none" w:sz="0" w:space="0" w:color="auto"/>
                            <w:bottom w:val="none" w:sz="0" w:space="0" w:color="auto"/>
                            <w:right w:val="none" w:sz="0" w:space="0" w:color="auto"/>
                          </w:divBdr>
                        </w:div>
                      </w:divsChild>
                    </w:div>
                    <w:div w:id="2146198722">
                      <w:marLeft w:val="0"/>
                      <w:marRight w:val="0"/>
                      <w:marTop w:val="0"/>
                      <w:marBottom w:val="150"/>
                      <w:divBdr>
                        <w:top w:val="none" w:sz="0" w:space="0" w:color="auto"/>
                        <w:left w:val="none" w:sz="0" w:space="0" w:color="auto"/>
                        <w:bottom w:val="none" w:sz="0" w:space="0" w:color="auto"/>
                        <w:right w:val="none" w:sz="0" w:space="0" w:color="auto"/>
                      </w:divBdr>
                      <w:divsChild>
                        <w:div w:id="11667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1791">
                  <w:marLeft w:val="0"/>
                  <w:marRight w:val="0"/>
                  <w:marTop w:val="0"/>
                  <w:marBottom w:val="75"/>
                  <w:divBdr>
                    <w:top w:val="none" w:sz="0" w:space="0" w:color="auto"/>
                    <w:left w:val="none" w:sz="0" w:space="0" w:color="auto"/>
                    <w:bottom w:val="none" w:sz="0" w:space="0" w:color="auto"/>
                    <w:right w:val="none" w:sz="0" w:space="0" w:color="auto"/>
                  </w:divBdr>
                </w:div>
              </w:divsChild>
            </w:div>
            <w:div w:id="1712993396">
              <w:marLeft w:val="0"/>
              <w:marRight w:val="0"/>
              <w:marTop w:val="0"/>
              <w:marBottom w:val="150"/>
              <w:divBdr>
                <w:top w:val="none" w:sz="0" w:space="0" w:color="auto"/>
                <w:left w:val="none" w:sz="0" w:space="0" w:color="auto"/>
                <w:bottom w:val="none" w:sz="0" w:space="0" w:color="auto"/>
                <w:right w:val="none" w:sz="0" w:space="0" w:color="auto"/>
              </w:divBdr>
              <w:divsChild>
                <w:div w:id="174657720">
                  <w:marLeft w:val="0"/>
                  <w:marRight w:val="0"/>
                  <w:marTop w:val="0"/>
                  <w:marBottom w:val="0"/>
                  <w:divBdr>
                    <w:top w:val="none" w:sz="0" w:space="0" w:color="auto"/>
                    <w:left w:val="none" w:sz="0" w:space="0" w:color="auto"/>
                    <w:bottom w:val="none" w:sz="0" w:space="0" w:color="auto"/>
                    <w:right w:val="none" w:sz="0" w:space="0" w:color="auto"/>
                  </w:divBdr>
                  <w:divsChild>
                    <w:div w:id="9265707">
                      <w:marLeft w:val="0"/>
                      <w:marRight w:val="0"/>
                      <w:marTop w:val="0"/>
                      <w:marBottom w:val="150"/>
                      <w:divBdr>
                        <w:top w:val="none" w:sz="0" w:space="0" w:color="auto"/>
                        <w:left w:val="none" w:sz="0" w:space="0" w:color="auto"/>
                        <w:bottom w:val="none" w:sz="0" w:space="0" w:color="auto"/>
                        <w:right w:val="none" w:sz="0" w:space="0" w:color="auto"/>
                      </w:divBdr>
                      <w:divsChild>
                        <w:div w:id="1072507270">
                          <w:marLeft w:val="0"/>
                          <w:marRight w:val="0"/>
                          <w:marTop w:val="0"/>
                          <w:marBottom w:val="0"/>
                          <w:divBdr>
                            <w:top w:val="none" w:sz="0" w:space="0" w:color="auto"/>
                            <w:left w:val="none" w:sz="0" w:space="0" w:color="auto"/>
                            <w:bottom w:val="none" w:sz="0" w:space="0" w:color="auto"/>
                            <w:right w:val="none" w:sz="0" w:space="0" w:color="auto"/>
                          </w:divBdr>
                        </w:div>
                      </w:divsChild>
                    </w:div>
                    <w:div w:id="24453126">
                      <w:marLeft w:val="0"/>
                      <w:marRight w:val="0"/>
                      <w:marTop w:val="0"/>
                      <w:marBottom w:val="150"/>
                      <w:divBdr>
                        <w:top w:val="none" w:sz="0" w:space="0" w:color="auto"/>
                        <w:left w:val="none" w:sz="0" w:space="0" w:color="auto"/>
                        <w:bottom w:val="none" w:sz="0" w:space="0" w:color="auto"/>
                        <w:right w:val="none" w:sz="0" w:space="0" w:color="auto"/>
                      </w:divBdr>
                      <w:divsChild>
                        <w:div w:id="435753665">
                          <w:marLeft w:val="0"/>
                          <w:marRight w:val="0"/>
                          <w:marTop w:val="0"/>
                          <w:marBottom w:val="0"/>
                          <w:divBdr>
                            <w:top w:val="none" w:sz="0" w:space="0" w:color="auto"/>
                            <w:left w:val="none" w:sz="0" w:space="0" w:color="auto"/>
                            <w:bottom w:val="none" w:sz="0" w:space="0" w:color="auto"/>
                            <w:right w:val="none" w:sz="0" w:space="0" w:color="auto"/>
                          </w:divBdr>
                        </w:div>
                      </w:divsChild>
                    </w:div>
                    <w:div w:id="103694366">
                      <w:marLeft w:val="0"/>
                      <w:marRight w:val="0"/>
                      <w:marTop w:val="0"/>
                      <w:marBottom w:val="150"/>
                      <w:divBdr>
                        <w:top w:val="none" w:sz="0" w:space="0" w:color="auto"/>
                        <w:left w:val="none" w:sz="0" w:space="0" w:color="auto"/>
                        <w:bottom w:val="none" w:sz="0" w:space="0" w:color="auto"/>
                        <w:right w:val="none" w:sz="0" w:space="0" w:color="auto"/>
                      </w:divBdr>
                      <w:divsChild>
                        <w:div w:id="1750073447">
                          <w:marLeft w:val="0"/>
                          <w:marRight w:val="0"/>
                          <w:marTop w:val="0"/>
                          <w:marBottom w:val="0"/>
                          <w:divBdr>
                            <w:top w:val="none" w:sz="0" w:space="0" w:color="auto"/>
                            <w:left w:val="none" w:sz="0" w:space="0" w:color="auto"/>
                            <w:bottom w:val="none" w:sz="0" w:space="0" w:color="auto"/>
                            <w:right w:val="none" w:sz="0" w:space="0" w:color="auto"/>
                          </w:divBdr>
                        </w:div>
                      </w:divsChild>
                    </w:div>
                    <w:div w:id="120728354">
                      <w:marLeft w:val="0"/>
                      <w:marRight w:val="0"/>
                      <w:marTop w:val="0"/>
                      <w:marBottom w:val="150"/>
                      <w:divBdr>
                        <w:top w:val="none" w:sz="0" w:space="0" w:color="auto"/>
                        <w:left w:val="none" w:sz="0" w:space="0" w:color="auto"/>
                        <w:bottom w:val="none" w:sz="0" w:space="0" w:color="auto"/>
                        <w:right w:val="none" w:sz="0" w:space="0" w:color="auto"/>
                      </w:divBdr>
                      <w:divsChild>
                        <w:div w:id="1599557287">
                          <w:marLeft w:val="0"/>
                          <w:marRight w:val="0"/>
                          <w:marTop w:val="0"/>
                          <w:marBottom w:val="0"/>
                          <w:divBdr>
                            <w:top w:val="none" w:sz="0" w:space="0" w:color="auto"/>
                            <w:left w:val="none" w:sz="0" w:space="0" w:color="auto"/>
                            <w:bottom w:val="none" w:sz="0" w:space="0" w:color="auto"/>
                            <w:right w:val="none" w:sz="0" w:space="0" w:color="auto"/>
                          </w:divBdr>
                        </w:div>
                      </w:divsChild>
                    </w:div>
                    <w:div w:id="141892834">
                      <w:marLeft w:val="0"/>
                      <w:marRight w:val="0"/>
                      <w:marTop w:val="0"/>
                      <w:marBottom w:val="150"/>
                      <w:divBdr>
                        <w:top w:val="none" w:sz="0" w:space="0" w:color="auto"/>
                        <w:left w:val="none" w:sz="0" w:space="0" w:color="auto"/>
                        <w:bottom w:val="none" w:sz="0" w:space="0" w:color="auto"/>
                        <w:right w:val="none" w:sz="0" w:space="0" w:color="auto"/>
                      </w:divBdr>
                      <w:divsChild>
                        <w:div w:id="1473399863">
                          <w:marLeft w:val="0"/>
                          <w:marRight w:val="0"/>
                          <w:marTop w:val="0"/>
                          <w:marBottom w:val="0"/>
                          <w:divBdr>
                            <w:top w:val="none" w:sz="0" w:space="0" w:color="auto"/>
                            <w:left w:val="none" w:sz="0" w:space="0" w:color="auto"/>
                            <w:bottom w:val="none" w:sz="0" w:space="0" w:color="auto"/>
                            <w:right w:val="none" w:sz="0" w:space="0" w:color="auto"/>
                          </w:divBdr>
                        </w:div>
                      </w:divsChild>
                    </w:div>
                    <w:div w:id="190186281">
                      <w:marLeft w:val="0"/>
                      <w:marRight w:val="0"/>
                      <w:marTop w:val="0"/>
                      <w:marBottom w:val="150"/>
                      <w:divBdr>
                        <w:top w:val="none" w:sz="0" w:space="0" w:color="auto"/>
                        <w:left w:val="none" w:sz="0" w:space="0" w:color="auto"/>
                        <w:bottom w:val="none" w:sz="0" w:space="0" w:color="auto"/>
                        <w:right w:val="none" w:sz="0" w:space="0" w:color="auto"/>
                      </w:divBdr>
                      <w:divsChild>
                        <w:div w:id="1248886196">
                          <w:marLeft w:val="0"/>
                          <w:marRight w:val="0"/>
                          <w:marTop w:val="0"/>
                          <w:marBottom w:val="0"/>
                          <w:divBdr>
                            <w:top w:val="none" w:sz="0" w:space="0" w:color="auto"/>
                            <w:left w:val="none" w:sz="0" w:space="0" w:color="auto"/>
                            <w:bottom w:val="none" w:sz="0" w:space="0" w:color="auto"/>
                            <w:right w:val="none" w:sz="0" w:space="0" w:color="auto"/>
                          </w:divBdr>
                        </w:div>
                      </w:divsChild>
                    </w:div>
                    <w:div w:id="249891311">
                      <w:marLeft w:val="0"/>
                      <w:marRight w:val="0"/>
                      <w:marTop w:val="0"/>
                      <w:marBottom w:val="150"/>
                      <w:divBdr>
                        <w:top w:val="none" w:sz="0" w:space="0" w:color="auto"/>
                        <w:left w:val="none" w:sz="0" w:space="0" w:color="auto"/>
                        <w:bottom w:val="none" w:sz="0" w:space="0" w:color="auto"/>
                        <w:right w:val="none" w:sz="0" w:space="0" w:color="auto"/>
                      </w:divBdr>
                      <w:divsChild>
                        <w:div w:id="686711341">
                          <w:marLeft w:val="0"/>
                          <w:marRight w:val="0"/>
                          <w:marTop w:val="0"/>
                          <w:marBottom w:val="0"/>
                          <w:divBdr>
                            <w:top w:val="none" w:sz="0" w:space="0" w:color="auto"/>
                            <w:left w:val="none" w:sz="0" w:space="0" w:color="auto"/>
                            <w:bottom w:val="none" w:sz="0" w:space="0" w:color="auto"/>
                            <w:right w:val="none" w:sz="0" w:space="0" w:color="auto"/>
                          </w:divBdr>
                        </w:div>
                      </w:divsChild>
                    </w:div>
                    <w:div w:id="280767419">
                      <w:marLeft w:val="0"/>
                      <w:marRight w:val="0"/>
                      <w:marTop w:val="0"/>
                      <w:marBottom w:val="150"/>
                      <w:divBdr>
                        <w:top w:val="none" w:sz="0" w:space="0" w:color="auto"/>
                        <w:left w:val="none" w:sz="0" w:space="0" w:color="auto"/>
                        <w:bottom w:val="none" w:sz="0" w:space="0" w:color="auto"/>
                        <w:right w:val="none" w:sz="0" w:space="0" w:color="auto"/>
                      </w:divBdr>
                      <w:divsChild>
                        <w:div w:id="1060253623">
                          <w:marLeft w:val="0"/>
                          <w:marRight w:val="0"/>
                          <w:marTop w:val="0"/>
                          <w:marBottom w:val="0"/>
                          <w:divBdr>
                            <w:top w:val="none" w:sz="0" w:space="0" w:color="auto"/>
                            <w:left w:val="none" w:sz="0" w:space="0" w:color="auto"/>
                            <w:bottom w:val="none" w:sz="0" w:space="0" w:color="auto"/>
                            <w:right w:val="none" w:sz="0" w:space="0" w:color="auto"/>
                          </w:divBdr>
                        </w:div>
                      </w:divsChild>
                    </w:div>
                    <w:div w:id="308167052">
                      <w:marLeft w:val="0"/>
                      <w:marRight w:val="0"/>
                      <w:marTop w:val="0"/>
                      <w:marBottom w:val="150"/>
                      <w:divBdr>
                        <w:top w:val="none" w:sz="0" w:space="0" w:color="auto"/>
                        <w:left w:val="none" w:sz="0" w:space="0" w:color="auto"/>
                        <w:bottom w:val="none" w:sz="0" w:space="0" w:color="auto"/>
                        <w:right w:val="none" w:sz="0" w:space="0" w:color="auto"/>
                      </w:divBdr>
                      <w:divsChild>
                        <w:div w:id="1305432964">
                          <w:marLeft w:val="0"/>
                          <w:marRight w:val="0"/>
                          <w:marTop w:val="0"/>
                          <w:marBottom w:val="0"/>
                          <w:divBdr>
                            <w:top w:val="none" w:sz="0" w:space="0" w:color="auto"/>
                            <w:left w:val="none" w:sz="0" w:space="0" w:color="auto"/>
                            <w:bottom w:val="none" w:sz="0" w:space="0" w:color="auto"/>
                            <w:right w:val="none" w:sz="0" w:space="0" w:color="auto"/>
                          </w:divBdr>
                        </w:div>
                      </w:divsChild>
                    </w:div>
                    <w:div w:id="332683414">
                      <w:marLeft w:val="0"/>
                      <w:marRight w:val="0"/>
                      <w:marTop w:val="0"/>
                      <w:marBottom w:val="150"/>
                      <w:divBdr>
                        <w:top w:val="none" w:sz="0" w:space="0" w:color="auto"/>
                        <w:left w:val="none" w:sz="0" w:space="0" w:color="auto"/>
                        <w:bottom w:val="none" w:sz="0" w:space="0" w:color="auto"/>
                        <w:right w:val="none" w:sz="0" w:space="0" w:color="auto"/>
                      </w:divBdr>
                      <w:divsChild>
                        <w:div w:id="1618878266">
                          <w:marLeft w:val="0"/>
                          <w:marRight w:val="0"/>
                          <w:marTop w:val="0"/>
                          <w:marBottom w:val="0"/>
                          <w:divBdr>
                            <w:top w:val="none" w:sz="0" w:space="0" w:color="auto"/>
                            <w:left w:val="none" w:sz="0" w:space="0" w:color="auto"/>
                            <w:bottom w:val="none" w:sz="0" w:space="0" w:color="auto"/>
                            <w:right w:val="none" w:sz="0" w:space="0" w:color="auto"/>
                          </w:divBdr>
                        </w:div>
                      </w:divsChild>
                    </w:div>
                    <w:div w:id="384109676">
                      <w:marLeft w:val="0"/>
                      <w:marRight w:val="0"/>
                      <w:marTop w:val="0"/>
                      <w:marBottom w:val="150"/>
                      <w:divBdr>
                        <w:top w:val="none" w:sz="0" w:space="0" w:color="auto"/>
                        <w:left w:val="none" w:sz="0" w:space="0" w:color="auto"/>
                        <w:bottom w:val="none" w:sz="0" w:space="0" w:color="auto"/>
                        <w:right w:val="none" w:sz="0" w:space="0" w:color="auto"/>
                      </w:divBdr>
                      <w:divsChild>
                        <w:div w:id="701780655">
                          <w:marLeft w:val="0"/>
                          <w:marRight w:val="0"/>
                          <w:marTop w:val="0"/>
                          <w:marBottom w:val="0"/>
                          <w:divBdr>
                            <w:top w:val="none" w:sz="0" w:space="0" w:color="auto"/>
                            <w:left w:val="none" w:sz="0" w:space="0" w:color="auto"/>
                            <w:bottom w:val="none" w:sz="0" w:space="0" w:color="auto"/>
                            <w:right w:val="none" w:sz="0" w:space="0" w:color="auto"/>
                          </w:divBdr>
                        </w:div>
                      </w:divsChild>
                    </w:div>
                    <w:div w:id="447242986">
                      <w:marLeft w:val="0"/>
                      <w:marRight w:val="0"/>
                      <w:marTop w:val="0"/>
                      <w:marBottom w:val="150"/>
                      <w:divBdr>
                        <w:top w:val="none" w:sz="0" w:space="0" w:color="auto"/>
                        <w:left w:val="none" w:sz="0" w:space="0" w:color="auto"/>
                        <w:bottom w:val="none" w:sz="0" w:space="0" w:color="auto"/>
                        <w:right w:val="none" w:sz="0" w:space="0" w:color="auto"/>
                      </w:divBdr>
                      <w:divsChild>
                        <w:div w:id="872763135">
                          <w:marLeft w:val="0"/>
                          <w:marRight w:val="0"/>
                          <w:marTop w:val="0"/>
                          <w:marBottom w:val="0"/>
                          <w:divBdr>
                            <w:top w:val="none" w:sz="0" w:space="0" w:color="auto"/>
                            <w:left w:val="none" w:sz="0" w:space="0" w:color="auto"/>
                            <w:bottom w:val="none" w:sz="0" w:space="0" w:color="auto"/>
                            <w:right w:val="none" w:sz="0" w:space="0" w:color="auto"/>
                          </w:divBdr>
                        </w:div>
                      </w:divsChild>
                    </w:div>
                    <w:div w:id="520320731">
                      <w:marLeft w:val="0"/>
                      <w:marRight w:val="0"/>
                      <w:marTop w:val="0"/>
                      <w:marBottom w:val="150"/>
                      <w:divBdr>
                        <w:top w:val="none" w:sz="0" w:space="0" w:color="auto"/>
                        <w:left w:val="none" w:sz="0" w:space="0" w:color="auto"/>
                        <w:bottom w:val="none" w:sz="0" w:space="0" w:color="auto"/>
                        <w:right w:val="none" w:sz="0" w:space="0" w:color="auto"/>
                      </w:divBdr>
                      <w:divsChild>
                        <w:div w:id="5330354">
                          <w:marLeft w:val="0"/>
                          <w:marRight w:val="0"/>
                          <w:marTop w:val="0"/>
                          <w:marBottom w:val="0"/>
                          <w:divBdr>
                            <w:top w:val="none" w:sz="0" w:space="0" w:color="auto"/>
                            <w:left w:val="none" w:sz="0" w:space="0" w:color="auto"/>
                            <w:bottom w:val="none" w:sz="0" w:space="0" w:color="auto"/>
                            <w:right w:val="none" w:sz="0" w:space="0" w:color="auto"/>
                          </w:divBdr>
                        </w:div>
                      </w:divsChild>
                    </w:div>
                    <w:div w:id="535317884">
                      <w:marLeft w:val="0"/>
                      <w:marRight w:val="0"/>
                      <w:marTop w:val="0"/>
                      <w:marBottom w:val="150"/>
                      <w:divBdr>
                        <w:top w:val="none" w:sz="0" w:space="0" w:color="auto"/>
                        <w:left w:val="none" w:sz="0" w:space="0" w:color="auto"/>
                        <w:bottom w:val="none" w:sz="0" w:space="0" w:color="auto"/>
                        <w:right w:val="none" w:sz="0" w:space="0" w:color="auto"/>
                      </w:divBdr>
                      <w:divsChild>
                        <w:div w:id="1682972932">
                          <w:marLeft w:val="0"/>
                          <w:marRight w:val="0"/>
                          <w:marTop w:val="0"/>
                          <w:marBottom w:val="0"/>
                          <w:divBdr>
                            <w:top w:val="none" w:sz="0" w:space="0" w:color="auto"/>
                            <w:left w:val="none" w:sz="0" w:space="0" w:color="auto"/>
                            <w:bottom w:val="none" w:sz="0" w:space="0" w:color="auto"/>
                            <w:right w:val="none" w:sz="0" w:space="0" w:color="auto"/>
                          </w:divBdr>
                        </w:div>
                      </w:divsChild>
                    </w:div>
                    <w:div w:id="585310115">
                      <w:marLeft w:val="0"/>
                      <w:marRight w:val="0"/>
                      <w:marTop w:val="0"/>
                      <w:marBottom w:val="150"/>
                      <w:divBdr>
                        <w:top w:val="none" w:sz="0" w:space="0" w:color="auto"/>
                        <w:left w:val="none" w:sz="0" w:space="0" w:color="auto"/>
                        <w:bottom w:val="none" w:sz="0" w:space="0" w:color="auto"/>
                        <w:right w:val="none" w:sz="0" w:space="0" w:color="auto"/>
                      </w:divBdr>
                      <w:divsChild>
                        <w:div w:id="158273665">
                          <w:marLeft w:val="0"/>
                          <w:marRight w:val="0"/>
                          <w:marTop w:val="0"/>
                          <w:marBottom w:val="0"/>
                          <w:divBdr>
                            <w:top w:val="none" w:sz="0" w:space="0" w:color="auto"/>
                            <w:left w:val="none" w:sz="0" w:space="0" w:color="auto"/>
                            <w:bottom w:val="none" w:sz="0" w:space="0" w:color="auto"/>
                            <w:right w:val="none" w:sz="0" w:space="0" w:color="auto"/>
                          </w:divBdr>
                        </w:div>
                      </w:divsChild>
                    </w:div>
                    <w:div w:id="605966066">
                      <w:marLeft w:val="0"/>
                      <w:marRight w:val="0"/>
                      <w:marTop w:val="0"/>
                      <w:marBottom w:val="150"/>
                      <w:divBdr>
                        <w:top w:val="none" w:sz="0" w:space="0" w:color="auto"/>
                        <w:left w:val="none" w:sz="0" w:space="0" w:color="auto"/>
                        <w:bottom w:val="none" w:sz="0" w:space="0" w:color="auto"/>
                        <w:right w:val="none" w:sz="0" w:space="0" w:color="auto"/>
                      </w:divBdr>
                      <w:divsChild>
                        <w:div w:id="1248419507">
                          <w:marLeft w:val="0"/>
                          <w:marRight w:val="0"/>
                          <w:marTop w:val="0"/>
                          <w:marBottom w:val="0"/>
                          <w:divBdr>
                            <w:top w:val="none" w:sz="0" w:space="0" w:color="auto"/>
                            <w:left w:val="none" w:sz="0" w:space="0" w:color="auto"/>
                            <w:bottom w:val="none" w:sz="0" w:space="0" w:color="auto"/>
                            <w:right w:val="none" w:sz="0" w:space="0" w:color="auto"/>
                          </w:divBdr>
                        </w:div>
                      </w:divsChild>
                    </w:div>
                    <w:div w:id="647124538">
                      <w:marLeft w:val="0"/>
                      <w:marRight w:val="0"/>
                      <w:marTop w:val="0"/>
                      <w:marBottom w:val="150"/>
                      <w:divBdr>
                        <w:top w:val="none" w:sz="0" w:space="0" w:color="auto"/>
                        <w:left w:val="none" w:sz="0" w:space="0" w:color="auto"/>
                        <w:bottom w:val="none" w:sz="0" w:space="0" w:color="auto"/>
                        <w:right w:val="none" w:sz="0" w:space="0" w:color="auto"/>
                      </w:divBdr>
                      <w:divsChild>
                        <w:div w:id="659234335">
                          <w:marLeft w:val="0"/>
                          <w:marRight w:val="0"/>
                          <w:marTop w:val="0"/>
                          <w:marBottom w:val="0"/>
                          <w:divBdr>
                            <w:top w:val="none" w:sz="0" w:space="0" w:color="auto"/>
                            <w:left w:val="none" w:sz="0" w:space="0" w:color="auto"/>
                            <w:bottom w:val="none" w:sz="0" w:space="0" w:color="auto"/>
                            <w:right w:val="none" w:sz="0" w:space="0" w:color="auto"/>
                          </w:divBdr>
                        </w:div>
                      </w:divsChild>
                    </w:div>
                    <w:div w:id="653216997">
                      <w:marLeft w:val="0"/>
                      <w:marRight w:val="0"/>
                      <w:marTop w:val="0"/>
                      <w:marBottom w:val="150"/>
                      <w:divBdr>
                        <w:top w:val="none" w:sz="0" w:space="0" w:color="auto"/>
                        <w:left w:val="none" w:sz="0" w:space="0" w:color="auto"/>
                        <w:bottom w:val="none" w:sz="0" w:space="0" w:color="auto"/>
                        <w:right w:val="none" w:sz="0" w:space="0" w:color="auto"/>
                      </w:divBdr>
                      <w:divsChild>
                        <w:div w:id="1631593502">
                          <w:marLeft w:val="0"/>
                          <w:marRight w:val="0"/>
                          <w:marTop w:val="0"/>
                          <w:marBottom w:val="0"/>
                          <w:divBdr>
                            <w:top w:val="none" w:sz="0" w:space="0" w:color="auto"/>
                            <w:left w:val="none" w:sz="0" w:space="0" w:color="auto"/>
                            <w:bottom w:val="none" w:sz="0" w:space="0" w:color="auto"/>
                            <w:right w:val="none" w:sz="0" w:space="0" w:color="auto"/>
                          </w:divBdr>
                        </w:div>
                      </w:divsChild>
                    </w:div>
                    <w:div w:id="667101896">
                      <w:marLeft w:val="0"/>
                      <w:marRight w:val="0"/>
                      <w:marTop w:val="0"/>
                      <w:marBottom w:val="150"/>
                      <w:divBdr>
                        <w:top w:val="none" w:sz="0" w:space="0" w:color="auto"/>
                        <w:left w:val="none" w:sz="0" w:space="0" w:color="auto"/>
                        <w:bottom w:val="none" w:sz="0" w:space="0" w:color="auto"/>
                        <w:right w:val="none" w:sz="0" w:space="0" w:color="auto"/>
                      </w:divBdr>
                      <w:divsChild>
                        <w:div w:id="230430252">
                          <w:marLeft w:val="0"/>
                          <w:marRight w:val="0"/>
                          <w:marTop w:val="0"/>
                          <w:marBottom w:val="0"/>
                          <w:divBdr>
                            <w:top w:val="none" w:sz="0" w:space="0" w:color="auto"/>
                            <w:left w:val="none" w:sz="0" w:space="0" w:color="auto"/>
                            <w:bottom w:val="none" w:sz="0" w:space="0" w:color="auto"/>
                            <w:right w:val="none" w:sz="0" w:space="0" w:color="auto"/>
                          </w:divBdr>
                        </w:div>
                      </w:divsChild>
                    </w:div>
                    <w:div w:id="675158100">
                      <w:marLeft w:val="0"/>
                      <w:marRight w:val="0"/>
                      <w:marTop w:val="0"/>
                      <w:marBottom w:val="150"/>
                      <w:divBdr>
                        <w:top w:val="none" w:sz="0" w:space="0" w:color="auto"/>
                        <w:left w:val="none" w:sz="0" w:space="0" w:color="auto"/>
                        <w:bottom w:val="none" w:sz="0" w:space="0" w:color="auto"/>
                        <w:right w:val="none" w:sz="0" w:space="0" w:color="auto"/>
                      </w:divBdr>
                      <w:divsChild>
                        <w:div w:id="1963534460">
                          <w:marLeft w:val="0"/>
                          <w:marRight w:val="0"/>
                          <w:marTop w:val="0"/>
                          <w:marBottom w:val="0"/>
                          <w:divBdr>
                            <w:top w:val="none" w:sz="0" w:space="0" w:color="auto"/>
                            <w:left w:val="none" w:sz="0" w:space="0" w:color="auto"/>
                            <w:bottom w:val="none" w:sz="0" w:space="0" w:color="auto"/>
                            <w:right w:val="none" w:sz="0" w:space="0" w:color="auto"/>
                          </w:divBdr>
                        </w:div>
                      </w:divsChild>
                    </w:div>
                    <w:div w:id="730614371">
                      <w:marLeft w:val="0"/>
                      <w:marRight w:val="0"/>
                      <w:marTop w:val="0"/>
                      <w:marBottom w:val="150"/>
                      <w:divBdr>
                        <w:top w:val="none" w:sz="0" w:space="0" w:color="auto"/>
                        <w:left w:val="none" w:sz="0" w:space="0" w:color="auto"/>
                        <w:bottom w:val="none" w:sz="0" w:space="0" w:color="auto"/>
                        <w:right w:val="none" w:sz="0" w:space="0" w:color="auto"/>
                      </w:divBdr>
                      <w:divsChild>
                        <w:div w:id="146944481">
                          <w:marLeft w:val="0"/>
                          <w:marRight w:val="0"/>
                          <w:marTop w:val="0"/>
                          <w:marBottom w:val="0"/>
                          <w:divBdr>
                            <w:top w:val="none" w:sz="0" w:space="0" w:color="auto"/>
                            <w:left w:val="none" w:sz="0" w:space="0" w:color="auto"/>
                            <w:bottom w:val="none" w:sz="0" w:space="0" w:color="auto"/>
                            <w:right w:val="none" w:sz="0" w:space="0" w:color="auto"/>
                          </w:divBdr>
                        </w:div>
                      </w:divsChild>
                    </w:div>
                    <w:div w:id="774130721">
                      <w:marLeft w:val="0"/>
                      <w:marRight w:val="0"/>
                      <w:marTop w:val="0"/>
                      <w:marBottom w:val="150"/>
                      <w:divBdr>
                        <w:top w:val="none" w:sz="0" w:space="0" w:color="auto"/>
                        <w:left w:val="none" w:sz="0" w:space="0" w:color="auto"/>
                        <w:bottom w:val="none" w:sz="0" w:space="0" w:color="auto"/>
                        <w:right w:val="none" w:sz="0" w:space="0" w:color="auto"/>
                      </w:divBdr>
                      <w:divsChild>
                        <w:div w:id="1694530183">
                          <w:marLeft w:val="0"/>
                          <w:marRight w:val="0"/>
                          <w:marTop w:val="0"/>
                          <w:marBottom w:val="0"/>
                          <w:divBdr>
                            <w:top w:val="none" w:sz="0" w:space="0" w:color="auto"/>
                            <w:left w:val="none" w:sz="0" w:space="0" w:color="auto"/>
                            <w:bottom w:val="none" w:sz="0" w:space="0" w:color="auto"/>
                            <w:right w:val="none" w:sz="0" w:space="0" w:color="auto"/>
                          </w:divBdr>
                        </w:div>
                      </w:divsChild>
                    </w:div>
                    <w:div w:id="783574895">
                      <w:marLeft w:val="0"/>
                      <w:marRight w:val="0"/>
                      <w:marTop w:val="0"/>
                      <w:marBottom w:val="150"/>
                      <w:divBdr>
                        <w:top w:val="none" w:sz="0" w:space="0" w:color="auto"/>
                        <w:left w:val="none" w:sz="0" w:space="0" w:color="auto"/>
                        <w:bottom w:val="none" w:sz="0" w:space="0" w:color="auto"/>
                        <w:right w:val="none" w:sz="0" w:space="0" w:color="auto"/>
                      </w:divBdr>
                      <w:divsChild>
                        <w:div w:id="255406064">
                          <w:marLeft w:val="0"/>
                          <w:marRight w:val="0"/>
                          <w:marTop w:val="0"/>
                          <w:marBottom w:val="0"/>
                          <w:divBdr>
                            <w:top w:val="none" w:sz="0" w:space="0" w:color="auto"/>
                            <w:left w:val="none" w:sz="0" w:space="0" w:color="auto"/>
                            <w:bottom w:val="none" w:sz="0" w:space="0" w:color="auto"/>
                            <w:right w:val="none" w:sz="0" w:space="0" w:color="auto"/>
                          </w:divBdr>
                        </w:div>
                      </w:divsChild>
                    </w:div>
                    <w:div w:id="815998148">
                      <w:marLeft w:val="0"/>
                      <w:marRight w:val="0"/>
                      <w:marTop w:val="0"/>
                      <w:marBottom w:val="150"/>
                      <w:divBdr>
                        <w:top w:val="none" w:sz="0" w:space="0" w:color="auto"/>
                        <w:left w:val="none" w:sz="0" w:space="0" w:color="auto"/>
                        <w:bottom w:val="none" w:sz="0" w:space="0" w:color="auto"/>
                        <w:right w:val="none" w:sz="0" w:space="0" w:color="auto"/>
                      </w:divBdr>
                      <w:divsChild>
                        <w:div w:id="1061751843">
                          <w:marLeft w:val="0"/>
                          <w:marRight w:val="0"/>
                          <w:marTop w:val="0"/>
                          <w:marBottom w:val="0"/>
                          <w:divBdr>
                            <w:top w:val="none" w:sz="0" w:space="0" w:color="auto"/>
                            <w:left w:val="none" w:sz="0" w:space="0" w:color="auto"/>
                            <w:bottom w:val="none" w:sz="0" w:space="0" w:color="auto"/>
                            <w:right w:val="none" w:sz="0" w:space="0" w:color="auto"/>
                          </w:divBdr>
                        </w:div>
                      </w:divsChild>
                    </w:div>
                    <w:div w:id="821583926">
                      <w:marLeft w:val="0"/>
                      <w:marRight w:val="0"/>
                      <w:marTop w:val="0"/>
                      <w:marBottom w:val="150"/>
                      <w:divBdr>
                        <w:top w:val="none" w:sz="0" w:space="0" w:color="auto"/>
                        <w:left w:val="none" w:sz="0" w:space="0" w:color="auto"/>
                        <w:bottom w:val="none" w:sz="0" w:space="0" w:color="auto"/>
                        <w:right w:val="none" w:sz="0" w:space="0" w:color="auto"/>
                      </w:divBdr>
                      <w:divsChild>
                        <w:div w:id="1323385358">
                          <w:marLeft w:val="0"/>
                          <w:marRight w:val="0"/>
                          <w:marTop w:val="0"/>
                          <w:marBottom w:val="0"/>
                          <w:divBdr>
                            <w:top w:val="none" w:sz="0" w:space="0" w:color="auto"/>
                            <w:left w:val="none" w:sz="0" w:space="0" w:color="auto"/>
                            <w:bottom w:val="none" w:sz="0" w:space="0" w:color="auto"/>
                            <w:right w:val="none" w:sz="0" w:space="0" w:color="auto"/>
                          </w:divBdr>
                        </w:div>
                      </w:divsChild>
                    </w:div>
                    <w:div w:id="830604099">
                      <w:marLeft w:val="0"/>
                      <w:marRight w:val="0"/>
                      <w:marTop w:val="0"/>
                      <w:marBottom w:val="150"/>
                      <w:divBdr>
                        <w:top w:val="none" w:sz="0" w:space="0" w:color="auto"/>
                        <w:left w:val="none" w:sz="0" w:space="0" w:color="auto"/>
                        <w:bottom w:val="none" w:sz="0" w:space="0" w:color="auto"/>
                        <w:right w:val="none" w:sz="0" w:space="0" w:color="auto"/>
                      </w:divBdr>
                      <w:divsChild>
                        <w:div w:id="1720937384">
                          <w:marLeft w:val="0"/>
                          <w:marRight w:val="0"/>
                          <w:marTop w:val="0"/>
                          <w:marBottom w:val="0"/>
                          <w:divBdr>
                            <w:top w:val="none" w:sz="0" w:space="0" w:color="auto"/>
                            <w:left w:val="none" w:sz="0" w:space="0" w:color="auto"/>
                            <w:bottom w:val="none" w:sz="0" w:space="0" w:color="auto"/>
                            <w:right w:val="none" w:sz="0" w:space="0" w:color="auto"/>
                          </w:divBdr>
                        </w:div>
                      </w:divsChild>
                    </w:div>
                    <w:div w:id="858005473">
                      <w:marLeft w:val="0"/>
                      <w:marRight w:val="0"/>
                      <w:marTop w:val="0"/>
                      <w:marBottom w:val="150"/>
                      <w:divBdr>
                        <w:top w:val="none" w:sz="0" w:space="0" w:color="auto"/>
                        <w:left w:val="none" w:sz="0" w:space="0" w:color="auto"/>
                        <w:bottom w:val="none" w:sz="0" w:space="0" w:color="auto"/>
                        <w:right w:val="none" w:sz="0" w:space="0" w:color="auto"/>
                      </w:divBdr>
                      <w:divsChild>
                        <w:div w:id="1233005903">
                          <w:marLeft w:val="0"/>
                          <w:marRight w:val="0"/>
                          <w:marTop w:val="0"/>
                          <w:marBottom w:val="0"/>
                          <w:divBdr>
                            <w:top w:val="none" w:sz="0" w:space="0" w:color="auto"/>
                            <w:left w:val="none" w:sz="0" w:space="0" w:color="auto"/>
                            <w:bottom w:val="none" w:sz="0" w:space="0" w:color="auto"/>
                            <w:right w:val="none" w:sz="0" w:space="0" w:color="auto"/>
                          </w:divBdr>
                        </w:div>
                      </w:divsChild>
                    </w:div>
                    <w:div w:id="860583654">
                      <w:marLeft w:val="0"/>
                      <w:marRight w:val="0"/>
                      <w:marTop w:val="0"/>
                      <w:marBottom w:val="150"/>
                      <w:divBdr>
                        <w:top w:val="none" w:sz="0" w:space="0" w:color="auto"/>
                        <w:left w:val="none" w:sz="0" w:space="0" w:color="auto"/>
                        <w:bottom w:val="none" w:sz="0" w:space="0" w:color="auto"/>
                        <w:right w:val="none" w:sz="0" w:space="0" w:color="auto"/>
                      </w:divBdr>
                      <w:divsChild>
                        <w:div w:id="820972036">
                          <w:marLeft w:val="0"/>
                          <w:marRight w:val="0"/>
                          <w:marTop w:val="0"/>
                          <w:marBottom w:val="0"/>
                          <w:divBdr>
                            <w:top w:val="none" w:sz="0" w:space="0" w:color="auto"/>
                            <w:left w:val="none" w:sz="0" w:space="0" w:color="auto"/>
                            <w:bottom w:val="none" w:sz="0" w:space="0" w:color="auto"/>
                            <w:right w:val="none" w:sz="0" w:space="0" w:color="auto"/>
                          </w:divBdr>
                        </w:div>
                      </w:divsChild>
                    </w:div>
                    <w:div w:id="921640096">
                      <w:marLeft w:val="0"/>
                      <w:marRight w:val="0"/>
                      <w:marTop w:val="0"/>
                      <w:marBottom w:val="150"/>
                      <w:divBdr>
                        <w:top w:val="none" w:sz="0" w:space="0" w:color="auto"/>
                        <w:left w:val="none" w:sz="0" w:space="0" w:color="auto"/>
                        <w:bottom w:val="none" w:sz="0" w:space="0" w:color="auto"/>
                        <w:right w:val="none" w:sz="0" w:space="0" w:color="auto"/>
                      </w:divBdr>
                      <w:divsChild>
                        <w:div w:id="1575050074">
                          <w:marLeft w:val="0"/>
                          <w:marRight w:val="0"/>
                          <w:marTop w:val="0"/>
                          <w:marBottom w:val="0"/>
                          <w:divBdr>
                            <w:top w:val="none" w:sz="0" w:space="0" w:color="auto"/>
                            <w:left w:val="none" w:sz="0" w:space="0" w:color="auto"/>
                            <w:bottom w:val="none" w:sz="0" w:space="0" w:color="auto"/>
                            <w:right w:val="none" w:sz="0" w:space="0" w:color="auto"/>
                          </w:divBdr>
                        </w:div>
                      </w:divsChild>
                    </w:div>
                    <w:div w:id="947851866">
                      <w:marLeft w:val="0"/>
                      <w:marRight w:val="0"/>
                      <w:marTop w:val="0"/>
                      <w:marBottom w:val="150"/>
                      <w:divBdr>
                        <w:top w:val="none" w:sz="0" w:space="0" w:color="auto"/>
                        <w:left w:val="none" w:sz="0" w:space="0" w:color="auto"/>
                        <w:bottom w:val="none" w:sz="0" w:space="0" w:color="auto"/>
                        <w:right w:val="none" w:sz="0" w:space="0" w:color="auto"/>
                      </w:divBdr>
                      <w:divsChild>
                        <w:div w:id="1009599611">
                          <w:marLeft w:val="0"/>
                          <w:marRight w:val="0"/>
                          <w:marTop w:val="0"/>
                          <w:marBottom w:val="0"/>
                          <w:divBdr>
                            <w:top w:val="none" w:sz="0" w:space="0" w:color="auto"/>
                            <w:left w:val="none" w:sz="0" w:space="0" w:color="auto"/>
                            <w:bottom w:val="none" w:sz="0" w:space="0" w:color="auto"/>
                            <w:right w:val="none" w:sz="0" w:space="0" w:color="auto"/>
                          </w:divBdr>
                        </w:div>
                      </w:divsChild>
                    </w:div>
                    <w:div w:id="954795470">
                      <w:marLeft w:val="0"/>
                      <w:marRight w:val="0"/>
                      <w:marTop w:val="0"/>
                      <w:marBottom w:val="150"/>
                      <w:divBdr>
                        <w:top w:val="none" w:sz="0" w:space="0" w:color="auto"/>
                        <w:left w:val="none" w:sz="0" w:space="0" w:color="auto"/>
                        <w:bottom w:val="none" w:sz="0" w:space="0" w:color="auto"/>
                        <w:right w:val="none" w:sz="0" w:space="0" w:color="auto"/>
                      </w:divBdr>
                      <w:divsChild>
                        <w:div w:id="489030044">
                          <w:marLeft w:val="0"/>
                          <w:marRight w:val="0"/>
                          <w:marTop w:val="0"/>
                          <w:marBottom w:val="0"/>
                          <w:divBdr>
                            <w:top w:val="none" w:sz="0" w:space="0" w:color="auto"/>
                            <w:left w:val="none" w:sz="0" w:space="0" w:color="auto"/>
                            <w:bottom w:val="none" w:sz="0" w:space="0" w:color="auto"/>
                            <w:right w:val="none" w:sz="0" w:space="0" w:color="auto"/>
                          </w:divBdr>
                        </w:div>
                      </w:divsChild>
                    </w:div>
                    <w:div w:id="1015427619">
                      <w:marLeft w:val="0"/>
                      <w:marRight w:val="0"/>
                      <w:marTop w:val="0"/>
                      <w:marBottom w:val="150"/>
                      <w:divBdr>
                        <w:top w:val="none" w:sz="0" w:space="0" w:color="auto"/>
                        <w:left w:val="none" w:sz="0" w:space="0" w:color="auto"/>
                        <w:bottom w:val="none" w:sz="0" w:space="0" w:color="auto"/>
                        <w:right w:val="none" w:sz="0" w:space="0" w:color="auto"/>
                      </w:divBdr>
                      <w:divsChild>
                        <w:div w:id="2136831016">
                          <w:marLeft w:val="0"/>
                          <w:marRight w:val="0"/>
                          <w:marTop w:val="0"/>
                          <w:marBottom w:val="0"/>
                          <w:divBdr>
                            <w:top w:val="none" w:sz="0" w:space="0" w:color="auto"/>
                            <w:left w:val="none" w:sz="0" w:space="0" w:color="auto"/>
                            <w:bottom w:val="none" w:sz="0" w:space="0" w:color="auto"/>
                            <w:right w:val="none" w:sz="0" w:space="0" w:color="auto"/>
                          </w:divBdr>
                        </w:div>
                      </w:divsChild>
                    </w:div>
                    <w:div w:id="1032803296">
                      <w:marLeft w:val="0"/>
                      <w:marRight w:val="0"/>
                      <w:marTop w:val="0"/>
                      <w:marBottom w:val="150"/>
                      <w:divBdr>
                        <w:top w:val="none" w:sz="0" w:space="0" w:color="auto"/>
                        <w:left w:val="none" w:sz="0" w:space="0" w:color="auto"/>
                        <w:bottom w:val="none" w:sz="0" w:space="0" w:color="auto"/>
                        <w:right w:val="none" w:sz="0" w:space="0" w:color="auto"/>
                      </w:divBdr>
                      <w:divsChild>
                        <w:div w:id="930089022">
                          <w:marLeft w:val="0"/>
                          <w:marRight w:val="0"/>
                          <w:marTop w:val="0"/>
                          <w:marBottom w:val="0"/>
                          <w:divBdr>
                            <w:top w:val="none" w:sz="0" w:space="0" w:color="auto"/>
                            <w:left w:val="none" w:sz="0" w:space="0" w:color="auto"/>
                            <w:bottom w:val="none" w:sz="0" w:space="0" w:color="auto"/>
                            <w:right w:val="none" w:sz="0" w:space="0" w:color="auto"/>
                          </w:divBdr>
                        </w:div>
                      </w:divsChild>
                    </w:div>
                    <w:div w:id="1078552989">
                      <w:marLeft w:val="0"/>
                      <w:marRight w:val="0"/>
                      <w:marTop w:val="0"/>
                      <w:marBottom w:val="150"/>
                      <w:divBdr>
                        <w:top w:val="none" w:sz="0" w:space="0" w:color="auto"/>
                        <w:left w:val="none" w:sz="0" w:space="0" w:color="auto"/>
                        <w:bottom w:val="none" w:sz="0" w:space="0" w:color="auto"/>
                        <w:right w:val="none" w:sz="0" w:space="0" w:color="auto"/>
                      </w:divBdr>
                      <w:divsChild>
                        <w:div w:id="869875998">
                          <w:marLeft w:val="0"/>
                          <w:marRight w:val="0"/>
                          <w:marTop w:val="0"/>
                          <w:marBottom w:val="0"/>
                          <w:divBdr>
                            <w:top w:val="none" w:sz="0" w:space="0" w:color="auto"/>
                            <w:left w:val="none" w:sz="0" w:space="0" w:color="auto"/>
                            <w:bottom w:val="none" w:sz="0" w:space="0" w:color="auto"/>
                            <w:right w:val="none" w:sz="0" w:space="0" w:color="auto"/>
                          </w:divBdr>
                        </w:div>
                      </w:divsChild>
                    </w:div>
                    <w:div w:id="1086344115">
                      <w:marLeft w:val="0"/>
                      <w:marRight w:val="0"/>
                      <w:marTop w:val="0"/>
                      <w:marBottom w:val="150"/>
                      <w:divBdr>
                        <w:top w:val="none" w:sz="0" w:space="0" w:color="auto"/>
                        <w:left w:val="none" w:sz="0" w:space="0" w:color="auto"/>
                        <w:bottom w:val="none" w:sz="0" w:space="0" w:color="auto"/>
                        <w:right w:val="none" w:sz="0" w:space="0" w:color="auto"/>
                      </w:divBdr>
                      <w:divsChild>
                        <w:div w:id="1454638008">
                          <w:marLeft w:val="0"/>
                          <w:marRight w:val="0"/>
                          <w:marTop w:val="0"/>
                          <w:marBottom w:val="0"/>
                          <w:divBdr>
                            <w:top w:val="none" w:sz="0" w:space="0" w:color="auto"/>
                            <w:left w:val="none" w:sz="0" w:space="0" w:color="auto"/>
                            <w:bottom w:val="none" w:sz="0" w:space="0" w:color="auto"/>
                            <w:right w:val="none" w:sz="0" w:space="0" w:color="auto"/>
                          </w:divBdr>
                        </w:div>
                      </w:divsChild>
                    </w:div>
                    <w:div w:id="1088699018">
                      <w:marLeft w:val="0"/>
                      <w:marRight w:val="0"/>
                      <w:marTop w:val="0"/>
                      <w:marBottom w:val="150"/>
                      <w:divBdr>
                        <w:top w:val="none" w:sz="0" w:space="0" w:color="auto"/>
                        <w:left w:val="none" w:sz="0" w:space="0" w:color="auto"/>
                        <w:bottom w:val="none" w:sz="0" w:space="0" w:color="auto"/>
                        <w:right w:val="none" w:sz="0" w:space="0" w:color="auto"/>
                      </w:divBdr>
                      <w:divsChild>
                        <w:div w:id="413864613">
                          <w:marLeft w:val="0"/>
                          <w:marRight w:val="0"/>
                          <w:marTop w:val="0"/>
                          <w:marBottom w:val="0"/>
                          <w:divBdr>
                            <w:top w:val="none" w:sz="0" w:space="0" w:color="auto"/>
                            <w:left w:val="none" w:sz="0" w:space="0" w:color="auto"/>
                            <w:bottom w:val="none" w:sz="0" w:space="0" w:color="auto"/>
                            <w:right w:val="none" w:sz="0" w:space="0" w:color="auto"/>
                          </w:divBdr>
                        </w:div>
                      </w:divsChild>
                    </w:div>
                    <w:div w:id="1095856191">
                      <w:marLeft w:val="0"/>
                      <w:marRight w:val="0"/>
                      <w:marTop w:val="0"/>
                      <w:marBottom w:val="150"/>
                      <w:divBdr>
                        <w:top w:val="none" w:sz="0" w:space="0" w:color="auto"/>
                        <w:left w:val="none" w:sz="0" w:space="0" w:color="auto"/>
                        <w:bottom w:val="none" w:sz="0" w:space="0" w:color="auto"/>
                        <w:right w:val="none" w:sz="0" w:space="0" w:color="auto"/>
                      </w:divBdr>
                      <w:divsChild>
                        <w:div w:id="996179898">
                          <w:marLeft w:val="0"/>
                          <w:marRight w:val="0"/>
                          <w:marTop w:val="0"/>
                          <w:marBottom w:val="0"/>
                          <w:divBdr>
                            <w:top w:val="none" w:sz="0" w:space="0" w:color="auto"/>
                            <w:left w:val="none" w:sz="0" w:space="0" w:color="auto"/>
                            <w:bottom w:val="none" w:sz="0" w:space="0" w:color="auto"/>
                            <w:right w:val="none" w:sz="0" w:space="0" w:color="auto"/>
                          </w:divBdr>
                        </w:div>
                      </w:divsChild>
                    </w:div>
                    <w:div w:id="1112435439">
                      <w:marLeft w:val="0"/>
                      <w:marRight w:val="0"/>
                      <w:marTop w:val="0"/>
                      <w:marBottom w:val="150"/>
                      <w:divBdr>
                        <w:top w:val="none" w:sz="0" w:space="0" w:color="auto"/>
                        <w:left w:val="none" w:sz="0" w:space="0" w:color="auto"/>
                        <w:bottom w:val="none" w:sz="0" w:space="0" w:color="auto"/>
                        <w:right w:val="none" w:sz="0" w:space="0" w:color="auto"/>
                      </w:divBdr>
                      <w:divsChild>
                        <w:div w:id="1828858995">
                          <w:marLeft w:val="0"/>
                          <w:marRight w:val="0"/>
                          <w:marTop w:val="0"/>
                          <w:marBottom w:val="0"/>
                          <w:divBdr>
                            <w:top w:val="none" w:sz="0" w:space="0" w:color="auto"/>
                            <w:left w:val="none" w:sz="0" w:space="0" w:color="auto"/>
                            <w:bottom w:val="none" w:sz="0" w:space="0" w:color="auto"/>
                            <w:right w:val="none" w:sz="0" w:space="0" w:color="auto"/>
                          </w:divBdr>
                        </w:div>
                      </w:divsChild>
                    </w:div>
                    <w:div w:id="1167136092">
                      <w:marLeft w:val="0"/>
                      <w:marRight w:val="0"/>
                      <w:marTop w:val="0"/>
                      <w:marBottom w:val="150"/>
                      <w:divBdr>
                        <w:top w:val="none" w:sz="0" w:space="0" w:color="auto"/>
                        <w:left w:val="none" w:sz="0" w:space="0" w:color="auto"/>
                        <w:bottom w:val="none" w:sz="0" w:space="0" w:color="auto"/>
                        <w:right w:val="none" w:sz="0" w:space="0" w:color="auto"/>
                      </w:divBdr>
                      <w:divsChild>
                        <w:div w:id="986474615">
                          <w:marLeft w:val="0"/>
                          <w:marRight w:val="0"/>
                          <w:marTop w:val="0"/>
                          <w:marBottom w:val="0"/>
                          <w:divBdr>
                            <w:top w:val="none" w:sz="0" w:space="0" w:color="auto"/>
                            <w:left w:val="none" w:sz="0" w:space="0" w:color="auto"/>
                            <w:bottom w:val="none" w:sz="0" w:space="0" w:color="auto"/>
                            <w:right w:val="none" w:sz="0" w:space="0" w:color="auto"/>
                          </w:divBdr>
                        </w:div>
                      </w:divsChild>
                    </w:div>
                    <w:div w:id="1168251758">
                      <w:marLeft w:val="0"/>
                      <w:marRight w:val="0"/>
                      <w:marTop w:val="0"/>
                      <w:marBottom w:val="150"/>
                      <w:divBdr>
                        <w:top w:val="none" w:sz="0" w:space="0" w:color="auto"/>
                        <w:left w:val="none" w:sz="0" w:space="0" w:color="auto"/>
                        <w:bottom w:val="none" w:sz="0" w:space="0" w:color="auto"/>
                        <w:right w:val="none" w:sz="0" w:space="0" w:color="auto"/>
                      </w:divBdr>
                      <w:divsChild>
                        <w:div w:id="809132150">
                          <w:marLeft w:val="0"/>
                          <w:marRight w:val="0"/>
                          <w:marTop w:val="0"/>
                          <w:marBottom w:val="0"/>
                          <w:divBdr>
                            <w:top w:val="none" w:sz="0" w:space="0" w:color="auto"/>
                            <w:left w:val="none" w:sz="0" w:space="0" w:color="auto"/>
                            <w:bottom w:val="none" w:sz="0" w:space="0" w:color="auto"/>
                            <w:right w:val="none" w:sz="0" w:space="0" w:color="auto"/>
                          </w:divBdr>
                        </w:div>
                      </w:divsChild>
                    </w:div>
                    <w:div w:id="1230194056">
                      <w:marLeft w:val="0"/>
                      <w:marRight w:val="0"/>
                      <w:marTop w:val="0"/>
                      <w:marBottom w:val="150"/>
                      <w:divBdr>
                        <w:top w:val="none" w:sz="0" w:space="0" w:color="auto"/>
                        <w:left w:val="none" w:sz="0" w:space="0" w:color="auto"/>
                        <w:bottom w:val="none" w:sz="0" w:space="0" w:color="auto"/>
                        <w:right w:val="none" w:sz="0" w:space="0" w:color="auto"/>
                      </w:divBdr>
                      <w:divsChild>
                        <w:div w:id="1385326408">
                          <w:marLeft w:val="0"/>
                          <w:marRight w:val="0"/>
                          <w:marTop w:val="0"/>
                          <w:marBottom w:val="0"/>
                          <w:divBdr>
                            <w:top w:val="none" w:sz="0" w:space="0" w:color="auto"/>
                            <w:left w:val="none" w:sz="0" w:space="0" w:color="auto"/>
                            <w:bottom w:val="none" w:sz="0" w:space="0" w:color="auto"/>
                            <w:right w:val="none" w:sz="0" w:space="0" w:color="auto"/>
                          </w:divBdr>
                        </w:div>
                      </w:divsChild>
                    </w:div>
                    <w:div w:id="1246450093">
                      <w:marLeft w:val="0"/>
                      <w:marRight w:val="0"/>
                      <w:marTop w:val="0"/>
                      <w:marBottom w:val="150"/>
                      <w:divBdr>
                        <w:top w:val="none" w:sz="0" w:space="0" w:color="auto"/>
                        <w:left w:val="none" w:sz="0" w:space="0" w:color="auto"/>
                        <w:bottom w:val="none" w:sz="0" w:space="0" w:color="auto"/>
                        <w:right w:val="none" w:sz="0" w:space="0" w:color="auto"/>
                      </w:divBdr>
                      <w:divsChild>
                        <w:div w:id="1304693556">
                          <w:marLeft w:val="0"/>
                          <w:marRight w:val="0"/>
                          <w:marTop w:val="0"/>
                          <w:marBottom w:val="0"/>
                          <w:divBdr>
                            <w:top w:val="none" w:sz="0" w:space="0" w:color="auto"/>
                            <w:left w:val="none" w:sz="0" w:space="0" w:color="auto"/>
                            <w:bottom w:val="none" w:sz="0" w:space="0" w:color="auto"/>
                            <w:right w:val="none" w:sz="0" w:space="0" w:color="auto"/>
                          </w:divBdr>
                        </w:div>
                      </w:divsChild>
                    </w:div>
                    <w:div w:id="1289556091">
                      <w:marLeft w:val="0"/>
                      <w:marRight w:val="0"/>
                      <w:marTop w:val="0"/>
                      <w:marBottom w:val="150"/>
                      <w:divBdr>
                        <w:top w:val="none" w:sz="0" w:space="0" w:color="auto"/>
                        <w:left w:val="none" w:sz="0" w:space="0" w:color="auto"/>
                        <w:bottom w:val="none" w:sz="0" w:space="0" w:color="auto"/>
                        <w:right w:val="none" w:sz="0" w:space="0" w:color="auto"/>
                      </w:divBdr>
                      <w:divsChild>
                        <w:div w:id="1319000162">
                          <w:marLeft w:val="0"/>
                          <w:marRight w:val="0"/>
                          <w:marTop w:val="0"/>
                          <w:marBottom w:val="0"/>
                          <w:divBdr>
                            <w:top w:val="none" w:sz="0" w:space="0" w:color="auto"/>
                            <w:left w:val="none" w:sz="0" w:space="0" w:color="auto"/>
                            <w:bottom w:val="none" w:sz="0" w:space="0" w:color="auto"/>
                            <w:right w:val="none" w:sz="0" w:space="0" w:color="auto"/>
                          </w:divBdr>
                        </w:div>
                      </w:divsChild>
                    </w:div>
                    <w:div w:id="1290014280">
                      <w:marLeft w:val="0"/>
                      <w:marRight w:val="0"/>
                      <w:marTop w:val="0"/>
                      <w:marBottom w:val="150"/>
                      <w:divBdr>
                        <w:top w:val="none" w:sz="0" w:space="0" w:color="auto"/>
                        <w:left w:val="none" w:sz="0" w:space="0" w:color="auto"/>
                        <w:bottom w:val="none" w:sz="0" w:space="0" w:color="auto"/>
                        <w:right w:val="none" w:sz="0" w:space="0" w:color="auto"/>
                      </w:divBdr>
                      <w:divsChild>
                        <w:div w:id="1452090239">
                          <w:marLeft w:val="0"/>
                          <w:marRight w:val="0"/>
                          <w:marTop w:val="0"/>
                          <w:marBottom w:val="0"/>
                          <w:divBdr>
                            <w:top w:val="none" w:sz="0" w:space="0" w:color="auto"/>
                            <w:left w:val="none" w:sz="0" w:space="0" w:color="auto"/>
                            <w:bottom w:val="none" w:sz="0" w:space="0" w:color="auto"/>
                            <w:right w:val="none" w:sz="0" w:space="0" w:color="auto"/>
                          </w:divBdr>
                        </w:div>
                      </w:divsChild>
                    </w:div>
                    <w:div w:id="1290669484">
                      <w:marLeft w:val="0"/>
                      <w:marRight w:val="0"/>
                      <w:marTop w:val="0"/>
                      <w:marBottom w:val="150"/>
                      <w:divBdr>
                        <w:top w:val="none" w:sz="0" w:space="0" w:color="auto"/>
                        <w:left w:val="none" w:sz="0" w:space="0" w:color="auto"/>
                        <w:bottom w:val="none" w:sz="0" w:space="0" w:color="auto"/>
                        <w:right w:val="none" w:sz="0" w:space="0" w:color="auto"/>
                      </w:divBdr>
                      <w:divsChild>
                        <w:div w:id="128018982">
                          <w:marLeft w:val="0"/>
                          <w:marRight w:val="0"/>
                          <w:marTop w:val="0"/>
                          <w:marBottom w:val="0"/>
                          <w:divBdr>
                            <w:top w:val="none" w:sz="0" w:space="0" w:color="auto"/>
                            <w:left w:val="none" w:sz="0" w:space="0" w:color="auto"/>
                            <w:bottom w:val="none" w:sz="0" w:space="0" w:color="auto"/>
                            <w:right w:val="none" w:sz="0" w:space="0" w:color="auto"/>
                          </w:divBdr>
                        </w:div>
                      </w:divsChild>
                    </w:div>
                    <w:div w:id="1294824802">
                      <w:marLeft w:val="0"/>
                      <w:marRight w:val="0"/>
                      <w:marTop w:val="0"/>
                      <w:marBottom w:val="150"/>
                      <w:divBdr>
                        <w:top w:val="none" w:sz="0" w:space="0" w:color="auto"/>
                        <w:left w:val="none" w:sz="0" w:space="0" w:color="auto"/>
                        <w:bottom w:val="none" w:sz="0" w:space="0" w:color="auto"/>
                        <w:right w:val="none" w:sz="0" w:space="0" w:color="auto"/>
                      </w:divBdr>
                      <w:divsChild>
                        <w:div w:id="5056550">
                          <w:marLeft w:val="0"/>
                          <w:marRight w:val="0"/>
                          <w:marTop w:val="0"/>
                          <w:marBottom w:val="0"/>
                          <w:divBdr>
                            <w:top w:val="none" w:sz="0" w:space="0" w:color="auto"/>
                            <w:left w:val="none" w:sz="0" w:space="0" w:color="auto"/>
                            <w:bottom w:val="none" w:sz="0" w:space="0" w:color="auto"/>
                            <w:right w:val="none" w:sz="0" w:space="0" w:color="auto"/>
                          </w:divBdr>
                        </w:div>
                      </w:divsChild>
                    </w:div>
                    <w:div w:id="1358312387">
                      <w:marLeft w:val="0"/>
                      <w:marRight w:val="0"/>
                      <w:marTop w:val="0"/>
                      <w:marBottom w:val="150"/>
                      <w:divBdr>
                        <w:top w:val="none" w:sz="0" w:space="0" w:color="auto"/>
                        <w:left w:val="none" w:sz="0" w:space="0" w:color="auto"/>
                        <w:bottom w:val="none" w:sz="0" w:space="0" w:color="auto"/>
                        <w:right w:val="none" w:sz="0" w:space="0" w:color="auto"/>
                      </w:divBdr>
                      <w:divsChild>
                        <w:div w:id="86973778">
                          <w:marLeft w:val="0"/>
                          <w:marRight w:val="0"/>
                          <w:marTop w:val="0"/>
                          <w:marBottom w:val="0"/>
                          <w:divBdr>
                            <w:top w:val="none" w:sz="0" w:space="0" w:color="auto"/>
                            <w:left w:val="none" w:sz="0" w:space="0" w:color="auto"/>
                            <w:bottom w:val="none" w:sz="0" w:space="0" w:color="auto"/>
                            <w:right w:val="none" w:sz="0" w:space="0" w:color="auto"/>
                          </w:divBdr>
                        </w:div>
                      </w:divsChild>
                    </w:div>
                    <w:div w:id="1369257811">
                      <w:marLeft w:val="0"/>
                      <w:marRight w:val="0"/>
                      <w:marTop w:val="0"/>
                      <w:marBottom w:val="150"/>
                      <w:divBdr>
                        <w:top w:val="none" w:sz="0" w:space="0" w:color="auto"/>
                        <w:left w:val="none" w:sz="0" w:space="0" w:color="auto"/>
                        <w:bottom w:val="none" w:sz="0" w:space="0" w:color="auto"/>
                        <w:right w:val="none" w:sz="0" w:space="0" w:color="auto"/>
                      </w:divBdr>
                      <w:divsChild>
                        <w:div w:id="1455757079">
                          <w:marLeft w:val="0"/>
                          <w:marRight w:val="0"/>
                          <w:marTop w:val="0"/>
                          <w:marBottom w:val="0"/>
                          <w:divBdr>
                            <w:top w:val="none" w:sz="0" w:space="0" w:color="auto"/>
                            <w:left w:val="none" w:sz="0" w:space="0" w:color="auto"/>
                            <w:bottom w:val="none" w:sz="0" w:space="0" w:color="auto"/>
                            <w:right w:val="none" w:sz="0" w:space="0" w:color="auto"/>
                          </w:divBdr>
                        </w:div>
                      </w:divsChild>
                    </w:div>
                    <w:div w:id="1381124036">
                      <w:marLeft w:val="0"/>
                      <w:marRight w:val="0"/>
                      <w:marTop w:val="0"/>
                      <w:marBottom w:val="150"/>
                      <w:divBdr>
                        <w:top w:val="none" w:sz="0" w:space="0" w:color="auto"/>
                        <w:left w:val="none" w:sz="0" w:space="0" w:color="auto"/>
                        <w:bottom w:val="none" w:sz="0" w:space="0" w:color="auto"/>
                        <w:right w:val="none" w:sz="0" w:space="0" w:color="auto"/>
                      </w:divBdr>
                      <w:divsChild>
                        <w:div w:id="1769085162">
                          <w:marLeft w:val="0"/>
                          <w:marRight w:val="0"/>
                          <w:marTop w:val="0"/>
                          <w:marBottom w:val="0"/>
                          <w:divBdr>
                            <w:top w:val="none" w:sz="0" w:space="0" w:color="auto"/>
                            <w:left w:val="none" w:sz="0" w:space="0" w:color="auto"/>
                            <w:bottom w:val="none" w:sz="0" w:space="0" w:color="auto"/>
                            <w:right w:val="none" w:sz="0" w:space="0" w:color="auto"/>
                          </w:divBdr>
                        </w:div>
                      </w:divsChild>
                    </w:div>
                    <w:div w:id="1500656482">
                      <w:marLeft w:val="0"/>
                      <w:marRight w:val="0"/>
                      <w:marTop w:val="0"/>
                      <w:marBottom w:val="150"/>
                      <w:divBdr>
                        <w:top w:val="none" w:sz="0" w:space="0" w:color="auto"/>
                        <w:left w:val="none" w:sz="0" w:space="0" w:color="auto"/>
                        <w:bottom w:val="none" w:sz="0" w:space="0" w:color="auto"/>
                        <w:right w:val="none" w:sz="0" w:space="0" w:color="auto"/>
                      </w:divBdr>
                      <w:divsChild>
                        <w:div w:id="835650089">
                          <w:marLeft w:val="0"/>
                          <w:marRight w:val="0"/>
                          <w:marTop w:val="0"/>
                          <w:marBottom w:val="0"/>
                          <w:divBdr>
                            <w:top w:val="none" w:sz="0" w:space="0" w:color="auto"/>
                            <w:left w:val="none" w:sz="0" w:space="0" w:color="auto"/>
                            <w:bottom w:val="none" w:sz="0" w:space="0" w:color="auto"/>
                            <w:right w:val="none" w:sz="0" w:space="0" w:color="auto"/>
                          </w:divBdr>
                        </w:div>
                      </w:divsChild>
                    </w:div>
                    <w:div w:id="1515028391">
                      <w:marLeft w:val="0"/>
                      <w:marRight w:val="0"/>
                      <w:marTop w:val="0"/>
                      <w:marBottom w:val="150"/>
                      <w:divBdr>
                        <w:top w:val="none" w:sz="0" w:space="0" w:color="auto"/>
                        <w:left w:val="none" w:sz="0" w:space="0" w:color="auto"/>
                        <w:bottom w:val="none" w:sz="0" w:space="0" w:color="auto"/>
                        <w:right w:val="none" w:sz="0" w:space="0" w:color="auto"/>
                      </w:divBdr>
                      <w:divsChild>
                        <w:div w:id="1705250129">
                          <w:marLeft w:val="0"/>
                          <w:marRight w:val="0"/>
                          <w:marTop w:val="0"/>
                          <w:marBottom w:val="0"/>
                          <w:divBdr>
                            <w:top w:val="none" w:sz="0" w:space="0" w:color="auto"/>
                            <w:left w:val="none" w:sz="0" w:space="0" w:color="auto"/>
                            <w:bottom w:val="none" w:sz="0" w:space="0" w:color="auto"/>
                            <w:right w:val="none" w:sz="0" w:space="0" w:color="auto"/>
                          </w:divBdr>
                        </w:div>
                      </w:divsChild>
                    </w:div>
                    <w:div w:id="1559584516">
                      <w:marLeft w:val="0"/>
                      <w:marRight w:val="0"/>
                      <w:marTop w:val="0"/>
                      <w:marBottom w:val="150"/>
                      <w:divBdr>
                        <w:top w:val="none" w:sz="0" w:space="0" w:color="auto"/>
                        <w:left w:val="none" w:sz="0" w:space="0" w:color="auto"/>
                        <w:bottom w:val="none" w:sz="0" w:space="0" w:color="auto"/>
                        <w:right w:val="none" w:sz="0" w:space="0" w:color="auto"/>
                      </w:divBdr>
                      <w:divsChild>
                        <w:div w:id="7489760">
                          <w:marLeft w:val="0"/>
                          <w:marRight w:val="0"/>
                          <w:marTop w:val="0"/>
                          <w:marBottom w:val="0"/>
                          <w:divBdr>
                            <w:top w:val="none" w:sz="0" w:space="0" w:color="auto"/>
                            <w:left w:val="none" w:sz="0" w:space="0" w:color="auto"/>
                            <w:bottom w:val="none" w:sz="0" w:space="0" w:color="auto"/>
                            <w:right w:val="none" w:sz="0" w:space="0" w:color="auto"/>
                          </w:divBdr>
                        </w:div>
                      </w:divsChild>
                    </w:div>
                    <w:div w:id="1564369929">
                      <w:marLeft w:val="0"/>
                      <w:marRight w:val="0"/>
                      <w:marTop w:val="0"/>
                      <w:marBottom w:val="150"/>
                      <w:divBdr>
                        <w:top w:val="none" w:sz="0" w:space="0" w:color="auto"/>
                        <w:left w:val="none" w:sz="0" w:space="0" w:color="auto"/>
                        <w:bottom w:val="none" w:sz="0" w:space="0" w:color="auto"/>
                        <w:right w:val="none" w:sz="0" w:space="0" w:color="auto"/>
                      </w:divBdr>
                      <w:divsChild>
                        <w:div w:id="943656767">
                          <w:marLeft w:val="0"/>
                          <w:marRight w:val="0"/>
                          <w:marTop w:val="0"/>
                          <w:marBottom w:val="0"/>
                          <w:divBdr>
                            <w:top w:val="none" w:sz="0" w:space="0" w:color="auto"/>
                            <w:left w:val="none" w:sz="0" w:space="0" w:color="auto"/>
                            <w:bottom w:val="none" w:sz="0" w:space="0" w:color="auto"/>
                            <w:right w:val="none" w:sz="0" w:space="0" w:color="auto"/>
                          </w:divBdr>
                        </w:div>
                      </w:divsChild>
                    </w:div>
                    <w:div w:id="1567491866">
                      <w:marLeft w:val="0"/>
                      <w:marRight w:val="0"/>
                      <w:marTop w:val="0"/>
                      <w:marBottom w:val="150"/>
                      <w:divBdr>
                        <w:top w:val="none" w:sz="0" w:space="0" w:color="auto"/>
                        <w:left w:val="none" w:sz="0" w:space="0" w:color="auto"/>
                        <w:bottom w:val="none" w:sz="0" w:space="0" w:color="auto"/>
                        <w:right w:val="none" w:sz="0" w:space="0" w:color="auto"/>
                      </w:divBdr>
                      <w:divsChild>
                        <w:div w:id="683367032">
                          <w:marLeft w:val="0"/>
                          <w:marRight w:val="0"/>
                          <w:marTop w:val="0"/>
                          <w:marBottom w:val="0"/>
                          <w:divBdr>
                            <w:top w:val="none" w:sz="0" w:space="0" w:color="auto"/>
                            <w:left w:val="none" w:sz="0" w:space="0" w:color="auto"/>
                            <w:bottom w:val="none" w:sz="0" w:space="0" w:color="auto"/>
                            <w:right w:val="none" w:sz="0" w:space="0" w:color="auto"/>
                          </w:divBdr>
                        </w:div>
                      </w:divsChild>
                    </w:div>
                    <w:div w:id="1598757357">
                      <w:marLeft w:val="0"/>
                      <w:marRight w:val="0"/>
                      <w:marTop w:val="0"/>
                      <w:marBottom w:val="150"/>
                      <w:divBdr>
                        <w:top w:val="none" w:sz="0" w:space="0" w:color="auto"/>
                        <w:left w:val="none" w:sz="0" w:space="0" w:color="auto"/>
                        <w:bottom w:val="none" w:sz="0" w:space="0" w:color="auto"/>
                        <w:right w:val="none" w:sz="0" w:space="0" w:color="auto"/>
                      </w:divBdr>
                      <w:divsChild>
                        <w:div w:id="47147204">
                          <w:marLeft w:val="0"/>
                          <w:marRight w:val="0"/>
                          <w:marTop w:val="0"/>
                          <w:marBottom w:val="0"/>
                          <w:divBdr>
                            <w:top w:val="none" w:sz="0" w:space="0" w:color="auto"/>
                            <w:left w:val="none" w:sz="0" w:space="0" w:color="auto"/>
                            <w:bottom w:val="none" w:sz="0" w:space="0" w:color="auto"/>
                            <w:right w:val="none" w:sz="0" w:space="0" w:color="auto"/>
                          </w:divBdr>
                        </w:div>
                      </w:divsChild>
                    </w:div>
                    <w:div w:id="1607031512">
                      <w:marLeft w:val="0"/>
                      <w:marRight w:val="0"/>
                      <w:marTop w:val="0"/>
                      <w:marBottom w:val="150"/>
                      <w:divBdr>
                        <w:top w:val="none" w:sz="0" w:space="0" w:color="auto"/>
                        <w:left w:val="none" w:sz="0" w:space="0" w:color="auto"/>
                        <w:bottom w:val="none" w:sz="0" w:space="0" w:color="auto"/>
                        <w:right w:val="none" w:sz="0" w:space="0" w:color="auto"/>
                      </w:divBdr>
                      <w:divsChild>
                        <w:div w:id="202912677">
                          <w:marLeft w:val="0"/>
                          <w:marRight w:val="0"/>
                          <w:marTop w:val="0"/>
                          <w:marBottom w:val="0"/>
                          <w:divBdr>
                            <w:top w:val="none" w:sz="0" w:space="0" w:color="auto"/>
                            <w:left w:val="none" w:sz="0" w:space="0" w:color="auto"/>
                            <w:bottom w:val="none" w:sz="0" w:space="0" w:color="auto"/>
                            <w:right w:val="none" w:sz="0" w:space="0" w:color="auto"/>
                          </w:divBdr>
                        </w:div>
                      </w:divsChild>
                    </w:div>
                    <w:div w:id="1612279925">
                      <w:marLeft w:val="0"/>
                      <w:marRight w:val="0"/>
                      <w:marTop w:val="0"/>
                      <w:marBottom w:val="150"/>
                      <w:divBdr>
                        <w:top w:val="none" w:sz="0" w:space="0" w:color="auto"/>
                        <w:left w:val="none" w:sz="0" w:space="0" w:color="auto"/>
                        <w:bottom w:val="none" w:sz="0" w:space="0" w:color="auto"/>
                        <w:right w:val="none" w:sz="0" w:space="0" w:color="auto"/>
                      </w:divBdr>
                      <w:divsChild>
                        <w:div w:id="1815832632">
                          <w:marLeft w:val="0"/>
                          <w:marRight w:val="0"/>
                          <w:marTop w:val="0"/>
                          <w:marBottom w:val="0"/>
                          <w:divBdr>
                            <w:top w:val="none" w:sz="0" w:space="0" w:color="auto"/>
                            <w:left w:val="none" w:sz="0" w:space="0" w:color="auto"/>
                            <w:bottom w:val="none" w:sz="0" w:space="0" w:color="auto"/>
                            <w:right w:val="none" w:sz="0" w:space="0" w:color="auto"/>
                          </w:divBdr>
                        </w:div>
                      </w:divsChild>
                    </w:div>
                    <w:div w:id="1615944519">
                      <w:marLeft w:val="0"/>
                      <w:marRight w:val="0"/>
                      <w:marTop w:val="0"/>
                      <w:marBottom w:val="150"/>
                      <w:divBdr>
                        <w:top w:val="none" w:sz="0" w:space="0" w:color="auto"/>
                        <w:left w:val="none" w:sz="0" w:space="0" w:color="auto"/>
                        <w:bottom w:val="none" w:sz="0" w:space="0" w:color="auto"/>
                        <w:right w:val="none" w:sz="0" w:space="0" w:color="auto"/>
                      </w:divBdr>
                      <w:divsChild>
                        <w:div w:id="1856188775">
                          <w:marLeft w:val="0"/>
                          <w:marRight w:val="0"/>
                          <w:marTop w:val="0"/>
                          <w:marBottom w:val="0"/>
                          <w:divBdr>
                            <w:top w:val="none" w:sz="0" w:space="0" w:color="auto"/>
                            <w:left w:val="none" w:sz="0" w:space="0" w:color="auto"/>
                            <w:bottom w:val="none" w:sz="0" w:space="0" w:color="auto"/>
                            <w:right w:val="none" w:sz="0" w:space="0" w:color="auto"/>
                          </w:divBdr>
                        </w:div>
                      </w:divsChild>
                    </w:div>
                    <w:div w:id="1654064608">
                      <w:marLeft w:val="0"/>
                      <w:marRight w:val="0"/>
                      <w:marTop w:val="0"/>
                      <w:marBottom w:val="150"/>
                      <w:divBdr>
                        <w:top w:val="none" w:sz="0" w:space="0" w:color="auto"/>
                        <w:left w:val="none" w:sz="0" w:space="0" w:color="auto"/>
                        <w:bottom w:val="none" w:sz="0" w:space="0" w:color="auto"/>
                        <w:right w:val="none" w:sz="0" w:space="0" w:color="auto"/>
                      </w:divBdr>
                      <w:divsChild>
                        <w:div w:id="15349660">
                          <w:marLeft w:val="0"/>
                          <w:marRight w:val="0"/>
                          <w:marTop w:val="0"/>
                          <w:marBottom w:val="0"/>
                          <w:divBdr>
                            <w:top w:val="none" w:sz="0" w:space="0" w:color="auto"/>
                            <w:left w:val="none" w:sz="0" w:space="0" w:color="auto"/>
                            <w:bottom w:val="none" w:sz="0" w:space="0" w:color="auto"/>
                            <w:right w:val="none" w:sz="0" w:space="0" w:color="auto"/>
                          </w:divBdr>
                        </w:div>
                      </w:divsChild>
                    </w:div>
                    <w:div w:id="1667319768">
                      <w:marLeft w:val="0"/>
                      <w:marRight w:val="0"/>
                      <w:marTop w:val="0"/>
                      <w:marBottom w:val="150"/>
                      <w:divBdr>
                        <w:top w:val="none" w:sz="0" w:space="0" w:color="auto"/>
                        <w:left w:val="none" w:sz="0" w:space="0" w:color="auto"/>
                        <w:bottom w:val="none" w:sz="0" w:space="0" w:color="auto"/>
                        <w:right w:val="none" w:sz="0" w:space="0" w:color="auto"/>
                      </w:divBdr>
                      <w:divsChild>
                        <w:div w:id="885409289">
                          <w:marLeft w:val="0"/>
                          <w:marRight w:val="0"/>
                          <w:marTop w:val="0"/>
                          <w:marBottom w:val="0"/>
                          <w:divBdr>
                            <w:top w:val="none" w:sz="0" w:space="0" w:color="auto"/>
                            <w:left w:val="none" w:sz="0" w:space="0" w:color="auto"/>
                            <w:bottom w:val="none" w:sz="0" w:space="0" w:color="auto"/>
                            <w:right w:val="none" w:sz="0" w:space="0" w:color="auto"/>
                          </w:divBdr>
                        </w:div>
                      </w:divsChild>
                    </w:div>
                    <w:div w:id="1679454942">
                      <w:marLeft w:val="0"/>
                      <w:marRight w:val="0"/>
                      <w:marTop w:val="0"/>
                      <w:marBottom w:val="150"/>
                      <w:divBdr>
                        <w:top w:val="none" w:sz="0" w:space="0" w:color="auto"/>
                        <w:left w:val="none" w:sz="0" w:space="0" w:color="auto"/>
                        <w:bottom w:val="none" w:sz="0" w:space="0" w:color="auto"/>
                        <w:right w:val="none" w:sz="0" w:space="0" w:color="auto"/>
                      </w:divBdr>
                      <w:divsChild>
                        <w:div w:id="669604276">
                          <w:marLeft w:val="0"/>
                          <w:marRight w:val="0"/>
                          <w:marTop w:val="0"/>
                          <w:marBottom w:val="0"/>
                          <w:divBdr>
                            <w:top w:val="none" w:sz="0" w:space="0" w:color="auto"/>
                            <w:left w:val="none" w:sz="0" w:space="0" w:color="auto"/>
                            <w:bottom w:val="none" w:sz="0" w:space="0" w:color="auto"/>
                            <w:right w:val="none" w:sz="0" w:space="0" w:color="auto"/>
                          </w:divBdr>
                        </w:div>
                      </w:divsChild>
                    </w:div>
                    <w:div w:id="1694576268">
                      <w:marLeft w:val="0"/>
                      <w:marRight w:val="0"/>
                      <w:marTop w:val="0"/>
                      <w:marBottom w:val="150"/>
                      <w:divBdr>
                        <w:top w:val="none" w:sz="0" w:space="0" w:color="auto"/>
                        <w:left w:val="none" w:sz="0" w:space="0" w:color="auto"/>
                        <w:bottom w:val="none" w:sz="0" w:space="0" w:color="auto"/>
                        <w:right w:val="none" w:sz="0" w:space="0" w:color="auto"/>
                      </w:divBdr>
                      <w:divsChild>
                        <w:div w:id="1202595291">
                          <w:marLeft w:val="0"/>
                          <w:marRight w:val="0"/>
                          <w:marTop w:val="0"/>
                          <w:marBottom w:val="0"/>
                          <w:divBdr>
                            <w:top w:val="none" w:sz="0" w:space="0" w:color="auto"/>
                            <w:left w:val="none" w:sz="0" w:space="0" w:color="auto"/>
                            <w:bottom w:val="none" w:sz="0" w:space="0" w:color="auto"/>
                            <w:right w:val="none" w:sz="0" w:space="0" w:color="auto"/>
                          </w:divBdr>
                        </w:div>
                      </w:divsChild>
                    </w:div>
                    <w:div w:id="1715807273">
                      <w:marLeft w:val="0"/>
                      <w:marRight w:val="0"/>
                      <w:marTop w:val="0"/>
                      <w:marBottom w:val="150"/>
                      <w:divBdr>
                        <w:top w:val="none" w:sz="0" w:space="0" w:color="auto"/>
                        <w:left w:val="none" w:sz="0" w:space="0" w:color="auto"/>
                        <w:bottom w:val="none" w:sz="0" w:space="0" w:color="auto"/>
                        <w:right w:val="none" w:sz="0" w:space="0" w:color="auto"/>
                      </w:divBdr>
                      <w:divsChild>
                        <w:div w:id="1148785715">
                          <w:marLeft w:val="0"/>
                          <w:marRight w:val="0"/>
                          <w:marTop w:val="0"/>
                          <w:marBottom w:val="0"/>
                          <w:divBdr>
                            <w:top w:val="none" w:sz="0" w:space="0" w:color="auto"/>
                            <w:left w:val="none" w:sz="0" w:space="0" w:color="auto"/>
                            <w:bottom w:val="none" w:sz="0" w:space="0" w:color="auto"/>
                            <w:right w:val="none" w:sz="0" w:space="0" w:color="auto"/>
                          </w:divBdr>
                        </w:div>
                      </w:divsChild>
                    </w:div>
                    <w:div w:id="1750418315">
                      <w:marLeft w:val="0"/>
                      <w:marRight w:val="0"/>
                      <w:marTop w:val="0"/>
                      <w:marBottom w:val="150"/>
                      <w:divBdr>
                        <w:top w:val="none" w:sz="0" w:space="0" w:color="auto"/>
                        <w:left w:val="none" w:sz="0" w:space="0" w:color="auto"/>
                        <w:bottom w:val="none" w:sz="0" w:space="0" w:color="auto"/>
                        <w:right w:val="none" w:sz="0" w:space="0" w:color="auto"/>
                      </w:divBdr>
                      <w:divsChild>
                        <w:div w:id="103771183">
                          <w:marLeft w:val="0"/>
                          <w:marRight w:val="0"/>
                          <w:marTop w:val="0"/>
                          <w:marBottom w:val="0"/>
                          <w:divBdr>
                            <w:top w:val="none" w:sz="0" w:space="0" w:color="auto"/>
                            <w:left w:val="none" w:sz="0" w:space="0" w:color="auto"/>
                            <w:bottom w:val="none" w:sz="0" w:space="0" w:color="auto"/>
                            <w:right w:val="none" w:sz="0" w:space="0" w:color="auto"/>
                          </w:divBdr>
                        </w:div>
                      </w:divsChild>
                    </w:div>
                    <w:div w:id="1764764265">
                      <w:marLeft w:val="0"/>
                      <w:marRight w:val="0"/>
                      <w:marTop w:val="0"/>
                      <w:marBottom w:val="150"/>
                      <w:divBdr>
                        <w:top w:val="none" w:sz="0" w:space="0" w:color="auto"/>
                        <w:left w:val="none" w:sz="0" w:space="0" w:color="auto"/>
                        <w:bottom w:val="none" w:sz="0" w:space="0" w:color="auto"/>
                        <w:right w:val="none" w:sz="0" w:space="0" w:color="auto"/>
                      </w:divBdr>
                      <w:divsChild>
                        <w:div w:id="1393037746">
                          <w:marLeft w:val="0"/>
                          <w:marRight w:val="0"/>
                          <w:marTop w:val="0"/>
                          <w:marBottom w:val="0"/>
                          <w:divBdr>
                            <w:top w:val="none" w:sz="0" w:space="0" w:color="auto"/>
                            <w:left w:val="none" w:sz="0" w:space="0" w:color="auto"/>
                            <w:bottom w:val="none" w:sz="0" w:space="0" w:color="auto"/>
                            <w:right w:val="none" w:sz="0" w:space="0" w:color="auto"/>
                          </w:divBdr>
                        </w:div>
                      </w:divsChild>
                    </w:div>
                    <w:div w:id="1777868491">
                      <w:marLeft w:val="0"/>
                      <w:marRight w:val="0"/>
                      <w:marTop w:val="0"/>
                      <w:marBottom w:val="150"/>
                      <w:divBdr>
                        <w:top w:val="none" w:sz="0" w:space="0" w:color="auto"/>
                        <w:left w:val="none" w:sz="0" w:space="0" w:color="auto"/>
                        <w:bottom w:val="none" w:sz="0" w:space="0" w:color="auto"/>
                        <w:right w:val="none" w:sz="0" w:space="0" w:color="auto"/>
                      </w:divBdr>
                      <w:divsChild>
                        <w:div w:id="815029534">
                          <w:marLeft w:val="0"/>
                          <w:marRight w:val="0"/>
                          <w:marTop w:val="0"/>
                          <w:marBottom w:val="0"/>
                          <w:divBdr>
                            <w:top w:val="none" w:sz="0" w:space="0" w:color="auto"/>
                            <w:left w:val="none" w:sz="0" w:space="0" w:color="auto"/>
                            <w:bottom w:val="none" w:sz="0" w:space="0" w:color="auto"/>
                            <w:right w:val="none" w:sz="0" w:space="0" w:color="auto"/>
                          </w:divBdr>
                        </w:div>
                      </w:divsChild>
                    </w:div>
                    <w:div w:id="1786541649">
                      <w:marLeft w:val="0"/>
                      <w:marRight w:val="0"/>
                      <w:marTop w:val="0"/>
                      <w:marBottom w:val="150"/>
                      <w:divBdr>
                        <w:top w:val="none" w:sz="0" w:space="0" w:color="auto"/>
                        <w:left w:val="none" w:sz="0" w:space="0" w:color="auto"/>
                        <w:bottom w:val="none" w:sz="0" w:space="0" w:color="auto"/>
                        <w:right w:val="none" w:sz="0" w:space="0" w:color="auto"/>
                      </w:divBdr>
                      <w:divsChild>
                        <w:div w:id="1042169279">
                          <w:marLeft w:val="0"/>
                          <w:marRight w:val="0"/>
                          <w:marTop w:val="0"/>
                          <w:marBottom w:val="0"/>
                          <w:divBdr>
                            <w:top w:val="none" w:sz="0" w:space="0" w:color="auto"/>
                            <w:left w:val="none" w:sz="0" w:space="0" w:color="auto"/>
                            <w:bottom w:val="none" w:sz="0" w:space="0" w:color="auto"/>
                            <w:right w:val="none" w:sz="0" w:space="0" w:color="auto"/>
                          </w:divBdr>
                        </w:div>
                      </w:divsChild>
                    </w:div>
                    <w:div w:id="1790469121">
                      <w:marLeft w:val="0"/>
                      <w:marRight w:val="0"/>
                      <w:marTop w:val="0"/>
                      <w:marBottom w:val="150"/>
                      <w:divBdr>
                        <w:top w:val="none" w:sz="0" w:space="0" w:color="auto"/>
                        <w:left w:val="none" w:sz="0" w:space="0" w:color="auto"/>
                        <w:bottom w:val="none" w:sz="0" w:space="0" w:color="auto"/>
                        <w:right w:val="none" w:sz="0" w:space="0" w:color="auto"/>
                      </w:divBdr>
                      <w:divsChild>
                        <w:div w:id="151021571">
                          <w:marLeft w:val="0"/>
                          <w:marRight w:val="0"/>
                          <w:marTop w:val="0"/>
                          <w:marBottom w:val="0"/>
                          <w:divBdr>
                            <w:top w:val="none" w:sz="0" w:space="0" w:color="auto"/>
                            <w:left w:val="none" w:sz="0" w:space="0" w:color="auto"/>
                            <w:bottom w:val="none" w:sz="0" w:space="0" w:color="auto"/>
                            <w:right w:val="none" w:sz="0" w:space="0" w:color="auto"/>
                          </w:divBdr>
                        </w:div>
                      </w:divsChild>
                    </w:div>
                    <w:div w:id="1911888962">
                      <w:marLeft w:val="0"/>
                      <w:marRight w:val="0"/>
                      <w:marTop w:val="0"/>
                      <w:marBottom w:val="150"/>
                      <w:divBdr>
                        <w:top w:val="none" w:sz="0" w:space="0" w:color="auto"/>
                        <w:left w:val="none" w:sz="0" w:space="0" w:color="auto"/>
                        <w:bottom w:val="none" w:sz="0" w:space="0" w:color="auto"/>
                        <w:right w:val="none" w:sz="0" w:space="0" w:color="auto"/>
                      </w:divBdr>
                      <w:divsChild>
                        <w:div w:id="1580942851">
                          <w:marLeft w:val="0"/>
                          <w:marRight w:val="0"/>
                          <w:marTop w:val="0"/>
                          <w:marBottom w:val="0"/>
                          <w:divBdr>
                            <w:top w:val="none" w:sz="0" w:space="0" w:color="auto"/>
                            <w:left w:val="none" w:sz="0" w:space="0" w:color="auto"/>
                            <w:bottom w:val="none" w:sz="0" w:space="0" w:color="auto"/>
                            <w:right w:val="none" w:sz="0" w:space="0" w:color="auto"/>
                          </w:divBdr>
                        </w:div>
                      </w:divsChild>
                    </w:div>
                    <w:div w:id="1975720974">
                      <w:marLeft w:val="0"/>
                      <w:marRight w:val="0"/>
                      <w:marTop w:val="0"/>
                      <w:marBottom w:val="150"/>
                      <w:divBdr>
                        <w:top w:val="none" w:sz="0" w:space="0" w:color="auto"/>
                        <w:left w:val="none" w:sz="0" w:space="0" w:color="auto"/>
                        <w:bottom w:val="none" w:sz="0" w:space="0" w:color="auto"/>
                        <w:right w:val="none" w:sz="0" w:space="0" w:color="auto"/>
                      </w:divBdr>
                      <w:divsChild>
                        <w:div w:id="974331595">
                          <w:marLeft w:val="0"/>
                          <w:marRight w:val="0"/>
                          <w:marTop w:val="0"/>
                          <w:marBottom w:val="0"/>
                          <w:divBdr>
                            <w:top w:val="none" w:sz="0" w:space="0" w:color="auto"/>
                            <w:left w:val="none" w:sz="0" w:space="0" w:color="auto"/>
                            <w:bottom w:val="none" w:sz="0" w:space="0" w:color="auto"/>
                            <w:right w:val="none" w:sz="0" w:space="0" w:color="auto"/>
                          </w:divBdr>
                        </w:div>
                      </w:divsChild>
                    </w:div>
                    <w:div w:id="1991327451">
                      <w:marLeft w:val="0"/>
                      <w:marRight w:val="0"/>
                      <w:marTop w:val="0"/>
                      <w:marBottom w:val="150"/>
                      <w:divBdr>
                        <w:top w:val="none" w:sz="0" w:space="0" w:color="auto"/>
                        <w:left w:val="none" w:sz="0" w:space="0" w:color="auto"/>
                        <w:bottom w:val="none" w:sz="0" w:space="0" w:color="auto"/>
                        <w:right w:val="none" w:sz="0" w:space="0" w:color="auto"/>
                      </w:divBdr>
                      <w:divsChild>
                        <w:div w:id="124131106">
                          <w:marLeft w:val="0"/>
                          <w:marRight w:val="0"/>
                          <w:marTop w:val="0"/>
                          <w:marBottom w:val="0"/>
                          <w:divBdr>
                            <w:top w:val="none" w:sz="0" w:space="0" w:color="auto"/>
                            <w:left w:val="none" w:sz="0" w:space="0" w:color="auto"/>
                            <w:bottom w:val="none" w:sz="0" w:space="0" w:color="auto"/>
                            <w:right w:val="none" w:sz="0" w:space="0" w:color="auto"/>
                          </w:divBdr>
                        </w:div>
                      </w:divsChild>
                    </w:div>
                    <w:div w:id="1991863765">
                      <w:marLeft w:val="0"/>
                      <w:marRight w:val="0"/>
                      <w:marTop w:val="0"/>
                      <w:marBottom w:val="150"/>
                      <w:divBdr>
                        <w:top w:val="none" w:sz="0" w:space="0" w:color="auto"/>
                        <w:left w:val="none" w:sz="0" w:space="0" w:color="auto"/>
                        <w:bottom w:val="none" w:sz="0" w:space="0" w:color="auto"/>
                        <w:right w:val="none" w:sz="0" w:space="0" w:color="auto"/>
                      </w:divBdr>
                      <w:divsChild>
                        <w:div w:id="709494567">
                          <w:marLeft w:val="0"/>
                          <w:marRight w:val="0"/>
                          <w:marTop w:val="0"/>
                          <w:marBottom w:val="0"/>
                          <w:divBdr>
                            <w:top w:val="none" w:sz="0" w:space="0" w:color="auto"/>
                            <w:left w:val="none" w:sz="0" w:space="0" w:color="auto"/>
                            <w:bottom w:val="none" w:sz="0" w:space="0" w:color="auto"/>
                            <w:right w:val="none" w:sz="0" w:space="0" w:color="auto"/>
                          </w:divBdr>
                        </w:div>
                      </w:divsChild>
                    </w:div>
                    <w:div w:id="2039970151">
                      <w:marLeft w:val="0"/>
                      <w:marRight w:val="0"/>
                      <w:marTop w:val="0"/>
                      <w:marBottom w:val="150"/>
                      <w:divBdr>
                        <w:top w:val="none" w:sz="0" w:space="0" w:color="auto"/>
                        <w:left w:val="none" w:sz="0" w:space="0" w:color="auto"/>
                        <w:bottom w:val="none" w:sz="0" w:space="0" w:color="auto"/>
                        <w:right w:val="none" w:sz="0" w:space="0" w:color="auto"/>
                      </w:divBdr>
                      <w:divsChild>
                        <w:div w:id="745419185">
                          <w:marLeft w:val="0"/>
                          <w:marRight w:val="0"/>
                          <w:marTop w:val="0"/>
                          <w:marBottom w:val="0"/>
                          <w:divBdr>
                            <w:top w:val="none" w:sz="0" w:space="0" w:color="auto"/>
                            <w:left w:val="none" w:sz="0" w:space="0" w:color="auto"/>
                            <w:bottom w:val="none" w:sz="0" w:space="0" w:color="auto"/>
                            <w:right w:val="none" w:sz="0" w:space="0" w:color="auto"/>
                          </w:divBdr>
                        </w:div>
                      </w:divsChild>
                    </w:div>
                    <w:div w:id="2044136291">
                      <w:marLeft w:val="0"/>
                      <w:marRight w:val="0"/>
                      <w:marTop w:val="0"/>
                      <w:marBottom w:val="150"/>
                      <w:divBdr>
                        <w:top w:val="none" w:sz="0" w:space="0" w:color="auto"/>
                        <w:left w:val="none" w:sz="0" w:space="0" w:color="auto"/>
                        <w:bottom w:val="none" w:sz="0" w:space="0" w:color="auto"/>
                        <w:right w:val="none" w:sz="0" w:space="0" w:color="auto"/>
                      </w:divBdr>
                      <w:divsChild>
                        <w:div w:id="934628070">
                          <w:marLeft w:val="0"/>
                          <w:marRight w:val="0"/>
                          <w:marTop w:val="0"/>
                          <w:marBottom w:val="0"/>
                          <w:divBdr>
                            <w:top w:val="none" w:sz="0" w:space="0" w:color="auto"/>
                            <w:left w:val="none" w:sz="0" w:space="0" w:color="auto"/>
                            <w:bottom w:val="none" w:sz="0" w:space="0" w:color="auto"/>
                            <w:right w:val="none" w:sz="0" w:space="0" w:color="auto"/>
                          </w:divBdr>
                        </w:div>
                      </w:divsChild>
                    </w:div>
                    <w:div w:id="2050565150">
                      <w:marLeft w:val="0"/>
                      <w:marRight w:val="0"/>
                      <w:marTop w:val="0"/>
                      <w:marBottom w:val="150"/>
                      <w:divBdr>
                        <w:top w:val="none" w:sz="0" w:space="0" w:color="auto"/>
                        <w:left w:val="none" w:sz="0" w:space="0" w:color="auto"/>
                        <w:bottom w:val="none" w:sz="0" w:space="0" w:color="auto"/>
                        <w:right w:val="none" w:sz="0" w:space="0" w:color="auto"/>
                      </w:divBdr>
                      <w:divsChild>
                        <w:div w:id="946471382">
                          <w:marLeft w:val="0"/>
                          <w:marRight w:val="0"/>
                          <w:marTop w:val="0"/>
                          <w:marBottom w:val="0"/>
                          <w:divBdr>
                            <w:top w:val="none" w:sz="0" w:space="0" w:color="auto"/>
                            <w:left w:val="none" w:sz="0" w:space="0" w:color="auto"/>
                            <w:bottom w:val="none" w:sz="0" w:space="0" w:color="auto"/>
                            <w:right w:val="none" w:sz="0" w:space="0" w:color="auto"/>
                          </w:divBdr>
                        </w:div>
                      </w:divsChild>
                    </w:div>
                    <w:div w:id="2082867935">
                      <w:marLeft w:val="0"/>
                      <w:marRight w:val="0"/>
                      <w:marTop w:val="0"/>
                      <w:marBottom w:val="150"/>
                      <w:divBdr>
                        <w:top w:val="none" w:sz="0" w:space="0" w:color="auto"/>
                        <w:left w:val="none" w:sz="0" w:space="0" w:color="auto"/>
                        <w:bottom w:val="none" w:sz="0" w:space="0" w:color="auto"/>
                        <w:right w:val="none" w:sz="0" w:space="0" w:color="auto"/>
                      </w:divBdr>
                      <w:divsChild>
                        <w:div w:id="931398903">
                          <w:marLeft w:val="0"/>
                          <w:marRight w:val="0"/>
                          <w:marTop w:val="0"/>
                          <w:marBottom w:val="0"/>
                          <w:divBdr>
                            <w:top w:val="none" w:sz="0" w:space="0" w:color="auto"/>
                            <w:left w:val="none" w:sz="0" w:space="0" w:color="auto"/>
                            <w:bottom w:val="none" w:sz="0" w:space="0" w:color="auto"/>
                            <w:right w:val="none" w:sz="0" w:space="0" w:color="auto"/>
                          </w:divBdr>
                        </w:div>
                      </w:divsChild>
                    </w:div>
                    <w:div w:id="2106419150">
                      <w:marLeft w:val="0"/>
                      <w:marRight w:val="0"/>
                      <w:marTop w:val="0"/>
                      <w:marBottom w:val="150"/>
                      <w:divBdr>
                        <w:top w:val="none" w:sz="0" w:space="0" w:color="auto"/>
                        <w:left w:val="none" w:sz="0" w:space="0" w:color="auto"/>
                        <w:bottom w:val="none" w:sz="0" w:space="0" w:color="auto"/>
                        <w:right w:val="none" w:sz="0" w:space="0" w:color="auto"/>
                      </w:divBdr>
                      <w:divsChild>
                        <w:div w:id="427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0297">
                  <w:marLeft w:val="0"/>
                  <w:marRight w:val="0"/>
                  <w:marTop w:val="0"/>
                  <w:marBottom w:val="75"/>
                  <w:divBdr>
                    <w:top w:val="none" w:sz="0" w:space="0" w:color="auto"/>
                    <w:left w:val="none" w:sz="0" w:space="0" w:color="auto"/>
                    <w:bottom w:val="none" w:sz="0" w:space="0" w:color="auto"/>
                    <w:right w:val="none" w:sz="0" w:space="0" w:color="auto"/>
                  </w:divBdr>
                </w:div>
              </w:divsChild>
            </w:div>
            <w:div w:id="1935820622">
              <w:marLeft w:val="0"/>
              <w:marRight w:val="0"/>
              <w:marTop w:val="0"/>
              <w:marBottom w:val="150"/>
              <w:divBdr>
                <w:top w:val="none" w:sz="0" w:space="0" w:color="auto"/>
                <w:left w:val="none" w:sz="0" w:space="0" w:color="auto"/>
                <w:bottom w:val="none" w:sz="0" w:space="0" w:color="auto"/>
                <w:right w:val="none" w:sz="0" w:space="0" w:color="auto"/>
              </w:divBdr>
              <w:divsChild>
                <w:div w:id="547256655">
                  <w:marLeft w:val="0"/>
                  <w:marRight w:val="0"/>
                  <w:marTop w:val="0"/>
                  <w:marBottom w:val="0"/>
                  <w:divBdr>
                    <w:top w:val="none" w:sz="0" w:space="0" w:color="auto"/>
                    <w:left w:val="none" w:sz="0" w:space="0" w:color="auto"/>
                    <w:bottom w:val="none" w:sz="0" w:space="0" w:color="auto"/>
                    <w:right w:val="none" w:sz="0" w:space="0" w:color="auto"/>
                  </w:divBdr>
                  <w:divsChild>
                    <w:div w:id="9338029">
                      <w:marLeft w:val="0"/>
                      <w:marRight w:val="0"/>
                      <w:marTop w:val="0"/>
                      <w:marBottom w:val="150"/>
                      <w:divBdr>
                        <w:top w:val="none" w:sz="0" w:space="0" w:color="auto"/>
                        <w:left w:val="none" w:sz="0" w:space="0" w:color="auto"/>
                        <w:bottom w:val="none" w:sz="0" w:space="0" w:color="auto"/>
                        <w:right w:val="none" w:sz="0" w:space="0" w:color="auto"/>
                      </w:divBdr>
                      <w:divsChild>
                        <w:div w:id="1140733215">
                          <w:marLeft w:val="0"/>
                          <w:marRight w:val="0"/>
                          <w:marTop w:val="0"/>
                          <w:marBottom w:val="0"/>
                          <w:divBdr>
                            <w:top w:val="none" w:sz="0" w:space="0" w:color="auto"/>
                            <w:left w:val="none" w:sz="0" w:space="0" w:color="auto"/>
                            <w:bottom w:val="none" w:sz="0" w:space="0" w:color="auto"/>
                            <w:right w:val="none" w:sz="0" w:space="0" w:color="auto"/>
                          </w:divBdr>
                        </w:div>
                      </w:divsChild>
                    </w:div>
                    <w:div w:id="74279112">
                      <w:marLeft w:val="0"/>
                      <w:marRight w:val="0"/>
                      <w:marTop w:val="0"/>
                      <w:marBottom w:val="150"/>
                      <w:divBdr>
                        <w:top w:val="none" w:sz="0" w:space="0" w:color="auto"/>
                        <w:left w:val="none" w:sz="0" w:space="0" w:color="auto"/>
                        <w:bottom w:val="none" w:sz="0" w:space="0" w:color="auto"/>
                        <w:right w:val="none" w:sz="0" w:space="0" w:color="auto"/>
                      </w:divBdr>
                      <w:divsChild>
                        <w:div w:id="634407911">
                          <w:marLeft w:val="0"/>
                          <w:marRight w:val="0"/>
                          <w:marTop w:val="0"/>
                          <w:marBottom w:val="0"/>
                          <w:divBdr>
                            <w:top w:val="none" w:sz="0" w:space="0" w:color="auto"/>
                            <w:left w:val="none" w:sz="0" w:space="0" w:color="auto"/>
                            <w:bottom w:val="none" w:sz="0" w:space="0" w:color="auto"/>
                            <w:right w:val="none" w:sz="0" w:space="0" w:color="auto"/>
                          </w:divBdr>
                        </w:div>
                      </w:divsChild>
                    </w:div>
                    <w:div w:id="133911103">
                      <w:marLeft w:val="0"/>
                      <w:marRight w:val="0"/>
                      <w:marTop w:val="0"/>
                      <w:marBottom w:val="150"/>
                      <w:divBdr>
                        <w:top w:val="none" w:sz="0" w:space="0" w:color="auto"/>
                        <w:left w:val="none" w:sz="0" w:space="0" w:color="auto"/>
                        <w:bottom w:val="none" w:sz="0" w:space="0" w:color="auto"/>
                        <w:right w:val="none" w:sz="0" w:space="0" w:color="auto"/>
                      </w:divBdr>
                      <w:divsChild>
                        <w:div w:id="2115781457">
                          <w:marLeft w:val="0"/>
                          <w:marRight w:val="0"/>
                          <w:marTop w:val="0"/>
                          <w:marBottom w:val="0"/>
                          <w:divBdr>
                            <w:top w:val="none" w:sz="0" w:space="0" w:color="auto"/>
                            <w:left w:val="none" w:sz="0" w:space="0" w:color="auto"/>
                            <w:bottom w:val="none" w:sz="0" w:space="0" w:color="auto"/>
                            <w:right w:val="none" w:sz="0" w:space="0" w:color="auto"/>
                          </w:divBdr>
                        </w:div>
                      </w:divsChild>
                    </w:div>
                    <w:div w:id="143670791">
                      <w:marLeft w:val="0"/>
                      <w:marRight w:val="0"/>
                      <w:marTop w:val="0"/>
                      <w:marBottom w:val="150"/>
                      <w:divBdr>
                        <w:top w:val="none" w:sz="0" w:space="0" w:color="auto"/>
                        <w:left w:val="none" w:sz="0" w:space="0" w:color="auto"/>
                        <w:bottom w:val="none" w:sz="0" w:space="0" w:color="auto"/>
                        <w:right w:val="none" w:sz="0" w:space="0" w:color="auto"/>
                      </w:divBdr>
                      <w:divsChild>
                        <w:div w:id="36246236">
                          <w:marLeft w:val="0"/>
                          <w:marRight w:val="0"/>
                          <w:marTop w:val="0"/>
                          <w:marBottom w:val="0"/>
                          <w:divBdr>
                            <w:top w:val="none" w:sz="0" w:space="0" w:color="auto"/>
                            <w:left w:val="none" w:sz="0" w:space="0" w:color="auto"/>
                            <w:bottom w:val="none" w:sz="0" w:space="0" w:color="auto"/>
                            <w:right w:val="none" w:sz="0" w:space="0" w:color="auto"/>
                          </w:divBdr>
                        </w:div>
                      </w:divsChild>
                    </w:div>
                    <w:div w:id="146436726">
                      <w:marLeft w:val="0"/>
                      <w:marRight w:val="0"/>
                      <w:marTop w:val="0"/>
                      <w:marBottom w:val="150"/>
                      <w:divBdr>
                        <w:top w:val="none" w:sz="0" w:space="0" w:color="auto"/>
                        <w:left w:val="none" w:sz="0" w:space="0" w:color="auto"/>
                        <w:bottom w:val="none" w:sz="0" w:space="0" w:color="auto"/>
                        <w:right w:val="none" w:sz="0" w:space="0" w:color="auto"/>
                      </w:divBdr>
                      <w:divsChild>
                        <w:div w:id="503665013">
                          <w:marLeft w:val="0"/>
                          <w:marRight w:val="0"/>
                          <w:marTop w:val="0"/>
                          <w:marBottom w:val="0"/>
                          <w:divBdr>
                            <w:top w:val="none" w:sz="0" w:space="0" w:color="auto"/>
                            <w:left w:val="none" w:sz="0" w:space="0" w:color="auto"/>
                            <w:bottom w:val="none" w:sz="0" w:space="0" w:color="auto"/>
                            <w:right w:val="none" w:sz="0" w:space="0" w:color="auto"/>
                          </w:divBdr>
                        </w:div>
                      </w:divsChild>
                    </w:div>
                    <w:div w:id="188569159">
                      <w:marLeft w:val="0"/>
                      <w:marRight w:val="0"/>
                      <w:marTop w:val="0"/>
                      <w:marBottom w:val="150"/>
                      <w:divBdr>
                        <w:top w:val="none" w:sz="0" w:space="0" w:color="auto"/>
                        <w:left w:val="none" w:sz="0" w:space="0" w:color="auto"/>
                        <w:bottom w:val="none" w:sz="0" w:space="0" w:color="auto"/>
                        <w:right w:val="none" w:sz="0" w:space="0" w:color="auto"/>
                      </w:divBdr>
                      <w:divsChild>
                        <w:div w:id="1670644513">
                          <w:marLeft w:val="0"/>
                          <w:marRight w:val="0"/>
                          <w:marTop w:val="0"/>
                          <w:marBottom w:val="0"/>
                          <w:divBdr>
                            <w:top w:val="none" w:sz="0" w:space="0" w:color="auto"/>
                            <w:left w:val="none" w:sz="0" w:space="0" w:color="auto"/>
                            <w:bottom w:val="none" w:sz="0" w:space="0" w:color="auto"/>
                            <w:right w:val="none" w:sz="0" w:space="0" w:color="auto"/>
                          </w:divBdr>
                        </w:div>
                      </w:divsChild>
                    </w:div>
                    <w:div w:id="260722050">
                      <w:marLeft w:val="0"/>
                      <w:marRight w:val="0"/>
                      <w:marTop w:val="0"/>
                      <w:marBottom w:val="150"/>
                      <w:divBdr>
                        <w:top w:val="none" w:sz="0" w:space="0" w:color="auto"/>
                        <w:left w:val="none" w:sz="0" w:space="0" w:color="auto"/>
                        <w:bottom w:val="none" w:sz="0" w:space="0" w:color="auto"/>
                        <w:right w:val="none" w:sz="0" w:space="0" w:color="auto"/>
                      </w:divBdr>
                      <w:divsChild>
                        <w:div w:id="887061436">
                          <w:marLeft w:val="0"/>
                          <w:marRight w:val="0"/>
                          <w:marTop w:val="0"/>
                          <w:marBottom w:val="0"/>
                          <w:divBdr>
                            <w:top w:val="none" w:sz="0" w:space="0" w:color="auto"/>
                            <w:left w:val="none" w:sz="0" w:space="0" w:color="auto"/>
                            <w:bottom w:val="none" w:sz="0" w:space="0" w:color="auto"/>
                            <w:right w:val="none" w:sz="0" w:space="0" w:color="auto"/>
                          </w:divBdr>
                        </w:div>
                      </w:divsChild>
                    </w:div>
                    <w:div w:id="326053091">
                      <w:marLeft w:val="0"/>
                      <w:marRight w:val="0"/>
                      <w:marTop w:val="0"/>
                      <w:marBottom w:val="150"/>
                      <w:divBdr>
                        <w:top w:val="none" w:sz="0" w:space="0" w:color="auto"/>
                        <w:left w:val="none" w:sz="0" w:space="0" w:color="auto"/>
                        <w:bottom w:val="none" w:sz="0" w:space="0" w:color="auto"/>
                        <w:right w:val="none" w:sz="0" w:space="0" w:color="auto"/>
                      </w:divBdr>
                      <w:divsChild>
                        <w:div w:id="189072662">
                          <w:marLeft w:val="0"/>
                          <w:marRight w:val="0"/>
                          <w:marTop w:val="0"/>
                          <w:marBottom w:val="0"/>
                          <w:divBdr>
                            <w:top w:val="none" w:sz="0" w:space="0" w:color="auto"/>
                            <w:left w:val="none" w:sz="0" w:space="0" w:color="auto"/>
                            <w:bottom w:val="none" w:sz="0" w:space="0" w:color="auto"/>
                            <w:right w:val="none" w:sz="0" w:space="0" w:color="auto"/>
                          </w:divBdr>
                        </w:div>
                      </w:divsChild>
                    </w:div>
                    <w:div w:id="351037006">
                      <w:marLeft w:val="0"/>
                      <w:marRight w:val="0"/>
                      <w:marTop w:val="0"/>
                      <w:marBottom w:val="150"/>
                      <w:divBdr>
                        <w:top w:val="none" w:sz="0" w:space="0" w:color="auto"/>
                        <w:left w:val="none" w:sz="0" w:space="0" w:color="auto"/>
                        <w:bottom w:val="none" w:sz="0" w:space="0" w:color="auto"/>
                        <w:right w:val="none" w:sz="0" w:space="0" w:color="auto"/>
                      </w:divBdr>
                      <w:divsChild>
                        <w:div w:id="1164277352">
                          <w:marLeft w:val="0"/>
                          <w:marRight w:val="0"/>
                          <w:marTop w:val="0"/>
                          <w:marBottom w:val="0"/>
                          <w:divBdr>
                            <w:top w:val="none" w:sz="0" w:space="0" w:color="auto"/>
                            <w:left w:val="none" w:sz="0" w:space="0" w:color="auto"/>
                            <w:bottom w:val="none" w:sz="0" w:space="0" w:color="auto"/>
                            <w:right w:val="none" w:sz="0" w:space="0" w:color="auto"/>
                          </w:divBdr>
                        </w:div>
                      </w:divsChild>
                    </w:div>
                    <w:div w:id="445581414">
                      <w:marLeft w:val="0"/>
                      <w:marRight w:val="0"/>
                      <w:marTop w:val="0"/>
                      <w:marBottom w:val="150"/>
                      <w:divBdr>
                        <w:top w:val="none" w:sz="0" w:space="0" w:color="auto"/>
                        <w:left w:val="none" w:sz="0" w:space="0" w:color="auto"/>
                        <w:bottom w:val="none" w:sz="0" w:space="0" w:color="auto"/>
                        <w:right w:val="none" w:sz="0" w:space="0" w:color="auto"/>
                      </w:divBdr>
                      <w:divsChild>
                        <w:div w:id="1184592918">
                          <w:marLeft w:val="0"/>
                          <w:marRight w:val="0"/>
                          <w:marTop w:val="0"/>
                          <w:marBottom w:val="0"/>
                          <w:divBdr>
                            <w:top w:val="none" w:sz="0" w:space="0" w:color="auto"/>
                            <w:left w:val="none" w:sz="0" w:space="0" w:color="auto"/>
                            <w:bottom w:val="none" w:sz="0" w:space="0" w:color="auto"/>
                            <w:right w:val="none" w:sz="0" w:space="0" w:color="auto"/>
                          </w:divBdr>
                        </w:div>
                      </w:divsChild>
                    </w:div>
                    <w:div w:id="451097597">
                      <w:marLeft w:val="0"/>
                      <w:marRight w:val="0"/>
                      <w:marTop w:val="0"/>
                      <w:marBottom w:val="150"/>
                      <w:divBdr>
                        <w:top w:val="none" w:sz="0" w:space="0" w:color="auto"/>
                        <w:left w:val="none" w:sz="0" w:space="0" w:color="auto"/>
                        <w:bottom w:val="none" w:sz="0" w:space="0" w:color="auto"/>
                        <w:right w:val="none" w:sz="0" w:space="0" w:color="auto"/>
                      </w:divBdr>
                      <w:divsChild>
                        <w:div w:id="1794981836">
                          <w:marLeft w:val="0"/>
                          <w:marRight w:val="0"/>
                          <w:marTop w:val="0"/>
                          <w:marBottom w:val="0"/>
                          <w:divBdr>
                            <w:top w:val="none" w:sz="0" w:space="0" w:color="auto"/>
                            <w:left w:val="none" w:sz="0" w:space="0" w:color="auto"/>
                            <w:bottom w:val="none" w:sz="0" w:space="0" w:color="auto"/>
                            <w:right w:val="none" w:sz="0" w:space="0" w:color="auto"/>
                          </w:divBdr>
                        </w:div>
                      </w:divsChild>
                    </w:div>
                    <w:div w:id="463546840">
                      <w:marLeft w:val="0"/>
                      <w:marRight w:val="0"/>
                      <w:marTop w:val="0"/>
                      <w:marBottom w:val="150"/>
                      <w:divBdr>
                        <w:top w:val="none" w:sz="0" w:space="0" w:color="auto"/>
                        <w:left w:val="none" w:sz="0" w:space="0" w:color="auto"/>
                        <w:bottom w:val="none" w:sz="0" w:space="0" w:color="auto"/>
                        <w:right w:val="none" w:sz="0" w:space="0" w:color="auto"/>
                      </w:divBdr>
                      <w:divsChild>
                        <w:div w:id="1933198375">
                          <w:marLeft w:val="0"/>
                          <w:marRight w:val="0"/>
                          <w:marTop w:val="0"/>
                          <w:marBottom w:val="0"/>
                          <w:divBdr>
                            <w:top w:val="none" w:sz="0" w:space="0" w:color="auto"/>
                            <w:left w:val="none" w:sz="0" w:space="0" w:color="auto"/>
                            <w:bottom w:val="none" w:sz="0" w:space="0" w:color="auto"/>
                            <w:right w:val="none" w:sz="0" w:space="0" w:color="auto"/>
                          </w:divBdr>
                        </w:div>
                      </w:divsChild>
                    </w:div>
                    <w:div w:id="487788680">
                      <w:marLeft w:val="0"/>
                      <w:marRight w:val="0"/>
                      <w:marTop w:val="0"/>
                      <w:marBottom w:val="150"/>
                      <w:divBdr>
                        <w:top w:val="none" w:sz="0" w:space="0" w:color="auto"/>
                        <w:left w:val="none" w:sz="0" w:space="0" w:color="auto"/>
                        <w:bottom w:val="none" w:sz="0" w:space="0" w:color="auto"/>
                        <w:right w:val="none" w:sz="0" w:space="0" w:color="auto"/>
                      </w:divBdr>
                      <w:divsChild>
                        <w:div w:id="1502816947">
                          <w:marLeft w:val="0"/>
                          <w:marRight w:val="0"/>
                          <w:marTop w:val="0"/>
                          <w:marBottom w:val="0"/>
                          <w:divBdr>
                            <w:top w:val="none" w:sz="0" w:space="0" w:color="auto"/>
                            <w:left w:val="none" w:sz="0" w:space="0" w:color="auto"/>
                            <w:bottom w:val="none" w:sz="0" w:space="0" w:color="auto"/>
                            <w:right w:val="none" w:sz="0" w:space="0" w:color="auto"/>
                          </w:divBdr>
                        </w:div>
                      </w:divsChild>
                    </w:div>
                    <w:div w:id="565577196">
                      <w:marLeft w:val="0"/>
                      <w:marRight w:val="0"/>
                      <w:marTop w:val="0"/>
                      <w:marBottom w:val="150"/>
                      <w:divBdr>
                        <w:top w:val="none" w:sz="0" w:space="0" w:color="auto"/>
                        <w:left w:val="none" w:sz="0" w:space="0" w:color="auto"/>
                        <w:bottom w:val="none" w:sz="0" w:space="0" w:color="auto"/>
                        <w:right w:val="none" w:sz="0" w:space="0" w:color="auto"/>
                      </w:divBdr>
                      <w:divsChild>
                        <w:div w:id="2113865322">
                          <w:marLeft w:val="0"/>
                          <w:marRight w:val="0"/>
                          <w:marTop w:val="0"/>
                          <w:marBottom w:val="0"/>
                          <w:divBdr>
                            <w:top w:val="none" w:sz="0" w:space="0" w:color="auto"/>
                            <w:left w:val="none" w:sz="0" w:space="0" w:color="auto"/>
                            <w:bottom w:val="none" w:sz="0" w:space="0" w:color="auto"/>
                            <w:right w:val="none" w:sz="0" w:space="0" w:color="auto"/>
                          </w:divBdr>
                        </w:div>
                      </w:divsChild>
                    </w:div>
                    <w:div w:id="584919190">
                      <w:marLeft w:val="0"/>
                      <w:marRight w:val="0"/>
                      <w:marTop w:val="0"/>
                      <w:marBottom w:val="150"/>
                      <w:divBdr>
                        <w:top w:val="none" w:sz="0" w:space="0" w:color="auto"/>
                        <w:left w:val="none" w:sz="0" w:space="0" w:color="auto"/>
                        <w:bottom w:val="none" w:sz="0" w:space="0" w:color="auto"/>
                        <w:right w:val="none" w:sz="0" w:space="0" w:color="auto"/>
                      </w:divBdr>
                      <w:divsChild>
                        <w:div w:id="767458717">
                          <w:marLeft w:val="0"/>
                          <w:marRight w:val="0"/>
                          <w:marTop w:val="0"/>
                          <w:marBottom w:val="0"/>
                          <w:divBdr>
                            <w:top w:val="none" w:sz="0" w:space="0" w:color="auto"/>
                            <w:left w:val="none" w:sz="0" w:space="0" w:color="auto"/>
                            <w:bottom w:val="none" w:sz="0" w:space="0" w:color="auto"/>
                            <w:right w:val="none" w:sz="0" w:space="0" w:color="auto"/>
                          </w:divBdr>
                        </w:div>
                      </w:divsChild>
                    </w:div>
                    <w:div w:id="622078067">
                      <w:marLeft w:val="0"/>
                      <w:marRight w:val="0"/>
                      <w:marTop w:val="0"/>
                      <w:marBottom w:val="150"/>
                      <w:divBdr>
                        <w:top w:val="none" w:sz="0" w:space="0" w:color="auto"/>
                        <w:left w:val="none" w:sz="0" w:space="0" w:color="auto"/>
                        <w:bottom w:val="none" w:sz="0" w:space="0" w:color="auto"/>
                        <w:right w:val="none" w:sz="0" w:space="0" w:color="auto"/>
                      </w:divBdr>
                      <w:divsChild>
                        <w:div w:id="1110393995">
                          <w:marLeft w:val="0"/>
                          <w:marRight w:val="0"/>
                          <w:marTop w:val="0"/>
                          <w:marBottom w:val="0"/>
                          <w:divBdr>
                            <w:top w:val="none" w:sz="0" w:space="0" w:color="auto"/>
                            <w:left w:val="none" w:sz="0" w:space="0" w:color="auto"/>
                            <w:bottom w:val="none" w:sz="0" w:space="0" w:color="auto"/>
                            <w:right w:val="none" w:sz="0" w:space="0" w:color="auto"/>
                          </w:divBdr>
                        </w:div>
                      </w:divsChild>
                    </w:div>
                    <w:div w:id="748191544">
                      <w:marLeft w:val="0"/>
                      <w:marRight w:val="0"/>
                      <w:marTop w:val="0"/>
                      <w:marBottom w:val="150"/>
                      <w:divBdr>
                        <w:top w:val="none" w:sz="0" w:space="0" w:color="auto"/>
                        <w:left w:val="none" w:sz="0" w:space="0" w:color="auto"/>
                        <w:bottom w:val="none" w:sz="0" w:space="0" w:color="auto"/>
                        <w:right w:val="none" w:sz="0" w:space="0" w:color="auto"/>
                      </w:divBdr>
                      <w:divsChild>
                        <w:div w:id="832719318">
                          <w:marLeft w:val="0"/>
                          <w:marRight w:val="0"/>
                          <w:marTop w:val="0"/>
                          <w:marBottom w:val="0"/>
                          <w:divBdr>
                            <w:top w:val="none" w:sz="0" w:space="0" w:color="auto"/>
                            <w:left w:val="none" w:sz="0" w:space="0" w:color="auto"/>
                            <w:bottom w:val="none" w:sz="0" w:space="0" w:color="auto"/>
                            <w:right w:val="none" w:sz="0" w:space="0" w:color="auto"/>
                          </w:divBdr>
                        </w:div>
                      </w:divsChild>
                    </w:div>
                    <w:div w:id="749891781">
                      <w:marLeft w:val="0"/>
                      <w:marRight w:val="0"/>
                      <w:marTop w:val="0"/>
                      <w:marBottom w:val="150"/>
                      <w:divBdr>
                        <w:top w:val="none" w:sz="0" w:space="0" w:color="auto"/>
                        <w:left w:val="none" w:sz="0" w:space="0" w:color="auto"/>
                        <w:bottom w:val="none" w:sz="0" w:space="0" w:color="auto"/>
                        <w:right w:val="none" w:sz="0" w:space="0" w:color="auto"/>
                      </w:divBdr>
                      <w:divsChild>
                        <w:div w:id="186992309">
                          <w:marLeft w:val="0"/>
                          <w:marRight w:val="0"/>
                          <w:marTop w:val="0"/>
                          <w:marBottom w:val="0"/>
                          <w:divBdr>
                            <w:top w:val="none" w:sz="0" w:space="0" w:color="auto"/>
                            <w:left w:val="none" w:sz="0" w:space="0" w:color="auto"/>
                            <w:bottom w:val="none" w:sz="0" w:space="0" w:color="auto"/>
                            <w:right w:val="none" w:sz="0" w:space="0" w:color="auto"/>
                          </w:divBdr>
                        </w:div>
                      </w:divsChild>
                    </w:div>
                    <w:div w:id="790123872">
                      <w:marLeft w:val="0"/>
                      <w:marRight w:val="0"/>
                      <w:marTop w:val="0"/>
                      <w:marBottom w:val="150"/>
                      <w:divBdr>
                        <w:top w:val="none" w:sz="0" w:space="0" w:color="auto"/>
                        <w:left w:val="none" w:sz="0" w:space="0" w:color="auto"/>
                        <w:bottom w:val="none" w:sz="0" w:space="0" w:color="auto"/>
                        <w:right w:val="none" w:sz="0" w:space="0" w:color="auto"/>
                      </w:divBdr>
                      <w:divsChild>
                        <w:div w:id="1245456681">
                          <w:marLeft w:val="0"/>
                          <w:marRight w:val="0"/>
                          <w:marTop w:val="0"/>
                          <w:marBottom w:val="0"/>
                          <w:divBdr>
                            <w:top w:val="none" w:sz="0" w:space="0" w:color="auto"/>
                            <w:left w:val="none" w:sz="0" w:space="0" w:color="auto"/>
                            <w:bottom w:val="none" w:sz="0" w:space="0" w:color="auto"/>
                            <w:right w:val="none" w:sz="0" w:space="0" w:color="auto"/>
                          </w:divBdr>
                        </w:div>
                      </w:divsChild>
                    </w:div>
                    <w:div w:id="885484760">
                      <w:marLeft w:val="0"/>
                      <w:marRight w:val="0"/>
                      <w:marTop w:val="0"/>
                      <w:marBottom w:val="150"/>
                      <w:divBdr>
                        <w:top w:val="none" w:sz="0" w:space="0" w:color="auto"/>
                        <w:left w:val="none" w:sz="0" w:space="0" w:color="auto"/>
                        <w:bottom w:val="none" w:sz="0" w:space="0" w:color="auto"/>
                        <w:right w:val="none" w:sz="0" w:space="0" w:color="auto"/>
                      </w:divBdr>
                      <w:divsChild>
                        <w:div w:id="698970772">
                          <w:marLeft w:val="0"/>
                          <w:marRight w:val="0"/>
                          <w:marTop w:val="0"/>
                          <w:marBottom w:val="0"/>
                          <w:divBdr>
                            <w:top w:val="none" w:sz="0" w:space="0" w:color="auto"/>
                            <w:left w:val="none" w:sz="0" w:space="0" w:color="auto"/>
                            <w:bottom w:val="none" w:sz="0" w:space="0" w:color="auto"/>
                            <w:right w:val="none" w:sz="0" w:space="0" w:color="auto"/>
                          </w:divBdr>
                        </w:div>
                      </w:divsChild>
                    </w:div>
                    <w:div w:id="888760387">
                      <w:marLeft w:val="0"/>
                      <w:marRight w:val="0"/>
                      <w:marTop w:val="0"/>
                      <w:marBottom w:val="150"/>
                      <w:divBdr>
                        <w:top w:val="none" w:sz="0" w:space="0" w:color="auto"/>
                        <w:left w:val="none" w:sz="0" w:space="0" w:color="auto"/>
                        <w:bottom w:val="none" w:sz="0" w:space="0" w:color="auto"/>
                        <w:right w:val="none" w:sz="0" w:space="0" w:color="auto"/>
                      </w:divBdr>
                      <w:divsChild>
                        <w:div w:id="507184290">
                          <w:marLeft w:val="0"/>
                          <w:marRight w:val="0"/>
                          <w:marTop w:val="0"/>
                          <w:marBottom w:val="0"/>
                          <w:divBdr>
                            <w:top w:val="none" w:sz="0" w:space="0" w:color="auto"/>
                            <w:left w:val="none" w:sz="0" w:space="0" w:color="auto"/>
                            <w:bottom w:val="none" w:sz="0" w:space="0" w:color="auto"/>
                            <w:right w:val="none" w:sz="0" w:space="0" w:color="auto"/>
                          </w:divBdr>
                        </w:div>
                      </w:divsChild>
                    </w:div>
                    <w:div w:id="1044867826">
                      <w:marLeft w:val="0"/>
                      <w:marRight w:val="0"/>
                      <w:marTop w:val="0"/>
                      <w:marBottom w:val="150"/>
                      <w:divBdr>
                        <w:top w:val="none" w:sz="0" w:space="0" w:color="auto"/>
                        <w:left w:val="none" w:sz="0" w:space="0" w:color="auto"/>
                        <w:bottom w:val="none" w:sz="0" w:space="0" w:color="auto"/>
                        <w:right w:val="none" w:sz="0" w:space="0" w:color="auto"/>
                      </w:divBdr>
                      <w:divsChild>
                        <w:div w:id="373503722">
                          <w:marLeft w:val="0"/>
                          <w:marRight w:val="0"/>
                          <w:marTop w:val="0"/>
                          <w:marBottom w:val="0"/>
                          <w:divBdr>
                            <w:top w:val="none" w:sz="0" w:space="0" w:color="auto"/>
                            <w:left w:val="none" w:sz="0" w:space="0" w:color="auto"/>
                            <w:bottom w:val="none" w:sz="0" w:space="0" w:color="auto"/>
                            <w:right w:val="none" w:sz="0" w:space="0" w:color="auto"/>
                          </w:divBdr>
                        </w:div>
                      </w:divsChild>
                    </w:div>
                    <w:div w:id="1068118212">
                      <w:marLeft w:val="0"/>
                      <w:marRight w:val="0"/>
                      <w:marTop w:val="0"/>
                      <w:marBottom w:val="150"/>
                      <w:divBdr>
                        <w:top w:val="none" w:sz="0" w:space="0" w:color="auto"/>
                        <w:left w:val="none" w:sz="0" w:space="0" w:color="auto"/>
                        <w:bottom w:val="none" w:sz="0" w:space="0" w:color="auto"/>
                        <w:right w:val="none" w:sz="0" w:space="0" w:color="auto"/>
                      </w:divBdr>
                      <w:divsChild>
                        <w:div w:id="1809056836">
                          <w:marLeft w:val="0"/>
                          <w:marRight w:val="0"/>
                          <w:marTop w:val="0"/>
                          <w:marBottom w:val="0"/>
                          <w:divBdr>
                            <w:top w:val="none" w:sz="0" w:space="0" w:color="auto"/>
                            <w:left w:val="none" w:sz="0" w:space="0" w:color="auto"/>
                            <w:bottom w:val="none" w:sz="0" w:space="0" w:color="auto"/>
                            <w:right w:val="none" w:sz="0" w:space="0" w:color="auto"/>
                          </w:divBdr>
                        </w:div>
                      </w:divsChild>
                    </w:div>
                    <w:div w:id="1088888252">
                      <w:marLeft w:val="0"/>
                      <w:marRight w:val="0"/>
                      <w:marTop w:val="0"/>
                      <w:marBottom w:val="150"/>
                      <w:divBdr>
                        <w:top w:val="none" w:sz="0" w:space="0" w:color="auto"/>
                        <w:left w:val="none" w:sz="0" w:space="0" w:color="auto"/>
                        <w:bottom w:val="none" w:sz="0" w:space="0" w:color="auto"/>
                        <w:right w:val="none" w:sz="0" w:space="0" w:color="auto"/>
                      </w:divBdr>
                      <w:divsChild>
                        <w:div w:id="1844663847">
                          <w:marLeft w:val="0"/>
                          <w:marRight w:val="0"/>
                          <w:marTop w:val="0"/>
                          <w:marBottom w:val="0"/>
                          <w:divBdr>
                            <w:top w:val="none" w:sz="0" w:space="0" w:color="auto"/>
                            <w:left w:val="none" w:sz="0" w:space="0" w:color="auto"/>
                            <w:bottom w:val="none" w:sz="0" w:space="0" w:color="auto"/>
                            <w:right w:val="none" w:sz="0" w:space="0" w:color="auto"/>
                          </w:divBdr>
                        </w:div>
                      </w:divsChild>
                    </w:div>
                    <w:div w:id="1132285183">
                      <w:marLeft w:val="0"/>
                      <w:marRight w:val="0"/>
                      <w:marTop w:val="0"/>
                      <w:marBottom w:val="150"/>
                      <w:divBdr>
                        <w:top w:val="none" w:sz="0" w:space="0" w:color="auto"/>
                        <w:left w:val="none" w:sz="0" w:space="0" w:color="auto"/>
                        <w:bottom w:val="none" w:sz="0" w:space="0" w:color="auto"/>
                        <w:right w:val="none" w:sz="0" w:space="0" w:color="auto"/>
                      </w:divBdr>
                      <w:divsChild>
                        <w:div w:id="643699184">
                          <w:marLeft w:val="0"/>
                          <w:marRight w:val="0"/>
                          <w:marTop w:val="0"/>
                          <w:marBottom w:val="0"/>
                          <w:divBdr>
                            <w:top w:val="none" w:sz="0" w:space="0" w:color="auto"/>
                            <w:left w:val="none" w:sz="0" w:space="0" w:color="auto"/>
                            <w:bottom w:val="none" w:sz="0" w:space="0" w:color="auto"/>
                            <w:right w:val="none" w:sz="0" w:space="0" w:color="auto"/>
                          </w:divBdr>
                        </w:div>
                      </w:divsChild>
                    </w:div>
                    <w:div w:id="1171330653">
                      <w:marLeft w:val="0"/>
                      <w:marRight w:val="0"/>
                      <w:marTop w:val="0"/>
                      <w:marBottom w:val="150"/>
                      <w:divBdr>
                        <w:top w:val="none" w:sz="0" w:space="0" w:color="auto"/>
                        <w:left w:val="none" w:sz="0" w:space="0" w:color="auto"/>
                        <w:bottom w:val="none" w:sz="0" w:space="0" w:color="auto"/>
                        <w:right w:val="none" w:sz="0" w:space="0" w:color="auto"/>
                      </w:divBdr>
                      <w:divsChild>
                        <w:div w:id="632054322">
                          <w:marLeft w:val="0"/>
                          <w:marRight w:val="0"/>
                          <w:marTop w:val="0"/>
                          <w:marBottom w:val="0"/>
                          <w:divBdr>
                            <w:top w:val="none" w:sz="0" w:space="0" w:color="auto"/>
                            <w:left w:val="none" w:sz="0" w:space="0" w:color="auto"/>
                            <w:bottom w:val="none" w:sz="0" w:space="0" w:color="auto"/>
                            <w:right w:val="none" w:sz="0" w:space="0" w:color="auto"/>
                          </w:divBdr>
                        </w:div>
                      </w:divsChild>
                    </w:div>
                    <w:div w:id="1248030452">
                      <w:marLeft w:val="0"/>
                      <w:marRight w:val="0"/>
                      <w:marTop w:val="0"/>
                      <w:marBottom w:val="150"/>
                      <w:divBdr>
                        <w:top w:val="none" w:sz="0" w:space="0" w:color="auto"/>
                        <w:left w:val="none" w:sz="0" w:space="0" w:color="auto"/>
                        <w:bottom w:val="none" w:sz="0" w:space="0" w:color="auto"/>
                        <w:right w:val="none" w:sz="0" w:space="0" w:color="auto"/>
                      </w:divBdr>
                      <w:divsChild>
                        <w:div w:id="1781336874">
                          <w:marLeft w:val="0"/>
                          <w:marRight w:val="0"/>
                          <w:marTop w:val="0"/>
                          <w:marBottom w:val="0"/>
                          <w:divBdr>
                            <w:top w:val="none" w:sz="0" w:space="0" w:color="auto"/>
                            <w:left w:val="none" w:sz="0" w:space="0" w:color="auto"/>
                            <w:bottom w:val="none" w:sz="0" w:space="0" w:color="auto"/>
                            <w:right w:val="none" w:sz="0" w:space="0" w:color="auto"/>
                          </w:divBdr>
                        </w:div>
                      </w:divsChild>
                    </w:div>
                    <w:div w:id="1264454828">
                      <w:marLeft w:val="0"/>
                      <w:marRight w:val="0"/>
                      <w:marTop w:val="0"/>
                      <w:marBottom w:val="150"/>
                      <w:divBdr>
                        <w:top w:val="none" w:sz="0" w:space="0" w:color="auto"/>
                        <w:left w:val="none" w:sz="0" w:space="0" w:color="auto"/>
                        <w:bottom w:val="none" w:sz="0" w:space="0" w:color="auto"/>
                        <w:right w:val="none" w:sz="0" w:space="0" w:color="auto"/>
                      </w:divBdr>
                      <w:divsChild>
                        <w:div w:id="516886608">
                          <w:marLeft w:val="0"/>
                          <w:marRight w:val="0"/>
                          <w:marTop w:val="0"/>
                          <w:marBottom w:val="0"/>
                          <w:divBdr>
                            <w:top w:val="none" w:sz="0" w:space="0" w:color="auto"/>
                            <w:left w:val="none" w:sz="0" w:space="0" w:color="auto"/>
                            <w:bottom w:val="none" w:sz="0" w:space="0" w:color="auto"/>
                            <w:right w:val="none" w:sz="0" w:space="0" w:color="auto"/>
                          </w:divBdr>
                        </w:div>
                      </w:divsChild>
                    </w:div>
                    <w:div w:id="1277174380">
                      <w:marLeft w:val="0"/>
                      <w:marRight w:val="0"/>
                      <w:marTop w:val="0"/>
                      <w:marBottom w:val="150"/>
                      <w:divBdr>
                        <w:top w:val="none" w:sz="0" w:space="0" w:color="auto"/>
                        <w:left w:val="none" w:sz="0" w:space="0" w:color="auto"/>
                        <w:bottom w:val="none" w:sz="0" w:space="0" w:color="auto"/>
                        <w:right w:val="none" w:sz="0" w:space="0" w:color="auto"/>
                      </w:divBdr>
                      <w:divsChild>
                        <w:div w:id="1095172198">
                          <w:marLeft w:val="0"/>
                          <w:marRight w:val="0"/>
                          <w:marTop w:val="0"/>
                          <w:marBottom w:val="0"/>
                          <w:divBdr>
                            <w:top w:val="none" w:sz="0" w:space="0" w:color="auto"/>
                            <w:left w:val="none" w:sz="0" w:space="0" w:color="auto"/>
                            <w:bottom w:val="none" w:sz="0" w:space="0" w:color="auto"/>
                            <w:right w:val="none" w:sz="0" w:space="0" w:color="auto"/>
                          </w:divBdr>
                        </w:div>
                      </w:divsChild>
                    </w:div>
                    <w:div w:id="1296183795">
                      <w:marLeft w:val="0"/>
                      <w:marRight w:val="0"/>
                      <w:marTop w:val="0"/>
                      <w:marBottom w:val="150"/>
                      <w:divBdr>
                        <w:top w:val="none" w:sz="0" w:space="0" w:color="auto"/>
                        <w:left w:val="none" w:sz="0" w:space="0" w:color="auto"/>
                        <w:bottom w:val="none" w:sz="0" w:space="0" w:color="auto"/>
                        <w:right w:val="none" w:sz="0" w:space="0" w:color="auto"/>
                      </w:divBdr>
                      <w:divsChild>
                        <w:div w:id="1685135594">
                          <w:marLeft w:val="0"/>
                          <w:marRight w:val="0"/>
                          <w:marTop w:val="0"/>
                          <w:marBottom w:val="0"/>
                          <w:divBdr>
                            <w:top w:val="none" w:sz="0" w:space="0" w:color="auto"/>
                            <w:left w:val="none" w:sz="0" w:space="0" w:color="auto"/>
                            <w:bottom w:val="none" w:sz="0" w:space="0" w:color="auto"/>
                            <w:right w:val="none" w:sz="0" w:space="0" w:color="auto"/>
                          </w:divBdr>
                        </w:div>
                      </w:divsChild>
                    </w:div>
                    <w:div w:id="1321033176">
                      <w:marLeft w:val="0"/>
                      <w:marRight w:val="0"/>
                      <w:marTop w:val="0"/>
                      <w:marBottom w:val="150"/>
                      <w:divBdr>
                        <w:top w:val="none" w:sz="0" w:space="0" w:color="auto"/>
                        <w:left w:val="none" w:sz="0" w:space="0" w:color="auto"/>
                        <w:bottom w:val="none" w:sz="0" w:space="0" w:color="auto"/>
                        <w:right w:val="none" w:sz="0" w:space="0" w:color="auto"/>
                      </w:divBdr>
                      <w:divsChild>
                        <w:div w:id="391274138">
                          <w:marLeft w:val="0"/>
                          <w:marRight w:val="0"/>
                          <w:marTop w:val="0"/>
                          <w:marBottom w:val="0"/>
                          <w:divBdr>
                            <w:top w:val="none" w:sz="0" w:space="0" w:color="auto"/>
                            <w:left w:val="none" w:sz="0" w:space="0" w:color="auto"/>
                            <w:bottom w:val="none" w:sz="0" w:space="0" w:color="auto"/>
                            <w:right w:val="none" w:sz="0" w:space="0" w:color="auto"/>
                          </w:divBdr>
                        </w:div>
                      </w:divsChild>
                    </w:div>
                    <w:div w:id="1334604687">
                      <w:marLeft w:val="0"/>
                      <w:marRight w:val="0"/>
                      <w:marTop w:val="0"/>
                      <w:marBottom w:val="150"/>
                      <w:divBdr>
                        <w:top w:val="none" w:sz="0" w:space="0" w:color="auto"/>
                        <w:left w:val="none" w:sz="0" w:space="0" w:color="auto"/>
                        <w:bottom w:val="none" w:sz="0" w:space="0" w:color="auto"/>
                        <w:right w:val="none" w:sz="0" w:space="0" w:color="auto"/>
                      </w:divBdr>
                      <w:divsChild>
                        <w:div w:id="1627082015">
                          <w:marLeft w:val="0"/>
                          <w:marRight w:val="0"/>
                          <w:marTop w:val="0"/>
                          <w:marBottom w:val="0"/>
                          <w:divBdr>
                            <w:top w:val="none" w:sz="0" w:space="0" w:color="auto"/>
                            <w:left w:val="none" w:sz="0" w:space="0" w:color="auto"/>
                            <w:bottom w:val="none" w:sz="0" w:space="0" w:color="auto"/>
                            <w:right w:val="none" w:sz="0" w:space="0" w:color="auto"/>
                          </w:divBdr>
                        </w:div>
                      </w:divsChild>
                    </w:div>
                    <w:div w:id="1345284378">
                      <w:marLeft w:val="0"/>
                      <w:marRight w:val="0"/>
                      <w:marTop w:val="0"/>
                      <w:marBottom w:val="150"/>
                      <w:divBdr>
                        <w:top w:val="none" w:sz="0" w:space="0" w:color="auto"/>
                        <w:left w:val="none" w:sz="0" w:space="0" w:color="auto"/>
                        <w:bottom w:val="none" w:sz="0" w:space="0" w:color="auto"/>
                        <w:right w:val="none" w:sz="0" w:space="0" w:color="auto"/>
                      </w:divBdr>
                      <w:divsChild>
                        <w:div w:id="1413622832">
                          <w:marLeft w:val="0"/>
                          <w:marRight w:val="0"/>
                          <w:marTop w:val="0"/>
                          <w:marBottom w:val="0"/>
                          <w:divBdr>
                            <w:top w:val="none" w:sz="0" w:space="0" w:color="auto"/>
                            <w:left w:val="none" w:sz="0" w:space="0" w:color="auto"/>
                            <w:bottom w:val="none" w:sz="0" w:space="0" w:color="auto"/>
                            <w:right w:val="none" w:sz="0" w:space="0" w:color="auto"/>
                          </w:divBdr>
                        </w:div>
                      </w:divsChild>
                    </w:div>
                    <w:div w:id="1371152484">
                      <w:marLeft w:val="0"/>
                      <w:marRight w:val="0"/>
                      <w:marTop w:val="0"/>
                      <w:marBottom w:val="150"/>
                      <w:divBdr>
                        <w:top w:val="none" w:sz="0" w:space="0" w:color="auto"/>
                        <w:left w:val="none" w:sz="0" w:space="0" w:color="auto"/>
                        <w:bottom w:val="none" w:sz="0" w:space="0" w:color="auto"/>
                        <w:right w:val="none" w:sz="0" w:space="0" w:color="auto"/>
                      </w:divBdr>
                      <w:divsChild>
                        <w:div w:id="1799107042">
                          <w:marLeft w:val="0"/>
                          <w:marRight w:val="0"/>
                          <w:marTop w:val="0"/>
                          <w:marBottom w:val="0"/>
                          <w:divBdr>
                            <w:top w:val="none" w:sz="0" w:space="0" w:color="auto"/>
                            <w:left w:val="none" w:sz="0" w:space="0" w:color="auto"/>
                            <w:bottom w:val="none" w:sz="0" w:space="0" w:color="auto"/>
                            <w:right w:val="none" w:sz="0" w:space="0" w:color="auto"/>
                          </w:divBdr>
                        </w:div>
                      </w:divsChild>
                    </w:div>
                    <w:div w:id="1379163921">
                      <w:marLeft w:val="0"/>
                      <w:marRight w:val="0"/>
                      <w:marTop w:val="0"/>
                      <w:marBottom w:val="150"/>
                      <w:divBdr>
                        <w:top w:val="none" w:sz="0" w:space="0" w:color="auto"/>
                        <w:left w:val="none" w:sz="0" w:space="0" w:color="auto"/>
                        <w:bottom w:val="none" w:sz="0" w:space="0" w:color="auto"/>
                        <w:right w:val="none" w:sz="0" w:space="0" w:color="auto"/>
                      </w:divBdr>
                      <w:divsChild>
                        <w:div w:id="2144686278">
                          <w:marLeft w:val="0"/>
                          <w:marRight w:val="0"/>
                          <w:marTop w:val="0"/>
                          <w:marBottom w:val="0"/>
                          <w:divBdr>
                            <w:top w:val="none" w:sz="0" w:space="0" w:color="auto"/>
                            <w:left w:val="none" w:sz="0" w:space="0" w:color="auto"/>
                            <w:bottom w:val="none" w:sz="0" w:space="0" w:color="auto"/>
                            <w:right w:val="none" w:sz="0" w:space="0" w:color="auto"/>
                          </w:divBdr>
                        </w:div>
                      </w:divsChild>
                    </w:div>
                    <w:div w:id="1408069354">
                      <w:marLeft w:val="0"/>
                      <w:marRight w:val="0"/>
                      <w:marTop w:val="0"/>
                      <w:marBottom w:val="150"/>
                      <w:divBdr>
                        <w:top w:val="none" w:sz="0" w:space="0" w:color="auto"/>
                        <w:left w:val="none" w:sz="0" w:space="0" w:color="auto"/>
                        <w:bottom w:val="none" w:sz="0" w:space="0" w:color="auto"/>
                        <w:right w:val="none" w:sz="0" w:space="0" w:color="auto"/>
                      </w:divBdr>
                      <w:divsChild>
                        <w:div w:id="1618483054">
                          <w:marLeft w:val="0"/>
                          <w:marRight w:val="0"/>
                          <w:marTop w:val="0"/>
                          <w:marBottom w:val="0"/>
                          <w:divBdr>
                            <w:top w:val="none" w:sz="0" w:space="0" w:color="auto"/>
                            <w:left w:val="none" w:sz="0" w:space="0" w:color="auto"/>
                            <w:bottom w:val="none" w:sz="0" w:space="0" w:color="auto"/>
                            <w:right w:val="none" w:sz="0" w:space="0" w:color="auto"/>
                          </w:divBdr>
                        </w:div>
                      </w:divsChild>
                    </w:div>
                    <w:div w:id="1415934864">
                      <w:marLeft w:val="0"/>
                      <w:marRight w:val="0"/>
                      <w:marTop w:val="0"/>
                      <w:marBottom w:val="150"/>
                      <w:divBdr>
                        <w:top w:val="none" w:sz="0" w:space="0" w:color="auto"/>
                        <w:left w:val="none" w:sz="0" w:space="0" w:color="auto"/>
                        <w:bottom w:val="none" w:sz="0" w:space="0" w:color="auto"/>
                        <w:right w:val="none" w:sz="0" w:space="0" w:color="auto"/>
                      </w:divBdr>
                      <w:divsChild>
                        <w:div w:id="566957667">
                          <w:marLeft w:val="0"/>
                          <w:marRight w:val="0"/>
                          <w:marTop w:val="0"/>
                          <w:marBottom w:val="0"/>
                          <w:divBdr>
                            <w:top w:val="none" w:sz="0" w:space="0" w:color="auto"/>
                            <w:left w:val="none" w:sz="0" w:space="0" w:color="auto"/>
                            <w:bottom w:val="none" w:sz="0" w:space="0" w:color="auto"/>
                            <w:right w:val="none" w:sz="0" w:space="0" w:color="auto"/>
                          </w:divBdr>
                        </w:div>
                      </w:divsChild>
                    </w:div>
                    <w:div w:id="1539970381">
                      <w:marLeft w:val="0"/>
                      <w:marRight w:val="0"/>
                      <w:marTop w:val="0"/>
                      <w:marBottom w:val="150"/>
                      <w:divBdr>
                        <w:top w:val="none" w:sz="0" w:space="0" w:color="auto"/>
                        <w:left w:val="none" w:sz="0" w:space="0" w:color="auto"/>
                        <w:bottom w:val="none" w:sz="0" w:space="0" w:color="auto"/>
                        <w:right w:val="none" w:sz="0" w:space="0" w:color="auto"/>
                      </w:divBdr>
                      <w:divsChild>
                        <w:div w:id="1172181526">
                          <w:marLeft w:val="0"/>
                          <w:marRight w:val="0"/>
                          <w:marTop w:val="0"/>
                          <w:marBottom w:val="0"/>
                          <w:divBdr>
                            <w:top w:val="none" w:sz="0" w:space="0" w:color="auto"/>
                            <w:left w:val="none" w:sz="0" w:space="0" w:color="auto"/>
                            <w:bottom w:val="none" w:sz="0" w:space="0" w:color="auto"/>
                            <w:right w:val="none" w:sz="0" w:space="0" w:color="auto"/>
                          </w:divBdr>
                        </w:div>
                      </w:divsChild>
                    </w:div>
                    <w:div w:id="1593930570">
                      <w:marLeft w:val="0"/>
                      <w:marRight w:val="0"/>
                      <w:marTop w:val="0"/>
                      <w:marBottom w:val="150"/>
                      <w:divBdr>
                        <w:top w:val="none" w:sz="0" w:space="0" w:color="auto"/>
                        <w:left w:val="none" w:sz="0" w:space="0" w:color="auto"/>
                        <w:bottom w:val="none" w:sz="0" w:space="0" w:color="auto"/>
                        <w:right w:val="none" w:sz="0" w:space="0" w:color="auto"/>
                      </w:divBdr>
                      <w:divsChild>
                        <w:div w:id="1959293325">
                          <w:marLeft w:val="0"/>
                          <w:marRight w:val="0"/>
                          <w:marTop w:val="0"/>
                          <w:marBottom w:val="0"/>
                          <w:divBdr>
                            <w:top w:val="none" w:sz="0" w:space="0" w:color="auto"/>
                            <w:left w:val="none" w:sz="0" w:space="0" w:color="auto"/>
                            <w:bottom w:val="none" w:sz="0" w:space="0" w:color="auto"/>
                            <w:right w:val="none" w:sz="0" w:space="0" w:color="auto"/>
                          </w:divBdr>
                        </w:div>
                      </w:divsChild>
                    </w:div>
                    <w:div w:id="1760905392">
                      <w:marLeft w:val="0"/>
                      <w:marRight w:val="0"/>
                      <w:marTop w:val="0"/>
                      <w:marBottom w:val="150"/>
                      <w:divBdr>
                        <w:top w:val="none" w:sz="0" w:space="0" w:color="auto"/>
                        <w:left w:val="none" w:sz="0" w:space="0" w:color="auto"/>
                        <w:bottom w:val="none" w:sz="0" w:space="0" w:color="auto"/>
                        <w:right w:val="none" w:sz="0" w:space="0" w:color="auto"/>
                      </w:divBdr>
                      <w:divsChild>
                        <w:div w:id="980306912">
                          <w:marLeft w:val="0"/>
                          <w:marRight w:val="0"/>
                          <w:marTop w:val="0"/>
                          <w:marBottom w:val="0"/>
                          <w:divBdr>
                            <w:top w:val="none" w:sz="0" w:space="0" w:color="auto"/>
                            <w:left w:val="none" w:sz="0" w:space="0" w:color="auto"/>
                            <w:bottom w:val="none" w:sz="0" w:space="0" w:color="auto"/>
                            <w:right w:val="none" w:sz="0" w:space="0" w:color="auto"/>
                          </w:divBdr>
                        </w:div>
                      </w:divsChild>
                    </w:div>
                    <w:div w:id="1787649898">
                      <w:marLeft w:val="0"/>
                      <w:marRight w:val="0"/>
                      <w:marTop w:val="0"/>
                      <w:marBottom w:val="150"/>
                      <w:divBdr>
                        <w:top w:val="none" w:sz="0" w:space="0" w:color="auto"/>
                        <w:left w:val="none" w:sz="0" w:space="0" w:color="auto"/>
                        <w:bottom w:val="none" w:sz="0" w:space="0" w:color="auto"/>
                        <w:right w:val="none" w:sz="0" w:space="0" w:color="auto"/>
                      </w:divBdr>
                      <w:divsChild>
                        <w:div w:id="1532693187">
                          <w:marLeft w:val="0"/>
                          <w:marRight w:val="0"/>
                          <w:marTop w:val="0"/>
                          <w:marBottom w:val="0"/>
                          <w:divBdr>
                            <w:top w:val="none" w:sz="0" w:space="0" w:color="auto"/>
                            <w:left w:val="none" w:sz="0" w:space="0" w:color="auto"/>
                            <w:bottom w:val="none" w:sz="0" w:space="0" w:color="auto"/>
                            <w:right w:val="none" w:sz="0" w:space="0" w:color="auto"/>
                          </w:divBdr>
                        </w:div>
                      </w:divsChild>
                    </w:div>
                    <w:div w:id="1818452555">
                      <w:marLeft w:val="0"/>
                      <w:marRight w:val="0"/>
                      <w:marTop w:val="0"/>
                      <w:marBottom w:val="150"/>
                      <w:divBdr>
                        <w:top w:val="none" w:sz="0" w:space="0" w:color="auto"/>
                        <w:left w:val="none" w:sz="0" w:space="0" w:color="auto"/>
                        <w:bottom w:val="none" w:sz="0" w:space="0" w:color="auto"/>
                        <w:right w:val="none" w:sz="0" w:space="0" w:color="auto"/>
                      </w:divBdr>
                      <w:divsChild>
                        <w:div w:id="950740207">
                          <w:marLeft w:val="0"/>
                          <w:marRight w:val="0"/>
                          <w:marTop w:val="0"/>
                          <w:marBottom w:val="0"/>
                          <w:divBdr>
                            <w:top w:val="none" w:sz="0" w:space="0" w:color="auto"/>
                            <w:left w:val="none" w:sz="0" w:space="0" w:color="auto"/>
                            <w:bottom w:val="none" w:sz="0" w:space="0" w:color="auto"/>
                            <w:right w:val="none" w:sz="0" w:space="0" w:color="auto"/>
                          </w:divBdr>
                        </w:div>
                      </w:divsChild>
                    </w:div>
                    <w:div w:id="1818499004">
                      <w:marLeft w:val="0"/>
                      <w:marRight w:val="0"/>
                      <w:marTop w:val="0"/>
                      <w:marBottom w:val="150"/>
                      <w:divBdr>
                        <w:top w:val="none" w:sz="0" w:space="0" w:color="auto"/>
                        <w:left w:val="none" w:sz="0" w:space="0" w:color="auto"/>
                        <w:bottom w:val="none" w:sz="0" w:space="0" w:color="auto"/>
                        <w:right w:val="none" w:sz="0" w:space="0" w:color="auto"/>
                      </w:divBdr>
                      <w:divsChild>
                        <w:div w:id="886725594">
                          <w:marLeft w:val="0"/>
                          <w:marRight w:val="0"/>
                          <w:marTop w:val="0"/>
                          <w:marBottom w:val="0"/>
                          <w:divBdr>
                            <w:top w:val="none" w:sz="0" w:space="0" w:color="auto"/>
                            <w:left w:val="none" w:sz="0" w:space="0" w:color="auto"/>
                            <w:bottom w:val="none" w:sz="0" w:space="0" w:color="auto"/>
                            <w:right w:val="none" w:sz="0" w:space="0" w:color="auto"/>
                          </w:divBdr>
                        </w:div>
                      </w:divsChild>
                    </w:div>
                    <w:div w:id="1824153115">
                      <w:marLeft w:val="0"/>
                      <w:marRight w:val="0"/>
                      <w:marTop w:val="0"/>
                      <w:marBottom w:val="150"/>
                      <w:divBdr>
                        <w:top w:val="none" w:sz="0" w:space="0" w:color="auto"/>
                        <w:left w:val="none" w:sz="0" w:space="0" w:color="auto"/>
                        <w:bottom w:val="none" w:sz="0" w:space="0" w:color="auto"/>
                        <w:right w:val="none" w:sz="0" w:space="0" w:color="auto"/>
                      </w:divBdr>
                      <w:divsChild>
                        <w:div w:id="425224122">
                          <w:marLeft w:val="0"/>
                          <w:marRight w:val="0"/>
                          <w:marTop w:val="0"/>
                          <w:marBottom w:val="0"/>
                          <w:divBdr>
                            <w:top w:val="none" w:sz="0" w:space="0" w:color="auto"/>
                            <w:left w:val="none" w:sz="0" w:space="0" w:color="auto"/>
                            <w:bottom w:val="none" w:sz="0" w:space="0" w:color="auto"/>
                            <w:right w:val="none" w:sz="0" w:space="0" w:color="auto"/>
                          </w:divBdr>
                        </w:div>
                      </w:divsChild>
                    </w:div>
                    <w:div w:id="1854414695">
                      <w:marLeft w:val="0"/>
                      <w:marRight w:val="0"/>
                      <w:marTop w:val="0"/>
                      <w:marBottom w:val="150"/>
                      <w:divBdr>
                        <w:top w:val="none" w:sz="0" w:space="0" w:color="auto"/>
                        <w:left w:val="none" w:sz="0" w:space="0" w:color="auto"/>
                        <w:bottom w:val="none" w:sz="0" w:space="0" w:color="auto"/>
                        <w:right w:val="none" w:sz="0" w:space="0" w:color="auto"/>
                      </w:divBdr>
                      <w:divsChild>
                        <w:div w:id="1243415458">
                          <w:marLeft w:val="0"/>
                          <w:marRight w:val="0"/>
                          <w:marTop w:val="0"/>
                          <w:marBottom w:val="0"/>
                          <w:divBdr>
                            <w:top w:val="none" w:sz="0" w:space="0" w:color="auto"/>
                            <w:left w:val="none" w:sz="0" w:space="0" w:color="auto"/>
                            <w:bottom w:val="none" w:sz="0" w:space="0" w:color="auto"/>
                            <w:right w:val="none" w:sz="0" w:space="0" w:color="auto"/>
                          </w:divBdr>
                        </w:div>
                      </w:divsChild>
                    </w:div>
                    <w:div w:id="1865243850">
                      <w:marLeft w:val="0"/>
                      <w:marRight w:val="0"/>
                      <w:marTop w:val="0"/>
                      <w:marBottom w:val="150"/>
                      <w:divBdr>
                        <w:top w:val="none" w:sz="0" w:space="0" w:color="auto"/>
                        <w:left w:val="none" w:sz="0" w:space="0" w:color="auto"/>
                        <w:bottom w:val="none" w:sz="0" w:space="0" w:color="auto"/>
                        <w:right w:val="none" w:sz="0" w:space="0" w:color="auto"/>
                      </w:divBdr>
                      <w:divsChild>
                        <w:div w:id="2085177242">
                          <w:marLeft w:val="0"/>
                          <w:marRight w:val="0"/>
                          <w:marTop w:val="0"/>
                          <w:marBottom w:val="0"/>
                          <w:divBdr>
                            <w:top w:val="none" w:sz="0" w:space="0" w:color="auto"/>
                            <w:left w:val="none" w:sz="0" w:space="0" w:color="auto"/>
                            <w:bottom w:val="none" w:sz="0" w:space="0" w:color="auto"/>
                            <w:right w:val="none" w:sz="0" w:space="0" w:color="auto"/>
                          </w:divBdr>
                        </w:div>
                      </w:divsChild>
                    </w:div>
                    <w:div w:id="1893732292">
                      <w:marLeft w:val="0"/>
                      <w:marRight w:val="0"/>
                      <w:marTop w:val="0"/>
                      <w:marBottom w:val="150"/>
                      <w:divBdr>
                        <w:top w:val="none" w:sz="0" w:space="0" w:color="auto"/>
                        <w:left w:val="none" w:sz="0" w:space="0" w:color="auto"/>
                        <w:bottom w:val="none" w:sz="0" w:space="0" w:color="auto"/>
                        <w:right w:val="none" w:sz="0" w:space="0" w:color="auto"/>
                      </w:divBdr>
                      <w:divsChild>
                        <w:div w:id="746918589">
                          <w:marLeft w:val="0"/>
                          <w:marRight w:val="0"/>
                          <w:marTop w:val="0"/>
                          <w:marBottom w:val="0"/>
                          <w:divBdr>
                            <w:top w:val="none" w:sz="0" w:space="0" w:color="auto"/>
                            <w:left w:val="none" w:sz="0" w:space="0" w:color="auto"/>
                            <w:bottom w:val="none" w:sz="0" w:space="0" w:color="auto"/>
                            <w:right w:val="none" w:sz="0" w:space="0" w:color="auto"/>
                          </w:divBdr>
                        </w:div>
                      </w:divsChild>
                    </w:div>
                    <w:div w:id="1896047388">
                      <w:marLeft w:val="0"/>
                      <w:marRight w:val="0"/>
                      <w:marTop w:val="0"/>
                      <w:marBottom w:val="150"/>
                      <w:divBdr>
                        <w:top w:val="none" w:sz="0" w:space="0" w:color="auto"/>
                        <w:left w:val="none" w:sz="0" w:space="0" w:color="auto"/>
                        <w:bottom w:val="none" w:sz="0" w:space="0" w:color="auto"/>
                        <w:right w:val="none" w:sz="0" w:space="0" w:color="auto"/>
                      </w:divBdr>
                      <w:divsChild>
                        <w:div w:id="412360399">
                          <w:marLeft w:val="0"/>
                          <w:marRight w:val="0"/>
                          <w:marTop w:val="0"/>
                          <w:marBottom w:val="0"/>
                          <w:divBdr>
                            <w:top w:val="none" w:sz="0" w:space="0" w:color="auto"/>
                            <w:left w:val="none" w:sz="0" w:space="0" w:color="auto"/>
                            <w:bottom w:val="none" w:sz="0" w:space="0" w:color="auto"/>
                            <w:right w:val="none" w:sz="0" w:space="0" w:color="auto"/>
                          </w:divBdr>
                        </w:div>
                      </w:divsChild>
                    </w:div>
                    <w:div w:id="1910535088">
                      <w:marLeft w:val="0"/>
                      <w:marRight w:val="0"/>
                      <w:marTop w:val="0"/>
                      <w:marBottom w:val="150"/>
                      <w:divBdr>
                        <w:top w:val="none" w:sz="0" w:space="0" w:color="auto"/>
                        <w:left w:val="none" w:sz="0" w:space="0" w:color="auto"/>
                        <w:bottom w:val="none" w:sz="0" w:space="0" w:color="auto"/>
                        <w:right w:val="none" w:sz="0" w:space="0" w:color="auto"/>
                      </w:divBdr>
                      <w:divsChild>
                        <w:div w:id="943616274">
                          <w:marLeft w:val="0"/>
                          <w:marRight w:val="0"/>
                          <w:marTop w:val="0"/>
                          <w:marBottom w:val="0"/>
                          <w:divBdr>
                            <w:top w:val="none" w:sz="0" w:space="0" w:color="auto"/>
                            <w:left w:val="none" w:sz="0" w:space="0" w:color="auto"/>
                            <w:bottom w:val="none" w:sz="0" w:space="0" w:color="auto"/>
                            <w:right w:val="none" w:sz="0" w:space="0" w:color="auto"/>
                          </w:divBdr>
                        </w:div>
                      </w:divsChild>
                    </w:div>
                    <w:div w:id="1937977673">
                      <w:marLeft w:val="0"/>
                      <w:marRight w:val="0"/>
                      <w:marTop w:val="0"/>
                      <w:marBottom w:val="150"/>
                      <w:divBdr>
                        <w:top w:val="none" w:sz="0" w:space="0" w:color="auto"/>
                        <w:left w:val="none" w:sz="0" w:space="0" w:color="auto"/>
                        <w:bottom w:val="none" w:sz="0" w:space="0" w:color="auto"/>
                        <w:right w:val="none" w:sz="0" w:space="0" w:color="auto"/>
                      </w:divBdr>
                      <w:divsChild>
                        <w:div w:id="1611816456">
                          <w:marLeft w:val="0"/>
                          <w:marRight w:val="0"/>
                          <w:marTop w:val="0"/>
                          <w:marBottom w:val="0"/>
                          <w:divBdr>
                            <w:top w:val="none" w:sz="0" w:space="0" w:color="auto"/>
                            <w:left w:val="none" w:sz="0" w:space="0" w:color="auto"/>
                            <w:bottom w:val="none" w:sz="0" w:space="0" w:color="auto"/>
                            <w:right w:val="none" w:sz="0" w:space="0" w:color="auto"/>
                          </w:divBdr>
                        </w:div>
                      </w:divsChild>
                    </w:div>
                    <w:div w:id="2044985739">
                      <w:marLeft w:val="0"/>
                      <w:marRight w:val="0"/>
                      <w:marTop w:val="0"/>
                      <w:marBottom w:val="150"/>
                      <w:divBdr>
                        <w:top w:val="none" w:sz="0" w:space="0" w:color="auto"/>
                        <w:left w:val="none" w:sz="0" w:space="0" w:color="auto"/>
                        <w:bottom w:val="none" w:sz="0" w:space="0" w:color="auto"/>
                        <w:right w:val="none" w:sz="0" w:space="0" w:color="auto"/>
                      </w:divBdr>
                      <w:divsChild>
                        <w:div w:id="1620600352">
                          <w:marLeft w:val="0"/>
                          <w:marRight w:val="0"/>
                          <w:marTop w:val="0"/>
                          <w:marBottom w:val="0"/>
                          <w:divBdr>
                            <w:top w:val="none" w:sz="0" w:space="0" w:color="auto"/>
                            <w:left w:val="none" w:sz="0" w:space="0" w:color="auto"/>
                            <w:bottom w:val="none" w:sz="0" w:space="0" w:color="auto"/>
                            <w:right w:val="none" w:sz="0" w:space="0" w:color="auto"/>
                          </w:divBdr>
                        </w:div>
                      </w:divsChild>
                    </w:div>
                    <w:div w:id="2063286175">
                      <w:marLeft w:val="0"/>
                      <w:marRight w:val="0"/>
                      <w:marTop w:val="0"/>
                      <w:marBottom w:val="150"/>
                      <w:divBdr>
                        <w:top w:val="none" w:sz="0" w:space="0" w:color="auto"/>
                        <w:left w:val="none" w:sz="0" w:space="0" w:color="auto"/>
                        <w:bottom w:val="none" w:sz="0" w:space="0" w:color="auto"/>
                        <w:right w:val="none" w:sz="0" w:space="0" w:color="auto"/>
                      </w:divBdr>
                      <w:divsChild>
                        <w:div w:id="1562986758">
                          <w:marLeft w:val="0"/>
                          <w:marRight w:val="0"/>
                          <w:marTop w:val="0"/>
                          <w:marBottom w:val="0"/>
                          <w:divBdr>
                            <w:top w:val="none" w:sz="0" w:space="0" w:color="auto"/>
                            <w:left w:val="none" w:sz="0" w:space="0" w:color="auto"/>
                            <w:bottom w:val="none" w:sz="0" w:space="0" w:color="auto"/>
                            <w:right w:val="none" w:sz="0" w:space="0" w:color="auto"/>
                          </w:divBdr>
                        </w:div>
                      </w:divsChild>
                    </w:div>
                    <w:div w:id="2082017071">
                      <w:marLeft w:val="0"/>
                      <w:marRight w:val="0"/>
                      <w:marTop w:val="0"/>
                      <w:marBottom w:val="150"/>
                      <w:divBdr>
                        <w:top w:val="none" w:sz="0" w:space="0" w:color="auto"/>
                        <w:left w:val="none" w:sz="0" w:space="0" w:color="auto"/>
                        <w:bottom w:val="none" w:sz="0" w:space="0" w:color="auto"/>
                        <w:right w:val="none" w:sz="0" w:space="0" w:color="auto"/>
                      </w:divBdr>
                      <w:divsChild>
                        <w:div w:id="1281689220">
                          <w:marLeft w:val="0"/>
                          <w:marRight w:val="0"/>
                          <w:marTop w:val="0"/>
                          <w:marBottom w:val="0"/>
                          <w:divBdr>
                            <w:top w:val="none" w:sz="0" w:space="0" w:color="auto"/>
                            <w:left w:val="none" w:sz="0" w:space="0" w:color="auto"/>
                            <w:bottom w:val="none" w:sz="0" w:space="0" w:color="auto"/>
                            <w:right w:val="none" w:sz="0" w:space="0" w:color="auto"/>
                          </w:divBdr>
                        </w:div>
                      </w:divsChild>
                    </w:div>
                    <w:div w:id="2083209354">
                      <w:marLeft w:val="0"/>
                      <w:marRight w:val="0"/>
                      <w:marTop w:val="0"/>
                      <w:marBottom w:val="150"/>
                      <w:divBdr>
                        <w:top w:val="none" w:sz="0" w:space="0" w:color="auto"/>
                        <w:left w:val="none" w:sz="0" w:space="0" w:color="auto"/>
                        <w:bottom w:val="none" w:sz="0" w:space="0" w:color="auto"/>
                        <w:right w:val="none" w:sz="0" w:space="0" w:color="auto"/>
                      </w:divBdr>
                      <w:divsChild>
                        <w:div w:id="1527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47">
                  <w:marLeft w:val="0"/>
                  <w:marRight w:val="0"/>
                  <w:marTop w:val="0"/>
                  <w:marBottom w:val="75"/>
                  <w:divBdr>
                    <w:top w:val="none" w:sz="0" w:space="0" w:color="auto"/>
                    <w:left w:val="none" w:sz="0" w:space="0" w:color="auto"/>
                    <w:bottom w:val="none" w:sz="0" w:space="0" w:color="auto"/>
                    <w:right w:val="none" w:sz="0" w:space="0" w:color="auto"/>
                  </w:divBdr>
                </w:div>
              </w:divsChild>
            </w:div>
            <w:div w:id="2048795611">
              <w:marLeft w:val="0"/>
              <w:marRight w:val="0"/>
              <w:marTop w:val="0"/>
              <w:marBottom w:val="150"/>
              <w:divBdr>
                <w:top w:val="none" w:sz="0" w:space="0" w:color="auto"/>
                <w:left w:val="none" w:sz="0" w:space="0" w:color="auto"/>
                <w:bottom w:val="none" w:sz="0" w:space="0" w:color="auto"/>
                <w:right w:val="none" w:sz="0" w:space="0" w:color="auto"/>
              </w:divBdr>
              <w:divsChild>
                <w:div w:id="1513184193">
                  <w:marLeft w:val="0"/>
                  <w:marRight w:val="0"/>
                  <w:marTop w:val="0"/>
                  <w:marBottom w:val="75"/>
                  <w:divBdr>
                    <w:top w:val="none" w:sz="0" w:space="0" w:color="auto"/>
                    <w:left w:val="none" w:sz="0" w:space="0" w:color="auto"/>
                    <w:bottom w:val="none" w:sz="0" w:space="0" w:color="auto"/>
                    <w:right w:val="none" w:sz="0" w:space="0" w:color="auto"/>
                  </w:divBdr>
                </w:div>
                <w:div w:id="2134901410">
                  <w:marLeft w:val="0"/>
                  <w:marRight w:val="0"/>
                  <w:marTop w:val="0"/>
                  <w:marBottom w:val="0"/>
                  <w:divBdr>
                    <w:top w:val="none" w:sz="0" w:space="0" w:color="auto"/>
                    <w:left w:val="none" w:sz="0" w:space="0" w:color="auto"/>
                    <w:bottom w:val="none" w:sz="0" w:space="0" w:color="auto"/>
                    <w:right w:val="none" w:sz="0" w:space="0" w:color="auto"/>
                  </w:divBdr>
                  <w:divsChild>
                    <w:div w:id="422840288">
                      <w:marLeft w:val="0"/>
                      <w:marRight w:val="0"/>
                      <w:marTop w:val="0"/>
                      <w:marBottom w:val="150"/>
                      <w:divBdr>
                        <w:top w:val="none" w:sz="0" w:space="0" w:color="auto"/>
                        <w:left w:val="none" w:sz="0" w:space="0" w:color="auto"/>
                        <w:bottom w:val="none" w:sz="0" w:space="0" w:color="auto"/>
                        <w:right w:val="none" w:sz="0" w:space="0" w:color="auto"/>
                      </w:divBdr>
                      <w:divsChild>
                        <w:div w:id="1774323006">
                          <w:marLeft w:val="0"/>
                          <w:marRight w:val="0"/>
                          <w:marTop w:val="0"/>
                          <w:marBottom w:val="0"/>
                          <w:divBdr>
                            <w:top w:val="none" w:sz="0" w:space="0" w:color="auto"/>
                            <w:left w:val="none" w:sz="0" w:space="0" w:color="auto"/>
                            <w:bottom w:val="none" w:sz="0" w:space="0" w:color="auto"/>
                            <w:right w:val="none" w:sz="0" w:space="0" w:color="auto"/>
                          </w:divBdr>
                        </w:div>
                      </w:divsChild>
                    </w:div>
                    <w:div w:id="578564929">
                      <w:marLeft w:val="0"/>
                      <w:marRight w:val="0"/>
                      <w:marTop w:val="0"/>
                      <w:marBottom w:val="150"/>
                      <w:divBdr>
                        <w:top w:val="none" w:sz="0" w:space="0" w:color="auto"/>
                        <w:left w:val="none" w:sz="0" w:space="0" w:color="auto"/>
                        <w:bottom w:val="none" w:sz="0" w:space="0" w:color="auto"/>
                        <w:right w:val="none" w:sz="0" w:space="0" w:color="auto"/>
                      </w:divBdr>
                      <w:divsChild>
                        <w:div w:id="1735926680">
                          <w:marLeft w:val="0"/>
                          <w:marRight w:val="0"/>
                          <w:marTop w:val="0"/>
                          <w:marBottom w:val="0"/>
                          <w:divBdr>
                            <w:top w:val="none" w:sz="0" w:space="0" w:color="auto"/>
                            <w:left w:val="none" w:sz="0" w:space="0" w:color="auto"/>
                            <w:bottom w:val="none" w:sz="0" w:space="0" w:color="auto"/>
                            <w:right w:val="none" w:sz="0" w:space="0" w:color="auto"/>
                          </w:divBdr>
                        </w:div>
                      </w:divsChild>
                    </w:div>
                    <w:div w:id="717776453">
                      <w:marLeft w:val="0"/>
                      <w:marRight w:val="0"/>
                      <w:marTop w:val="0"/>
                      <w:marBottom w:val="150"/>
                      <w:divBdr>
                        <w:top w:val="none" w:sz="0" w:space="0" w:color="auto"/>
                        <w:left w:val="none" w:sz="0" w:space="0" w:color="auto"/>
                        <w:bottom w:val="none" w:sz="0" w:space="0" w:color="auto"/>
                        <w:right w:val="none" w:sz="0" w:space="0" w:color="auto"/>
                      </w:divBdr>
                      <w:divsChild>
                        <w:div w:id="1429354254">
                          <w:marLeft w:val="0"/>
                          <w:marRight w:val="0"/>
                          <w:marTop w:val="0"/>
                          <w:marBottom w:val="0"/>
                          <w:divBdr>
                            <w:top w:val="none" w:sz="0" w:space="0" w:color="auto"/>
                            <w:left w:val="none" w:sz="0" w:space="0" w:color="auto"/>
                            <w:bottom w:val="none" w:sz="0" w:space="0" w:color="auto"/>
                            <w:right w:val="none" w:sz="0" w:space="0" w:color="auto"/>
                          </w:divBdr>
                        </w:div>
                      </w:divsChild>
                    </w:div>
                    <w:div w:id="981349939">
                      <w:marLeft w:val="0"/>
                      <w:marRight w:val="0"/>
                      <w:marTop w:val="0"/>
                      <w:marBottom w:val="150"/>
                      <w:divBdr>
                        <w:top w:val="none" w:sz="0" w:space="0" w:color="auto"/>
                        <w:left w:val="none" w:sz="0" w:space="0" w:color="auto"/>
                        <w:bottom w:val="none" w:sz="0" w:space="0" w:color="auto"/>
                        <w:right w:val="none" w:sz="0" w:space="0" w:color="auto"/>
                      </w:divBdr>
                      <w:divsChild>
                        <w:div w:id="239409736">
                          <w:marLeft w:val="0"/>
                          <w:marRight w:val="0"/>
                          <w:marTop w:val="0"/>
                          <w:marBottom w:val="0"/>
                          <w:divBdr>
                            <w:top w:val="none" w:sz="0" w:space="0" w:color="auto"/>
                            <w:left w:val="none" w:sz="0" w:space="0" w:color="auto"/>
                            <w:bottom w:val="none" w:sz="0" w:space="0" w:color="auto"/>
                            <w:right w:val="none" w:sz="0" w:space="0" w:color="auto"/>
                          </w:divBdr>
                        </w:div>
                      </w:divsChild>
                    </w:div>
                    <w:div w:id="1127510993">
                      <w:marLeft w:val="0"/>
                      <w:marRight w:val="0"/>
                      <w:marTop w:val="0"/>
                      <w:marBottom w:val="150"/>
                      <w:divBdr>
                        <w:top w:val="none" w:sz="0" w:space="0" w:color="auto"/>
                        <w:left w:val="none" w:sz="0" w:space="0" w:color="auto"/>
                        <w:bottom w:val="none" w:sz="0" w:space="0" w:color="auto"/>
                        <w:right w:val="none" w:sz="0" w:space="0" w:color="auto"/>
                      </w:divBdr>
                      <w:divsChild>
                        <w:div w:id="553273594">
                          <w:marLeft w:val="0"/>
                          <w:marRight w:val="0"/>
                          <w:marTop w:val="0"/>
                          <w:marBottom w:val="0"/>
                          <w:divBdr>
                            <w:top w:val="none" w:sz="0" w:space="0" w:color="auto"/>
                            <w:left w:val="none" w:sz="0" w:space="0" w:color="auto"/>
                            <w:bottom w:val="none" w:sz="0" w:space="0" w:color="auto"/>
                            <w:right w:val="none" w:sz="0" w:space="0" w:color="auto"/>
                          </w:divBdr>
                        </w:div>
                      </w:divsChild>
                    </w:div>
                    <w:div w:id="1216355347">
                      <w:marLeft w:val="0"/>
                      <w:marRight w:val="0"/>
                      <w:marTop w:val="0"/>
                      <w:marBottom w:val="150"/>
                      <w:divBdr>
                        <w:top w:val="none" w:sz="0" w:space="0" w:color="auto"/>
                        <w:left w:val="none" w:sz="0" w:space="0" w:color="auto"/>
                        <w:bottom w:val="none" w:sz="0" w:space="0" w:color="auto"/>
                        <w:right w:val="none" w:sz="0" w:space="0" w:color="auto"/>
                      </w:divBdr>
                      <w:divsChild>
                        <w:div w:id="2118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24520">
          <w:marLeft w:val="0"/>
          <w:marRight w:val="0"/>
          <w:marTop w:val="0"/>
          <w:marBottom w:val="300"/>
          <w:divBdr>
            <w:top w:val="single" w:sz="6" w:space="11" w:color="CDCDCD"/>
            <w:left w:val="single" w:sz="6" w:space="11" w:color="CDCDCD"/>
            <w:bottom w:val="single" w:sz="6" w:space="11" w:color="CDCDCD"/>
            <w:right w:val="single" w:sz="6" w:space="11" w:color="CDCDCD"/>
          </w:divBdr>
          <w:divsChild>
            <w:div w:id="45496332">
              <w:marLeft w:val="0"/>
              <w:marRight w:val="0"/>
              <w:marTop w:val="0"/>
              <w:marBottom w:val="150"/>
              <w:divBdr>
                <w:top w:val="none" w:sz="0" w:space="0" w:color="auto"/>
                <w:left w:val="none" w:sz="0" w:space="0" w:color="auto"/>
                <w:bottom w:val="none" w:sz="0" w:space="0" w:color="auto"/>
                <w:right w:val="none" w:sz="0" w:space="0" w:color="auto"/>
              </w:divBdr>
              <w:divsChild>
                <w:div w:id="1116365119">
                  <w:marLeft w:val="0"/>
                  <w:marRight w:val="0"/>
                  <w:marTop w:val="0"/>
                  <w:marBottom w:val="75"/>
                  <w:divBdr>
                    <w:top w:val="none" w:sz="0" w:space="0" w:color="auto"/>
                    <w:left w:val="none" w:sz="0" w:space="0" w:color="auto"/>
                    <w:bottom w:val="none" w:sz="0" w:space="0" w:color="auto"/>
                    <w:right w:val="none" w:sz="0" w:space="0" w:color="auto"/>
                  </w:divBdr>
                </w:div>
                <w:div w:id="1958293611">
                  <w:marLeft w:val="0"/>
                  <w:marRight w:val="0"/>
                  <w:marTop w:val="0"/>
                  <w:marBottom w:val="0"/>
                  <w:divBdr>
                    <w:top w:val="none" w:sz="0" w:space="0" w:color="auto"/>
                    <w:left w:val="none" w:sz="0" w:space="0" w:color="auto"/>
                    <w:bottom w:val="none" w:sz="0" w:space="0" w:color="auto"/>
                    <w:right w:val="none" w:sz="0" w:space="0" w:color="auto"/>
                  </w:divBdr>
                  <w:divsChild>
                    <w:div w:id="411859603">
                      <w:marLeft w:val="0"/>
                      <w:marRight w:val="0"/>
                      <w:marTop w:val="0"/>
                      <w:marBottom w:val="150"/>
                      <w:divBdr>
                        <w:top w:val="none" w:sz="0" w:space="0" w:color="auto"/>
                        <w:left w:val="none" w:sz="0" w:space="0" w:color="auto"/>
                        <w:bottom w:val="none" w:sz="0" w:space="0" w:color="auto"/>
                        <w:right w:val="none" w:sz="0" w:space="0" w:color="auto"/>
                      </w:divBdr>
                      <w:divsChild>
                        <w:div w:id="438841822">
                          <w:marLeft w:val="0"/>
                          <w:marRight w:val="0"/>
                          <w:marTop w:val="0"/>
                          <w:marBottom w:val="0"/>
                          <w:divBdr>
                            <w:top w:val="none" w:sz="0" w:space="0" w:color="auto"/>
                            <w:left w:val="none" w:sz="0" w:space="0" w:color="auto"/>
                            <w:bottom w:val="none" w:sz="0" w:space="0" w:color="auto"/>
                            <w:right w:val="none" w:sz="0" w:space="0" w:color="auto"/>
                          </w:divBdr>
                        </w:div>
                      </w:divsChild>
                    </w:div>
                    <w:div w:id="1219440386">
                      <w:marLeft w:val="0"/>
                      <w:marRight w:val="0"/>
                      <w:marTop w:val="0"/>
                      <w:marBottom w:val="150"/>
                      <w:divBdr>
                        <w:top w:val="none" w:sz="0" w:space="0" w:color="auto"/>
                        <w:left w:val="none" w:sz="0" w:space="0" w:color="auto"/>
                        <w:bottom w:val="none" w:sz="0" w:space="0" w:color="auto"/>
                        <w:right w:val="none" w:sz="0" w:space="0" w:color="auto"/>
                      </w:divBdr>
                      <w:divsChild>
                        <w:div w:id="1669820382">
                          <w:marLeft w:val="0"/>
                          <w:marRight w:val="0"/>
                          <w:marTop w:val="0"/>
                          <w:marBottom w:val="0"/>
                          <w:divBdr>
                            <w:top w:val="none" w:sz="0" w:space="0" w:color="auto"/>
                            <w:left w:val="none" w:sz="0" w:space="0" w:color="auto"/>
                            <w:bottom w:val="none" w:sz="0" w:space="0" w:color="auto"/>
                            <w:right w:val="none" w:sz="0" w:space="0" w:color="auto"/>
                          </w:divBdr>
                        </w:div>
                      </w:divsChild>
                    </w:div>
                    <w:div w:id="1399286784">
                      <w:marLeft w:val="0"/>
                      <w:marRight w:val="0"/>
                      <w:marTop w:val="0"/>
                      <w:marBottom w:val="150"/>
                      <w:divBdr>
                        <w:top w:val="none" w:sz="0" w:space="0" w:color="auto"/>
                        <w:left w:val="none" w:sz="0" w:space="0" w:color="auto"/>
                        <w:bottom w:val="none" w:sz="0" w:space="0" w:color="auto"/>
                        <w:right w:val="none" w:sz="0" w:space="0" w:color="auto"/>
                      </w:divBdr>
                      <w:divsChild>
                        <w:div w:id="524513884">
                          <w:marLeft w:val="0"/>
                          <w:marRight w:val="0"/>
                          <w:marTop w:val="0"/>
                          <w:marBottom w:val="0"/>
                          <w:divBdr>
                            <w:top w:val="none" w:sz="0" w:space="0" w:color="auto"/>
                            <w:left w:val="none" w:sz="0" w:space="0" w:color="auto"/>
                            <w:bottom w:val="none" w:sz="0" w:space="0" w:color="auto"/>
                            <w:right w:val="none" w:sz="0" w:space="0" w:color="auto"/>
                          </w:divBdr>
                        </w:div>
                      </w:divsChild>
                    </w:div>
                    <w:div w:id="1446390218">
                      <w:marLeft w:val="0"/>
                      <w:marRight w:val="0"/>
                      <w:marTop w:val="0"/>
                      <w:marBottom w:val="150"/>
                      <w:divBdr>
                        <w:top w:val="none" w:sz="0" w:space="0" w:color="auto"/>
                        <w:left w:val="none" w:sz="0" w:space="0" w:color="auto"/>
                        <w:bottom w:val="none" w:sz="0" w:space="0" w:color="auto"/>
                        <w:right w:val="none" w:sz="0" w:space="0" w:color="auto"/>
                      </w:divBdr>
                      <w:divsChild>
                        <w:div w:id="1783111551">
                          <w:marLeft w:val="0"/>
                          <w:marRight w:val="0"/>
                          <w:marTop w:val="0"/>
                          <w:marBottom w:val="0"/>
                          <w:divBdr>
                            <w:top w:val="none" w:sz="0" w:space="0" w:color="auto"/>
                            <w:left w:val="none" w:sz="0" w:space="0" w:color="auto"/>
                            <w:bottom w:val="none" w:sz="0" w:space="0" w:color="auto"/>
                            <w:right w:val="none" w:sz="0" w:space="0" w:color="auto"/>
                          </w:divBdr>
                        </w:div>
                      </w:divsChild>
                    </w:div>
                    <w:div w:id="1950819962">
                      <w:marLeft w:val="0"/>
                      <w:marRight w:val="0"/>
                      <w:marTop w:val="0"/>
                      <w:marBottom w:val="150"/>
                      <w:divBdr>
                        <w:top w:val="none" w:sz="0" w:space="0" w:color="auto"/>
                        <w:left w:val="none" w:sz="0" w:space="0" w:color="auto"/>
                        <w:bottom w:val="none" w:sz="0" w:space="0" w:color="auto"/>
                        <w:right w:val="none" w:sz="0" w:space="0" w:color="auto"/>
                      </w:divBdr>
                      <w:divsChild>
                        <w:div w:id="2123104869">
                          <w:marLeft w:val="0"/>
                          <w:marRight w:val="0"/>
                          <w:marTop w:val="0"/>
                          <w:marBottom w:val="0"/>
                          <w:divBdr>
                            <w:top w:val="none" w:sz="0" w:space="0" w:color="auto"/>
                            <w:left w:val="none" w:sz="0" w:space="0" w:color="auto"/>
                            <w:bottom w:val="none" w:sz="0" w:space="0" w:color="auto"/>
                            <w:right w:val="none" w:sz="0" w:space="0" w:color="auto"/>
                          </w:divBdr>
                        </w:div>
                      </w:divsChild>
                    </w:div>
                    <w:div w:id="2146385982">
                      <w:marLeft w:val="0"/>
                      <w:marRight w:val="0"/>
                      <w:marTop w:val="0"/>
                      <w:marBottom w:val="150"/>
                      <w:divBdr>
                        <w:top w:val="none" w:sz="0" w:space="0" w:color="auto"/>
                        <w:left w:val="none" w:sz="0" w:space="0" w:color="auto"/>
                        <w:bottom w:val="none" w:sz="0" w:space="0" w:color="auto"/>
                        <w:right w:val="none" w:sz="0" w:space="0" w:color="auto"/>
                      </w:divBdr>
                      <w:divsChild>
                        <w:div w:id="9967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3742">
              <w:marLeft w:val="0"/>
              <w:marRight w:val="0"/>
              <w:marTop w:val="0"/>
              <w:marBottom w:val="150"/>
              <w:divBdr>
                <w:top w:val="none" w:sz="0" w:space="0" w:color="auto"/>
                <w:left w:val="none" w:sz="0" w:space="0" w:color="auto"/>
                <w:bottom w:val="none" w:sz="0" w:space="0" w:color="auto"/>
                <w:right w:val="none" w:sz="0" w:space="0" w:color="auto"/>
              </w:divBdr>
              <w:divsChild>
                <w:div w:id="1389184159">
                  <w:marLeft w:val="0"/>
                  <w:marRight w:val="0"/>
                  <w:marTop w:val="0"/>
                  <w:marBottom w:val="0"/>
                  <w:divBdr>
                    <w:top w:val="none" w:sz="0" w:space="0" w:color="auto"/>
                    <w:left w:val="none" w:sz="0" w:space="0" w:color="auto"/>
                    <w:bottom w:val="none" w:sz="0" w:space="0" w:color="auto"/>
                    <w:right w:val="none" w:sz="0" w:space="0" w:color="auto"/>
                  </w:divBdr>
                  <w:divsChild>
                    <w:div w:id="33775647">
                      <w:marLeft w:val="0"/>
                      <w:marRight w:val="0"/>
                      <w:marTop w:val="0"/>
                      <w:marBottom w:val="150"/>
                      <w:divBdr>
                        <w:top w:val="none" w:sz="0" w:space="0" w:color="auto"/>
                        <w:left w:val="none" w:sz="0" w:space="0" w:color="auto"/>
                        <w:bottom w:val="none" w:sz="0" w:space="0" w:color="auto"/>
                        <w:right w:val="none" w:sz="0" w:space="0" w:color="auto"/>
                      </w:divBdr>
                      <w:divsChild>
                        <w:div w:id="99834953">
                          <w:marLeft w:val="0"/>
                          <w:marRight w:val="0"/>
                          <w:marTop w:val="0"/>
                          <w:marBottom w:val="0"/>
                          <w:divBdr>
                            <w:top w:val="none" w:sz="0" w:space="0" w:color="auto"/>
                            <w:left w:val="none" w:sz="0" w:space="0" w:color="auto"/>
                            <w:bottom w:val="none" w:sz="0" w:space="0" w:color="auto"/>
                            <w:right w:val="none" w:sz="0" w:space="0" w:color="auto"/>
                          </w:divBdr>
                        </w:div>
                      </w:divsChild>
                    </w:div>
                    <w:div w:id="212933854">
                      <w:marLeft w:val="0"/>
                      <w:marRight w:val="0"/>
                      <w:marTop w:val="0"/>
                      <w:marBottom w:val="150"/>
                      <w:divBdr>
                        <w:top w:val="none" w:sz="0" w:space="0" w:color="auto"/>
                        <w:left w:val="none" w:sz="0" w:space="0" w:color="auto"/>
                        <w:bottom w:val="none" w:sz="0" w:space="0" w:color="auto"/>
                        <w:right w:val="none" w:sz="0" w:space="0" w:color="auto"/>
                      </w:divBdr>
                      <w:divsChild>
                        <w:div w:id="903495094">
                          <w:marLeft w:val="0"/>
                          <w:marRight w:val="0"/>
                          <w:marTop w:val="0"/>
                          <w:marBottom w:val="0"/>
                          <w:divBdr>
                            <w:top w:val="none" w:sz="0" w:space="0" w:color="auto"/>
                            <w:left w:val="none" w:sz="0" w:space="0" w:color="auto"/>
                            <w:bottom w:val="none" w:sz="0" w:space="0" w:color="auto"/>
                            <w:right w:val="none" w:sz="0" w:space="0" w:color="auto"/>
                          </w:divBdr>
                        </w:div>
                      </w:divsChild>
                    </w:div>
                    <w:div w:id="371461353">
                      <w:marLeft w:val="0"/>
                      <w:marRight w:val="0"/>
                      <w:marTop w:val="0"/>
                      <w:marBottom w:val="150"/>
                      <w:divBdr>
                        <w:top w:val="none" w:sz="0" w:space="0" w:color="auto"/>
                        <w:left w:val="none" w:sz="0" w:space="0" w:color="auto"/>
                        <w:bottom w:val="none" w:sz="0" w:space="0" w:color="auto"/>
                        <w:right w:val="none" w:sz="0" w:space="0" w:color="auto"/>
                      </w:divBdr>
                      <w:divsChild>
                        <w:div w:id="573859594">
                          <w:marLeft w:val="0"/>
                          <w:marRight w:val="0"/>
                          <w:marTop w:val="0"/>
                          <w:marBottom w:val="0"/>
                          <w:divBdr>
                            <w:top w:val="none" w:sz="0" w:space="0" w:color="auto"/>
                            <w:left w:val="none" w:sz="0" w:space="0" w:color="auto"/>
                            <w:bottom w:val="none" w:sz="0" w:space="0" w:color="auto"/>
                            <w:right w:val="none" w:sz="0" w:space="0" w:color="auto"/>
                          </w:divBdr>
                        </w:div>
                      </w:divsChild>
                    </w:div>
                    <w:div w:id="510609661">
                      <w:marLeft w:val="0"/>
                      <w:marRight w:val="0"/>
                      <w:marTop w:val="0"/>
                      <w:marBottom w:val="150"/>
                      <w:divBdr>
                        <w:top w:val="none" w:sz="0" w:space="0" w:color="auto"/>
                        <w:left w:val="none" w:sz="0" w:space="0" w:color="auto"/>
                        <w:bottom w:val="none" w:sz="0" w:space="0" w:color="auto"/>
                        <w:right w:val="none" w:sz="0" w:space="0" w:color="auto"/>
                      </w:divBdr>
                      <w:divsChild>
                        <w:div w:id="326249706">
                          <w:marLeft w:val="0"/>
                          <w:marRight w:val="0"/>
                          <w:marTop w:val="0"/>
                          <w:marBottom w:val="0"/>
                          <w:divBdr>
                            <w:top w:val="none" w:sz="0" w:space="0" w:color="auto"/>
                            <w:left w:val="none" w:sz="0" w:space="0" w:color="auto"/>
                            <w:bottom w:val="none" w:sz="0" w:space="0" w:color="auto"/>
                            <w:right w:val="none" w:sz="0" w:space="0" w:color="auto"/>
                          </w:divBdr>
                        </w:div>
                      </w:divsChild>
                    </w:div>
                    <w:div w:id="524369199">
                      <w:marLeft w:val="0"/>
                      <w:marRight w:val="0"/>
                      <w:marTop w:val="0"/>
                      <w:marBottom w:val="150"/>
                      <w:divBdr>
                        <w:top w:val="none" w:sz="0" w:space="0" w:color="auto"/>
                        <w:left w:val="none" w:sz="0" w:space="0" w:color="auto"/>
                        <w:bottom w:val="none" w:sz="0" w:space="0" w:color="auto"/>
                        <w:right w:val="none" w:sz="0" w:space="0" w:color="auto"/>
                      </w:divBdr>
                      <w:divsChild>
                        <w:div w:id="252471644">
                          <w:marLeft w:val="0"/>
                          <w:marRight w:val="0"/>
                          <w:marTop w:val="0"/>
                          <w:marBottom w:val="0"/>
                          <w:divBdr>
                            <w:top w:val="none" w:sz="0" w:space="0" w:color="auto"/>
                            <w:left w:val="none" w:sz="0" w:space="0" w:color="auto"/>
                            <w:bottom w:val="none" w:sz="0" w:space="0" w:color="auto"/>
                            <w:right w:val="none" w:sz="0" w:space="0" w:color="auto"/>
                          </w:divBdr>
                        </w:div>
                      </w:divsChild>
                    </w:div>
                    <w:div w:id="559941276">
                      <w:marLeft w:val="0"/>
                      <w:marRight w:val="0"/>
                      <w:marTop w:val="0"/>
                      <w:marBottom w:val="150"/>
                      <w:divBdr>
                        <w:top w:val="none" w:sz="0" w:space="0" w:color="auto"/>
                        <w:left w:val="none" w:sz="0" w:space="0" w:color="auto"/>
                        <w:bottom w:val="none" w:sz="0" w:space="0" w:color="auto"/>
                        <w:right w:val="none" w:sz="0" w:space="0" w:color="auto"/>
                      </w:divBdr>
                      <w:divsChild>
                        <w:div w:id="411046564">
                          <w:marLeft w:val="0"/>
                          <w:marRight w:val="0"/>
                          <w:marTop w:val="0"/>
                          <w:marBottom w:val="0"/>
                          <w:divBdr>
                            <w:top w:val="none" w:sz="0" w:space="0" w:color="auto"/>
                            <w:left w:val="none" w:sz="0" w:space="0" w:color="auto"/>
                            <w:bottom w:val="none" w:sz="0" w:space="0" w:color="auto"/>
                            <w:right w:val="none" w:sz="0" w:space="0" w:color="auto"/>
                          </w:divBdr>
                        </w:div>
                      </w:divsChild>
                    </w:div>
                    <w:div w:id="1037238306">
                      <w:marLeft w:val="0"/>
                      <w:marRight w:val="0"/>
                      <w:marTop w:val="0"/>
                      <w:marBottom w:val="150"/>
                      <w:divBdr>
                        <w:top w:val="none" w:sz="0" w:space="0" w:color="auto"/>
                        <w:left w:val="none" w:sz="0" w:space="0" w:color="auto"/>
                        <w:bottom w:val="none" w:sz="0" w:space="0" w:color="auto"/>
                        <w:right w:val="none" w:sz="0" w:space="0" w:color="auto"/>
                      </w:divBdr>
                      <w:divsChild>
                        <w:div w:id="1489708667">
                          <w:marLeft w:val="0"/>
                          <w:marRight w:val="0"/>
                          <w:marTop w:val="0"/>
                          <w:marBottom w:val="0"/>
                          <w:divBdr>
                            <w:top w:val="none" w:sz="0" w:space="0" w:color="auto"/>
                            <w:left w:val="none" w:sz="0" w:space="0" w:color="auto"/>
                            <w:bottom w:val="none" w:sz="0" w:space="0" w:color="auto"/>
                            <w:right w:val="none" w:sz="0" w:space="0" w:color="auto"/>
                          </w:divBdr>
                        </w:div>
                      </w:divsChild>
                    </w:div>
                    <w:div w:id="1195264800">
                      <w:marLeft w:val="0"/>
                      <w:marRight w:val="0"/>
                      <w:marTop w:val="0"/>
                      <w:marBottom w:val="150"/>
                      <w:divBdr>
                        <w:top w:val="none" w:sz="0" w:space="0" w:color="auto"/>
                        <w:left w:val="none" w:sz="0" w:space="0" w:color="auto"/>
                        <w:bottom w:val="none" w:sz="0" w:space="0" w:color="auto"/>
                        <w:right w:val="none" w:sz="0" w:space="0" w:color="auto"/>
                      </w:divBdr>
                      <w:divsChild>
                        <w:div w:id="659622854">
                          <w:marLeft w:val="0"/>
                          <w:marRight w:val="0"/>
                          <w:marTop w:val="0"/>
                          <w:marBottom w:val="0"/>
                          <w:divBdr>
                            <w:top w:val="none" w:sz="0" w:space="0" w:color="auto"/>
                            <w:left w:val="none" w:sz="0" w:space="0" w:color="auto"/>
                            <w:bottom w:val="none" w:sz="0" w:space="0" w:color="auto"/>
                            <w:right w:val="none" w:sz="0" w:space="0" w:color="auto"/>
                          </w:divBdr>
                        </w:div>
                      </w:divsChild>
                    </w:div>
                    <w:div w:id="1312910351">
                      <w:marLeft w:val="0"/>
                      <w:marRight w:val="0"/>
                      <w:marTop w:val="0"/>
                      <w:marBottom w:val="150"/>
                      <w:divBdr>
                        <w:top w:val="none" w:sz="0" w:space="0" w:color="auto"/>
                        <w:left w:val="none" w:sz="0" w:space="0" w:color="auto"/>
                        <w:bottom w:val="none" w:sz="0" w:space="0" w:color="auto"/>
                        <w:right w:val="none" w:sz="0" w:space="0" w:color="auto"/>
                      </w:divBdr>
                      <w:divsChild>
                        <w:div w:id="442503181">
                          <w:marLeft w:val="0"/>
                          <w:marRight w:val="0"/>
                          <w:marTop w:val="0"/>
                          <w:marBottom w:val="0"/>
                          <w:divBdr>
                            <w:top w:val="none" w:sz="0" w:space="0" w:color="auto"/>
                            <w:left w:val="none" w:sz="0" w:space="0" w:color="auto"/>
                            <w:bottom w:val="none" w:sz="0" w:space="0" w:color="auto"/>
                            <w:right w:val="none" w:sz="0" w:space="0" w:color="auto"/>
                          </w:divBdr>
                        </w:div>
                      </w:divsChild>
                    </w:div>
                    <w:div w:id="1328434661">
                      <w:marLeft w:val="0"/>
                      <w:marRight w:val="0"/>
                      <w:marTop w:val="0"/>
                      <w:marBottom w:val="150"/>
                      <w:divBdr>
                        <w:top w:val="none" w:sz="0" w:space="0" w:color="auto"/>
                        <w:left w:val="none" w:sz="0" w:space="0" w:color="auto"/>
                        <w:bottom w:val="none" w:sz="0" w:space="0" w:color="auto"/>
                        <w:right w:val="none" w:sz="0" w:space="0" w:color="auto"/>
                      </w:divBdr>
                      <w:divsChild>
                        <w:div w:id="930042267">
                          <w:marLeft w:val="0"/>
                          <w:marRight w:val="0"/>
                          <w:marTop w:val="0"/>
                          <w:marBottom w:val="0"/>
                          <w:divBdr>
                            <w:top w:val="none" w:sz="0" w:space="0" w:color="auto"/>
                            <w:left w:val="none" w:sz="0" w:space="0" w:color="auto"/>
                            <w:bottom w:val="none" w:sz="0" w:space="0" w:color="auto"/>
                            <w:right w:val="none" w:sz="0" w:space="0" w:color="auto"/>
                          </w:divBdr>
                        </w:div>
                      </w:divsChild>
                    </w:div>
                    <w:div w:id="1364360435">
                      <w:marLeft w:val="0"/>
                      <w:marRight w:val="0"/>
                      <w:marTop w:val="0"/>
                      <w:marBottom w:val="150"/>
                      <w:divBdr>
                        <w:top w:val="none" w:sz="0" w:space="0" w:color="auto"/>
                        <w:left w:val="none" w:sz="0" w:space="0" w:color="auto"/>
                        <w:bottom w:val="none" w:sz="0" w:space="0" w:color="auto"/>
                        <w:right w:val="none" w:sz="0" w:space="0" w:color="auto"/>
                      </w:divBdr>
                      <w:divsChild>
                        <w:div w:id="1680699245">
                          <w:marLeft w:val="0"/>
                          <w:marRight w:val="0"/>
                          <w:marTop w:val="0"/>
                          <w:marBottom w:val="0"/>
                          <w:divBdr>
                            <w:top w:val="none" w:sz="0" w:space="0" w:color="auto"/>
                            <w:left w:val="none" w:sz="0" w:space="0" w:color="auto"/>
                            <w:bottom w:val="none" w:sz="0" w:space="0" w:color="auto"/>
                            <w:right w:val="none" w:sz="0" w:space="0" w:color="auto"/>
                          </w:divBdr>
                        </w:div>
                      </w:divsChild>
                    </w:div>
                    <w:div w:id="1474634952">
                      <w:marLeft w:val="0"/>
                      <w:marRight w:val="0"/>
                      <w:marTop w:val="0"/>
                      <w:marBottom w:val="150"/>
                      <w:divBdr>
                        <w:top w:val="none" w:sz="0" w:space="0" w:color="auto"/>
                        <w:left w:val="none" w:sz="0" w:space="0" w:color="auto"/>
                        <w:bottom w:val="none" w:sz="0" w:space="0" w:color="auto"/>
                        <w:right w:val="none" w:sz="0" w:space="0" w:color="auto"/>
                      </w:divBdr>
                      <w:divsChild>
                        <w:div w:id="1401099725">
                          <w:marLeft w:val="0"/>
                          <w:marRight w:val="0"/>
                          <w:marTop w:val="0"/>
                          <w:marBottom w:val="0"/>
                          <w:divBdr>
                            <w:top w:val="none" w:sz="0" w:space="0" w:color="auto"/>
                            <w:left w:val="none" w:sz="0" w:space="0" w:color="auto"/>
                            <w:bottom w:val="none" w:sz="0" w:space="0" w:color="auto"/>
                            <w:right w:val="none" w:sz="0" w:space="0" w:color="auto"/>
                          </w:divBdr>
                        </w:div>
                      </w:divsChild>
                    </w:div>
                    <w:div w:id="1563524321">
                      <w:marLeft w:val="0"/>
                      <w:marRight w:val="0"/>
                      <w:marTop w:val="0"/>
                      <w:marBottom w:val="150"/>
                      <w:divBdr>
                        <w:top w:val="none" w:sz="0" w:space="0" w:color="auto"/>
                        <w:left w:val="none" w:sz="0" w:space="0" w:color="auto"/>
                        <w:bottom w:val="none" w:sz="0" w:space="0" w:color="auto"/>
                        <w:right w:val="none" w:sz="0" w:space="0" w:color="auto"/>
                      </w:divBdr>
                      <w:divsChild>
                        <w:div w:id="525556861">
                          <w:marLeft w:val="0"/>
                          <w:marRight w:val="0"/>
                          <w:marTop w:val="0"/>
                          <w:marBottom w:val="0"/>
                          <w:divBdr>
                            <w:top w:val="none" w:sz="0" w:space="0" w:color="auto"/>
                            <w:left w:val="none" w:sz="0" w:space="0" w:color="auto"/>
                            <w:bottom w:val="none" w:sz="0" w:space="0" w:color="auto"/>
                            <w:right w:val="none" w:sz="0" w:space="0" w:color="auto"/>
                          </w:divBdr>
                        </w:div>
                      </w:divsChild>
                    </w:div>
                    <w:div w:id="1730687116">
                      <w:marLeft w:val="0"/>
                      <w:marRight w:val="0"/>
                      <w:marTop w:val="0"/>
                      <w:marBottom w:val="150"/>
                      <w:divBdr>
                        <w:top w:val="none" w:sz="0" w:space="0" w:color="auto"/>
                        <w:left w:val="none" w:sz="0" w:space="0" w:color="auto"/>
                        <w:bottom w:val="none" w:sz="0" w:space="0" w:color="auto"/>
                        <w:right w:val="none" w:sz="0" w:space="0" w:color="auto"/>
                      </w:divBdr>
                      <w:divsChild>
                        <w:div w:id="1657496452">
                          <w:marLeft w:val="0"/>
                          <w:marRight w:val="0"/>
                          <w:marTop w:val="0"/>
                          <w:marBottom w:val="0"/>
                          <w:divBdr>
                            <w:top w:val="none" w:sz="0" w:space="0" w:color="auto"/>
                            <w:left w:val="none" w:sz="0" w:space="0" w:color="auto"/>
                            <w:bottom w:val="none" w:sz="0" w:space="0" w:color="auto"/>
                            <w:right w:val="none" w:sz="0" w:space="0" w:color="auto"/>
                          </w:divBdr>
                        </w:div>
                      </w:divsChild>
                    </w:div>
                    <w:div w:id="1817911519">
                      <w:marLeft w:val="0"/>
                      <w:marRight w:val="0"/>
                      <w:marTop w:val="0"/>
                      <w:marBottom w:val="150"/>
                      <w:divBdr>
                        <w:top w:val="none" w:sz="0" w:space="0" w:color="auto"/>
                        <w:left w:val="none" w:sz="0" w:space="0" w:color="auto"/>
                        <w:bottom w:val="none" w:sz="0" w:space="0" w:color="auto"/>
                        <w:right w:val="none" w:sz="0" w:space="0" w:color="auto"/>
                      </w:divBdr>
                      <w:divsChild>
                        <w:div w:id="1137601776">
                          <w:marLeft w:val="0"/>
                          <w:marRight w:val="0"/>
                          <w:marTop w:val="0"/>
                          <w:marBottom w:val="0"/>
                          <w:divBdr>
                            <w:top w:val="none" w:sz="0" w:space="0" w:color="auto"/>
                            <w:left w:val="none" w:sz="0" w:space="0" w:color="auto"/>
                            <w:bottom w:val="none" w:sz="0" w:space="0" w:color="auto"/>
                            <w:right w:val="none" w:sz="0" w:space="0" w:color="auto"/>
                          </w:divBdr>
                        </w:div>
                      </w:divsChild>
                    </w:div>
                    <w:div w:id="1832716618">
                      <w:marLeft w:val="0"/>
                      <w:marRight w:val="0"/>
                      <w:marTop w:val="0"/>
                      <w:marBottom w:val="150"/>
                      <w:divBdr>
                        <w:top w:val="none" w:sz="0" w:space="0" w:color="auto"/>
                        <w:left w:val="none" w:sz="0" w:space="0" w:color="auto"/>
                        <w:bottom w:val="none" w:sz="0" w:space="0" w:color="auto"/>
                        <w:right w:val="none" w:sz="0" w:space="0" w:color="auto"/>
                      </w:divBdr>
                      <w:divsChild>
                        <w:div w:id="1961103170">
                          <w:marLeft w:val="0"/>
                          <w:marRight w:val="0"/>
                          <w:marTop w:val="0"/>
                          <w:marBottom w:val="0"/>
                          <w:divBdr>
                            <w:top w:val="none" w:sz="0" w:space="0" w:color="auto"/>
                            <w:left w:val="none" w:sz="0" w:space="0" w:color="auto"/>
                            <w:bottom w:val="none" w:sz="0" w:space="0" w:color="auto"/>
                            <w:right w:val="none" w:sz="0" w:space="0" w:color="auto"/>
                          </w:divBdr>
                        </w:div>
                      </w:divsChild>
                    </w:div>
                    <w:div w:id="1994986651">
                      <w:marLeft w:val="0"/>
                      <w:marRight w:val="0"/>
                      <w:marTop w:val="0"/>
                      <w:marBottom w:val="150"/>
                      <w:divBdr>
                        <w:top w:val="none" w:sz="0" w:space="0" w:color="auto"/>
                        <w:left w:val="none" w:sz="0" w:space="0" w:color="auto"/>
                        <w:bottom w:val="none" w:sz="0" w:space="0" w:color="auto"/>
                        <w:right w:val="none" w:sz="0" w:space="0" w:color="auto"/>
                      </w:divBdr>
                      <w:divsChild>
                        <w:div w:id="991564267">
                          <w:marLeft w:val="0"/>
                          <w:marRight w:val="0"/>
                          <w:marTop w:val="0"/>
                          <w:marBottom w:val="0"/>
                          <w:divBdr>
                            <w:top w:val="none" w:sz="0" w:space="0" w:color="auto"/>
                            <w:left w:val="none" w:sz="0" w:space="0" w:color="auto"/>
                            <w:bottom w:val="none" w:sz="0" w:space="0" w:color="auto"/>
                            <w:right w:val="none" w:sz="0" w:space="0" w:color="auto"/>
                          </w:divBdr>
                        </w:div>
                      </w:divsChild>
                    </w:div>
                    <w:div w:id="2013678461">
                      <w:marLeft w:val="0"/>
                      <w:marRight w:val="0"/>
                      <w:marTop w:val="0"/>
                      <w:marBottom w:val="150"/>
                      <w:divBdr>
                        <w:top w:val="none" w:sz="0" w:space="0" w:color="auto"/>
                        <w:left w:val="none" w:sz="0" w:space="0" w:color="auto"/>
                        <w:bottom w:val="none" w:sz="0" w:space="0" w:color="auto"/>
                        <w:right w:val="none" w:sz="0" w:space="0" w:color="auto"/>
                      </w:divBdr>
                      <w:divsChild>
                        <w:div w:id="422066416">
                          <w:marLeft w:val="0"/>
                          <w:marRight w:val="0"/>
                          <w:marTop w:val="0"/>
                          <w:marBottom w:val="0"/>
                          <w:divBdr>
                            <w:top w:val="none" w:sz="0" w:space="0" w:color="auto"/>
                            <w:left w:val="none" w:sz="0" w:space="0" w:color="auto"/>
                            <w:bottom w:val="none" w:sz="0" w:space="0" w:color="auto"/>
                            <w:right w:val="none" w:sz="0" w:space="0" w:color="auto"/>
                          </w:divBdr>
                        </w:div>
                      </w:divsChild>
                    </w:div>
                    <w:div w:id="2106801616">
                      <w:marLeft w:val="0"/>
                      <w:marRight w:val="0"/>
                      <w:marTop w:val="0"/>
                      <w:marBottom w:val="150"/>
                      <w:divBdr>
                        <w:top w:val="none" w:sz="0" w:space="0" w:color="auto"/>
                        <w:left w:val="none" w:sz="0" w:space="0" w:color="auto"/>
                        <w:bottom w:val="none" w:sz="0" w:space="0" w:color="auto"/>
                        <w:right w:val="none" w:sz="0" w:space="0" w:color="auto"/>
                      </w:divBdr>
                      <w:divsChild>
                        <w:div w:id="1898201272">
                          <w:marLeft w:val="0"/>
                          <w:marRight w:val="0"/>
                          <w:marTop w:val="0"/>
                          <w:marBottom w:val="0"/>
                          <w:divBdr>
                            <w:top w:val="none" w:sz="0" w:space="0" w:color="auto"/>
                            <w:left w:val="none" w:sz="0" w:space="0" w:color="auto"/>
                            <w:bottom w:val="none" w:sz="0" w:space="0" w:color="auto"/>
                            <w:right w:val="none" w:sz="0" w:space="0" w:color="auto"/>
                          </w:divBdr>
                        </w:div>
                      </w:divsChild>
                    </w:div>
                    <w:div w:id="2147353562">
                      <w:marLeft w:val="0"/>
                      <w:marRight w:val="0"/>
                      <w:marTop w:val="0"/>
                      <w:marBottom w:val="150"/>
                      <w:divBdr>
                        <w:top w:val="none" w:sz="0" w:space="0" w:color="auto"/>
                        <w:left w:val="none" w:sz="0" w:space="0" w:color="auto"/>
                        <w:bottom w:val="none" w:sz="0" w:space="0" w:color="auto"/>
                        <w:right w:val="none" w:sz="0" w:space="0" w:color="auto"/>
                      </w:divBdr>
                      <w:divsChild>
                        <w:div w:id="1609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534">
                  <w:marLeft w:val="0"/>
                  <w:marRight w:val="0"/>
                  <w:marTop w:val="0"/>
                  <w:marBottom w:val="75"/>
                  <w:divBdr>
                    <w:top w:val="none" w:sz="0" w:space="0" w:color="auto"/>
                    <w:left w:val="none" w:sz="0" w:space="0" w:color="auto"/>
                    <w:bottom w:val="none" w:sz="0" w:space="0" w:color="auto"/>
                    <w:right w:val="none" w:sz="0" w:space="0" w:color="auto"/>
                  </w:divBdr>
                </w:div>
              </w:divsChild>
            </w:div>
            <w:div w:id="1682076925">
              <w:marLeft w:val="0"/>
              <w:marRight w:val="0"/>
              <w:marTop w:val="0"/>
              <w:marBottom w:val="150"/>
              <w:divBdr>
                <w:top w:val="none" w:sz="0" w:space="0" w:color="auto"/>
                <w:left w:val="none" w:sz="0" w:space="0" w:color="auto"/>
                <w:bottom w:val="none" w:sz="0" w:space="0" w:color="auto"/>
                <w:right w:val="none" w:sz="0" w:space="0" w:color="auto"/>
              </w:divBdr>
              <w:divsChild>
                <w:div w:id="121309762">
                  <w:marLeft w:val="0"/>
                  <w:marRight w:val="0"/>
                  <w:marTop w:val="0"/>
                  <w:marBottom w:val="75"/>
                  <w:divBdr>
                    <w:top w:val="none" w:sz="0" w:space="0" w:color="auto"/>
                    <w:left w:val="none" w:sz="0" w:space="0" w:color="auto"/>
                    <w:bottom w:val="none" w:sz="0" w:space="0" w:color="auto"/>
                    <w:right w:val="none" w:sz="0" w:space="0" w:color="auto"/>
                  </w:divBdr>
                </w:div>
                <w:div w:id="2017072259">
                  <w:marLeft w:val="0"/>
                  <w:marRight w:val="0"/>
                  <w:marTop w:val="0"/>
                  <w:marBottom w:val="0"/>
                  <w:divBdr>
                    <w:top w:val="none" w:sz="0" w:space="0" w:color="auto"/>
                    <w:left w:val="none" w:sz="0" w:space="0" w:color="auto"/>
                    <w:bottom w:val="none" w:sz="0" w:space="0" w:color="auto"/>
                    <w:right w:val="none" w:sz="0" w:space="0" w:color="auto"/>
                  </w:divBdr>
                  <w:divsChild>
                    <w:div w:id="349527288">
                      <w:marLeft w:val="0"/>
                      <w:marRight w:val="0"/>
                      <w:marTop w:val="0"/>
                      <w:marBottom w:val="150"/>
                      <w:divBdr>
                        <w:top w:val="none" w:sz="0" w:space="0" w:color="auto"/>
                        <w:left w:val="none" w:sz="0" w:space="0" w:color="auto"/>
                        <w:bottom w:val="none" w:sz="0" w:space="0" w:color="auto"/>
                        <w:right w:val="none" w:sz="0" w:space="0" w:color="auto"/>
                      </w:divBdr>
                      <w:divsChild>
                        <w:div w:id="878518578">
                          <w:marLeft w:val="0"/>
                          <w:marRight w:val="0"/>
                          <w:marTop w:val="0"/>
                          <w:marBottom w:val="0"/>
                          <w:divBdr>
                            <w:top w:val="none" w:sz="0" w:space="0" w:color="auto"/>
                            <w:left w:val="none" w:sz="0" w:space="0" w:color="auto"/>
                            <w:bottom w:val="none" w:sz="0" w:space="0" w:color="auto"/>
                            <w:right w:val="none" w:sz="0" w:space="0" w:color="auto"/>
                          </w:divBdr>
                        </w:div>
                      </w:divsChild>
                    </w:div>
                    <w:div w:id="419299756">
                      <w:marLeft w:val="0"/>
                      <w:marRight w:val="0"/>
                      <w:marTop w:val="0"/>
                      <w:marBottom w:val="150"/>
                      <w:divBdr>
                        <w:top w:val="none" w:sz="0" w:space="0" w:color="auto"/>
                        <w:left w:val="none" w:sz="0" w:space="0" w:color="auto"/>
                        <w:bottom w:val="none" w:sz="0" w:space="0" w:color="auto"/>
                        <w:right w:val="none" w:sz="0" w:space="0" w:color="auto"/>
                      </w:divBdr>
                      <w:divsChild>
                        <w:div w:id="519318682">
                          <w:marLeft w:val="0"/>
                          <w:marRight w:val="0"/>
                          <w:marTop w:val="0"/>
                          <w:marBottom w:val="0"/>
                          <w:divBdr>
                            <w:top w:val="none" w:sz="0" w:space="0" w:color="auto"/>
                            <w:left w:val="none" w:sz="0" w:space="0" w:color="auto"/>
                            <w:bottom w:val="none" w:sz="0" w:space="0" w:color="auto"/>
                            <w:right w:val="none" w:sz="0" w:space="0" w:color="auto"/>
                          </w:divBdr>
                        </w:div>
                      </w:divsChild>
                    </w:div>
                    <w:div w:id="521166007">
                      <w:marLeft w:val="0"/>
                      <w:marRight w:val="0"/>
                      <w:marTop w:val="0"/>
                      <w:marBottom w:val="150"/>
                      <w:divBdr>
                        <w:top w:val="none" w:sz="0" w:space="0" w:color="auto"/>
                        <w:left w:val="none" w:sz="0" w:space="0" w:color="auto"/>
                        <w:bottom w:val="none" w:sz="0" w:space="0" w:color="auto"/>
                        <w:right w:val="none" w:sz="0" w:space="0" w:color="auto"/>
                      </w:divBdr>
                      <w:divsChild>
                        <w:div w:id="1005398066">
                          <w:marLeft w:val="0"/>
                          <w:marRight w:val="0"/>
                          <w:marTop w:val="0"/>
                          <w:marBottom w:val="0"/>
                          <w:divBdr>
                            <w:top w:val="none" w:sz="0" w:space="0" w:color="auto"/>
                            <w:left w:val="none" w:sz="0" w:space="0" w:color="auto"/>
                            <w:bottom w:val="none" w:sz="0" w:space="0" w:color="auto"/>
                            <w:right w:val="none" w:sz="0" w:space="0" w:color="auto"/>
                          </w:divBdr>
                        </w:div>
                      </w:divsChild>
                    </w:div>
                    <w:div w:id="847596733">
                      <w:marLeft w:val="0"/>
                      <w:marRight w:val="0"/>
                      <w:marTop w:val="0"/>
                      <w:marBottom w:val="150"/>
                      <w:divBdr>
                        <w:top w:val="none" w:sz="0" w:space="0" w:color="auto"/>
                        <w:left w:val="none" w:sz="0" w:space="0" w:color="auto"/>
                        <w:bottom w:val="none" w:sz="0" w:space="0" w:color="auto"/>
                        <w:right w:val="none" w:sz="0" w:space="0" w:color="auto"/>
                      </w:divBdr>
                      <w:divsChild>
                        <w:div w:id="124277086">
                          <w:marLeft w:val="0"/>
                          <w:marRight w:val="0"/>
                          <w:marTop w:val="0"/>
                          <w:marBottom w:val="0"/>
                          <w:divBdr>
                            <w:top w:val="none" w:sz="0" w:space="0" w:color="auto"/>
                            <w:left w:val="none" w:sz="0" w:space="0" w:color="auto"/>
                            <w:bottom w:val="none" w:sz="0" w:space="0" w:color="auto"/>
                            <w:right w:val="none" w:sz="0" w:space="0" w:color="auto"/>
                          </w:divBdr>
                        </w:div>
                      </w:divsChild>
                    </w:div>
                    <w:div w:id="886650856">
                      <w:marLeft w:val="0"/>
                      <w:marRight w:val="0"/>
                      <w:marTop w:val="0"/>
                      <w:marBottom w:val="150"/>
                      <w:divBdr>
                        <w:top w:val="none" w:sz="0" w:space="0" w:color="auto"/>
                        <w:left w:val="none" w:sz="0" w:space="0" w:color="auto"/>
                        <w:bottom w:val="none" w:sz="0" w:space="0" w:color="auto"/>
                        <w:right w:val="none" w:sz="0" w:space="0" w:color="auto"/>
                      </w:divBdr>
                      <w:divsChild>
                        <w:div w:id="384108833">
                          <w:marLeft w:val="0"/>
                          <w:marRight w:val="0"/>
                          <w:marTop w:val="0"/>
                          <w:marBottom w:val="0"/>
                          <w:divBdr>
                            <w:top w:val="none" w:sz="0" w:space="0" w:color="auto"/>
                            <w:left w:val="none" w:sz="0" w:space="0" w:color="auto"/>
                            <w:bottom w:val="none" w:sz="0" w:space="0" w:color="auto"/>
                            <w:right w:val="none" w:sz="0" w:space="0" w:color="auto"/>
                          </w:divBdr>
                        </w:div>
                      </w:divsChild>
                    </w:div>
                    <w:div w:id="1902598140">
                      <w:marLeft w:val="0"/>
                      <w:marRight w:val="0"/>
                      <w:marTop w:val="0"/>
                      <w:marBottom w:val="150"/>
                      <w:divBdr>
                        <w:top w:val="none" w:sz="0" w:space="0" w:color="auto"/>
                        <w:left w:val="none" w:sz="0" w:space="0" w:color="auto"/>
                        <w:bottom w:val="none" w:sz="0" w:space="0" w:color="auto"/>
                        <w:right w:val="none" w:sz="0" w:space="0" w:color="auto"/>
                      </w:divBdr>
                      <w:divsChild>
                        <w:div w:id="12807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8790">
              <w:marLeft w:val="0"/>
              <w:marRight w:val="0"/>
              <w:marTop w:val="0"/>
              <w:marBottom w:val="150"/>
              <w:divBdr>
                <w:top w:val="none" w:sz="0" w:space="0" w:color="auto"/>
                <w:left w:val="none" w:sz="0" w:space="0" w:color="auto"/>
                <w:bottom w:val="none" w:sz="0" w:space="0" w:color="auto"/>
                <w:right w:val="none" w:sz="0" w:space="0" w:color="auto"/>
              </w:divBdr>
              <w:divsChild>
                <w:div w:id="971206693">
                  <w:marLeft w:val="0"/>
                  <w:marRight w:val="0"/>
                  <w:marTop w:val="0"/>
                  <w:marBottom w:val="0"/>
                  <w:divBdr>
                    <w:top w:val="none" w:sz="0" w:space="0" w:color="auto"/>
                    <w:left w:val="none" w:sz="0" w:space="0" w:color="auto"/>
                    <w:bottom w:val="none" w:sz="0" w:space="0" w:color="auto"/>
                    <w:right w:val="none" w:sz="0" w:space="0" w:color="auto"/>
                  </w:divBdr>
                </w:div>
                <w:div w:id="21423806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3698984">
          <w:marLeft w:val="0"/>
          <w:marRight w:val="0"/>
          <w:marTop w:val="0"/>
          <w:marBottom w:val="300"/>
          <w:divBdr>
            <w:top w:val="single" w:sz="6" w:space="11" w:color="CDCDCD"/>
            <w:left w:val="single" w:sz="6" w:space="11" w:color="CDCDCD"/>
            <w:bottom w:val="single" w:sz="6" w:space="11" w:color="CDCDCD"/>
            <w:right w:val="single" w:sz="6" w:space="11" w:color="CDCDCD"/>
          </w:divBdr>
          <w:divsChild>
            <w:div w:id="277568073">
              <w:marLeft w:val="0"/>
              <w:marRight w:val="0"/>
              <w:marTop w:val="0"/>
              <w:marBottom w:val="150"/>
              <w:divBdr>
                <w:top w:val="none" w:sz="0" w:space="0" w:color="auto"/>
                <w:left w:val="none" w:sz="0" w:space="0" w:color="auto"/>
                <w:bottom w:val="none" w:sz="0" w:space="0" w:color="auto"/>
                <w:right w:val="none" w:sz="0" w:space="0" w:color="auto"/>
              </w:divBdr>
              <w:divsChild>
                <w:div w:id="808549175">
                  <w:marLeft w:val="0"/>
                  <w:marRight w:val="0"/>
                  <w:marTop w:val="0"/>
                  <w:marBottom w:val="0"/>
                  <w:divBdr>
                    <w:top w:val="none" w:sz="0" w:space="0" w:color="auto"/>
                    <w:left w:val="none" w:sz="0" w:space="0" w:color="auto"/>
                    <w:bottom w:val="none" w:sz="0" w:space="0" w:color="auto"/>
                    <w:right w:val="none" w:sz="0" w:space="0" w:color="auto"/>
                  </w:divBdr>
                  <w:divsChild>
                    <w:div w:id="919825153">
                      <w:marLeft w:val="0"/>
                      <w:marRight w:val="0"/>
                      <w:marTop w:val="0"/>
                      <w:marBottom w:val="150"/>
                      <w:divBdr>
                        <w:top w:val="none" w:sz="0" w:space="0" w:color="auto"/>
                        <w:left w:val="none" w:sz="0" w:space="0" w:color="auto"/>
                        <w:bottom w:val="none" w:sz="0" w:space="0" w:color="auto"/>
                        <w:right w:val="none" w:sz="0" w:space="0" w:color="auto"/>
                      </w:divBdr>
                      <w:divsChild>
                        <w:div w:id="47340091">
                          <w:marLeft w:val="0"/>
                          <w:marRight w:val="0"/>
                          <w:marTop w:val="0"/>
                          <w:marBottom w:val="0"/>
                          <w:divBdr>
                            <w:top w:val="none" w:sz="0" w:space="0" w:color="auto"/>
                            <w:left w:val="none" w:sz="0" w:space="0" w:color="auto"/>
                            <w:bottom w:val="none" w:sz="0" w:space="0" w:color="auto"/>
                            <w:right w:val="none" w:sz="0" w:space="0" w:color="auto"/>
                          </w:divBdr>
                          <w:divsChild>
                            <w:div w:id="22444666">
                              <w:marLeft w:val="0"/>
                              <w:marRight w:val="0"/>
                              <w:marTop w:val="0"/>
                              <w:marBottom w:val="150"/>
                              <w:divBdr>
                                <w:top w:val="none" w:sz="0" w:space="0" w:color="auto"/>
                                <w:left w:val="none" w:sz="0" w:space="0" w:color="auto"/>
                                <w:bottom w:val="none" w:sz="0" w:space="0" w:color="auto"/>
                                <w:right w:val="none" w:sz="0" w:space="0" w:color="auto"/>
                              </w:divBdr>
                              <w:divsChild>
                                <w:div w:id="1515027398">
                                  <w:marLeft w:val="0"/>
                                  <w:marRight w:val="0"/>
                                  <w:marTop w:val="0"/>
                                  <w:marBottom w:val="0"/>
                                  <w:divBdr>
                                    <w:top w:val="none" w:sz="0" w:space="0" w:color="auto"/>
                                    <w:left w:val="none" w:sz="0" w:space="0" w:color="auto"/>
                                    <w:bottom w:val="none" w:sz="0" w:space="0" w:color="auto"/>
                                    <w:right w:val="none" w:sz="0" w:space="0" w:color="auto"/>
                                  </w:divBdr>
                                </w:div>
                              </w:divsChild>
                            </w:div>
                            <w:div w:id="325404523">
                              <w:marLeft w:val="0"/>
                              <w:marRight w:val="0"/>
                              <w:marTop w:val="0"/>
                              <w:marBottom w:val="150"/>
                              <w:divBdr>
                                <w:top w:val="none" w:sz="0" w:space="0" w:color="auto"/>
                                <w:left w:val="none" w:sz="0" w:space="0" w:color="auto"/>
                                <w:bottom w:val="none" w:sz="0" w:space="0" w:color="auto"/>
                                <w:right w:val="none" w:sz="0" w:space="0" w:color="auto"/>
                              </w:divBdr>
                              <w:divsChild>
                                <w:div w:id="1372729047">
                                  <w:marLeft w:val="0"/>
                                  <w:marRight w:val="0"/>
                                  <w:marTop w:val="0"/>
                                  <w:marBottom w:val="0"/>
                                  <w:divBdr>
                                    <w:top w:val="none" w:sz="0" w:space="0" w:color="auto"/>
                                    <w:left w:val="none" w:sz="0" w:space="0" w:color="auto"/>
                                    <w:bottom w:val="none" w:sz="0" w:space="0" w:color="auto"/>
                                    <w:right w:val="none" w:sz="0" w:space="0" w:color="auto"/>
                                  </w:divBdr>
                                </w:div>
                              </w:divsChild>
                            </w:div>
                            <w:div w:id="453913429">
                              <w:marLeft w:val="0"/>
                              <w:marRight w:val="0"/>
                              <w:marTop w:val="0"/>
                              <w:marBottom w:val="150"/>
                              <w:divBdr>
                                <w:top w:val="none" w:sz="0" w:space="0" w:color="auto"/>
                                <w:left w:val="none" w:sz="0" w:space="0" w:color="auto"/>
                                <w:bottom w:val="none" w:sz="0" w:space="0" w:color="auto"/>
                                <w:right w:val="none" w:sz="0" w:space="0" w:color="auto"/>
                              </w:divBdr>
                              <w:divsChild>
                                <w:div w:id="495926490">
                                  <w:marLeft w:val="0"/>
                                  <w:marRight w:val="0"/>
                                  <w:marTop w:val="0"/>
                                  <w:marBottom w:val="0"/>
                                  <w:divBdr>
                                    <w:top w:val="none" w:sz="0" w:space="0" w:color="auto"/>
                                    <w:left w:val="none" w:sz="0" w:space="0" w:color="auto"/>
                                    <w:bottom w:val="none" w:sz="0" w:space="0" w:color="auto"/>
                                    <w:right w:val="none" w:sz="0" w:space="0" w:color="auto"/>
                                  </w:divBdr>
                                </w:div>
                              </w:divsChild>
                            </w:div>
                            <w:div w:id="1305743702">
                              <w:marLeft w:val="0"/>
                              <w:marRight w:val="0"/>
                              <w:marTop w:val="0"/>
                              <w:marBottom w:val="150"/>
                              <w:divBdr>
                                <w:top w:val="none" w:sz="0" w:space="0" w:color="auto"/>
                                <w:left w:val="none" w:sz="0" w:space="0" w:color="auto"/>
                                <w:bottom w:val="none" w:sz="0" w:space="0" w:color="auto"/>
                                <w:right w:val="none" w:sz="0" w:space="0" w:color="auto"/>
                              </w:divBdr>
                              <w:divsChild>
                                <w:div w:id="1760591746">
                                  <w:marLeft w:val="0"/>
                                  <w:marRight w:val="0"/>
                                  <w:marTop w:val="0"/>
                                  <w:marBottom w:val="0"/>
                                  <w:divBdr>
                                    <w:top w:val="none" w:sz="0" w:space="0" w:color="auto"/>
                                    <w:left w:val="none" w:sz="0" w:space="0" w:color="auto"/>
                                    <w:bottom w:val="none" w:sz="0" w:space="0" w:color="auto"/>
                                    <w:right w:val="none" w:sz="0" w:space="0" w:color="auto"/>
                                  </w:divBdr>
                                </w:div>
                              </w:divsChild>
                            </w:div>
                            <w:div w:id="1491675238">
                              <w:marLeft w:val="0"/>
                              <w:marRight w:val="0"/>
                              <w:marTop w:val="0"/>
                              <w:marBottom w:val="150"/>
                              <w:divBdr>
                                <w:top w:val="none" w:sz="0" w:space="0" w:color="auto"/>
                                <w:left w:val="none" w:sz="0" w:space="0" w:color="auto"/>
                                <w:bottom w:val="none" w:sz="0" w:space="0" w:color="auto"/>
                                <w:right w:val="none" w:sz="0" w:space="0" w:color="auto"/>
                              </w:divBdr>
                              <w:divsChild>
                                <w:div w:id="1803305994">
                                  <w:marLeft w:val="0"/>
                                  <w:marRight w:val="0"/>
                                  <w:marTop w:val="0"/>
                                  <w:marBottom w:val="0"/>
                                  <w:divBdr>
                                    <w:top w:val="none" w:sz="0" w:space="0" w:color="auto"/>
                                    <w:left w:val="none" w:sz="0" w:space="0" w:color="auto"/>
                                    <w:bottom w:val="none" w:sz="0" w:space="0" w:color="auto"/>
                                    <w:right w:val="none" w:sz="0" w:space="0" w:color="auto"/>
                                  </w:divBdr>
                                </w:div>
                              </w:divsChild>
                            </w:div>
                            <w:div w:id="1596093545">
                              <w:marLeft w:val="0"/>
                              <w:marRight w:val="0"/>
                              <w:marTop w:val="0"/>
                              <w:marBottom w:val="150"/>
                              <w:divBdr>
                                <w:top w:val="none" w:sz="0" w:space="0" w:color="auto"/>
                                <w:left w:val="none" w:sz="0" w:space="0" w:color="auto"/>
                                <w:bottom w:val="none" w:sz="0" w:space="0" w:color="auto"/>
                                <w:right w:val="none" w:sz="0" w:space="0" w:color="auto"/>
                              </w:divBdr>
                              <w:divsChild>
                                <w:div w:id="5625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1247923">
          <w:marLeft w:val="0"/>
          <w:marRight w:val="0"/>
          <w:marTop w:val="0"/>
          <w:marBottom w:val="300"/>
          <w:divBdr>
            <w:top w:val="single" w:sz="6" w:space="11" w:color="CDCDCD"/>
            <w:left w:val="single" w:sz="6" w:space="11" w:color="CDCDCD"/>
            <w:bottom w:val="single" w:sz="6" w:space="11" w:color="CDCDCD"/>
            <w:right w:val="single" w:sz="6" w:space="11" w:color="CDCDCD"/>
          </w:divBdr>
          <w:divsChild>
            <w:div w:id="60761272">
              <w:marLeft w:val="0"/>
              <w:marRight w:val="0"/>
              <w:marTop w:val="0"/>
              <w:marBottom w:val="150"/>
              <w:divBdr>
                <w:top w:val="none" w:sz="0" w:space="0" w:color="auto"/>
                <w:left w:val="none" w:sz="0" w:space="0" w:color="auto"/>
                <w:bottom w:val="none" w:sz="0" w:space="0" w:color="auto"/>
                <w:right w:val="none" w:sz="0" w:space="0" w:color="auto"/>
              </w:divBdr>
              <w:divsChild>
                <w:div w:id="288826481">
                  <w:marLeft w:val="0"/>
                  <w:marRight w:val="0"/>
                  <w:marTop w:val="0"/>
                  <w:marBottom w:val="0"/>
                  <w:divBdr>
                    <w:top w:val="none" w:sz="0" w:space="0" w:color="auto"/>
                    <w:left w:val="none" w:sz="0" w:space="0" w:color="auto"/>
                    <w:bottom w:val="none" w:sz="0" w:space="0" w:color="auto"/>
                    <w:right w:val="none" w:sz="0" w:space="0" w:color="auto"/>
                  </w:divBdr>
                  <w:divsChild>
                    <w:div w:id="44645986">
                      <w:marLeft w:val="0"/>
                      <w:marRight w:val="0"/>
                      <w:marTop w:val="0"/>
                      <w:marBottom w:val="0"/>
                      <w:divBdr>
                        <w:top w:val="none" w:sz="0" w:space="0" w:color="auto"/>
                        <w:left w:val="none" w:sz="0" w:space="0" w:color="auto"/>
                        <w:bottom w:val="none" w:sz="0" w:space="0" w:color="auto"/>
                        <w:right w:val="none" w:sz="0" w:space="0" w:color="auto"/>
                      </w:divBdr>
                    </w:div>
                    <w:div w:id="104663816">
                      <w:marLeft w:val="0"/>
                      <w:marRight w:val="0"/>
                      <w:marTop w:val="0"/>
                      <w:marBottom w:val="0"/>
                      <w:divBdr>
                        <w:top w:val="none" w:sz="0" w:space="0" w:color="auto"/>
                        <w:left w:val="none" w:sz="0" w:space="0" w:color="auto"/>
                        <w:bottom w:val="none" w:sz="0" w:space="0" w:color="auto"/>
                        <w:right w:val="none" w:sz="0" w:space="0" w:color="auto"/>
                      </w:divBdr>
                    </w:div>
                    <w:div w:id="188298541">
                      <w:marLeft w:val="0"/>
                      <w:marRight w:val="0"/>
                      <w:marTop w:val="0"/>
                      <w:marBottom w:val="0"/>
                      <w:divBdr>
                        <w:top w:val="none" w:sz="0" w:space="0" w:color="auto"/>
                        <w:left w:val="none" w:sz="0" w:space="0" w:color="auto"/>
                        <w:bottom w:val="none" w:sz="0" w:space="0" w:color="auto"/>
                        <w:right w:val="none" w:sz="0" w:space="0" w:color="auto"/>
                      </w:divBdr>
                    </w:div>
                    <w:div w:id="652949264">
                      <w:marLeft w:val="0"/>
                      <w:marRight w:val="0"/>
                      <w:marTop w:val="0"/>
                      <w:marBottom w:val="0"/>
                      <w:divBdr>
                        <w:top w:val="none" w:sz="0" w:space="0" w:color="auto"/>
                        <w:left w:val="none" w:sz="0" w:space="0" w:color="auto"/>
                        <w:bottom w:val="none" w:sz="0" w:space="0" w:color="auto"/>
                        <w:right w:val="none" w:sz="0" w:space="0" w:color="auto"/>
                      </w:divBdr>
                    </w:div>
                    <w:div w:id="778530930">
                      <w:marLeft w:val="0"/>
                      <w:marRight w:val="0"/>
                      <w:marTop w:val="0"/>
                      <w:marBottom w:val="0"/>
                      <w:divBdr>
                        <w:top w:val="none" w:sz="0" w:space="0" w:color="auto"/>
                        <w:left w:val="none" w:sz="0" w:space="0" w:color="auto"/>
                        <w:bottom w:val="none" w:sz="0" w:space="0" w:color="auto"/>
                        <w:right w:val="none" w:sz="0" w:space="0" w:color="auto"/>
                      </w:divBdr>
                    </w:div>
                    <w:div w:id="1082528753">
                      <w:marLeft w:val="0"/>
                      <w:marRight w:val="0"/>
                      <w:marTop w:val="0"/>
                      <w:marBottom w:val="0"/>
                      <w:divBdr>
                        <w:top w:val="none" w:sz="0" w:space="0" w:color="auto"/>
                        <w:left w:val="none" w:sz="0" w:space="0" w:color="auto"/>
                        <w:bottom w:val="none" w:sz="0" w:space="0" w:color="auto"/>
                        <w:right w:val="none" w:sz="0" w:space="0" w:color="auto"/>
                      </w:divBdr>
                    </w:div>
                    <w:div w:id="1151949700">
                      <w:marLeft w:val="0"/>
                      <w:marRight w:val="0"/>
                      <w:marTop w:val="0"/>
                      <w:marBottom w:val="0"/>
                      <w:divBdr>
                        <w:top w:val="none" w:sz="0" w:space="0" w:color="auto"/>
                        <w:left w:val="none" w:sz="0" w:space="0" w:color="auto"/>
                        <w:bottom w:val="none" w:sz="0" w:space="0" w:color="auto"/>
                        <w:right w:val="none" w:sz="0" w:space="0" w:color="auto"/>
                      </w:divBdr>
                    </w:div>
                    <w:div w:id="1274901813">
                      <w:marLeft w:val="0"/>
                      <w:marRight w:val="0"/>
                      <w:marTop w:val="0"/>
                      <w:marBottom w:val="0"/>
                      <w:divBdr>
                        <w:top w:val="none" w:sz="0" w:space="0" w:color="auto"/>
                        <w:left w:val="none" w:sz="0" w:space="0" w:color="auto"/>
                        <w:bottom w:val="none" w:sz="0" w:space="0" w:color="auto"/>
                        <w:right w:val="none" w:sz="0" w:space="0" w:color="auto"/>
                      </w:divBdr>
                    </w:div>
                    <w:div w:id="1421834125">
                      <w:marLeft w:val="0"/>
                      <w:marRight w:val="0"/>
                      <w:marTop w:val="0"/>
                      <w:marBottom w:val="0"/>
                      <w:divBdr>
                        <w:top w:val="none" w:sz="0" w:space="0" w:color="auto"/>
                        <w:left w:val="none" w:sz="0" w:space="0" w:color="auto"/>
                        <w:bottom w:val="none" w:sz="0" w:space="0" w:color="auto"/>
                        <w:right w:val="none" w:sz="0" w:space="0" w:color="auto"/>
                      </w:divBdr>
                    </w:div>
                    <w:div w:id="192148235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744642059">
                  <w:marLeft w:val="0"/>
                  <w:marRight w:val="0"/>
                  <w:marTop w:val="0"/>
                  <w:marBottom w:val="75"/>
                  <w:divBdr>
                    <w:top w:val="none" w:sz="0" w:space="0" w:color="auto"/>
                    <w:left w:val="none" w:sz="0" w:space="0" w:color="auto"/>
                    <w:bottom w:val="none" w:sz="0" w:space="0" w:color="auto"/>
                    <w:right w:val="none" w:sz="0" w:space="0" w:color="auto"/>
                  </w:divBdr>
                </w:div>
              </w:divsChild>
            </w:div>
            <w:div w:id="701394697">
              <w:marLeft w:val="0"/>
              <w:marRight w:val="0"/>
              <w:marTop w:val="0"/>
              <w:marBottom w:val="150"/>
              <w:divBdr>
                <w:top w:val="none" w:sz="0" w:space="0" w:color="auto"/>
                <w:left w:val="none" w:sz="0" w:space="0" w:color="auto"/>
                <w:bottom w:val="none" w:sz="0" w:space="0" w:color="auto"/>
                <w:right w:val="none" w:sz="0" w:space="0" w:color="auto"/>
              </w:divBdr>
              <w:divsChild>
                <w:div w:id="1422944908">
                  <w:marLeft w:val="0"/>
                  <w:marRight w:val="0"/>
                  <w:marTop w:val="0"/>
                  <w:marBottom w:val="0"/>
                  <w:divBdr>
                    <w:top w:val="none" w:sz="0" w:space="0" w:color="auto"/>
                    <w:left w:val="none" w:sz="0" w:space="0" w:color="auto"/>
                    <w:bottom w:val="none" w:sz="0" w:space="0" w:color="auto"/>
                    <w:right w:val="none" w:sz="0" w:space="0" w:color="auto"/>
                  </w:divBdr>
                  <w:divsChild>
                    <w:div w:id="395855454">
                      <w:marLeft w:val="0"/>
                      <w:marRight w:val="0"/>
                      <w:marTop w:val="0"/>
                      <w:marBottom w:val="0"/>
                      <w:divBdr>
                        <w:top w:val="none" w:sz="0" w:space="0" w:color="auto"/>
                        <w:left w:val="none" w:sz="0" w:space="0" w:color="auto"/>
                        <w:bottom w:val="none" w:sz="0" w:space="0" w:color="auto"/>
                        <w:right w:val="none" w:sz="0" w:space="0" w:color="auto"/>
                      </w:divBdr>
                    </w:div>
                    <w:div w:id="720010281">
                      <w:marLeft w:val="0"/>
                      <w:marRight w:val="0"/>
                      <w:marTop w:val="0"/>
                      <w:marBottom w:val="0"/>
                      <w:divBdr>
                        <w:top w:val="none" w:sz="0" w:space="0" w:color="auto"/>
                        <w:left w:val="none" w:sz="0" w:space="0" w:color="auto"/>
                        <w:bottom w:val="none" w:sz="0" w:space="0" w:color="auto"/>
                        <w:right w:val="none" w:sz="0" w:space="0" w:color="auto"/>
                      </w:divBdr>
                    </w:div>
                    <w:div w:id="1897349056">
                      <w:marLeft w:val="0"/>
                      <w:marRight w:val="0"/>
                      <w:marTop w:val="0"/>
                      <w:marBottom w:val="0"/>
                      <w:divBdr>
                        <w:top w:val="none" w:sz="0" w:space="0" w:color="auto"/>
                        <w:left w:val="none" w:sz="0" w:space="0" w:color="auto"/>
                        <w:bottom w:val="none" w:sz="0" w:space="0" w:color="auto"/>
                        <w:right w:val="none" w:sz="0" w:space="0" w:color="auto"/>
                      </w:divBdr>
                    </w:div>
                  </w:divsChild>
                </w:div>
                <w:div w:id="1533691236">
                  <w:marLeft w:val="0"/>
                  <w:marRight w:val="0"/>
                  <w:marTop w:val="0"/>
                  <w:marBottom w:val="75"/>
                  <w:divBdr>
                    <w:top w:val="none" w:sz="0" w:space="0" w:color="auto"/>
                    <w:left w:val="none" w:sz="0" w:space="0" w:color="auto"/>
                    <w:bottom w:val="none" w:sz="0" w:space="0" w:color="auto"/>
                    <w:right w:val="none" w:sz="0" w:space="0" w:color="auto"/>
                  </w:divBdr>
                </w:div>
              </w:divsChild>
            </w:div>
            <w:div w:id="1913464347">
              <w:marLeft w:val="0"/>
              <w:marRight w:val="0"/>
              <w:marTop w:val="0"/>
              <w:marBottom w:val="150"/>
              <w:divBdr>
                <w:top w:val="none" w:sz="0" w:space="0" w:color="auto"/>
                <w:left w:val="none" w:sz="0" w:space="0" w:color="auto"/>
                <w:bottom w:val="none" w:sz="0" w:space="0" w:color="auto"/>
                <w:right w:val="none" w:sz="0" w:space="0" w:color="auto"/>
              </w:divBdr>
              <w:divsChild>
                <w:div w:id="117257499">
                  <w:marLeft w:val="0"/>
                  <w:marRight w:val="0"/>
                  <w:marTop w:val="0"/>
                  <w:marBottom w:val="0"/>
                  <w:divBdr>
                    <w:top w:val="none" w:sz="0" w:space="0" w:color="auto"/>
                    <w:left w:val="none" w:sz="0" w:space="0" w:color="auto"/>
                    <w:bottom w:val="none" w:sz="0" w:space="0" w:color="auto"/>
                    <w:right w:val="none" w:sz="0" w:space="0" w:color="auto"/>
                  </w:divBdr>
                  <w:divsChild>
                    <w:div w:id="997076901">
                      <w:marLeft w:val="0"/>
                      <w:marRight w:val="0"/>
                      <w:marTop w:val="0"/>
                      <w:marBottom w:val="0"/>
                      <w:divBdr>
                        <w:top w:val="none" w:sz="0" w:space="0" w:color="auto"/>
                        <w:left w:val="none" w:sz="0" w:space="0" w:color="auto"/>
                        <w:bottom w:val="none" w:sz="0" w:space="0" w:color="auto"/>
                        <w:right w:val="none" w:sz="0" w:space="0" w:color="auto"/>
                      </w:divBdr>
                    </w:div>
                    <w:div w:id="1499610093">
                      <w:marLeft w:val="0"/>
                      <w:marRight w:val="0"/>
                      <w:marTop w:val="0"/>
                      <w:marBottom w:val="0"/>
                      <w:divBdr>
                        <w:top w:val="none" w:sz="0" w:space="0" w:color="auto"/>
                        <w:left w:val="none" w:sz="0" w:space="0" w:color="auto"/>
                        <w:bottom w:val="none" w:sz="0" w:space="0" w:color="auto"/>
                        <w:right w:val="none" w:sz="0" w:space="0" w:color="auto"/>
                      </w:divBdr>
                    </w:div>
                  </w:divsChild>
                </w:div>
                <w:div w:id="941181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0247887">
      <w:bodyDiv w:val="1"/>
      <w:marLeft w:val="0"/>
      <w:marRight w:val="0"/>
      <w:marTop w:val="0"/>
      <w:marBottom w:val="0"/>
      <w:divBdr>
        <w:top w:val="none" w:sz="0" w:space="0" w:color="auto"/>
        <w:left w:val="none" w:sz="0" w:space="0" w:color="auto"/>
        <w:bottom w:val="none" w:sz="0" w:space="0" w:color="auto"/>
        <w:right w:val="none" w:sz="0" w:space="0" w:color="auto"/>
      </w:divBdr>
    </w:div>
    <w:div w:id="528222516">
      <w:bodyDiv w:val="1"/>
      <w:marLeft w:val="0"/>
      <w:marRight w:val="0"/>
      <w:marTop w:val="0"/>
      <w:marBottom w:val="0"/>
      <w:divBdr>
        <w:top w:val="none" w:sz="0" w:space="0" w:color="auto"/>
        <w:left w:val="none" w:sz="0" w:space="0" w:color="auto"/>
        <w:bottom w:val="none" w:sz="0" w:space="0" w:color="auto"/>
        <w:right w:val="none" w:sz="0" w:space="0" w:color="auto"/>
      </w:divBdr>
    </w:div>
    <w:div w:id="570695823">
      <w:bodyDiv w:val="1"/>
      <w:marLeft w:val="0"/>
      <w:marRight w:val="0"/>
      <w:marTop w:val="0"/>
      <w:marBottom w:val="0"/>
      <w:divBdr>
        <w:top w:val="none" w:sz="0" w:space="0" w:color="auto"/>
        <w:left w:val="none" w:sz="0" w:space="0" w:color="auto"/>
        <w:bottom w:val="none" w:sz="0" w:space="0" w:color="auto"/>
        <w:right w:val="none" w:sz="0" w:space="0" w:color="auto"/>
      </w:divBdr>
    </w:div>
    <w:div w:id="580870736">
      <w:bodyDiv w:val="1"/>
      <w:marLeft w:val="0"/>
      <w:marRight w:val="0"/>
      <w:marTop w:val="0"/>
      <w:marBottom w:val="0"/>
      <w:divBdr>
        <w:top w:val="none" w:sz="0" w:space="0" w:color="auto"/>
        <w:left w:val="none" w:sz="0" w:space="0" w:color="auto"/>
        <w:bottom w:val="none" w:sz="0" w:space="0" w:color="auto"/>
        <w:right w:val="none" w:sz="0" w:space="0" w:color="auto"/>
      </w:divBdr>
    </w:div>
    <w:div w:id="581567077">
      <w:bodyDiv w:val="1"/>
      <w:marLeft w:val="0"/>
      <w:marRight w:val="0"/>
      <w:marTop w:val="0"/>
      <w:marBottom w:val="0"/>
      <w:divBdr>
        <w:top w:val="none" w:sz="0" w:space="0" w:color="auto"/>
        <w:left w:val="none" w:sz="0" w:space="0" w:color="auto"/>
        <w:bottom w:val="none" w:sz="0" w:space="0" w:color="auto"/>
        <w:right w:val="none" w:sz="0" w:space="0" w:color="auto"/>
      </w:divBdr>
    </w:div>
    <w:div w:id="637339678">
      <w:bodyDiv w:val="1"/>
      <w:marLeft w:val="0"/>
      <w:marRight w:val="0"/>
      <w:marTop w:val="0"/>
      <w:marBottom w:val="0"/>
      <w:divBdr>
        <w:top w:val="none" w:sz="0" w:space="0" w:color="auto"/>
        <w:left w:val="none" w:sz="0" w:space="0" w:color="auto"/>
        <w:bottom w:val="none" w:sz="0" w:space="0" w:color="auto"/>
        <w:right w:val="none" w:sz="0" w:space="0" w:color="auto"/>
      </w:divBdr>
    </w:div>
    <w:div w:id="684988815">
      <w:bodyDiv w:val="1"/>
      <w:marLeft w:val="0"/>
      <w:marRight w:val="0"/>
      <w:marTop w:val="0"/>
      <w:marBottom w:val="0"/>
      <w:divBdr>
        <w:top w:val="none" w:sz="0" w:space="0" w:color="auto"/>
        <w:left w:val="none" w:sz="0" w:space="0" w:color="auto"/>
        <w:bottom w:val="none" w:sz="0" w:space="0" w:color="auto"/>
        <w:right w:val="none" w:sz="0" w:space="0" w:color="auto"/>
      </w:divBdr>
    </w:div>
    <w:div w:id="777023443">
      <w:bodyDiv w:val="1"/>
      <w:marLeft w:val="0"/>
      <w:marRight w:val="0"/>
      <w:marTop w:val="0"/>
      <w:marBottom w:val="0"/>
      <w:divBdr>
        <w:top w:val="none" w:sz="0" w:space="0" w:color="auto"/>
        <w:left w:val="none" w:sz="0" w:space="0" w:color="auto"/>
        <w:bottom w:val="none" w:sz="0" w:space="0" w:color="auto"/>
        <w:right w:val="none" w:sz="0" w:space="0" w:color="auto"/>
      </w:divBdr>
    </w:div>
    <w:div w:id="780761237">
      <w:bodyDiv w:val="1"/>
      <w:marLeft w:val="0"/>
      <w:marRight w:val="0"/>
      <w:marTop w:val="0"/>
      <w:marBottom w:val="0"/>
      <w:divBdr>
        <w:top w:val="none" w:sz="0" w:space="0" w:color="auto"/>
        <w:left w:val="none" w:sz="0" w:space="0" w:color="auto"/>
        <w:bottom w:val="none" w:sz="0" w:space="0" w:color="auto"/>
        <w:right w:val="none" w:sz="0" w:space="0" w:color="auto"/>
      </w:divBdr>
    </w:div>
    <w:div w:id="818225689">
      <w:bodyDiv w:val="1"/>
      <w:marLeft w:val="0"/>
      <w:marRight w:val="0"/>
      <w:marTop w:val="0"/>
      <w:marBottom w:val="0"/>
      <w:divBdr>
        <w:top w:val="none" w:sz="0" w:space="0" w:color="auto"/>
        <w:left w:val="none" w:sz="0" w:space="0" w:color="auto"/>
        <w:bottom w:val="none" w:sz="0" w:space="0" w:color="auto"/>
        <w:right w:val="none" w:sz="0" w:space="0" w:color="auto"/>
      </w:divBdr>
    </w:div>
    <w:div w:id="824394498">
      <w:bodyDiv w:val="1"/>
      <w:marLeft w:val="0"/>
      <w:marRight w:val="0"/>
      <w:marTop w:val="0"/>
      <w:marBottom w:val="0"/>
      <w:divBdr>
        <w:top w:val="none" w:sz="0" w:space="0" w:color="auto"/>
        <w:left w:val="none" w:sz="0" w:space="0" w:color="auto"/>
        <w:bottom w:val="none" w:sz="0" w:space="0" w:color="auto"/>
        <w:right w:val="none" w:sz="0" w:space="0" w:color="auto"/>
      </w:divBdr>
    </w:div>
    <w:div w:id="933128465">
      <w:bodyDiv w:val="1"/>
      <w:marLeft w:val="0"/>
      <w:marRight w:val="0"/>
      <w:marTop w:val="0"/>
      <w:marBottom w:val="0"/>
      <w:divBdr>
        <w:top w:val="none" w:sz="0" w:space="0" w:color="auto"/>
        <w:left w:val="none" w:sz="0" w:space="0" w:color="auto"/>
        <w:bottom w:val="none" w:sz="0" w:space="0" w:color="auto"/>
        <w:right w:val="none" w:sz="0" w:space="0" w:color="auto"/>
      </w:divBdr>
    </w:div>
    <w:div w:id="1008559693">
      <w:bodyDiv w:val="1"/>
      <w:marLeft w:val="0"/>
      <w:marRight w:val="0"/>
      <w:marTop w:val="0"/>
      <w:marBottom w:val="0"/>
      <w:divBdr>
        <w:top w:val="none" w:sz="0" w:space="0" w:color="auto"/>
        <w:left w:val="none" w:sz="0" w:space="0" w:color="auto"/>
        <w:bottom w:val="none" w:sz="0" w:space="0" w:color="auto"/>
        <w:right w:val="none" w:sz="0" w:space="0" w:color="auto"/>
      </w:divBdr>
    </w:div>
    <w:div w:id="1052313371">
      <w:bodyDiv w:val="1"/>
      <w:marLeft w:val="0"/>
      <w:marRight w:val="0"/>
      <w:marTop w:val="0"/>
      <w:marBottom w:val="0"/>
      <w:divBdr>
        <w:top w:val="none" w:sz="0" w:space="0" w:color="auto"/>
        <w:left w:val="none" w:sz="0" w:space="0" w:color="auto"/>
        <w:bottom w:val="none" w:sz="0" w:space="0" w:color="auto"/>
        <w:right w:val="none" w:sz="0" w:space="0" w:color="auto"/>
      </w:divBdr>
    </w:div>
    <w:div w:id="1067845394">
      <w:bodyDiv w:val="1"/>
      <w:marLeft w:val="0"/>
      <w:marRight w:val="0"/>
      <w:marTop w:val="0"/>
      <w:marBottom w:val="0"/>
      <w:divBdr>
        <w:top w:val="none" w:sz="0" w:space="0" w:color="auto"/>
        <w:left w:val="none" w:sz="0" w:space="0" w:color="auto"/>
        <w:bottom w:val="none" w:sz="0" w:space="0" w:color="auto"/>
        <w:right w:val="none" w:sz="0" w:space="0" w:color="auto"/>
      </w:divBdr>
    </w:div>
    <w:div w:id="1163279946">
      <w:bodyDiv w:val="1"/>
      <w:marLeft w:val="0"/>
      <w:marRight w:val="0"/>
      <w:marTop w:val="0"/>
      <w:marBottom w:val="0"/>
      <w:divBdr>
        <w:top w:val="none" w:sz="0" w:space="0" w:color="auto"/>
        <w:left w:val="none" w:sz="0" w:space="0" w:color="auto"/>
        <w:bottom w:val="none" w:sz="0" w:space="0" w:color="auto"/>
        <w:right w:val="none" w:sz="0" w:space="0" w:color="auto"/>
      </w:divBdr>
    </w:div>
    <w:div w:id="1196963082">
      <w:bodyDiv w:val="1"/>
      <w:marLeft w:val="0"/>
      <w:marRight w:val="0"/>
      <w:marTop w:val="0"/>
      <w:marBottom w:val="0"/>
      <w:divBdr>
        <w:top w:val="none" w:sz="0" w:space="0" w:color="auto"/>
        <w:left w:val="none" w:sz="0" w:space="0" w:color="auto"/>
        <w:bottom w:val="none" w:sz="0" w:space="0" w:color="auto"/>
        <w:right w:val="none" w:sz="0" w:space="0" w:color="auto"/>
      </w:divBdr>
    </w:div>
    <w:div w:id="1263806323">
      <w:bodyDiv w:val="1"/>
      <w:marLeft w:val="0"/>
      <w:marRight w:val="0"/>
      <w:marTop w:val="0"/>
      <w:marBottom w:val="0"/>
      <w:divBdr>
        <w:top w:val="none" w:sz="0" w:space="0" w:color="auto"/>
        <w:left w:val="none" w:sz="0" w:space="0" w:color="auto"/>
        <w:bottom w:val="none" w:sz="0" w:space="0" w:color="auto"/>
        <w:right w:val="none" w:sz="0" w:space="0" w:color="auto"/>
      </w:divBdr>
    </w:div>
    <w:div w:id="1271858548">
      <w:bodyDiv w:val="1"/>
      <w:marLeft w:val="0"/>
      <w:marRight w:val="0"/>
      <w:marTop w:val="0"/>
      <w:marBottom w:val="0"/>
      <w:divBdr>
        <w:top w:val="none" w:sz="0" w:space="0" w:color="auto"/>
        <w:left w:val="none" w:sz="0" w:space="0" w:color="auto"/>
        <w:bottom w:val="none" w:sz="0" w:space="0" w:color="auto"/>
        <w:right w:val="none" w:sz="0" w:space="0" w:color="auto"/>
      </w:divBdr>
    </w:div>
    <w:div w:id="1346203827">
      <w:bodyDiv w:val="1"/>
      <w:marLeft w:val="0"/>
      <w:marRight w:val="0"/>
      <w:marTop w:val="0"/>
      <w:marBottom w:val="0"/>
      <w:divBdr>
        <w:top w:val="none" w:sz="0" w:space="0" w:color="auto"/>
        <w:left w:val="none" w:sz="0" w:space="0" w:color="auto"/>
        <w:bottom w:val="none" w:sz="0" w:space="0" w:color="auto"/>
        <w:right w:val="none" w:sz="0" w:space="0" w:color="auto"/>
      </w:divBdr>
    </w:div>
    <w:div w:id="1361394529">
      <w:bodyDiv w:val="1"/>
      <w:marLeft w:val="0"/>
      <w:marRight w:val="0"/>
      <w:marTop w:val="0"/>
      <w:marBottom w:val="0"/>
      <w:divBdr>
        <w:top w:val="none" w:sz="0" w:space="0" w:color="auto"/>
        <w:left w:val="none" w:sz="0" w:space="0" w:color="auto"/>
        <w:bottom w:val="none" w:sz="0" w:space="0" w:color="auto"/>
        <w:right w:val="none" w:sz="0" w:space="0" w:color="auto"/>
      </w:divBdr>
    </w:div>
    <w:div w:id="1378696348">
      <w:bodyDiv w:val="1"/>
      <w:marLeft w:val="0"/>
      <w:marRight w:val="0"/>
      <w:marTop w:val="0"/>
      <w:marBottom w:val="0"/>
      <w:divBdr>
        <w:top w:val="none" w:sz="0" w:space="0" w:color="auto"/>
        <w:left w:val="none" w:sz="0" w:space="0" w:color="auto"/>
        <w:bottom w:val="none" w:sz="0" w:space="0" w:color="auto"/>
        <w:right w:val="none" w:sz="0" w:space="0" w:color="auto"/>
      </w:divBdr>
    </w:div>
    <w:div w:id="1401632936">
      <w:bodyDiv w:val="1"/>
      <w:marLeft w:val="0"/>
      <w:marRight w:val="0"/>
      <w:marTop w:val="0"/>
      <w:marBottom w:val="0"/>
      <w:divBdr>
        <w:top w:val="none" w:sz="0" w:space="0" w:color="auto"/>
        <w:left w:val="none" w:sz="0" w:space="0" w:color="auto"/>
        <w:bottom w:val="none" w:sz="0" w:space="0" w:color="auto"/>
        <w:right w:val="none" w:sz="0" w:space="0" w:color="auto"/>
      </w:divBdr>
    </w:div>
    <w:div w:id="1507479926">
      <w:bodyDiv w:val="1"/>
      <w:marLeft w:val="0"/>
      <w:marRight w:val="0"/>
      <w:marTop w:val="0"/>
      <w:marBottom w:val="0"/>
      <w:divBdr>
        <w:top w:val="none" w:sz="0" w:space="0" w:color="auto"/>
        <w:left w:val="none" w:sz="0" w:space="0" w:color="auto"/>
        <w:bottom w:val="none" w:sz="0" w:space="0" w:color="auto"/>
        <w:right w:val="none" w:sz="0" w:space="0" w:color="auto"/>
      </w:divBdr>
    </w:div>
    <w:div w:id="1540586513">
      <w:bodyDiv w:val="1"/>
      <w:marLeft w:val="0"/>
      <w:marRight w:val="0"/>
      <w:marTop w:val="0"/>
      <w:marBottom w:val="0"/>
      <w:divBdr>
        <w:top w:val="none" w:sz="0" w:space="0" w:color="auto"/>
        <w:left w:val="none" w:sz="0" w:space="0" w:color="auto"/>
        <w:bottom w:val="none" w:sz="0" w:space="0" w:color="auto"/>
        <w:right w:val="none" w:sz="0" w:space="0" w:color="auto"/>
      </w:divBdr>
    </w:div>
    <w:div w:id="1569683400">
      <w:bodyDiv w:val="1"/>
      <w:marLeft w:val="0"/>
      <w:marRight w:val="0"/>
      <w:marTop w:val="0"/>
      <w:marBottom w:val="0"/>
      <w:divBdr>
        <w:top w:val="none" w:sz="0" w:space="0" w:color="auto"/>
        <w:left w:val="none" w:sz="0" w:space="0" w:color="auto"/>
        <w:bottom w:val="none" w:sz="0" w:space="0" w:color="auto"/>
        <w:right w:val="none" w:sz="0" w:space="0" w:color="auto"/>
      </w:divBdr>
    </w:div>
    <w:div w:id="1603222641">
      <w:bodyDiv w:val="1"/>
      <w:marLeft w:val="0"/>
      <w:marRight w:val="0"/>
      <w:marTop w:val="0"/>
      <w:marBottom w:val="0"/>
      <w:divBdr>
        <w:top w:val="none" w:sz="0" w:space="0" w:color="auto"/>
        <w:left w:val="none" w:sz="0" w:space="0" w:color="auto"/>
        <w:bottom w:val="none" w:sz="0" w:space="0" w:color="auto"/>
        <w:right w:val="none" w:sz="0" w:space="0" w:color="auto"/>
      </w:divBdr>
      <w:divsChild>
        <w:div w:id="699234860">
          <w:marLeft w:val="0"/>
          <w:marRight w:val="0"/>
          <w:marTop w:val="0"/>
          <w:marBottom w:val="300"/>
          <w:divBdr>
            <w:top w:val="single" w:sz="6" w:space="11" w:color="CDCDCD"/>
            <w:left w:val="single" w:sz="6" w:space="11" w:color="CDCDCD"/>
            <w:bottom w:val="single" w:sz="6" w:space="11" w:color="CDCDCD"/>
            <w:right w:val="single" w:sz="6" w:space="11" w:color="CDCDCD"/>
          </w:divBdr>
          <w:divsChild>
            <w:div w:id="1789542065">
              <w:marLeft w:val="0"/>
              <w:marRight w:val="0"/>
              <w:marTop w:val="0"/>
              <w:marBottom w:val="150"/>
              <w:divBdr>
                <w:top w:val="none" w:sz="0" w:space="0" w:color="auto"/>
                <w:left w:val="none" w:sz="0" w:space="0" w:color="auto"/>
                <w:bottom w:val="none" w:sz="0" w:space="0" w:color="auto"/>
                <w:right w:val="none" w:sz="0" w:space="0" w:color="auto"/>
              </w:divBdr>
              <w:divsChild>
                <w:div w:id="394818140">
                  <w:marLeft w:val="0"/>
                  <w:marRight w:val="0"/>
                  <w:marTop w:val="0"/>
                  <w:marBottom w:val="0"/>
                  <w:divBdr>
                    <w:top w:val="none" w:sz="0" w:space="0" w:color="auto"/>
                    <w:left w:val="none" w:sz="0" w:space="0" w:color="auto"/>
                    <w:bottom w:val="none" w:sz="0" w:space="0" w:color="auto"/>
                    <w:right w:val="none" w:sz="0" w:space="0" w:color="auto"/>
                  </w:divBdr>
                  <w:divsChild>
                    <w:div w:id="1809004912">
                      <w:marLeft w:val="0"/>
                      <w:marRight w:val="0"/>
                      <w:marTop w:val="0"/>
                      <w:marBottom w:val="150"/>
                      <w:divBdr>
                        <w:top w:val="none" w:sz="0" w:space="0" w:color="auto"/>
                        <w:left w:val="none" w:sz="0" w:space="0" w:color="auto"/>
                        <w:bottom w:val="none" w:sz="0" w:space="0" w:color="auto"/>
                        <w:right w:val="none" w:sz="0" w:space="0" w:color="auto"/>
                      </w:divBdr>
                      <w:divsChild>
                        <w:div w:id="1190414009">
                          <w:marLeft w:val="0"/>
                          <w:marRight w:val="0"/>
                          <w:marTop w:val="0"/>
                          <w:marBottom w:val="75"/>
                          <w:divBdr>
                            <w:top w:val="none" w:sz="0" w:space="0" w:color="auto"/>
                            <w:left w:val="none" w:sz="0" w:space="0" w:color="auto"/>
                            <w:bottom w:val="none" w:sz="0" w:space="0" w:color="auto"/>
                            <w:right w:val="none" w:sz="0" w:space="0" w:color="auto"/>
                          </w:divBdr>
                        </w:div>
                        <w:div w:id="1711418571">
                          <w:marLeft w:val="0"/>
                          <w:marRight w:val="0"/>
                          <w:marTop w:val="0"/>
                          <w:marBottom w:val="0"/>
                          <w:divBdr>
                            <w:top w:val="none" w:sz="0" w:space="0" w:color="auto"/>
                            <w:left w:val="none" w:sz="0" w:space="0" w:color="auto"/>
                            <w:bottom w:val="none" w:sz="0" w:space="0" w:color="auto"/>
                            <w:right w:val="none" w:sz="0" w:space="0" w:color="auto"/>
                          </w:divBdr>
                          <w:divsChild>
                            <w:div w:id="287591482">
                              <w:marLeft w:val="0"/>
                              <w:marRight w:val="0"/>
                              <w:marTop w:val="0"/>
                              <w:marBottom w:val="150"/>
                              <w:divBdr>
                                <w:top w:val="none" w:sz="0" w:space="0" w:color="auto"/>
                                <w:left w:val="none" w:sz="0" w:space="0" w:color="auto"/>
                                <w:bottom w:val="none" w:sz="0" w:space="0" w:color="auto"/>
                                <w:right w:val="none" w:sz="0" w:space="0" w:color="auto"/>
                              </w:divBdr>
                              <w:divsChild>
                                <w:div w:id="445849512">
                                  <w:marLeft w:val="0"/>
                                  <w:marRight w:val="0"/>
                                  <w:marTop w:val="0"/>
                                  <w:marBottom w:val="0"/>
                                  <w:divBdr>
                                    <w:top w:val="none" w:sz="0" w:space="0" w:color="auto"/>
                                    <w:left w:val="none" w:sz="0" w:space="0" w:color="auto"/>
                                    <w:bottom w:val="none" w:sz="0" w:space="0" w:color="auto"/>
                                    <w:right w:val="none" w:sz="0" w:space="0" w:color="auto"/>
                                  </w:divBdr>
                                </w:div>
                              </w:divsChild>
                            </w:div>
                            <w:div w:id="476191545">
                              <w:marLeft w:val="0"/>
                              <w:marRight w:val="0"/>
                              <w:marTop w:val="0"/>
                              <w:marBottom w:val="150"/>
                              <w:divBdr>
                                <w:top w:val="none" w:sz="0" w:space="0" w:color="auto"/>
                                <w:left w:val="none" w:sz="0" w:space="0" w:color="auto"/>
                                <w:bottom w:val="none" w:sz="0" w:space="0" w:color="auto"/>
                                <w:right w:val="none" w:sz="0" w:space="0" w:color="auto"/>
                              </w:divBdr>
                              <w:divsChild>
                                <w:div w:id="181280934">
                                  <w:marLeft w:val="0"/>
                                  <w:marRight w:val="0"/>
                                  <w:marTop w:val="0"/>
                                  <w:marBottom w:val="0"/>
                                  <w:divBdr>
                                    <w:top w:val="none" w:sz="0" w:space="0" w:color="auto"/>
                                    <w:left w:val="none" w:sz="0" w:space="0" w:color="auto"/>
                                    <w:bottom w:val="none" w:sz="0" w:space="0" w:color="auto"/>
                                    <w:right w:val="none" w:sz="0" w:space="0" w:color="auto"/>
                                  </w:divBdr>
                                </w:div>
                              </w:divsChild>
                            </w:div>
                            <w:div w:id="742408611">
                              <w:marLeft w:val="0"/>
                              <w:marRight w:val="0"/>
                              <w:marTop w:val="0"/>
                              <w:marBottom w:val="150"/>
                              <w:divBdr>
                                <w:top w:val="none" w:sz="0" w:space="0" w:color="auto"/>
                                <w:left w:val="none" w:sz="0" w:space="0" w:color="auto"/>
                                <w:bottom w:val="none" w:sz="0" w:space="0" w:color="auto"/>
                                <w:right w:val="none" w:sz="0" w:space="0" w:color="auto"/>
                              </w:divBdr>
                              <w:divsChild>
                                <w:div w:id="2089837409">
                                  <w:marLeft w:val="0"/>
                                  <w:marRight w:val="0"/>
                                  <w:marTop w:val="0"/>
                                  <w:marBottom w:val="0"/>
                                  <w:divBdr>
                                    <w:top w:val="none" w:sz="0" w:space="0" w:color="auto"/>
                                    <w:left w:val="none" w:sz="0" w:space="0" w:color="auto"/>
                                    <w:bottom w:val="none" w:sz="0" w:space="0" w:color="auto"/>
                                    <w:right w:val="none" w:sz="0" w:space="0" w:color="auto"/>
                                  </w:divBdr>
                                </w:div>
                              </w:divsChild>
                            </w:div>
                            <w:div w:id="1044645308">
                              <w:marLeft w:val="0"/>
                              <w:marRight w:val="0"/>
                              <w:marTop w:val="0"/>
                              <w:marBottom w:val="150"/>
                              <w:divBdr>
                                <w:top w:val="none" w:sz="0" w:space="0" w:color="auto"/>
                                <w:left w:val="none" w:sz="0" w:space="0" w:color="auto"/>
                                <w:bottom w:val="none" w:sz="0" w:space="0" w:color="auto"/>
                                <w:right w:val="none" w:sz="0" w:space="0" w:color="auto"/>
                              </w:divBdr>
                              <w:divsChild>
                                <w:div w:id="834757637">
                                  <w:marLeft w:val="0"/>
                                  <w:marRight w:val="0"/>
                                  <w:marTop w:val="0"/>
                                  <w:marBottom w:val="0"/>
                                  <w:divBdr>
                                    <w:top w:val="none" w:sz="0" w:space="0" w:color="auto"/>
                                    <w:left w:val="none" w:sz="0" w:space="0" w:color="auto"/>
                                    <w:bottom w:val="none" w:sz="0" w:space="0" w:color="auto"/>
                                    <w:right w:val="none" w:sz="0" w:space="0" w:color="auto"/>
                                  </w:divBdr>
                                </w:div>
                              </w:divsChild>
                            </w:div>
                            <w:div w:id="1146317743">
                              <w:marLeft w:val="0"/>
                              <w:marRight w:val="0"/>
                              <w:marTop w:val="0"/>
                              <w:marBottom w:val="150"/>
                              <w:divBdr>
                                <w:top w:val="none" w:sz="0" w:space="0" w:color="auto"/>
                                <w:left w:val="none" w:sz="0" w:space="0" w:color="auto"/>
                                <w:bottom w:val="none" w:sz="0" w:space="0" w:color="auto"/>
                                <w:right w:val="none" w:sz="0" w:space="0" w:color="auto"/>
                              </w:divBdr>
                              <w:divsChild>
                                <w:div w:id="1656907118">
                                  <w:marLeft w:val="0"/>
                                  <w:marRight w:val="0"/>
                                  <w:marTop w:val="0"/>
                                  <w:marBottom w:val="0"/>
                                  <w:divBdr>
                                    <w:top w:val="none" w:sz="0" w:space="0" w:color="auto"/>
                                    <w:left w:val="none" w:sz="0" w:space="0" w:color="auto"/>
                                    <w:bottom w:val="none" w:sz="0" w:space="0" w:color="auto"/>
                                    <w:right w:val="none" w:sz="0" w:space="0" w:color="auto"/>
                                  </w:divBdr>
                                </w:div>
                              </w:divsChild>
                            </w:div>
                            <w:div w:id="1849366803">
                              <w:marLeft w:val="0"/>
                              <w:marRight w:val="0"/>
                              <w:marTop w:val="0"/>
                              <w:marBottom w:val="150"/>
                              <w:divBdr>
                                <w:top w:val="none" w:sz="0" w:space="0" w:color="auto"/>
                                <w:left w:val="none" w:sz="0" w:space="0" w:color="auto"/>
                                <w:bottom w:val="none" w:sz="0" w:space="0" w:color="auto"/>
                                <w:right w:val="none" w:sz="0" w:space="0" w:color="auto"/>
                              </w:divBdr>
                              <w:divsChild>
                                <w:div w:id="969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70274">
          <w:marLeft w:val="0"/>
          <w:marRight w:val="0"/>
          <w:marTop w:val="0"/>
          <w:marBottom w:val="300"/>
          <w:divBdr>
            <w:top w:val="single" w:sz="6" w:space="11" w:color="CDCDCD"/>
            <w:left w:val="single" w:sz="6" w:space="11" w:color="CDCDCD"/>
            <w:bottom w:val="single" w:sz="6" w:space="11" w:color="CDCDCD"/>
            <w:right w:val="single" w:sz="6" w:space="11" w:color="CDCDCD"/>
          </w:divBdr>
          <w:divsChild>
            <w:div w:id="319389369">
              <w:marLeft w:val="0"/>
              <w:marRight w:val="0"/>
              <w:marTop w:val="0"/>
              <w:marBottom w:val="150"/>
              <w:divBdr>
                <w:top w:val="none" w:sz="0" w:space="0" w:color="auto"/>
                <w:left w:val="none" w:sz="0" w:space="0" w:color="auto"/>
                <w:bottom w:val="none" w:sz="0" w:space="0" w:color="auto"/>
                <w:right w:val="none" w:sz="0" w:space="0" w:color="auto"/>
              </w:divBdr>
              <w:divsChild>
                <w:div w:id="678702822">
                  <w:marLeft w:val="0"/>
                  <w:marRight w:val="0"/>
                  <w:marTop w:val="0"/>
                  <w:marBottom w:val="75"/>
                  <w:divBdr>
                    <w:top w:val="none" w:sz="0" w:space="0" w:color="auto"/>
                    <w:left w:val="none" w:sz="0" w:space="0" w:color="auto"/>
                    <w:bottom w:val="none" w:sz="0" w:space="0" w:color="auto"/>
                    <w:right w:val="none" w:sz="0" w:space="0" w:color="auto"/>
                  </w:divBdr>
                </w:div>
                <w:div w:id="106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966">
          <w:marLeft w:val="0"/>
          <w:marRight w:val="0"/>
          <w:marTop w:val="0"/>
          <w:marBottom w:val="300"/>
          <w:divBdr>
            <w:top w:val="single" w:sz="6" w:space="11" w:color="CDCDCD"/>
            <w:left w:val="single" w:sz="6" w:space="11" w:color="CDCDCD"/>
            <w:bottom w:val="single" w:sz="6" w:space="11" w:color="CDCDCD"/>
            <w:right w:val="single" w:sz="6" w:space="11" w:color="CDCDCD"/>
          </w:divBdr>
          <w:divsChild>
            <w:div w:id="592208951">
              <w:marLeft w:val="0"/>
              <w:marRight w:val="0"/>
              <w:marTop w:val="0"/>
              <w:marBottom w:val="150"/>
              <w:divBdr>
                <w:top w:val="none" w:sz="0" w:space="0" w:color="auto"/>
                <w:left w:val="none" w:sz="0" w:space="0" w:color="auto"/>
                <w:bottom w:val="none" w:sz="0" w:space="0" w:color="auto"/>
                <w:right w:val="none" w:sz="0" w:space="0" w:color="auto"/>
              </w:divBdr>
              <w:divsChild>
                <w:div w:id="114099157">
                  <w:marLeft w:val="0"/>
                  <w:marRight w:val="0"/>
                  <w:marTop w:val="0"/>
                  <w:marBottom w:val="75"/>
                  <w:divBdr>
                    <w:top w:val="none" w:sz="0" w:space="0" w:color="auto"/>
                    <w:left w:val="none" w:sz="0" w:space="0" w:color="auto"/>
                    <w:bottom w:val="none" w:sz="0" w:space="0" w:color="auto"/>
                    <w:right w:val="none" w:sz="0" w:space="0" w:color="auto"/>
                  </w:divBdr>
                </w:div>
                <w:div w:id="735200829">
                  <w:marLeft w:val="0"/>
                  <w:marRight w:val="0"/>
                  <w:marTop w:val="0"/>
                  <w:marBottom w:val="0"/>
                  <w:divBdr>
                    <w:top w:val="none" w:sz="0" w:space="0" w:color="auto"/>
                    <w:left w:val="none" w:sz="0" w:space="0" w:color="auto"/>
                    <w:bottom w:val="none" w:sz="0" w:space="0" w:color="auto"/>
                    <w:right w:val="none" w:sz="0" w:space="0" w:color="auto"/>
                  </w:divBdr>
                  <w:divsChild>
                    <w:div w:id="112791189">
                      <w:marLeft w:val="0"/>
                      <w:marRight w:val="0"/>
                      <w:marTop w:val="0"/>
                      <w:marBottom w:val="0"/>
                      <w:divBdr>
                        <w:top w:val="none" w:sz="0" w:space="0" w:color="auto"/>
                        <w:left w:val="none" w:sz="0" w:space="0" w:color="auto"/>
                        <w:bottom w:val="none" w:sz="0" w:space="0" w:color="auto"/>
                        <w:right w:val="none" w:sz="0" w:space="0" w:color="auto"/>
                      </w:divBdr>
                    </w:div>
                    <w:div w:id="20053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6322">
              <w:marLeft w:val="0"/>
              <w:marRight w:val="0"/>
              <w:marTop w:val="0"/>
              <w:marBottom w:val="150"/>
              <w:divBdr>
                <w:top w:val="none" w:sz="0" w:space="0" w:color="auto"/>
                <w:left w:val="none" w:sz="0" w:space="0" w:color="auto"/>
                <w:bottom w:val="none" w:sz="0" w:space="0" w:color="auto"/>
                <w:right w:val="none" w:sz="0" w:space="0" w:color="auto"/>
              </w:divBdr>
              <w:divsChild>
                <w:div w:id="951327267">
                  <w:marLeft w:val="0"/>
                  <w:marRight w:val="0"/>
                  <w:marTop w:val="0"/>
                  <w:marBottom w:val="75"/>
                  <w:divBdr>
                    <w:top w:val="none" w:sz="0" w:space="0" w:color="auto"/>
                    <w:left w:val="none" w:sz="0" w:space="0" w:color="auto"/>
                    <w:bottom w:val="none" w:sz="0" w:space="0" w:color="auto"/>
                    <w:right w:val="none" w:sz="0" w:space="0" w:color="auto"/>
                  </w:divBdr>
                </w:div>
                <w:div w:id="1473791519">
                  <w:marLeft w:val="0"/>
                  <w:marRight w:val="0"/>
                  <w:marTop w:val="0"/>
                  <w:marBottom w:val="0"/>
                  <w:divBdr>
                    <w:top w:val="none" w:sz="0" w:space="0" w:color="auto"/>
                    <w:left w:val="none" w:sz="0" w:space="0" w:color="auto"/>
                    <w:bottom w:val="none" w:sz="0" w:space="0" w:color="auto"/>
                    <w:right w:val="none" w:sz="0" w:space="0" w:color="auto"/>
                  </w:divBdr>
                  <w:divsChild>
                    <w:div w:id="78140049">
                      <w:marLeft w:val="0"/>
                      <w:marRight w:val="0"/>
                      <w:marTop w:val="0"/>
                      <w:marBottom w:val="0"/>
                      <w:divBdr>
                        <w:top w:val="none" w:sz="0" w:space="0" w:color="auto"/>
                        <w:left w:val="none" w:sz="0" w:space="0" w:color="auto"/>
                        <w:bottom w:val="none" w:sz="0" w:space="0" w:color="auto"/>
                        <w:right w:val="none" w:sz="0" w:space="0" w:color="auto"/>
                      </w:divBdr>
                    </w:div>
                    <w:div w:id="352344587">
                      <w:marLeft w:val="0"/>
                      <w:marRight w:val="0"/>
                      <w:marTop w:val="0"/>
                      <w:marBottom w:val="0"/>
                      <w:divBdr>
                        <w:top w:val="none" w:sz="0" w:space="0" w:color="auto"/>
                        <w:left w:val="none" w:sz="0" w:space="0" w:color="auto"/>
                        <w:bottom w:val="none" w:sz="0" w:space="0" w:color="auto"/>
                        <w:right w:val="none" w:sz="0" w:space="0" w:color="auto"/>
                      </w:divBdr>
                    </w:div>
                    <w:div w:id="373432298">
                      <w:marLeft w:val="0"/>
                      <w:marRight w:val="0"/>
                      <w:marTop w:val="0"/>
                      <w:marBottom w:val="0"/>
                      <w:divBdr>
                        <w:top w:val="none" w:sz="0" w:space="0" w:color="auto"/>
                        <w:left w:val="none" w:sz="0" w:space="0" w:color="auto"/>
                        <w:bottom w:val="none" w:sz="0" w:space="0" w:color="auto"/>
                        <w:right w:val="none" w:sz="0" w:space="0" w:color="auto"/>
                      </w:divBdr>
                    </w:div>
                    <w:div w:id="510604306">
                      <w:marLeft w:val="0"/>
                      <w:marRight w:val="0"/>
                      <w:marTop w:val="0"/>
                      <w:marBottom w:val="0"/>
                      <w:divBdr>
                        <w:top w:val="none" w:sz="0" w:space="0" w:color="auto"/>
                        <w:left w:val="none" w:sz="0" w:space="0" w:color="auto"/>
                        <w:bottom w:val="none" w:sz="0" w:space="0" w:color="auto"/>
                        <w:right w:val="none" w:sz="0" w:space="0" w:color="auto"/>
                      </w:divBdr>
                    </w:div>
                    <w:div w:id="602693269">
                      <w:marLeft w:val="0"/>
                      <w:marRight w:val="0"/>
                      <w:marTop w:val="0"/>
                      <w:marBottom w:val="0"/>
                      <w:divBdr>
                        <w:top w:val="none" w:sz="0" w:space="0" w:color="auto"/>
                        <w:left w:val="none" w:sz="0" w:space="0" w:color="auto"/>
                        <w:bottom w:val="none" w:sz="0" w:space="0" w:color="auto"/>
                        <w:right w:val="none" w:sz="0" w:space="0" w:color="auto"/>
                      </w:divBdr>
                    </w:div>
                    <w:div w:id="701825992">
                      <w:marLeft w:val="0"/>
                      <w:marRight w:val="0"/>
                      <w:marTop w:val="0"/>
                      <w:marBottom w:val="0"/>
                      <w:divBdr>
                        <w:top w:val="none" w:sz="0" w:space="0" w:color="auto"/>
                        <w:left w:val="none" w:sz="0" w:space="0" w:color="auto"/>
                        <w:bottom w:val="none" w:sz="0" w:space="0" w:color="auto"/>
                        <w:right w:val="none" w:sz="0" w:space="0" w:color="auto"/>
                      </w:divBdr>
                    </w:div>
                    <w:div w:id="953562379">
                      <w:marLeft w:val="0"/>
                      <w:marRight w:val="0"/>
                      <w:marTop w:val="0"/>
                      <w:marBottom w:val="0"/>
                      <w:divBdr>
                        <w:top w:val="none" w:sz="0" w:space="0" w:color="auto"/>
                        <w:left w:val="none" w:sz="0" w:space="0" w:color="auto"/>
                        <w:bottom w:val="none" w:sz="0" w:space="0" w:color="auto"/>
                        <w:right w:val="none" w:sz="0" w:space="0" w:color="auto"/>
                      </w:divBdr>
                    </w:div>
                    <w:div w:id="1173839121">
                      <w:marLeft w:val="0"/>
                      <w:marRight w:val="0"/>
                      <w:marTop w:val="0"/>
                      <w:marBottom w:val="0"/>
                      <w:divBdr>
                        <w:top w:val="none" w:sz="0" w:space="0" w:color="auto"/>
                        <w:left w:val="none" w:sz="0" w:space="0" w:color="auto"/>
                        <w:bottom w:val="none" w:sz="0" w:space="0" w:color="auto"/>
                        <w:right w:val="none" w:sz="0" w:space="0" w:color="auto"/>
                      </w:divBdr>
                    </w:div>
                    <w:div w:id="1839693650">
                      <w:marLeft w:val="0"/>
                      <w:marRight w:val="0"/>
                      <w:marTop w:val="0"/>
                      <w:marBottom w:val="0"/>
                      <w:divBdr>
                        <w:top w:val="none" w:sz="0" w:space="0" w:color="auto"/>
                        <w:left w:val="none" w:sz="0" w:space="0" w:color="auto"/>
                        <w:bottom w:val="none" w:sz="0" w:space="0" w:color="auto"/>
                        <w:right w:val="none" w:sz="0" w:space="0" w:color="auto"/>
                      </w:divBdr>
                    </w:div>
                    <w:div w:id="2002076147">
                      <w:marLeft w:val="0"/>
                      <w:marRight w:val="0"/>
                      <w:marTop w:val="0"/>
                      <w:marBottom w:val="0"/>
                      <w:divBdr>
                        <w:top w:val="none" w:sz="0" w:space="0" w:color="auto"/>
                        <w:left w:val="none" w:sz="0" w:space="0" w:color="auto"/>
                        <w:bottom w:val="none" w:sz="0" w:space="0" w:color="auto"/>
                        <w:right w:val="none" w:sz="0" w:space="0" w:color="auto"/>
                      </w:divBdr>
                    </w:div>
                    <w:div w:id="20780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3538">
              <w:marLeft w:val="0"/>
              <w:marRight w:val="0"/>
              <w:marTop w:val="0"/>
              <w:marBottom w:val="150"/>
              <w:divBdr>
                <w:top w:val="none" w:sz="0" w:space="0" w:color="auto"/>
                <w:left w:val="none" w:sz="0" w:space="0" w:color="auto"/>
                <w:bottom w:val="none" w:sz="0" w:space="0" w:color="auto"/>
                <w:right w:val="none" w:sz="0" w:space="0" w:color="auto"/>
              </w:divBdr>
              <w:divsChild>
                <w:div w:id="133717257">
                  <w:marLeft w:val="0"/>
                  <w:marRight w:val="0"/>
                  <w:marTop w:val="0"/>
                  <w:marBottom w:val="0"/>
                  <w:divBdr>
                    <w:top w:val="none" w:sz="0" w:space="0" w:color="auto"/>
                    <w:left w:val="none" w:sz="0" w:space="0" w:color="auto"/>
                    <w:bottom w:val="none" w:sz="0" w:space="0" w:color="auto"/>
                    <w:right w:val="none" w:sz="0" w:space="0" w:color="auto"/>
                  </w:divBdr>
                  <w:divsChild>
                    <w:div w:id="547690496">
                      <w:marLeft w:val="0"/>
                      <w:marRight w:val="0"/>
                      <w:marTop w:val="0"/>
                      <w:marBottom w:val="0"/>
                      <w:divBdr>
                        <w:top w:val="none" w:sz="0" w:space="0" w:color="auto"/>
                        <w:left w:val="none" w:sz="0" w:space="0" w:color="auto"/>
                        <w:bottom w:val="none" w:sz="0" w:space="0" w:color="auto"/>
                        <w:right w:val="none" w:sz="0" w:space="0" w:color="auto"/>
                      </w:divBdr>
                    </w:div>
                    <w:div w:id="1003976786">
                      <w:marLeft w:val="0"/>
                      <w:marRight w:val="0"/>
                      <w:marTop w:val="0"/>
                      <w:marBottom w:val="0"/>
                      <w:divBdr>
                        <w:top w:val="none" w:sz="0" w:space="0" w:color="auto"/>
                        <w:left w:val="none" w:sz="0" w:space="0" w:color="auto"/>
                        <w:bottom w:val="none" w:sz="0" w:space="0" w:color="auto"/>
                        <w:right w:val="none" w:sz="0" w:space="0" w:color="auto"/>
                      </w:divBdr>
                    </w:div>
                    <w:div w:id="2073846672">
                      <w:marLeft w:val="0"/>
                      <w:marRight w:val="0"/>
                      <w:marTop w:val="0"/>
                      <w:marBottom w:val="0"/>
                      <w:divBdr>
                        <w:top w:val="none" w:sz="0" w:space="0" w:color="auto"/>
                        <w:left w:val="none" w:sz="0" w:space="0" w:color="auto"/>
                        <w:bottom w:val="none" w:sz="0" w:space="0" w:color="auto"/>
                        <w:right w:val="none" w:sz="0" w:space="0" w:color="auto"/>
                      </w:divBdr>
                    </w:div>
                  </w:divsChild>
                </w:div>
                <w:div w:id="1720779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22181">
          <w:marLeft w:val="0"/>
          <w:marRight w:val="0"/>
          <w:marTop w:val="0"/>
          <w:marBottom w:val="300"/>
          <w:divBdr>
            <w:top w:val="single" w:sz="6" w:space="11" w:color="CDCDCD"/>
            <w:left w:val="single" w:sz="6" w:space="11" w:color="CDCDCD"/>
            <w:bottom w:val="single" w:sz="6" w:space="11" w:color="CDCDCD"/>
            <w:right w:val="single" w:sz="6" w:space="11" w:color="CDCDCD"/>
          </w:divBdr>
          <w:divsChild>
            <w:div w:id="495415550">
              <w:marLeft w:val="0"/>
              <w:marRight w:val="0"/>
              <w:marTop w:val="0"/>
              <w:marBottom w:val="150"/>
              <w:divBdr>
                <w:top w:val="none" w:sz="0" w:space="0" w:color="auto"/>
                <w:left w:val="none" w:sz="0" w:space="0" w:color="auto"/>
                <w:bottom w:val="none" w:sz="0" w:space="0" w:color="auto"/>
                <w:right w:val="none" w:sz="0" w:space="0" w:color="auto"/>
              </w:divBdr>
              <w:divsChild>
                <w:div w:id="423233867">
                  <w:marLeft w:val="0"/>
                  <w:marRight w:val="0"/>
                  <w:marTop w:val="0"/>
                  <w:marBottom w:val="0"/>
                  <w:divBdr>
                    <w:top w:val="none" w:sz="0" w:space="0" w:color="auto"/>
                    <w:left w:val="none" w:sz="0" w:space="0" w:color="auto"/>
                    <w:bottom w:val="none" w:sz="0" w:space="0" w:color="auto"/>
                    <w:right w:val="none" w:sz="0" w:space="0" w:color="auto"/>
                  </w:divBdr>
                  <w:divsChild>
                    <w:div w:id="162400373">
                      <w:marLeft w:val="0"/>
                      <w:marRight w:val="0"/>
                      <w:marTop w:val="0"/>
                      <w:marBottom w:val="150"/>
                      <w:divBdr>
                        <w:top w:val="none" w:sz="0" w:space="0" w:color="auto"/>
                        <w:left w:val="none" w:sz="0" w:space="0" w:color="auto"/>
                        <w:bottom w:val="none" w:sz="0" w:space="0" w:color="auto"/>
                        <w:right w:val="none" w:sz="0" w:space="0" w:color="auto"/>
                      </w:divBdr>
                      <w:divsChild>
                        <w:div w:id="78067933">
                          <w:marLeft w:val="0"/>
                          <w:marRight w:val="0"/>
                          <w:marTop w:val="0"/>
                          <w:marBottom w:val="0"/>
                          <w:divBdr>
                            <w:top w:val="none" w:sz="0" w:space="0" w:color="auto"/>
                            <w:left w:val="none" w:sz="0" w:space="0" w:color="auto"/>
                            <w:bottom w:val="none" w:sz="0" w:space="0" w:color="auto"/>
                            <w:right w:val="none" w:sz="0" w:space="0" w:color="auto"/>
                          </w:divBdr>
                        </w:div>
                      </w:divsChild>
                    </w:div>
                    <w:div w:id="212275111">
                      <w:marLeft w:val="0"/>
                      <w:marRight w:val="0"/>
                      <w:marTop w:val="0"/>
                      <w:marBottom w:val="150"/>
                      <w:divBdr>
                        <w:top w:val="none" w:sz="0" w:space="0" w:color="auto"/>
                        <w:left w:val="none" w:sz="0" w:space="0" w:color="auto"/>
                        <w:bottom w:val="none" w:sz="0" w:space="0" w:color="auto"/>
                        <w:right w:val="none" w:sz="0" w:space="0" w:color="auto"/>
                      </w:divBdr>
                      <w:divsChild>
                        <w:div w:id="1697853984">
                          <w:marLeft w:val="0"/>
                          <w:marRight w:val="0"/>
                          <w:marTop w:val="0"/>
                          <w:marBottom w:val="0"/>
                          <w:divBdr>
                            <w:top w:val="none" w:sz="0" w:space="0" w:color="auto"/>
                            <w:left w:val="none" w:sz="0" w:space="0" w:color="auto"/>
                            <w:bottom w:val="none" w:sz="0" w:space="0" w:color="auto"/>
                            <w:right w:val="none" w:sz="0" w:space="0" w:color="auto"/>
                          </w:divBdr>
                        </w:div>
                      </w:divsChild>
                    </w:div>
                    <w:div w:id="340591876">
                      <w:marLeft w:val="0"/>
                      <w:marRight w:val="0"/>
                      <w:marTop w:val="0"/>
                      <w:marBottom w:val="150"/>
                      <w:divBdr>
                        <w:top w:val="none" w:sz="0" w:space="0" w:color="auto"/>
                        <w:left w:val="none" w:sz="0" w:space="0" w:color="auto"/>
                        <w:bottom w:val="none" w:sz="0" w:space="0" w:color="auto"/>
                        <w:right w:val="none" w:sz="0" w:space="0" w:color="auto"/>
                      </w:divBdr>
                      <w:divsChild>
                        <w:div w:id="871454393">
                          <w:marLeft w:val="0"/>
                          <w:marRight w:val="0"/>
                          <w:marTop w:val="0"/>
                          <w:marBottom w:val="0"/>
                          <w:divBdr>
                            <w:top w:val="none" w:sz="0" w:space="0" w:color="auto"/>
                            <w:left w:val="none" w:sz="0" w:space="0" w:color="auto"/>
                            <w:bottom w:val="none" w:sz="0" w:space="0" w:color="auto"/>
                            <w:right w:val="none" w:sz="0" w:space="0" w:color="auto"/>
                          </w:divBdr>
                        </w:div>
                      </w:divsChild>
                    </w:div>
                    <w:div w:id="449587424">
                      <w:marLeft w:val="0"/>
                      <w:marRight w:val="0"/>
                      <w:marTop w:val="0"/>
                      <w:marBottom w:val="150"/>
                      <w:divBdr>
                        <w:top w:val="none" w:sz="0" w:space="0" w:color="auto"/>
                        <w:left w:val="none" w:sz="0" w:space="0" w:color="auto"/>
                        <w:bottom w:val="none" w:sz="0" w:space="0" w:color="auto"/>
                        <w:right w:val="none" w:sz="0" w:space="0" w:color="auto"/>
                      </w:divBdr>
                      <w:divsChild>
                        <w:div w:id="670987066">
                          <w:marLeft w:val="0"/>
                          <w:marRight w:val="0"/>
                          <w:marTop w:val="0"/>
                          <w:marBottom w:val="0"/>
                          <w:divBdr>
                            <w:top w:val="none" w:sz="0" w:space="0" w:color="auto"/>
                            <w:left w:val="none" w:sz="0" w:space="0" w:color="auto"/>
                            <w:bottom w:val="none" w:sz="0" w:space="0" w:color="auto"/>
                            <w:right w:val="none" w:sz="0" w:space="0" w:color="auto"/>
                          </w:divBdr>
                        </w:div>
                      </w:divsChild>
                    </w:div>
                    <w:div w:id="468673998">
                      <w:marLeft w:val="0"/>
                      <w:marRight w:val="0"/>
                      <w:marTop w:val="0"/>
                      <w:marBottom w:val="150"/>
                      <w:divBdr>
                        <w:top w:val="none" w:sz="0" w:space="0" w:color="auto"/>
                        <w:left w:val="none" w:sz="0" w:space="0" w:color="auto"/>
                        <w:bottom w:val="none" w:sz="0" w:space="0" w:color="auto"/>
                        <w:right w:val="none" w:sz="0" w:space="0" w:color="auto"/>
                      </w:divBdr>
                      <w:divsChild>
                        <w:div w:id="1467895197">
                          <w:marLeft w:val="0"/>
                          <w:marRight w:val="0"/>
                          <w:marTop w:val="0"/>
                          <w:marBottom w:val="0"/>
                          <w:divBdr>
                            <w:top w:val="none" w:sz="0" w:space="0" w:color="auto"/>
                            <w:left w:val="none" w:sz="0" w:space="0" w:color="auto"/>
                            <w:bottom w:val="none" w:sz="0" w:space="0" w:color="auto"/>
                            <w:right w:val="none" w:sz="0" w:space="0" w:color="auto"/>
                          </w:divBdr>
                        </w:div>
                      </w:divsChild>
                    </w:div>
                    <w:div w:id="564220569">
                      <w:marLeft w:val="0"/>
                      <w:marRight w:val="0"/>
                      <w:marTop w:val="0"/>
                      <w:marBottom w:val="150"/>
                      <w:divBdr>
                        <w:top w:val="none" w:sz="0" w:space="0" w:color="auto"/>
                        <w:left w:val="none" w:sz="0" w:space="0" w:color="auto"/>
                        <w:bottom w:val="none" w:sz="0" w:space="0" w:color="auto"/>
                        <w:right w:val="none" w:sz="0" w:space="0" w:color="auto"/>
                      </w:divBdr>
                      <w:divsChild>
                        <w:div w:id="1017271082">
                          <w:marLeft w:val="0"/>
                          <w:marRight w:val="0"/>
                          <w:marTop w:val="0"/>
                          <w:marBottom w:val="0"/>
                          <w:divBdr>
                            <w:top w:val="none" w:sz="0" w:space="0" w:color="auto"/>
                            <w:left w:val="none" w:sz="0" w:space="0" w:color="auto"/>
                            <w:bottom w:val="none" w:sz="0" w:space="0" w:color="auto"/>
                            <w:right w:val="none" w:sz="0" w:space="0" w:color="auto"/>
                          </w:divBdr>
                        </w:div>
                      </w:divsChild>
                    </w:div>
                    <w:div w:id="741297771">
                      <w:marLeft w:val="0"/>
                      <w:marRight w:val="0"/>
                      <w:marTop w:val="0"/>
                      <w:marBottom w:val="150"/>
                      <w:divBdr>
                        <w:top w:val="none" w:sz="0" w:space="0" w:color="auto"/>
                        <w:left w:val="none" w:sz="0" w:space="0" w:color="auto"/>
                        <w:bottom w:val="none" w:sz="0" w:space="0" w:color="auto"/>
                        <w:right w:val="none" w:sz="0" w:space="0" w:color="auto"/>
                      </w:divBdr>
                      <w:divsChild>
                        <w:div w:id="1768648746">
                          <w:marLeft w:val="0"/>
                          <w:marRight w:val="0"/>
                          <w:marTop w:val="0"/>
                          <w:marBottom w:val="0"/>
                          <w:divBdr>
                            <w:top w:val="none" w:sz="0" w:space="0" w:color="auto"/>
                            <w:left w:val="none" w:sz="0" w:space="0" w:color="auto"/>
                            <w:bottom w:val="none" w:sz="0" w:space="0" w:color="auto"/>
                            <w:right w:val="none" w:sz="0" w:space="0" w:color="auto"/>
                          </w:divBdr>
                        </w:div>
                      </w:divsChild>
                    </w:div>
                    <w:div w:id="926891473">
                      <w:marLeft w:val="0"/>
                      <w:marRight w:val="0"/>
                      <w:marTop w:val="0"/>
                      <w:marBottom w:val="150"/>
                      <w:divBdr>
                        <w:top w:val="none" w:sz="0" w:space="0" w:color="auto"/>
                        <w:left w:val="none" w:sz="0" w:space="0" w:color="auto"/>
                        <w:bottom w:val="none" w:sz="0" w:space="0" w:color="auto"/>
                        <w:right w:val="none" w:sz="0" w:space="0" w:color="auto"/>
                      </w:divBdr>
                      <w:divsChild>
                        <w:div w:id="890307509">
                          <w:marLeft w:val="0"/>
                          <w:marRight w:val="0"/>
                          <w:marTop w:val="0"/>
                          <w:marBottom w:val="0"/>
                          <w:divBdr>
                            <w:top w:val="none" w:sz="0" w:space="0" w:color="auto"/>
                            <w:left w:val="none" w:sz="0" w:space="0" w:color="auto"/>
                            <w:bottom w:val="none" w:sz="0" w:space="0" w:color="auto"/>
                            <w:right w:val="none" w:sz="0" w:space="0" w:color="auto"/>
                          </w:divBdr>
                        </w:div>
                      </w:divsChild>
                    </w:div>
                    <w:div w:id="954285112">
                      <w:marLeft w:val="0"/>
                      <w:marRight w:val="0"/>
                      <w:marTop w:val="0"/>
                      <w:marBottom w:val="150"/>
                      <w:divBdr>
                        <w:top w:val="none" w:sz="0" w:space="0" w:color="auto"/>
                        <w:left w:val="none" w:sz="0" w:space="0" w:color="auto"/>
                        <w:bottom w:val="none" w:sz="0" w:space="0" w:color="auto"/>
                        <w:right w:val="none" w:sz="0" w:space="0" w:color="auto"/>
                      </w:divBdr>
                      <w:divsChild>
                        <w:div w:id="1883515241">
                          <w:marLeft w:val="0"/>
                          <w:marRight w:val="0"/>
                          <w:marTop w:val="0"/>
                          <w:marBottom w:val="0"/>
                          <w:divBdr>
                            <w:top w:val="none" w:sz="0" w:space="0" w:color="auto"/>
                            <w:left w:val="none" w:sz="0" w:space="0" w:color="auto"/>
                            <w:bottom w:val="none" w:sz="0" w:space="0" w:color="auto"/>
                            <w:right w:val="none" w:sz="0" w:space="0" w:color="auto"/>
                          </w:divBdr>
                        </w:div>
                      </w:divsChild>
                    </w:div>
                    <w:div w:id="1076249608">
                      <w:marLeft w:val="0"/>
                      <w:marRight w:val="0"/>
                      <w:marTop w:val="0"/>
                      <w:marBottom w:val="150"/>
                      <w:divBdr>
                        <w:top w:val="none" w:sz="0" w:space="0" w:color="auto"/>
                        <w:left w:val="none" w:sz="0" w:space="0" w:color="auto"/>
                        <w:bottom w:val="none" w:sz="0" w:space="0" w:color="auto"/>
                        <w:right w:val="none" w:sz="0" w:space="0" w:color="auto"/>
                      </w:divBdr>
                      <w:divsChild>
                        <w:div w:id="973409643">
                          <w:marLeft w:val="0"/>
                          <w:marRight w:val="0"/>
                          <w:marTop w:val="0"/>
                          <w:marBottom w:val="0"/>
                          <w:divBdr>
                            <w:top w:val="none" w:sz="0" w:space="0" w:color="auto"/>
                            <w:left w:val="none" w:sz="0" w:space="0" w:color="auto"/>
                            <w:bottom w:val="none" w:sz="0" w:space="0" w:color="auto"/>
                            <w:right w:val="none" w:sz="0" w:space="0" w:color="auto"/>
                          </w:divBdr>
                        </w:div>
                      </w:divsChild>
                    </w:div>
                    <w:div w:id="1124689201">
                      <w:marLeft w:val="0"/>
                      <w:marRight w:val="0"/>
                      <w:marTop w:val="0"/>
                      <w:marBottom w:val="150"/>
                      <w:divBdr>
                        <w:top w:val="none" w:sz="0" w:space="0" w:color="auto"/>
                        <w:left w:val="none" w:sz="0" w:space="0" w:color="auto"/>
                        <w:bottom w:val="none" w:sz="0" w:space="0" w:color="auto"/>
                        <w:right w:val="none" w:sz="0" w:space="0" w:color="auto"/>
                      </w:divBdr>
                      <w:divsChild>
                        <w:div w:id="1185439195">
                          <w:marLeft w:val="0"/>
                          <w:marRight w:val="0"/>
                          <w:marTop w:val="0"/>
                          <w:marBottom w:val="0"/>
                          <w:divBdr>
                            <w:top w:val="none" w:sz="0" w:space="0" w:color="auto"/>
                            <w:left w:val="none" w:sz="0" w:space="0" w:color="auto"/>
                            <w:bottom w:val="none" w:sz="0" w:space="0" w:color="auto"/>
                            <w:right w:val="none" w:sz="0" w:space="0" w:color="auto"/>
                          </w:divBdr>
                        </w:div>
                      </w:divsChild>
                    </w:div>
                    <w:div w:id="1227834072">
                      <w:marLeft w:val="0"/>
                      <w:marRight w:val="0"/>
                      <w:marTop w:val="0"/>
                      <w:marBottom w:val="150"/>
                      <w:divBdr>
                        <w:top w:val="none" w:sz="0" w:space="0" w:color="auto"/>
                        <w:left w:val="none" w:sz="0" w:space="0" w:color="auto"/>
                        <w:bottom w:val="none" w:sz="0" w:space="0" w:color="auto"/>
                        <w:right w:val="none" w:sz="0" w:space="0" w:color="auto"/>
                      </w:divBdr>
                      <w:divsChild>
                        <w:div w:id="1222403995">
                          <w:marLeft w:val="0"/>
                          <w:marRight w:val="0"/>
                          <w:marTop w:val="0"/>
                          <w:marBottom w:val="0"/>
                          <w:divBdr>
                            <w:top w:val="none" w:sz="0" w:space="0" w:color="auto"/>
                            <w:left w:val="none" w:sz="0" w:space="0" w:color="auto"/>
                            <w:bottom w:val="none" w:sz="0" w:space="0" w:color="auto"/>
                            <w:right w:val="none" w:sz="0" w:space="0" w:color="auto"/>
                          </w:divBdr>
                        </w:div>
                      </w:divsChild>
                    </w:div>
                    <w:div w:id="1297495246">
                      <w:marLeft w:val="0"/>
                      <w:marRight w:val="0"/>
                      <w:marTop w:val="0"/>
                      <w:marBottom w:val="150"/>
                      <w:divBdr>
                        <w:top w:val="none" w:sz="0" w:space="0" w:color="auto"/>
                        <w:left w:val="none" w:sz="0" w:space="0" w:color="auto"/>
                        <w:bottom w:val="none" w:sz="0" w:space="0" w:color="auto"/>
                        <w:right w:val="none" w:sz="0" w:space="0" w:color="auto"/>
                      </w:divBdr>
                      <w:divsChild>
                        <w:div w:id="1401171883">
                          <w:marLeft w:val="0"/>
                          <w:marRight w:val="0"/>
                          <w:marTop w:val="0"/>
                          <w:marBottom w:val="0"/>
                          <w:divBdr>
                            <w:top w:val="none" w:sz="0" w:space="0" w:color="auto"/>
                            <w:left w:val="none" w:sz="0" w:space="0" w:color="auto"/>
                            <w:bottom w:val="none" w:sz="0" w:space="0" w:color="auto"/>
                            <w:right w:val="none" w:sz="0" w:space="0" w:color="auto"/>
                          </w:divBdr>
                        </w:div>
                      </w:divsChild>
                    </w:div>
                    <w:div w:id="1583181694">
                      <w:marLeft w:val="0"/>
                      <w:marRight w:val="0"/>
                      <w:marTop w:val="0"/>
                      <w:marBottom w:val="150"/>
                      <w:divBdr>
                        <w:top w:val="none" w:sz="0" w:space="0" w:color="auto"/>
                        <w:left w:val="none" w:sz="0" w:space="0" w:color="auto"/>
                        <w:bottom w:val="none" w:sz="0" w:space="0" w:color="auto"/>
                        <w:right w:val="none" w:sz="0" w:space="0" w:color="auto"/>
                      </w:divBdr>
                      <w:divsChild>
                        <w:div w:id="458258453">
                          <w:marLeft w:val="0"/>
                          <w:marRight w:val="0"/>
                          <w:marTop w:val="0"/>
                          <w:marBottom w:val="0"/>
                          <w:divBdr>
                            <w:top w:val="none" w:sz="0" w:space="0" w:color="auto"/>
                            <w:left w:val="none" w:sz="0" w:space="0" w:color="auto"/>
                            <w:bottom w:val="none" w:sz="0" w:space="0" w:color="auto"/>
                            <w:right w:val="none" w:sz="0" w:space="0" w:color="auto"/>
                          </w:divBdr>
                        </w:div>
                      </w:divsChild>
                    </w:div>
                    <w:div w:id="1643538654">
                      <w:marLeft w:val="0"/>
                      <w:marRight w:val="0"/>
                      <w:marTop w:val="0"/>
                      <w:marBottom w:val="150"/>
                      <w:divBdr>
                        <w:top w:val="none" w:sz="0" w:space="0" w:color="auto"/>
                        <w:left w:val="none" w:sz="0" w:space="0" w:color="auto"/>
                        <w:bottom w:val="none" w:sz="0" w:space="0" w:color="auto"/>
                        <w:right w:val="none" w:sz="0" w:space="0" w:color="auto"/>
                      </w:divBdr>
                      <w:divsChild>
                        <w:div w:id="2113278543">
                          <w:marLeft w:val="0"/>
                          <w:marRight w:val="0"/>
                          <w:marTop w:val="0"/>
                          <w:marBottom w:val="0"/>
                          <w:divBdr>
                            <w:top w:val="none" w:sz="0" w:space="0" w:color="auto"/>
                            <w:left w:val="none" w:sz="0" w:space="0" w:color="auto"/>
                            <w:bottom w:val="none" w:sz="0" w:space="0" w:color="auto"/>
                            <w:right w:val="none" w:sz="0" w:space="0" w:color="auto"/>
                          </w:divBdr>
                        </w:div>
                      </w:divsChild>
                    </w:div>
                    <w:div w:id="1756826198">
                      <w:marLeft w:val="0"/>
                      <w:marRight w:val="0"/>
                      <w:marTop w:val="0"/>
                      <w:marBottom w:val="150"/>
                      <w:divBdr>
                        <w:top w:val="none" w:sz="0" w:space="0" w:color="auto"/>
                        <w:left w:val="none" w:sz="0" w:space="0" w:color="auto"/>
                        <w:bottom w:val="none" w:sz="0" w:space="0" w:color="auto"/>
                        <w:right w:val="none" w:sz="0" w:space="0" w:color="auto"/>
                      </w:divBdr>
                      <w:divsChild>
                        <w:div w:id="247076751">
                          <w:marLeft w:val="0"/>
                          <w:marRight w:val="0"/>
                          <w:marTop w:val="0"/>
                          <w:marBottom w:val="0"/>
                          <w:divBdr>
                            <w:top w:val="none" w:sz="0" w:space="0" w:color="auto"/>
                            <w:left w:val="none" w:sz="0" w:space="0" w:color="auto"/>
                            <w:bottom w:val="none" w:sz="0" w:space="0" w:color="auto"/>
                            <w:right w:val="none" w:sz="0" w:space="0" w:color="auto"/>
                          </w:divBdr>
                        </w:div>
                      </w:divsChild>
                    </w:div>
                    <w:div w:id="1859587041">
                      <w:marLeft w:val="0"/>
                      <w:marRight w:val="0"/>
                      <w:marTop w:val="0"/>
                      <w:marBottom w:val="150"/>
                      <w:divBdr>
                        <w:top w:val="none" w:sz="0" w:space="0" w:color="auto"/>
                        <w:left w:val="none" w:sz="0" w:space="0" w:color="auto"/>
                        <w:bottom w:val="none" w:sz="0" w:space="0" w:color="auto"/>
                        <w:right w:val="none" w:sz="0" w:space="0" w:color="auto"/>
                      </w:divBdr>
                      <w:divsChild>
                        <w:div w:id="1978800212">
                          <w:marLeft w:val="0"/>
                          <w:marRight w:val="0"/>
                          <w:marTop w:val="0"/>
                          <w:marBottom w:val="0"/>
                          <w:divBdr>
                            <w:top w:val="none" w:sz="0" w:space="0" w:color="auto"/>
                            <w:left w:val="none" w:sz="0" w:space="0" w:color="auto"/>
                            <w:bottom w:val="none" w:sz="0" w:space="0" w:color="auto"/>
                            <w:right w:val="none" w:sz="0" w:space="0" w:color="auto"/>
                          </w:divBdr>
                        </w:div>
                      </w:divsChild>
                    </w:div>
                    <w:div w:id="1908151270">
                      <w:marLeft w:val="0"/>
                      <w:marRight w:val="0"/>
                      <w:marTop w:val="0"/>
                      <w:marBottom w:val="150"/>
                      <w:divBdr>
                        <w:top w:val="none" w:sz="0" w:space="0" w:color="auto"/>
                        <w:left w:val="none" w:sz="0" w:space="0" w:color="auto"/>
                        <w:bottom w:val="none" w:sz="0" w:space="0" w:color="auto"/>
                        <w:right w:val="none" w:sz="0" w:space="0" w:color="auto"/>
                      </w:divBdr>
                      <w:divsChild>
                        <w:div w:id="2075463444">
                          <w:marLeft w:val="0"/>
                          <w:marRight w:val="0"/>
                          <w:marTop w:val="0"/>
                          <w:marBottom w:val="0"/>
                          <w:divBdr>
                            <w:top w:val="none" w:sz="0" w:space="0" w:color="auto"/>
                            <w:left w:val="none" w:sz="0" w:space="0" w:color="auto"/>
                            <w:bottom w:val="none" w:sz="0" w:space="0" w:color="auto"/>
                            <w:right w:val="none" w:sz="0" w:space="0" w:color="auto"/>
                          </w:divBdr>
                        </w:div>
                      </w:divsChild>
                    </w:div>
                    <w:div w:id="2076466497">
                      <w:marLeft w:val="0"/>
                      <w:marRight w:val="0"/>
                      <w:marTop w:val="0"/>
                      <w:marBottom w:val="150"/>
                      <w:divBdr>
                        <w:top w:val="none" w:sz="0" w:space="0" w:color="auto"/>
                        <w:left w:val="none" w:sz="0" w:space="0" w:color="auto"/>
                        <w:bottom w:val="none" w:sz="0" w:space="0" w:color="auto"/>
                        <w:right w:val="none" w:sz="0" w:space="0" w:color="auto"/>
                      </w:divBdr>
                      <w:divsChild>
                        <w:div w:id="735709952">
                          <w:marLeft w:val="0"/>
                          <w:marRight w:val="0"/>
                          <w:marTop w:val="0"/>
                          <w:marBottom w:val="0"/>
                          <w:divBdr>
                            <w:top w:val="none" w:sz="0" w:space="0" w:color="auto"/>
                            <w:left w:val="none" w:sz="0" w:space="0" w:color="auto"/>
                            <w:bottom w:val="none" w:sz="0" w:space="0" w:color="auto"/>
                            <w:right w:val="none" w:sz="0" w:space="0" w:color="auto"/>
                          </w:divBdr>
                        </w:div>
                      </w:divsChild>
                    </w:div>
                    <w:div w:id="2136678320">
                      <w:marLeft w:val="0"/>
                      <w:marRight w:val="0"/>
                      <w:marTop w:val="0"/>
                      <w:marBottom w:val="150"/>
                      <w:divBdr>
                        <w:top w:val="none" w:sz="0" w:space="0" w:color="auto"/>
                        <w:left w:val="none" w:sz="0" w:space="0" w:color="auto"/>
                        <w:bottom w:val="none" w:sz="0" w:space="0" w:color="auto"/>
                        <w:right w:val="none" w:sz="0" w:space="0" w:color="auto"/>
                      </w:divBdr>
                      <w:divsChild>
                        <w:div w:id="13927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4130">
                  <w:marLeft w:val="0"/>
                  <w:marRight w:val="0"/>
                  <w:marTop w:val="0"/>
                  <w:marBottom w:val="75"/>
                  <w:divBdr>
                    <w:top w:val="none" w:sz="0" w:space="0" w:color="auto"/>
                    <w:left w:val="none" w:sz="0" w:space="0" w:color="auto"/>
                    <w:bottom w:val="none" w:sz="0" w:space="0" w:color="auto"/>
                    <w:right w:val="none" w:sz="0" w:space="0" w:color="auto"/>
                  </w:divBdr>
                </w:div>
              </w:divsChild>
            </w:div>
            <w:div w:id="621419143">
              <w:marLeft w:val="0"/>
              <w:marRight w:val="0"/>
              <w:marTop w:val="0"/>
              <w:marBottom w:val="150"/>
              <w:divBdr>
                <w:top w:val="none" w:sz="0" w:space="0" w:color="auto"/>
                <w:left w:val="none" w:sz="0" w:space="0" w:color="auto"/>
                <w:bottom w:val="none" w:sz="0" w:space="0" w:color="auto"/>
                <w:right w:val="none" w:sz="0" w:space="0" w:color="auto"/>
              </w:divBdr>
              <w:divsChild>
                <w:div w:id="649287366">
                  <w:marLeft w:val="0"/>
                  <w:marRight w:val="0"/>
                  <w:marTop w:val="0"/>
                  <w:marBottom w:val="75"/>
                  <w:divBdr>
                    <w:top w:val="none" w:sz="0" w:space="0" w:color="auto"/>
                    <w:left w:val="none" w:sz="0" w:space="0" w:color="auto"/>
                    <w:bottom w:val="none" w:sz="0" w:space="0" w:color="auto"/>
                    <w:right w:val="none" w:sz="0" w:space="0" w:color="auto"/>
                  </w:divBdr>
                </w:div>
                <w:div w:id="1377664090">
                  <w:marLeft w:val="0"/>
                  <w:marRight w:val="0"/>
                  <w:marTop w:val="0"/>
                  <w:marBottom w:val="0"/>
                  <w:divBdr>
                    <w:top w:val="none" w:sz="0" w:space="0" w:color="auto"/>
                    <w:left w:val="none" w:sz="0" w:space="0" w:color="auto"/>
                    <w:bottom w:val="none" w:sz="0" w:space="0" w:color="auto"/>
                    <w:right w:val="none" w:sz="0" w:space="0" w:color="auto"/>
                  </w:divBdr>
                  <w:divsChild>
                    <w:div w:id="143739941">
                      <w:marLeft w:val="0"/>
                      <w:marRight w:val="0"/>
                      <w:marTop w:val="0"/>
                      <w:marBottom w:val="150"/>
                      <w:divBdr>
                        <w:top w:val="none" w:sz="0" w:space="0" w:color="auto"/>
                        <w:left w:val="none" w:sz="0" w:space="0" w:color="auto"/>
                        <w:bottom w:val="none" w:sz="0" w:space="0" w:color="auto"/>
                        <w:right w:val="none" w:sz="0" w:space="0" w:color="auto"/>
                      </w:divBdr>
                      <w:divsChild>
                        <w:div w:id="1776556027">
                          <w:marLeft w:val="0"/>
                          <w:marRight w:val="0"/>
                          <w:marTop w:val="0"/>
                          <w:marBottom w:val="0"/>
                          <w:divBdr>
                            <w:top w:val="none" w:sz="0" w:space="0" w:color="auto"/>
                            <w:left w:val="none" w:sz="0" w:space="0" w:color="auto"/>
                            <w:bottom w:val="none" w:sz="0" w:space="0" w:color="auto"/>
                            <w:right w:val="none" w:sz="0" w:space="0" w:color="auto"/>
                          </w:divBdr>
                        </w:div>
                      </w:divsChild>
                    </w:div>
                    <w:div w:id="643848659">
                      <w:marLeft w:val="0"/>
                      <w:marRight w:val="0"/>
                      <w:marTop w:val="0"/>
                      <w:marBottom w:val="150"/>
                      <w:divBdr>
                        <w:top w:val="none" w:sz="0" w:space="0" w:color="auto"/>
                        <w:left w:val="none" w:sz="0" w:space="0" w:color="auto"/>
                        <w:bottom w:val="none" w:sz="0" w:space="0" w:color="auto"/>
                        <w:right w:val="none" w:sz="0" w:space="0" w:color="auto"/>
                      </w:divBdr>
                      <w:divsChild>
                        <w:div w:id="1644003294">
                          <w:marLeft w:val="0"/>
                          <w:marRight w:val="0"/>
                          <w:marTop w:val="0"/>
                          <w:marBottom w:val="0"/>
                          <w:divBdr>
                            <w:top w:val="none" w:sz="0" w:space="0" w:color="auto"/>
                            <w:left w:val="none" w:sz="0" w:space="0" w:color="auto"/>
                            <w:bottom w:val="none" w:sz="0" w:space="0" w:color="auto"/>
                            <w:right w:val="none" w:sz="0" w:space="0" w:color="auto"/>
                          </w:divBdr>
                        </w:div>
                      </w:divsChild>
                    </w:div>
                    <w:div w:id="903376422">
                      <w:marLeft w:val="0"/>
                      <w:marRight w:val="0"/>
                      <w:marTop w:val="0"/>
                      <w:marBottom w:val="150"/>
                      <w:divBdr>
                        <w:top w:val="none" w:sz="0" w:space="0" w:color="auto"/>
                        <w:left w:val="none" w:sz="0" w:space="0" w:color="auto"/>
                        <w:bottom w:val="none" w:sz="0" w:space="0" w:color="auto"/>
                        <w:right w:val="none" w:sz="0" w:space="0" w:color="auto"/>
                      </w:divBdr>
                      <w:divsChild>
                        <w:div w:id="296644857">
                          <w:marLeft w:val="0"/>
                          <w:marRight w:val="0"/>
                          <w:marTop w:val="0"/>
                          <w:marBottom w:val="0"/>
                          <w:divBdr>
                            <w:top w:val="none" w:sz="0" w:space="0" w:color="auto"/>
                            <w:left w:val="none" w:sz="0" w:space="0" w:color="auto"/>
                            <w:bottom w:val="none" w:sz="0" w:space="0" w:color="auto"/>
                            <w:right w:val="none" w:sz="0" w:space="0" w:color="auto"/>
                          </w:divBdr>
                        </w:div>
                      </w:divsChild>
                    </w:div>
                    <w:div w:id="1733115211">
                      <w:marLeft w:val="0"/>
                      <w:marRight w:val="0"/>
                      <w:marTop w:val="0"/>
                      <w:marBottom w:val="150"/>
                      <w:divBdr>
                        <w:top w:val="none" w:sz="0" w:space="0" w:color="auto"/>
                        <w:left w:val="none" w:sz="0" w:space="0" w:color="auto"/>
                        <w:bottom w:val="none" w:sz="0" w:space="0" w:color="auto"/>
                        <w:right w:val="none" w:sz="0" w:space="0" w:color="auto"/>
                      </w:divBdr>
                      <w:divsChild>
                        <w:div w:id="68161957">
                          <w:marLeft w:val="0"/>
                          <w:marRight w:val="0"/>
                          <w:marTop w:val="0"/>
                          <w:marBottom w:val="0"/>
                          <w:divBdr>
                            <w:top w:val="none" w:sz="0" w:space="0" w:color="auto"/>
                            <w:left w:val="none" w:sz="0" w:space="0" w:color="auto"/>
                            <w:bottom w:val="none" w:sz="0" w:space="0" w:color="auto"/>
                            <w:right w:val="none" w:sz="0" w:space="0" w:color="auto"/>
                          </w:divBdr>
                        </w:div>
                      </w:divsChild>
                    </w:div>
                    <w:div w:id="1889533971">
                      <w:marLeft w:val="0"/>
                      <w:marRight w:val="0"/>
                      <w:marTop w:val="0"/>
                      <w:marBottom w:val="150"/>
                      <w:divBdr>
                        <w:top w:val="none" w:sz="0" w:space="0" w:color="auto"/>
                        <w:left w:val="none" w:sz="0" w:space="0" w:color="auto"/>
                        <w:bottom w:val="none" w:sz="0" w:space="0" w:color="auto"/>
                        <w:right w:val="none" w:sz="0" w:space="0" w:color="auto"/>
                      </w:divBdr>
                      <w:divsChild>
                        <w:div w:id="231552403">
                          <w:marLeft w:val="0"/>
                          <w:marRight w:val="0"/>
                          <w:marTop w:val="0"/>
                          <w:marBottom w:val="0"/>
                          <w:divBdr>
                            <w:top w:val="none" w:sz="0" w:space="0" w:color="auto"/>
                            <w:left w:val="none" w:sz="0" w:space="0" w:color="auto"/>
                            <w:bottom w:val="none" w:sz="0" w:space="0" w:color="auto"/>
                            <w:right w:val="none" w:sz="0" w:space="0" w:color="auto"/>
                          </w:divBdr>
                        </w:div>
                      </w:divsChild>
                    </w:div>
                    <w:div w:id="1911690798">
                      <w:marLeft w:val="0"/>
                      <w:marRight w:val="0"/>
                      <w:marTop w:val="0"/>
                      <w:marBottom w:val="150"/>
                      <w:divBdr>
                        <w:top w:val="none" w:sz="0" w:space="0" w:color="auto"/>
                        <w:left w:val="none" w:sz="0" w:space="0" w:color="auto"/>
                        <w:bottom w:val="none" w:sz="0" w:space="0" w:color="auto"/>
                        <w:right w:val="none" w:sz="0" w:space="0" w:color="auto"/>
                      </w:divBdr>
                      <w:divsChild>
                        <w:div w:id="12858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73026">
              <w:marLeft w:val="0"/>
              <w:marRight w:val="0"/>
              <w:marTop w:val="0"/>
              <w:marBottom w:val="150"/>
              <w:divBdr>
                <w:top w:val="none" w:sz="0" w:space="0" w:color="auto"/>
                <w:left w:val="none" w:sz="0" w:space="0" w:color="auto"/>
                <w:bottom w:val="none" w:sz="0" w:space="0" w:color="auto"/>
                <w:right w:val="none" w:sz="0" w:space="0" w:color="auto"/>
              </w:divBdr>
              <w:divsChild>
                <w:div w:id="1139299285">
                  <w:marLeft w:val="0"/>
                  <w:marRight w:val="0"/>
                  <w:marTop w:val="0"/>
                  <w:marBottom w:val="75"/>
                  <w:divBdr>
                    <w:top w:val="none" w:sz="0" w:space="0" w:color="auto"/>
                    <w:left w:val="none" w:sz="0" w:space="0" w:color="auto"/>
                    <w:bottom w:val="none" w:sz="0" w:space="0" w:color="auto"/>
                    <w:right w:val="none" w:sz="0" w:space="0" w:color="auto"/>
                  </w:divBdr>
                </w:div>
                <w:div w:id="1550726530">
                  <w:marLeft w:val="0"/>
                  <w:marRight w:val="0"/>
                  <w:marTop w:val="0"/>
                  <w:marBottom w:val="0"/>
                  <w:divBdr>
                    <w:top w:val="none" w:sz="0" w:space="0" w:color="auto"/>
                    <w:left w:val="none" w:sz="0" w:space="0" w:color="auto"/>
                    <w:bottom w:val="none" w:sz="0" w:space="0" w:color="auto"/>
                    <w:right w:val="none" w:sz="0" w:space="0" w:color="auto"/>
                  </w:divBdr>
                  <w:divsChild>
                    <w:div w:id="218785912">
                      <w:marLeft w:val="0"/>
                      <w:marRight w:val="0"/>
                      <w:marTop w:val="0"/>
                      <w:marBottom w:val="150"/>
                      <w:divBdr>
                        <w:top w:val="none" w:sz="0" w:space="0" w:color="auto"/>
                        <w:left w:val="none" w:sz="0" w:space="0" w:color="auto"/>
                        <w:bottom w:val="none" w:sz="0" w:space="0" w:color="auto"/>
                        <w:right w:val="none" w:sz="0" w:space="0" w:color="auto"/>
                      </w:divBdr>
                      <w:divsChild>
                        <w:div w:id="699818978">
                          <w:marLeft w:val="0"/>
                          <w:marRight w:val="0"/>
                          <w:marTop w:val="0"/>
                          <w:marBottom w:val="0"/>
                          <w:divBdr>
                            <w:top w:val="none" w:sz="0" w:space="0" w:color="auto"/>
                            <w:left w:val="none" w:sz="0" w:space="0" w:color="auto"/>
                            <w:bottom w:val="none" w:sz="0" w:space="0" w:color="auto"/>
                            <w:right w:val="none" w:sz="0" w:space="0" w:color="auto"/>
                          </w:divBdr>
                        </w:div>
                      </w:divsChild>
                    </w:div>
                    <w:div w:id="332999704">
                      <w:marLeft w:val="0"/>
                      <w:marRight w:val="0"/>
                      <w:marTop w:val="0"/>
                      <w:marBottom w:val="150"/>
                      <w:divBdr>
                        <w:top w:val="none" w:sz="0" w:space="0" w:color="auto"/>
                        <w:left w:val="none" w:sz="0" w:space="0" w:color="auto"/>
                        <w:bottom w:val="none" w:sz="0" w:space="0" w:color="auto"/>
                        <w:right w:val="none" w:sz="0" w:space="0" w:color="auto"/>
                      </w:divBdr>
                      <w:divsChild>
                        <w:div w:id="904531035">
                          <w:marLeft w:val="0"/>
                          <w:marRight w:val="0"/>
                          <w:marTop w:val="0"/>
                          <w:marBottom w:val="0"/>
                          <w:divBdr>
                            <w:top w:val="none" w:sz="0" w:space="0" w:color="auto"/>
                            <w:left w:val="none" w:sz="0" w:space="0" w:color="auto"/>
                            <w:bottom w:val="none" w:sz="0" w:space="0" w:color="auto"/>
                            <w:right w:val="none" w:sz="0" w:space="0" w:color="auto"/>
                          </w:divBdr>
                        </w:div>
                      </w:divsChild>
                    </w:div>
                    <w:div w:id="414743865">
                      <w:marLeft w:val="0"/>
                      <w:marRight w:val="0"/>
                      <w:marTop w:val="0"/>
                      <w:marBottom w:val="150"/>
                      <w:divBdr>
                        <w:top w:val="none" w:sz="0" w:space="0" w:color="auto"/>
                        <w:left w:val="none" w:sz="0" w:space="0" w:color="auto"/>
                        <w:bottom w:val="none" w:sz="0" w:space="0" w:color="auto"/>
                        <w:right w:val="none" w:sz="0" w:space="0" w:color="auto"/>
                      </w:divBdr>
                      <w:divsChild>
                        <w:div w:id="957756443">
                          <w:marLeft w:val="0"/>
                          <w:marRight w:val="0"/>
                          <w:marTop w:val="0"/>
                          <w:marBottom w:val="0"/>
                          <w:divBdr>
                            <w:top w:val="none" w:sz="0" w:space="0" w:color="auto"/>
                            <w:left w:val="none" w:sz="0" w:space="0" w:color="auto"/>
                            <w:bottom w:val="none" w:sz="0" w:space="0" w:color="auto"/>
                            <w:right w:val="none" w:sz="0" w:space="0" w:color="auto"/>
                          </w:divBdr>
                        </w:div>
                      </w:divsChild>
                    </w:div>
                    <w:div w:id="486098143">
                      <w:marLeft w:val="0"/>
                      <w:marRight w:val="0"/>
                      <w:marTop w:val="0"/>
                      <w:marBottom w:val="150"/>
                      <w:divBdr>
                        <w:top w:val="none" w:sz="0" w:space="0" w:color="auto"/>
                        <w:left w:val="none" w:sz="0" w:space="0" w:color="auto"/>
                        <w:bottom w:val="none" w:sz="0" w:space="0" w:color="auto"/>
                        <w:right w:val="none" w:sz="0" w:space="0" w:color="auto"/>
                      </w:divBdr>
                      <w:divsChild>
                        <w:div w:id="715618230">
                          <w:marLeft w:val="0"/>
                          <w:marRight w:val="0"/>
                          <w:marTop w:val="0"/>
                          <w:marBottom w:val="0"/>
                          <w:divBdr>
                            <w:top w:val="none" w:sz="0" w:space="0" w:color="auto"/>
                            <w:left w:val="none" w:sz="0" w:space="0" w:color="auto"/>
                            <w:bottom w:val="none" w:sz="0" w:space="0" w:color="auto"/>
                            <w:right w:val="none" w:sz="0" w:space="0" w:color="auto"/>
                          </w:divBdr>
                        </w:div>
                      </w:divsChild>
                    </w:div>
                    <w:div w:id="1199510928">
                      <w:marLeft w:val="0"/>
                      <w:marRight w:val="0"/>
                      <w:marTop w:val="0"/>
                      <w:marBottom w:val="150"/>
                      <w:divBdr>
                        <w:top w:val="none" w:sz="0" w:space="0" w:color="auto"/>
                        <w:left w:val="none" w:sz="0" w:space="0" w:color="auto"/>
                        <w:bottom w:val="none" w:sz="0" w:space="0" w:color="auto"/>
                        <w:right w:val="none" w:sz="0" w:space="0" w:color="auto"/>
                      </w:divBdr>
                      <w:divsChild>
                        <w:div w:id="855582534">
                          <w:marLeft w:val="0"/>
                          <w:marRight w:val="0"/>
                          <w:marTop w:val="0"/>
                          <w:marBottom w:val="0"/>
                          <w:divBdr>
                            <w:top w:val="none" w:sz="0" w:space="0" w:color="auto"/>
                            <w:left w:val="none" w:sz="0" w:space="0" w:color="auto"/>
                            <w:bottom w:val="none" w:sz="0" w:space="0" w:color="auto"/>
                            <w:right w:val="none" w:sz="0" w:space="0" w:color="auto"/>
                          </w:divBdr>
                        </w:div>
                      </w:divsChild>
                    </w:div>
                    <w:div w:id="2079864310">
                      <w:marLeft w:val="0"/>
                      <w:marRight w:val="0"/>
                      <w:marTop w:val="0"/>
                      <w:marBottom w:val="150"/>
                      <w:divBdr>
                        <w:top w:val="none" w:sz="0" w:space="0" w:color="auto"/>
                        <w:left w:val="none" w:sz="0" w:space="0" w:color="auto"/>
                        <w:bottom w:val="none" w:sz="0" w:space="0" w:color="auto"/>
                        <w:right w:val="none" w:sz="0" w:space="0" w:color="auto"/>
                      </w:divBdr>
                      <w:divsChild>
                        <w:div w:id="316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7052">
              <w:marLeft w:val="0"/>
              <w:marRight w:val="0"/>
              <w:marTop w:val="0"/>
              <w:marBottom w:val="150"/>
              <w:divBdr>
                <w:top w:val="none" w:sz="0" w:space="0" w:color="auto"/>
                <w:left w:val="none" w:sz="0" w:space="0" w:color="auto"/>
                <w:bottom w:val="none" w:sz="0" w:space="0" w:color="auto"/>
                <w:right w:val="none" w:sz="0" w:space="0" w:color="auto"/>
              </w:divBdr>
              <w:divsChild>
                <w:div w:id="327221911">
                  <w:marLeft w:val="0"/>
                  <w:marRight w:val="0"/>
                  <w:marTop w:val="0"/>
                  <w:marBottom w:val="0"/>
                  <w:divBdr>
                    <w:top w:val="none" w:sz="0" w:space="0" w:color="auto"/>
                    <w:left w:val="none" w:sz="0" w:space="0" w:color="auto"/>
                    <w:bottom w:val="none" w:sz="0" w:space="0" w:color="auto"/>
                    <w:right w:val="none" w:sz="0" w:space="0" w:color="auto"/>
                  </w:divBdr>
                </w:div>
                <w:div w:id="19174773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2425020">
          <w:marLeft w:val="0"/>
          <w:marRight w:val="0"/>
          <w:marTop w:val="0"/>
          <w:marBottom w:val="300"/>
          <w:divBdr>
            <w:top w:val="single" w:sz="6" w:space="11" w:color="CDCDCD"/>
            <w:left w:val="single" w:sz="6" w:space="11" w:color="CDCDCD"/>
            <w:bottom w:val="single" w:sz="6" w:space="11" w:color="CDCDCD"/>
            <w:right w:val="single" w:sz="6" w:space="11" w:color="CDCDCD"/>
          </w:divBdr>
          <w:divsChild>
            <w:div w:id="429934246">
              <w:marLeft w:val="0"/>
              <w:marRight w:val="0"/>
              <w:marTop w:val="0"/>
              <w:marBottom w:val="150"/>
              <w:divBdr>
                <w:top w:val="none" w:sz="0" w:space="0" w:color="auto"/>
                <w:left w:val="none" w:sz="0" w:space="0" w:color="auto"/>
                <w:bottom w:val="none" w:sz="0" w:space="0" w:color="auto"/>
                <w:right w:val="none" w:sz="0" w:space="0" w:color="auto"/>
              </w:divBdr>
              <w:divsChild>
                <w:div w:id="1040205099">
                  <w:marLeft w:val="0"/>
                  <w:marRight w:val="0"/>
                  <w:marTop w:val="0"/>
                  <w:marBottom w:val="0"/>
                  <w:divBdr>
                    <w:top w:val="none" w:sz="0" w:space="0" w:color="auto"/>
                    <w:left w:val="none" w:sz="0" w:space="0" w:color="auto"/>
                    <w:bottom w:val="none" w:sz="0" w:space="0" w:color="auto"/>
                    <w:right w:val="none" w:sz="0" w:space="0" w:color="auto"/>
                  </w:divBdr>
                  <w:divsChild>
                    <w:div w:id="45959488">
                      <w:marLeft w:val="0"/>
                      <w:marRight w:val="0"/>
                      <w:marTop w:val="0"/>
                      <w:marBottom w:val="150"/>
                      <w:divBdr>
                        <w:top w:val="none" w:sz="0" w:space="0" w:color="auto"/>
                        <w:left w:val="none" w:sz="0" w:space="0" w:color="auto"/>
                        <w:bottom w:val="none" w:sz="0" w:space="0" w:color="auto"/>
                        <w:right w:val="none" w:sz="0" w:space="0" w:color="auto"/>
                      </w:divBdr>
                      <w:divsChild>
                        <w:div w:id="546335131">
                          <w:marLeft w:val="0"/>
                          <w:marRight w:val="0"/>
                          <w:marTop w:val="0"/>
                          <w:marBottom w:val="0"/>
                          <w:divBdr>
                            <w:top w:val="none" w:sz="0" w:space="0" w:color="auto"/>
                            <w:left w:val="none" w:sz="0" w:space="0" w:color="auto"/>
                            <w:bottom w:val="none" w:sz="0" w:space="0" w:color="auto"/>
                            <w:right w:val="none" w:sz="0" w:space="0" w:color="auto"/>
                          </w:divBdr>
                        </w:div>
                      </w:divsChild>
                    </w:div>
                    <w:div w:id="88241508">
                      <w:marLeft w:val="0"/>
                      <w:marRight w:val="0"/>
                      <w:marTop w:val="0"/>
                      <w:marBottom w:val="150"/>
                      <w:divBdr>
                        <w:top w:val="none" w:sz="0" w:space="0" w:color="auto"/>
                        <w:left w:val="none" w:sz="0" w:space="0" w:color="auto"/>
                        <w:bottom w:val="none" w:sz="0" w:space="0" w:color="auto"/>
                        <w:right w:val="none" w:sz="0" w:space="0" w:color="auto"/>
                      </w:divBdr>
                      <w:divsChild>
                        <w:div w:id="1360549003">
                          <w:marLeft w:val="0"/>
                          <w:marRight w:val="0"/>
                          <w:marTop w:val="0"/>
                          <w:marBottom w:val="0"/>
                          <w:divBdr>
                            <w:top w:val="none" w:sz="0" w:space="0" w:color="auto"/>
                            <w:left w:val="none" w:sz="0" w:space="0" w:color="auto"/>
                            <w:bottom w:val="none" w:sz="0" w:space="0" w:color="auto"/>
                            <w:right w:val="none" w:sz="0" w:space="0" w:color="auto"/>
                          </w:divBdr>
                        </w:div>
                      </w:divsChild>
                    </w:div>
                    <w:div w:id="90972938">
                      <w:marLeft w:val="0"/>
                      <w:marRight w:val="0"/>
                      <w:marTop w:val="0"/>
                      <w:marBottom w:val="150"/>
                      <w:divBdr>
                        <w:top w:val="none" w:sz="0" w:space="0" w:color="auto"/>
                        <w:left w:val="none" w:sz="0" w:space="0" w:color="auto"/>
                        <w:bottom w:val="none" w:sz="0" w:space="0" w:color="auto"/>
                        <w:right w:val="none" w:sz="0" w:space="0" w:color="auto"/>
                      </w:divBdr>
                      <w:divsChild>
                        <w:div w:id="464397061">
                          <w:marLeft w:val="0"/>
                          <w:marRight w:val="0"/>
                          <w:marTop w:val="0"/>
                          <w:marBottom w:val="0"/>
                          <w:divBdr>
                            <w:top w:val="none" w:sz="0" w:space="0" w:color="auto"/>
                            <w:left w:val="none" w:sz="0" w:space="0" w:color="auto"/>
                            <w:bottom w:val="none" w:sz="0" w:space="0" w:color="auto"/>
                            <w:right w:val="none" w:sz="0" w:space="0" w:color="auto"/>
                          </w:divBdr>
                        </w:div>
                      </w:divsChild>
                    </w:div>
                    <w:div w:id="1036588532">
                      <w:marLeft w:val="0"/>
                      <w:marRight w:val="0"/>
                      <w:marTop w:val="0"/>
                      <w:marBottom w:val="150"/>
                      <w:divBdr>
                        <w:top w:val="none" w:sz="0" w:space="0" w:color="auto"/>
                        <w:left w:val="none" w:sz="0" w:space="0" w:color="auto"/>
                        <w:bottom w:val="none" w:sz="0" w:space="0" w:color="auto"/>
                        <w:right w:val="none" w:sz="0" w:space="0" w:color="auto"/>
                      </w:divBdr>
                      <w:divsChild>
                        <w:div w:id="990789905">
                          <w:marLeft w:val="0"/>
                          <w:marRight w:val="0"/>
                          <w:marTop w:val="0"/>
                          <w:marBottom w:val="0"/>
                          <w:divBdr>
                            <w:top w:val="none" w:sz="0" w:space="0" w:color="auto"/>
                            <w:left w:val="none" w:sz="0" w:space="0" w:color="auto"/>
                            <w:bottom w:val="none" w:sz="0" w:space="0" w:color="auto"/>
                            <w:right w:val="none" w:sz="0" w:space="0" w:color="auto"/>
                          </w:divBdr>
                        </w:div>
                      </w:divsChild>
                    </w:div>
                    <w:div w:id="1074668687">
                      <w:marLeft w:val="0"/>
                      <w:marRight w:val="0"/>
                      <w:marTop w:val="0"/>
                      <w:marBottom w:val="150"/>
                      <w:divBdr>
                        <w:top w:val="none" w:sz="0" w:space="0" w:color="auto"/>
                        <w:left w:val="none" w:sz="0" w:space="0" w:color="auto"/>
                        <w:bottom w:val="none" w:sz="0" w:space="0" w:color="auto"/>
                        <w:right w:val="none" w:sz="0" w:space="0" w:color="auto"/>
                      </w:divBdr>
                      <w:divsChild>
                        <w:div w:id="827330496">
                          <w:marLeft w:val="0"/>
                          <w:marRight w:val="0"/>
                          <w:marTop w:val="0"/>
                          <w:marBottom w:val="0"/>
                          <w:divBdr>
                            <w:top w:val="none" w:sz="0" w:space="0" w:color="auto"/>
                            <w:left w:val="none" w:sz="0" w:space="0" w:color="auto"/>
                            <w:bottom w:val="none" w:sz="0" w:space="0" w:color="auto"/>
                            <w:right w:val="none" w:sz="0" w:space="0" w:color="auto"/>
                          </w:divBdr>
                        </w:div>
                      </w:divsChild>
                    </w:div>
                    <w:div w:id="1739397730">
                      <w:marLeft w:val="0"/>
                      <w:marRight w:val="0"/>
                      <w:marTop w:val="0"/>
                      <w:marBottom w:val="150"/>
                      <w:divBdr>
                        <w:top w:val="none" w:sz="0" w:space="0" w:color="auto"/>
                        <w:left w:val="none" w:sz="0" w:space="0" w:color="auto"/>
                        <w:bottom w:val="none" w:sz="0" w:space="0" w:color="auto"/>
                        <w:right w:val="none" w:sz="0" w:space="0" w:color="auto"/>
                      </w:divBdr>
                      <w:divsChild>
                        <w:div w:id="662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7002">
                  <w:marLeft w:val="0"/>
                  <w:marRight w:val="0"/>
                  <w:marTop w:val="0"/>
                  <w:marBottom w:val="75"/>
                  <w:divBdr>
                    <w:top w:val="none" w:sz="0" w:space="0" w:color="auto"/>
                    <w:left w:val="none" w:sz="0" w:space="0" w:color="auto"/>
                    <w:bottom w:val="none" w:sz="0" w:space="0" w:color="auto"/>
                    <w:right w:val="none" w:sz="0" w:space="0" w:color="auto"/>
                  </w:divBdr>
                </w:div>
              </w:divsChild>
            </w:div>
            <w:div w:id="667100182">
              <w:marLeft w:val="0"/>
              <w:marRight w:val="0"/>
              <w:marTop w:val="0"/>
              <w:marBottom w:val="150"/>
              <w:divBdr>
                <w:top w:val="none" w:sz="0" w:space="0" w:color="auto"/>
                <w:left w:val="none" w:sz="0" w:space="0" w:color="auto"/>
                <w:bottom w:val="none" w:sz="0" w:space="0" w:color="auto"/>
                <w:right w:val="none" w:sz="0" w:space="0" w:color="auto"/>
              </w:divBdr>
              <w:divsChild>
                <w:div w:id="920915695">
                  <w:marLeft w:val="0"/>
                  <w:marRight w:val="0"/>
                  <w:marTop w:val="0"/>
                  <w:marBottom w:val="75"/>
                  <w:divBdr>
                    <w:top w:val="none" w:sz="0" w:space="0" w:color="auto"/>
                    <w:left w:val="none" w:sz="0" w:space="0" w:color="auto"/>
                    <w:bottom w:val="none" w:sz="0" w:space="0" w:color="auto"/>
                    <w:right w:val="none" w:sz="0" w:space="0" w:color="auto"/>
                  </w:divBdr>
                </w:div>
                <w:div w:id="1260483870">
                  <w:marLeft w:val="0"/>
                  <w:marRight w:val="0"/>
                  <w:marTop w:val="0"/>
                  <w:marBottom w:val="0"/>
                  <w:divBdr>
                    <w:top w:val="none" w:sz="0" w:space="0" w:color="auto"/>
                    <w:left w:val="none" w:sz="0" w:space="0" w:color="auto"/>
                    <w:bottom w:val="none" w:sz="0" w:space="0" w:color="auto"/>
                    <w:right w:val="none" w:sz="0" w:space="0" w:color="auto"/>
                  </w:divBdr>
                  <w:divsChild>
                    <w:div w:id="7221228">
                      <w:marLeft w:val="0"/>
                      <w:marRight w:val="0"/>
                      <w:marTop w:val="0"/>
                      <w:marBottom w:val="150"/>
                      <w:divBdr>
                        <w:top w:val="none" w:sz="0" w:space="0" w:color="auto"/>
                        <w:left w:val="none" w:sz="0" w:space="0" w:color="auto"/>
                        <w:bottom w:val="none" w:sz="0" w:space="0" w:color="auto"/>
                        <w:right w:val="none" w:sz="0" w:space="0" w:color="auto"/>
                      </w:divBdr>
                      <w:divsChild>
                        <w:div w:id="107050149">
                          <w:marLeft w:val="0"/>
                          <w:marRight w:val="0"/>
                          <w:marTop w:val="0"/>
                          <w:marBottom w:val="0"/>
                          <w:divBdr>
                            <w:top w:val="none" w:sz="0" w:space="0" w:color="auto"/>
                            <w:left w:val="none" w:sz="0" w:space="0" w:color="auto"/>
                            <w:bottom w:val="none" w:sz="0" w:space="0" w:color="auto"/>
                            <w:right w:val="none" w:sz="0" w:space="0" w:color="auto"/>
                          </w:divBdr>
                        </w:div>
                      </w:divsChild>
                    </w:div>
                    <w:div w:id="24600482">
                      <w:marLeft w:val="0"/>
                      <w:marRight w:val="0"/>
                      <w:marTop w:val="0"/>
                      <w:marBottom w:val="150"/>
                      <w:divBdr>
                        <w:top w:val="none" w:sz="0" w:space="0" w:color="auto"/>
                        <w:left w:val="none" w:sz="0" w:space="0" w:color="auto"/>
                        <w:bottom w:val="none" w:sz="0" w:space="0" w:color="auto"/>
                        <w:right w:val="none" w:sz="0" w:space="0" w:color="auto"/>
                      </w:divBdr>
                      <w:divsChild>
                        <w:div w:id="134495940">
                          <w:marLeft w:val="0"/>
                          <w:marRight w:val="0"/>
                          <w:marTop w:val="0"/>
                          <w:marBottom w:val="0"/>
                          <w:divBdr>
                            <w:top w:val="none" w:sz="0" w:space="0" w:color="auto"/>
                            <w:left w:val="none" w:sz="0" w:space="0" w:color="auto"/>
                            <w:bottom w:val="none" w:sz="0" w:space="0" w:color="auto"/>
                            <w:right w:val="none" w:sz="0" w:space="0" w:color="auto"/>
                          </w:divBdr>
                        </w:div>
                      </w:divsChild>
                    </w:div>
                    <w:div w:id="36047312">
                      <w:marLeft w:val="0"/>
                      <w:marRight w:val="0"/>
                      <w:marTop w:val="0"/>
                      <w:marBottom w:val="150"/>
                      <w:divBdr>
                        <w:top w:val="none" w:sz="0" w:space="0" w:color="auto"/>
                        <w:left w:val="none" w:sz="0" w:space="0" w:color="auto"/>
                        <w:bottom w:val="none" w:sz="0" w:space="0" w:color="auto"/>
                        <w:right w:val="none" w:sz="0" w:space="0" w:color="auto"/>
                      </w:divBdr>
                      <w:divsChild>
                        <w:div w:id="1032806880">
                          <w:marLeft w:val="0"/>
                          <w:marRight w:val="0"/>
                          <w:marTop w:val="0"/>
                          <w:marBottom w:val="0"/>
                          <w:divBdr>
                            <w:top w:val="none" w:sz="0" w:space="0" w:color="auto"/>
                            <w:left w:val="none" w:sz="0" w:space="0" w:color="auto"/>
                            <w:bottom w:val="none" w:sz="0" w:space="0" w:color="auto"/>
                            <w:right w:val="none" w:sz="0" w:space="0" w:color="auto"/>
                          </w:divBdr>
                        </w:div>
                      </w:divsChild>
                    </w:div>
                    <w:div w:id="72899869">
                      <w:marLeft w:val="0"/>
                      <w:marRight w:val="0"/>
                      <w:marTop w:val="0"/>
                      <w:marBottom w:val="150"/>
                      <w:divBdr>
                        <w:top w:val="none" w:sz="0" w:space="0" w:color="auto"/>
                        <w:left w:val="none" w:sz="0" w:space="0" w:color="auto"/>
                        <w:bottom w:val="none" w:sz="0" w:space="0" w:color="auto"/>
                        <w:right w:val="none" w:sz="0" w:space="0" w:color="auto"/>
                      </w:divBdr>
                      <w:divsChild>
                        <w:div w:id="1447236653">
                          <w:marLeft w:val="0"/>
                          <w:marRight w:val="0"/>
                          <w:marTop w:val="0"/>
                          <w:marBottom w:val="0"/>
                          <w:divBdr>
                            <w:top w:val="none" w:sz="0" w:space="0" w:color="auto"/>
                            <w:left w:val="none" w:sz="0" w:space="0" w:color="auto"/>
                            <w:bottom w:val="none" w:sz="0" w:space="0" w:color="auto"/>
                            <w:right w:val="none" w:sz="0" w:space="0" w:color="auto"/>
                          </w:divBdr>
                        </w:div>
                      </w:divsChild>
                    </w:div>
                    <w:div w:id="82528272">
                      <w:marLeft w:val="0"/>
                      <w:marRight w:val="0"/>
                      <w:marTop w:val="0"/>
                      <w:marBottom w:val="150"/>
                      <w:divBdr>
                        <w:top w:val="none" w:sz="0" w:space="0" w:color="auto"/>
                        <w:left w:val="none" w:sz="0" w:space="0" w:color="auto"/>
                        <w:bottom w:val="none" w:sz="0" w:space="0" w:color="auto"/>
                        <w:right w:val="none" w:sz="0" w:space="0" w:color="auto"/>
                      </w:divBdr>
                      <w:divsChild>
                        <w:div w:id="703604008">
                          <w:marLeft w:val="0"/>
                          <w:marRight w:val="0"/>
                          <w:marTop w:val="0"/>
                          <w:marBottom w:val="0"/>
                          <w:divBdr>
                            <w:top w:val="none" w:sz="0" w:space="0" w:color="auto"/>
                            <w:left w:val="none" w:sz="0" w:space="0" w:color="auto"/>
                            <w:bottom w:val="none" w:sz="0" w:space="0" w:color="auto"/>
                            <w:right w:val="none" w:sz="0" w:space="0" w:color="auto"/>
                          </w:divBdr>
                        </w:div>
                      </w:divsChild>
                    </w:div>
                    <w:div w:id="124739228">
                      <w:marLeft w:val="0"/>
                      <w:marRight w:val="0"/>
                      <w:marTop w:val="0"/>
                      <w:marBottom w:val="150"/>
                      <w:divBdr>
                        <w:top w:val="none" w:sz="0" w:space="0" w:color="auto"/>
                        <w:left w:val="none" w:sz="0" w:space="0" w:color="auto"/>
                        <w:bottom w:val="none" w:sz="0" w:space="0" w:color="auto"/>
                        <w:right w:val="none" w:sz="0" w:space="0" w:color="auto"/>
                      </w:divBdr>
                      <w:divsChild>
                        <w:div w:id="1316422429">
                          <w:marLeft w:val="0"/>
                          <w:marRight w:val="0"/>
                          <w:marTop w:val="0"/>
                          <w:marBottom w:val="0"/>
                          <w:divBdr>
                            <w:top w:val="none" w:sz="0" w:space="0" w:color="auto"/>
                            <w:left w:val="none" w:sz="0" w:space="0" w:color="auto"/>
                            <w:bottom w:val="none" w:sz="0" w:space="0" w:color="auto"/>
                            <w:right w:val="none" w:sz="0" w:space="0" w:color="auto"/>
                          </w:divBdr>
                        </w:div>
                      </w:divsChild>
                    </w:div>
                    <w:div w:id="167597259">
                      <w:marLeft w:val="0"/>
                      <w:marRight w:val="0"/>
                      <w:marTop w:val="0"/>
                      <w:marBottom w:val="150"/>
                      <w:divBdr>
                        <w:top w:val="none" w:sz="0" w:space="0" w:color="auto"/>
                        <w:left w:val="none" w:sz="0" w:space="0" w:color="auto"/>
                        <w:bottom w:val="none" w:sz="0" w:space="0" w:color="auto"/>
                        <w:right w:val="none" w:sz="0" w:space="0" w:color="auto"/>
                      </w:divBdr>
                      <w:divsChild>
                        <w:div w:id="1035740693">
                          <w:marLeft w:val="0"/>
                          <w:marRight w:val="0"/>
                          <w:marTop w:val="0"/>
                          <w:marBottom w:val="0"/>
                          <w:divBdr>
                            <w:top w:val="none" w:sz="0" w:space="0" w:color="auto"/>
                            <w:left w:val="none" w:sz="0" w:space="0" w:color="auto"/>
                            <w:bottom w:val="none" w:sz="0" w:space="0" w:color="auto"/>
                            <w:right w:val="none" w:sz="0" w:space="0" w:color="auto"/>
                          </w:divBdr>
                        </w:div>
                      </w:divsChild>
                    </w:div>
                    <w:div w:id="172306138">
                      <w:marLeft w:val="0"/>
                      <w:marRight w:val="0"/>
                      <w:marTop w:val="0"/>
                      <w:marBottom w:val="150"/>
                      <w:divBdr>
                        <w:top w:val="none" w:sz="0" w:space="0" w:color="auto"/>
                        <w:left w:val="none" w:sz="0" w:space="0" w:color="auto"/>
                        <w:bottom w:val="none" w:sz="0" w:space="0" w:color="auto"/>
                        <w:right w:val="none" w:sz="0" w:space="0" w:color="auto"/>
                      </w:divBdr>
                      <w:divsChild>
                        <w:div w:id="1209876174">
                          <w:marLeft w:val="0"/>
                          <w:marRight w:val="0"/>
                          <w:marTop w:val="0"/>
                          <w:marBottom w:val="0"/>
                          <w:divBdr>
                            <w:top w:val="none" w:sz="0" w:space="0" w:color="auto"/>
                            <w:left w:val="none" w:sz="0" w:space="0" w:color="auto"/>
                            <w:bottom w:val="none" w:sz="0" w:space="0" w:color="auto"/>
                            <w:right w:val="none" w:sz="0" w:space="0" w:color="auto"/>
                          </w:divBdr>
                        </w:div>
                      </w:divsChild>
                    </w:div>
                    <w:div w:id="179203185">
                      <w:marLeft w:val="0"/>
                      <w:marRight w:val="0"/>
                      <w:marTop w:val="0"/>
                      <w:marBottom w:val="150"/>
                      <w:divBdr>
                        <w:top w:val="none" w:sz="0" w:space="0" w:color="auto"/>
                        <w:left w:val="none" w:sz="0" w:space="0" w:color="auto"/>
                        <w:bottom w:val="none" w:sz="0" w:space="0" w:color="auto"/>
                        <w:right w:val="none" w:sz="0" w:space="0" w:color="auto"/>
                      </w:divBdr>
                      <w:divsChild>
                        <w:div w:id="477961749">
                          <w:marLeft w:val="0"/>
                          <w:marRight w:val="0"/>
                          <w:marTop w:val="0"/>
                          <w:marBottom w:val="0"/>
                          <w:divBdr>
                            <w:top w:val="none" w:sz="0" w:space="0" w:color="auto"/>
                            <w:left w:val="none" w:sz="0" w:space="0" w:color="auto"/>
                            <w:bottom w:val="none" w:sz="0" w:space="0" w:color="auto"/>
                            <w:right w:val="none" w:sz="0" w:space="0" w:color="auto"/>
                          </w:divBdr>
                        </w:div>
                      </w:divsChild>
                    </w:div>
                    <w:div w:id="192496379">
                      <w:marLeft w:val="0"/>
                      <w:marRight w:val="0"/>
                      <w:marTop w:val="0"/>
                      <w:marBottom w:val="150"/>
                      <w:divBdr>
                        <w:top w:val="none" w:sz="0" w:space="0" w:color="auto"/>
                        <w:left w:val="none" w:sz="0" w:space="0" w:color="auto"/>
                        <w:bottom w:val="none" w:sz="0" w:space="0" w:color="auto"/>
                        <w:right w:val="none" w:sz="0" w:space="0" w:color="auto"/>
                      </w:divBdr>
                      <w:divsChild>
                        <w:div w:id="2064405236">
                          <w:marLeft w:val="0"/>
                          <w:marRight w:val="0"/>
                          <w:marTop w:val="0"/>
                          <w:marBottom w:val="0"/>
                          <w:divBdr>
                            <w:top w:val="none" w:sz="0" w:space="0" w:color="auto"/>
                            <w:left w:val="none" w:sz="0" w:space="0" w:color="auto"/>
                            <w:bottom w:val="none" w:sz="0" w:space="0" w:color="auto"/>
                            <w:right w:val="none" w:sz="0" w:space="0" w:color="auto"/>
                          </w:divBdr>
                        </w:div>
                      </w:divsChild>
                    </w:div>
                    <w:div w:id="211159702">
                      <w:marLeft w:val="0"/>
                      <w:marRight w:val="0"/>
                      <w:marTop w:val="0"/>
                      <w:marBottom w:val="150"/>
                      <w:divBdr>
                        <w:top w:val="none" w:sz="0" w:space="0" w:color="auto"/>
                        <w:left w:val="none" w:sz="0" w:space="0" w:color="auto"/>
                        <w:bottom w:val="none" w:sz="0" w:space="0" w:color="auto"/>
                        <w:right w:val="none" w:sz="0" w:space="0" w:color="auto"/>
                      </w:divBdr>
                      <w:divsChild>
                        <w:div w:id="312760994">
                          <w:marLeft w:val="0"/>
                          <w:marRight w:val="0"/>
                          <w:marTop w:val="0"/>
                          <w:marBottom w:val="0"/>
                          <w:divBdr>
                            <w:top w:val="none" w:sz="0" w:space="0" w:color="auto"/>
                            <w:left w:val="none" w:sz="0" w:space="0" w:color="auto"/>
                            <w:bottom w:val="none" w:sz="0" w:space="0" w:color="auto"/>
                            <w:right w:val="none" w:sz="0" w:space="0" w:color="auto"/>
                          </w:divBdr>
                        </w:div>
                      </w:divsChild>
                    </w:div>
                    <w:div w:id="283081539">
                      <w:marLeft w:val="0"/>
                      <w:marRight w:val="0"/>
                      <w:marTop w:val="0"/>
                      <w:marBottom w:val="150"/>
                      <w:divBdr>
                        <w:top w:val="none" w:sz="0" w:space="0" w:color="auto"/>
                        <w:left w:val="none" w:sz="0" w:space="0" w:color="auto"/>
                        <w:bottom w:val="none" w:sz="0" w:space="0" w:color="auto"/>
                        <w:right w:val="none" w:sz="0" w:space="0" w:color="auto"/>
                      </w:divBdr>
                      <w:divsChild>
                        <w:div w:id="1472864302">
                          <w:marLeft w:val="0"/>
                          <w:marRight w:val="0"/>
                          <w:marTop w:val="0"/>
                          <w:marBottom w:val="0"/>
                          <w:divBdr>
                            <w:top w:val="none" w:sz="0" w:space="0" w:color="auto"/>
                            <w:left w:val="none" w:sz="0" w:space="0" w:color="auto"/>
                            <w:bottom w:val="none" w:sz="0" w:space="0" w:color="auto"/>
                            <w:right w:val="none" w:sz="0" w:space="0" w:color="auto"/>
                          </w:divBdr>
                        </w:div>
                      </w:divsChild>
                    </w:div>
                    <w:div w:id="298268328">
                      <w:marLeft w:val="0"/>
                      <w:marRight w:val="0"/>
                      <w:marTop w:val="0"/>
                      <w:marBottom w:val="150"/>
                      <w:divBdr>
                        <w:top w:val="none" w:sz="0" w:space="0" w:color="auto"/>
                        <w:left w:val="none" w:sz="0" w:space="0" w:color="auto"/>
                        <w:bottom w:val="none" w:sz="0" w:space="0" w:color="auto"/>
                        <w:right w:val="none" w:sz="0" w:space="0" w:color="auto"/>
                      </w:divBdr>
                      <w:divsChild>
                        <w:div w:id="2037121725">
                          <w:marLeft w:val="0"/>
                          <w:marRight w:val="0"/>
                          <w:marTop w:val="0"/>
                          <w:marBottom w:val="0"/>
                          <w:divBdr>
                            <w:top w:val="none" w:sz="0" w:space="0" w:color="auto"/>
                            <w:left w:val="none" w:sz="0" w:space="0" w:color="auto"/>
                            <w:bottom w:val="none" w:sz="0" w:space="0" w:color="auto"/>
                            <w:right w:val="none" w:sz="0" w:space="0" w:color="auto"/>
                          </w:divBdr>
                        </w:div>
                      </w:divsChild>
                    </w:div>
                    <w:div w:id="322397353">
                      <w:marLeft w:val="0"/>
                      <w:marRight w:val="0"/>
                      <w:marTop w:val="0"/>
                      <w:marBottom w:val="150"/>
                      <w:divBdr>
                        <w:top w:val="none" w:sz="0" w:space="0" w:color="auto"/>
                        <w:left w:val="none" w:sz="0" w:space="0" w:color="auto"/>
                        <w:bottom w:val="none" w:sz="0" w:space="0" w:color="auto"/>
                        <w:right w:val="none" w:sz="0" w:space="0" w:color="auto"/>
                      </w:divBdr>
                      <w:divsChild>
                        <w:div w:id="1907449826">
                          <w:marLeft w:val="0"/>
                          <w:marRight w:val="0"/>
                          <w:marTop w:val="0"/>
                          <w:marBottom w:val="0"/>
                          <w:divBdr>
                            <w:top w:val="none" w:sz="0" w:space="0" w:color="auto"/>
                            <w:left w:val="none" w:sz="0" w:space="0" w:color="auto"/>
                            <w:bottom w:val="none" w:sz="0" w:space="0" w:color="auto"/>
                            <w:right w:val="none" w:sz="0" w:space="0" w:color="auto"/>
                          </w:divBdr>
                        </w:div>
                      </w:divsChild>
                    </w:div>
                    <w:div w:id="354043538">
                      <w:marLeft w:val="0"/>
                      <w:marRight w:val="0"/>
                      <w:marTop w:val="0"/>
                      <w:marBottom w:val="150"/>
                      <w:divBdr>
                        <w:top w:val="none" w:sz="0" w:space="0" w:color="auto"/>
                        <w:left w:val="none" w:sz="0" w:space="0" w:color="auto"/>
                        <w:bottom w:val="none" w:sz="0" w:space="0" w:color="auto"/>
                        <w:right w:val="none" w:sz="0" w:space="0" w:color="auto"/>
                      </w:divBdr>
                      <w:divsChild>
                        <w:div w:id="1855536673">
                          <w:marLeft w:val="0"/>
                          <w:marRight w:val="0"/>
                          <w:marTop w:val="0"/>
                          <w:marBottom w:val="0"/>
                          <w:divBdr>
                            <w:top w:val="none" w:sz="0" w:space="0" w:color="auto"/>
                            <w:left w:val="none" w:sz="0" w:space="0" w:color="auto"/>
                            <w:bottom w:val="none" w:sz="0" w:space="0" w:color="auto"/>
                            <w:right w:val="none" w:sz="0" w:space="0" w:color="auto"/>
                          </w:divBdr>
                        </w:div>
                      </w:divsChild>
                    </w:div>
                    <w:div w:id="359668612">
                      <w:marLeft w:val="0"/>
                      <w:marRight w:val="0"/>
                      <w:marTop w:val="0"/>
                      <w:marBottom w:val="150"/>
                      <w:divBdr>
                        <w:top w:val="none" w:sz="0" w:space="0" w:color="auto"/>
                        <w:left w:val="none" w:sz="0" w:space="0" w:color="auto"/>
                        <w:bottom w:val="none" w:sz="0" w:space="0" w:color="auto"/>
                        <w:right w:val="none" w:sz="0" w:space="0" w:color="auto"/>
                      </w:divBdr>
                      <w:divsChild>
                        <w:div w:id="482628067">
                          <w:marLeft w:val="0"/>
                          <w:marRight w:val="0"/>
                          <w:marTop w:val="0"/>
                          <w:marBottom w:val="0"/>
                          <w:divBdr>
                            <w:top w:val="none" w:sz="0" w:space="0" w:color="auto"/>
                            <w:left w:val="none" w:sz="0" w:space="0" w:color="auto"/>
                            <w:bottom w:val="none" w:sz="0" w:space="0" w:color="auto"/>
                            <w:right w:val="none" w:sz="0" w:space="0" w:color="auto"/>
                          </w:divBdr>
                        </w:div>
                      </w:divsChild>
                    </w:div>
                    <w:div w:id="379206187">
                      <w:marLeft w:val="0"/>
                      <w:marRight w:val="0"/>
                      <w:marTop w:val="0"/>
                      <w:marBottom w:val="150"/>
                      <w:divBdr>
                        <w:top w:val="none" w:sz="0" w:space="0" w:color="auto"/>
                        <w:left w:val="none" w:sz="0" w:space="0" w:color="auto"/>
                        <w:bottom w:val="none" w:sz="0" w:space="0" w:color="auto"/>
                        <w:right w:val="none" w:sz="0" w:space="0" w:color="auto"/>
                      </w:divBdr>
                      <w:divsChild>
                        <w:div w:id="2082873053">
                          <w:marLeft w:val="0"/>
                          <w:marRight w:val="0"/>
                          <w:marTop w:val="0"/>
                          <w:marBottom w:val="0"/>
                          <w:divBdr>
                            <w:top w:val="none" w:sz="0" w:space="0" w:color="auto"/>
                            <w:left w:val="none" w:sz="0" w:space="0" w:color="auto"/>
                            <w:bottom w:val="none" w:sz="0" w:space="0" w:color="auto"/>
                            <w:right w:val="none" w:sz="0" w:space="0" w:color="auto"/>
                          </w:divBdr>
                        </w:div>
                      </w:divsChild>
                    </w:div>
                    <w:div w:id="416243813">
                      <w:marLeft w:val="0"/>
                      <w:marRight w:val="0"/>
                      <w:marTop w:val="0"/>
                      <w:marBottom w:val="150"/>
                      <w:divBdr>
                        <w:top w:val="none" w:sz="0" w:space="0" w:color="auto"/>
                        <w:left w:val="none" w:sz="0" w:space="0" w:color="auto"/>
                        <w:bottom w:val="none" w:sz="0" w:space="0" w:color="auto"/>
                        <w:right w:val="none" w:sz="0" w:space="0" w:color="auto"/>
                      </w:divBdr>
                      <w:divsChild>
                        <w:div w:id="1099715924">
                          <w:marLeft w:val="0"/>
                          <w:marRight w:val="0"/>
                          <w:marTop w:val="0"/>
                          <w:marBottom w:val="0"/>
                          <w:divBdr>
                            <w:top w:val="none" w:sz="0" w:space="0" w:color="auto"/>
                            <w:left w:val="none" w:sz="0" w:space="0" w:color="auto"/>
                            <w:bottom w:val="none" w:sz="0" w:space="0" w:color="auto"/>
                            <w:right w:val="none" w:sz="0" w:space="0" w:color="auto"/>
                          </w:divBdr>
                        </w:div>
                      </w:divsChild>
                    </w:div>
                    <w:div w:id="593173832">
                      <w:marLeft w:val="0"/>
                      <w:marRight w:val="0"/>
                      <w:marTop w:val="0"/>
                      <w:marBottom w:val="150"/>
                      <w:divBdr>
                        <w:top w:val="none" w:sz="0" w:space="0" w:color="auto"/>
                        <w:left w:val="none" w:sz="0" w:space="0" w:color="auto"/>
                        <w:bottom w:val="none" w:sz="0" w:space="0" w:color="auto"/>
                        <w:right w:val="none" w:sz="0" w:space="0" w:color="auto"/>
                      </w:divBdr>
                      <w:divsChild>
                        <w:div w:id="2039306454">
                          <w:marLeft w:val="0"/>
                          <w:marRight w:val="0"/>
                          <w:marTop w:val="0"/>
                          <w:marBottom w:val="0"/>
                          <w:divBdr>
                            <w:top w:val="none" w:sz="0" w:space="0" w:color="auto"/>
                            <w:left w:val="none" w:sz="0" w:space="0" w:color="auto"/>
                            <w:bottom w:val="none" w:sz="0" w:space="0" w:color="auto"/>
                            <w:right w:val="none" w:sz="0" w:space="0" w:color="auto"/>
                          </w:divBdr>
                        </w:div>
                      </w:divsChild>
                    </w:div>
                    <w:div w:id="626201774">
                      <w:marLeft w:val="0"/>
                      <w:marRight w:val="0"/>
                      <w:marTop w:val="0"/>
                      <w:marBottom w:val="150"/>
                      <w:divBdr>
                        <w:top w:val="none" w:sz="0" w:space="0" w:color="auto"/>
                        <w:left w:val="none" w:sz="0" w:space="0" w:color="auto"/>
                        <w:bottom w:val="none" w:sz="0" w:space="0" w:color="auto"/>
                        <w:right w:val="none" w:sz="0" w:space="0" w:color="auto"/>
                      </w:divBdr>
                      <w:divsChild>
                        <w:div w:id="1887373210">
                          <w:marLeft w:val="0"/>
                          <w:marRight w:val="0"/>
                          <w:marTop w:val="0"/>
                          <w:marBottom w:val="0"/>
                          <w:divBdr>
                            <w:top w:val="none" w:sz="0" w:space="0" w:color="auto"/>
                            <w:left w:val="none" w:sz="0" w:space="0" w:color="auto"/>
                            <w:bottom w:val="none" w:sz="0" w:space="0" w:color="auto"/>
                            <w:right w:val="none" w:sz="0" w:space="0" w:color="auto"/>
                          </w:divBdr>
                        </w:div>
                      </w:divsChild>
                    </w:div>
                    <w:div w:id="636033137">
                      <w:marLeft w:val="0"/>
                      <w:marRight w:val="0"/>
                      <w:marTop w:val="0"/>
                      <w:marBottom w:val="150"/>
                      <w:divBdr>
                        <w:top w:val="none" w:sz="0" w:space="0" w:color="auto"/>
                        <w:left w:val="none" w:sz="0" w:space="0" w:color="auto"/>
                        <w:bottom w:val="none" w:sz="0" w:space="0" w:color="auto"/>
                        <w:right w:val="none" w:sz="0" w:space="0" w:color="auto"/>
                      </w:divBdr>
                      <w:divsChild>
                        <w:div w:id="368801464">
                          <w:marLeft w:val="0"/>
                          <w:marRight w:val="0"/>
                          <w:marTop w:val="0"/>
                          <w:marBottom w:val="0"/>
                          <w:divBdr>
                            <w:top w:val="none" w:sz="0" w:space="0" w:color="auto"/>
                            <w:left w:val="none" w:sz="0" w:space="0" w:color="auto"/>
                            <w:bottom w:val="none" w:sz="0" w:space="0" w:color="auto"/>
                            <w:right w:val="none" w:sz="0" w:space="0" w:color="auto"/>
                          </w:divBdr>
                        </w:div>
                      </w:divsChild>
                    </w:div>
                    <w:div w:id="640114902">
                      <w:marLeft w:val="0"/>
                      <w:marRight w:val="0"/>
                      <w:marTop w:val="0"/>
                      <w:marBottom w:val="150"/>
                      <w:divBdr>
                        <w:top w:val="none" w:sz="0" w:space="0" w:color="auto"/>
                        <w:left w:val="none" w:sz="0" w:space="0" w:color="auto"/>
                        <w:bottom w:val="none" w:sz="0" w:space="0" w:color="auto"/>
                        <w:right w:val="none" w:sz="0" w:space="0" w:color="auto"/>
                      </w:divBdr>
                      <w:divsChild>
                        <w:div w:id="250546735">
                          <w:marLeft w:val="0"/>
                          <w:marRight w:val="0"/>
                          <w:marTop w:val="0"/>
                          <w:marBottom w:val="0"/>
                          <w:divBdr>
                            <w:top w:val="none" w:sz="0" w:space="0" w:color="auto"/>
                            <w:left w:val="none" w:sz="0" w:space="0" w:color="auto"/>
                            <w:bottom w:val="none" w:sz="0" w:space="0" w:color="auto"/>
                            <w:right w:val="none" w:sz="0" w:space="0" w:color="auto"/>
                          </w:divBdr>
                        </w:div>
                      </w:divsChild>
                    </w:div>
                    <w:div w:id="648636615">
                      <w:marLeft w:val="0"/>
                      <w:marRight w:val="0"/>
                      <w:marTop w:val="0"/>
                      <w:marBottom w:val="150"/>
                      <w:divBdr>
                        <w:top w:val="none" w:sz="0" w:space="0" w:color="auto"/>
                        <w:left w:val="none" w:sz="0" w:space="0" w:color="auto"/>
                        <w:bottom w:val="none" w:sz="0" w:space="0" w:color="auto"/>
                        <w:right w:val="none" w:sz="0" w:space="0" w:color="auto"/>
                      </w:divBdr>
                      <w:divsChild>
                        <w:div w:id="490758105">
                          <w:marLeft w:val="0"/>
                          <w:marRight w:val="0"/>
                          <w:marTop w:val="0"/>
                          <w:marBottom w:val="0"/>
                          <w:divBdr>
                            <w:top w:val="none" w:sz="0" w:space="0" w:color="auto"/>
                            <w:left w:val="none" w:sz="0" w:space="0" w:color="auto"/>
                            <w:bottom w:val="none" w:sz="0" w:space="0" w:color="auto"/>
                            <w:right w:val="none" w:sz="0" w:space="0" w:color="auto"/>
                          </w:divBdr>
                        </w:div>
                      </w:divsChild>
                    </w:div>
                    <w:div w:id="660888649">
                      <w:marLeft w:val="0"/>
                      <w:marRight w:val="0"/>
                      <w:marTop w:val="0"/>
                      <w:marBottom w:val="150"/>
                      <w:divBdr>
                        <w:top w:val="none" w:sz="0" w:space="0" w:color="auto"/>
                        <w:left w:val="none" w:sz="0" w:space="0" w:color="auto"/>
                        <w:bottom w:val="none" w:sz="0" w:space="0" w:color="auto"/>
                        <w:right w:val="none" w:sz="0" w:space="0" w:color="auto"/>
                      </w:divBdr>
                      <w:divsChild>
                        <w:div w:id="545989715">
                          <w:marLeft w:val="0"/>
                          <w:marRight w:val="0"/>
                          <w:marTop w:val="0"/>
                          <w:marBottom w:val="0"/>
                          <w:divBdr>
                            <w:top w:val="none" w:sz="0" w:space="0" w:color="auto"/>
                            <w:left w:val="none" w:sz="0" w:space="0" w:color="auto"/>
                            <w:bottom w:val="none" w:sz="0" w:space="0" w:color="auto"/>
                            <w:right w:val="none" w:sz="0" w:space="0" w:color="auto"/>
                          </w:divBdr>
                        </w:div>
                      </w:divsChild>
                    </w:div>
                    <w:div w:id="669404609">
                      <w:marLeft w:val="0"/>
                      <w:marRight w:val="0"/>
                      <w:marTop w:val="0"/>
                      <w:marBottom w:val="150"/>
                      <w:divBdr>
                        <w:top w:val="none" w:sz="0" w:space="0" w:color="auto"/>
                        <w:left w:val="none" w:sz="0" w:space="0" w:color="auto"/>
                        <w:bottom w:val="none" w:sz="0" w:space="0" w:color="auto"/>
                        <w:right w:val="none" w:sz="0" w:space="0" w:color="auto"/>
                      </w:divBdr>
                      <w:divsChild>
                        <w:div w:id="1798796814">
                          <w:marLeft w:val="0"/>
                          <w:marRight w:val="0"/>
                          <w:marTop w:val="0"/>
                          <w:marBottom w:val="0"/>
                          <w:divBdr>
                            <w:top w:val="none" w:sz="0" w:space="0" w:color="auto"/>
                            <w:left w:val="none" w:sz="0" w:space="0" w:color="auto"/>
                            <w:bottom w:val="none" w:sz="0" w:space="0" w:color="auto"/>
                            <w:right w:val="none" w:sz="0" w:space="0" w:color="auto"/>
                          </w:divBdr>
                        </w:div>
                      </w:divsChild>
                    </w:div>
                    <w:div w:id="689142003">
                      <w:marLeft w:val="0"/>
                      <w:marRight w:val="0"/>
                      <w:marTop w:val="0"/>
                      <w:marBottom w:val="150"/>
                      <w:divBdr>
                        <w:top w:val="none" w:sz="0" w:space="0" w:color="auto"/>
                        <w:left w:val="none" w:sz="0" w:space="0" w:color="auto"/>
                        <w:bottom w:val="none" w:sz="0" w:space="0" w:color="auto"/>
                        <w:right w:val="none" w:sz="0" w:space="0" w:color="auto"/>
                      </w:divBdr>
                      <w:divsChild>
                        <w:div w:id="172453346">
                          <w:marLeft w:val="0"/>
                          <w:marRight w:val="0"/>
                          <w:marTop w:val="0"/>
                          <w:marBottom w:val="0"/>
                          <w:divBdr>
                            <w:top w:val="none" w:sz="0" w:space="0" w:color="auto"/>
                            <w:left w:val="none" w:sz="0" w:space="0" w:color="auto"/>
                            <w:bottom w:val="none" w:sz="0" w:space="0" w:color="auto"/>
                            <w:right w:val="none" w:sz="0" w:space="0" w:color="auto"/>
                          </w:divBdr>
                        </w:div>
                      </w:divsChild>
                    </w:div>
                    <w:div w:id="689912149">
                      <w:marLeft w:val="0"/>
                      <w:marRight w:val="0"/>
                      <w:marTop w:val="0"/>
                      <w:marBottom w:val="150"/>
                      <w:divBdr>
                        <w:top w:val="none" w:sz="0" w:space="0" w:color="auto"/>
                        <w:left w:val="none" w:sz="0" w:space="0" w:color="auto"/>
                        <w:bottom w:val="none" w:sz="0" w:space="0" w:color="auto"/>
                        <w:right w:val="none" w:sz="0" w:space="0" w:color="auto"/>
                      </w:divBdr>
                      <w:divsChild>
                        <w:div w:id="405341869">
                          <w:marLeft w:val="0"/>
                          <w:marRight w:val="0"/>
                          <w:marTop w:val="0"/>
                          <w:marBottom w:val="0"/>
                          <w:divBdr>
                            <w:top w:val="none" w:sz="0" w:space="0" w:color="auto"/>
                            <w:left w:val="none" w:sz="0" w:space="0" w:color="auto"/>
                            <w:bottom w:val="none" w:sz="0" w:space="0" w:color="auto"/>
                            <w:right w:val="none" w:sz="0" w:space="0" w:color="auto"/>
                          </w:divBdr>
                        </w:div>
                      </w:divsChild>
                    </w:div>
                    <w:div w:id="720518429">
                      <w:marLeft w:val="0"/>
                      <w:marRight w:val="0"/>
                      <w:marTop w:val="0"/>
                      <w:marBottom w:val="150"/>
                      <w:divBdr>
                        <w:top w:val="none" w:sz="0" w:space="0" w:color="auto"/>
                        <w:left w:val="none" w:sz="0" w:space="0" w:color="auto"/>
                        <w:bottom w:val="none" w:sz="0" w:space="0" w:color="auto"/>
                        <w:right w:val="none" w:sz="0" w:space="0" w:color="auto"/>
                      </w:divBdr>
                      <w:divsChild>
                        <w:div w:id="415327110">
                          <w:marLeft w:val="0"/>
                          <w:marRight w:val="0"/>
                          <w:marTop w:val="0"/>
                          <w:marBottom w:val="0"/>
                          <w:divBdr>
                            <w:top w:val="none" w:sz="0" w:space="0" w:color="auto"/>
                            <w:left w:val="none" w:sz="0" w:space="0" w:color="auto"/>
                            <w:bottom w:val="none" w:sz="0" w:space="0" w:color="auto"/>
                            <w:right w:val="none" w:sz="0" w:space="0" w:color="auto"/>
                          </w:divBdr>
                        </w:div>
                      </w:divsChild>
                    </w:div>
                    <w:div w:id="737871550">
                      <w:marLeft w:val="0"/>
                      <w:marRight w:val="0"/>
                      <w:marTop w:val="0"/>
                      <w:marBottom w:val="150"/>
                      <w:divBdr>
                        <w:top w:val="none" w:sz="0" w:space="0" w:color="auto"/>
                        <w:left w:val="none" w:sz="0" w:space="0" w:color="auto"/>
                        <w:bottom w:val="none" w:sz="0" w:space="0" w:color="auto"/>
                        <w:right w:val="none" w:sz="0" w:space="0" w:color="auto"/>
                      </w:divBdr>
                      <w:divsChild>
                        <w:div w:id="2113553821">
                          <w:marLeft w:val="0"/>
                          <w:marRight w:val="0"/>
                          <w:marTop w:val="0"/>
                          <w:marBottom w:val="0"/>
                          <w:divBdr>
                            <w:top w:val="none" w:sz="0" w:space="0" w:color="auto"/>
                            <w:left w:val="none" w:sz="0" w:space="0" w:color="auto"/>
                            <w:bottom w:val="none" w:sz="0" w:space="0" w:color="auto"/>
                            <w:right w:val="none" w:sz="0" w:space="0" w:color="auto"/>
                          </w:divBdr>
                        </w:div>
                      </w:divsChild>
                    </w:div>
                    <w:div w:id="777024941">
                      <w:marLeft w:val="0"/>
                      <w:marRight w:val="0"/>
                      <w:marTop w:val="0"/>
                      <w:marBottom w:val="150"/>
                      <w:divBdr>
                        <w:top w:val="none" w:sz="0" w:space="0" w:color="auto"/>
                        <w:left w:val="none" w:sz="0" w:space="0" w:color="auto"/>
                        <w:bottom w:val="none" w:sz="0" w:space="0" w:color="auto"/>
                        <w:right w:val="none" w:sz="0" w:space="0" w:color="auto"/>
                      </w:divBdr>
                      <w:divsChild>
                        <w:div w:id="1236085207">
                          <w:marLeft w:val="0"/>
                          <w:marRight w:val="0"/>
                          <w:marTop w:val="0"/>
                          <w:marBottom w:val="0"/>
                          <w:divBdr>
                            <w:top w:val="none" w:sz="0" w:space="0" w:color="auto"/>
                            <w:left w:val="none" w:sz="0" w:space="0" w:color="auto"/>
                            <w:bottom w:val="none" w:sz="0" w:space="0" w:color="auto"/>
                            <w:right w:val="none" w:sz="0" w:space="0" w:color="auto"/>
                          </w:divBdr>
                        </w:div>
                      </w:divsChild>
                    </w:div>
                    <w:div w:id="777527959">
                      <w:marLeft w:val="0"/>
                      <w:marRight w:val="0"/>
                      <w:marTop w:val="0"/>
                      <w:marBottom w:val="150"/>
                      <w:divBdr>
                        <w:top w:val="none" w:sz="0" w:space="0" w:color="auto"/>
                        <w:left w:val="none" w:sz="0" w:space="0" w:color="auto"/>
                        <w:bottom w:val="none" w:sz="0" w:space="0" w:color="auto"/>
                        <w:right w:val="none" w:sz="0" w:space="0" w:color="auto"/>
                      </w:divBdr>
                      <w:divsChild>
                        <w:div w:id="36709093">
                          <w:marLeft w:val="0"/>
                          <w:marRight w:val="0"/>
                          <w:marTop w:val="0"/>
                          <w:marBottom w:val="0"/>
                          <w:divBdr>
                            <w:top w:val="none" w:sz="0" w:space="0" w:color="auto"/>
                            <w:left w:val="none" w:sz="0" w:space="0" w:color="auto"/>
                            <w:bottom w:val="none" w:sz="0" w:space="0" w:color="auto"/>
                            <w:right w:val="none" w:sz="0" w:space="0" w:color="auto"/>
                          </w:divBdr>
                        </w:div>
                      </w:divsChild>
                    </w:div>
                    <w:div w:id="830216145">
                      <w:marLeft w:val="0"/>
                      <w:marRight w:val="0"/>
                      <w:marTop w:val="0"/>
                      <w:marBottom w:val="150"/>
                      <w:divBdr>
                        <w:top w:val="none" w:sz="0" w:space="0" w:color="auto"/>
                        <w:left w:val="none" w:sz="0" w:space="0" w:color="auto"/>
                        <w:bottom w:val="none" w:sz="0" w:space="0" w:color="auto"/>
                        <w:right w:val="none" w:sz="0" w:space="0" w:color="auto"/>
                      </w:divBdr>
                      <w:divsChild>
                        <w:div w:id="786117687">
                          <w:marLeft w:val="0"/>
                          <w:marRight w:val="0"/>
                          <w:marTop w:val="0"/>
                          <w:marBottom w:val="0"/>
                          <w:divBdr>
                            <w:top w:val="none" w:sz="0" w:space="0" w:color="auto"/>
                            <w:left w:val="none" w:sz="0" w:space="0" w:color="auto"/>
                            <w:bottom w:val="none" w:sz="0" w:space="0" w:color="auto"/>
                            <w:right w:val="none" w:sz="0" w:space="0" w:color="auto"/>
                          </w:divBdr>
                        </w:div>
                      </w:divsChild>
                    </w:div>
                    <w:div w:id="839735238">
                      <w:marLeft w:val="0"/>
                      <w:marRight w:val="0"/>
                      <w:marTop w:val="0"/>
                      <w:marBottom w:val="150"/>
                      <w:divBdr>
                        <w:top w:val="none" w:sz="0" w:space="0" w:color="auto"/>
                        <w:left w:val="none" w:sz="0" w:space="0" w:color="auto"/>
                        <w:bottom w:val="none" w:sz="0" w:space="0" w:color="auto"/>
                        <w:right w:val="none" w:sz="0" w:space="0" w:color="auto"/>
                      </w:divBdr>
                      <w:divsChild>
                        <w:div w:id="406267291">
                          <w:marLeft w:val="0"/>
                          <w:marRight w:val="0"/>
                          <w:marTop w:val="0"/>
                          <w:marBottom w:val="0"/>
                          <w:divBdr>
                            <w:top w:val="none" w:sz="0" w:space="0" w:color="auto"/>
                            <w:left w:val="none" w:sz="0" w:space="0" w:color="auto"/>
                            <w:bottom w:val="none" w:sz="0" w:space="0" w:color="auto"/>
                            <w:right w:val="none" w:sz="0" w:space="0" w:color="auto"/>
                          </w:divBdr>
                        </w:div>
                      </w:divsChild>
                    </w:div>
                    <w:div w:id="854659803">
                      <w:marLeft w:val="0"/>
                      <w:marRight w:val="0"/>
                      <w:marTop w:val="0"/>
                      <w:marBottom w:val="150"/>
                      <w:divBdr>
                        <w:top w:val="none" w:sz="0" w:space="0" w:color="auto"/>
                        <w:left w:val="none" w:sz="0" w:space="0" w:color="auto"/>
                        <w:bottom w:val="none" w:sz="0" w:space="0" w:color="auto"/>
                        <w:right w:val="none" w:sz="0" w:space="0" w:color="auto"/>
                      </w:divBdr>
                      <w:divsChild>
                        <w:div w:id="138617192">
                          <w:marLeft w:val="0"/>
                          <w:marRight w:val="0"/>
                          <w:marTop w:val="0"/>
                          <w:marBottom w:val="0"/>
                          <w:divBdr>
                            <w:top w:val="none" w:sz="0" w:space="0" w:color="auto"/>
                            <w:left w:val="none" w:sz="0" w:space="0" w:color="auto"/>
                            <w:bottom w:val="none" w:sz="0" w:space="0" w:color="auto"/>
                            <w:right w:val="none" w:sz="0" w:space="0" w:color="auto"/>
                          </w:divBdr>
                        </w:div>
                      </w:divsChild>
                    </w:div>
                    <w:div w:id="877813261">
                      <w:marLeft w:val="0"/>
                      <w:marRight w:val="0"/>
                      <w:marTop w:val="0"/>
                      <w:marBottom w:val="150"/>
                      <w:divBdr>
                        <w:top w:val="none" w:sz="0" w:space="0" w:color="auto"/>
                        <w:left w:val="none" w:sz="0" w:space="0" w:color="auto"/>
                        <w:bottom w:val="none" w:sz="0" w:space="0" w:color="auto"/>
                        <w:right w:val="none" w:sz="0" w:space="0" w:color="auto"/>
                      </w:divBdr>
                      <w:divsChild>
                        <w:div w:id="224802731">
                          <w:marLeft w:val="0"/>
                          <w:marRight w:val="0"/>
                          <w:marTop w:val="0"/>
                          <w:marBottom w:val="0"/>
                          <w:divBdr>
                            <w:top w:val="none" w:sz="0" w:space="0" w:color="auto"/>
                            <w:left w:val="none" w:sz="0" w:space="0" w:color="auto"/>
                            <w:bottom w:val="none" w:sz="0" w:space="0" w:color="auto"/>
                            <w:right w:val="none" w:sz="0" w:space="0" w:color="auto"/>
                          </w:divBdr>
                        </w:div>
                      </w:divsChild>
                    </w:div>
                    <w:div w:id="886797247">
                      <w:marLeft w:val="0"/>
                      <w:marRight w:val="0"/>
                      <w:marTop w:val="0"/>
                      <w:marBottom w:val="150"/>
                      <w:divBdr>
                        <w:top w:val="none" w:sz="0" w:space="0" w:color="auto"/>
                        <w:left w:val="none" w:sz="0" w:space="0" w:color="auto"/>
                        <w:bottom w:val="none" w:sz="0" w:space="0" w:color="auto"/>
                        <w:right w:val="none" w:sz="0" w:space="0" w:color="auto"/>
                      </w:divBdr>
                      <w:divsChild>
                        <w:div w:id="29838326">
                          <w:marLeft w:val="0"/>
                          <w:marRight w:val="0"/>
                          <w:marTop w:val="0"/>
                          <w:marBottom w:val="0"/>
                          <w:divBdr>
                            <w:top w:val="none" w:sz="0" w:space="0" w:color="auto"/>
                            <w:left w:val="none" w:sz="0" w:space="0" w:color="auto"/>
                            <w:bottom w:val="none" w:sz="0" w:space="0" w:color="auto"/>
                            <w:right w:val="none" w:sz="0" w:space="0" w:color="auto"/>
                          </w:divBdr>
                        </w:div>
                      </w:divsChild>
                    </w:div>
                    <w:div w:id="961114395">
                      <w:marLeft w:val="0"/>
                      <w:marRight w:val="0"/>
                      <w:marTop w:val="0"/>
                      <w:marBottom w:val="150"/>
                      <w:divBdr>
                        <w:top w:val="none" w:sz="0" w:space="0" w:color="auto"/>
                        <w:left w:val="none" w:sz="0" w:space="0" w:color="auto"/>
                        <w:bottom w:val="none" w:sz="0" w:space="0" w:color="auto"/>
                        <w:right w:val="none" w:sz="0" w:space="0" w:color="auto"/>
                      </w:divBdr>
                      <w:divsChild>
                        <w:div w:id="1239247654">
                          <w:marLeft w:val="0"/>
                          <w:marRight w:val="0"/>
                          <w:marTop w:val="0"/>
                          <w:marBottom w:val="0"/>
                          <w:divBdr>
                            <w:top w:val="none" w:sz="0" w:space="0" w:color="auto"/>
                            <w:left w:val="none" w:sz="0" w:space="0" w:color="auto"/>
                            <w:bottom w:val="none" w:sz="0" w:space="0" w:color="auto"/>
                            <w:right w:val="none" w:sz="0" w:space="0" w:color="auto"/>
                          </w:divBdr>
                        </w:div>
                      </w:divsChild>
                    </w:div>
                    <w:div w:id="963384185">
                      <w:marLeft w:val="0"/>
                      <w:marRight w:val="0"/>
                      <w:marTop w:val="0"/>
                      <w:marBottom w:val="150"/>
                      <w:divBdr>
                        <w:top w:val="none" w:sz="0" w:space="0" w:color="auto"/>
                        <w:left w:val="none" w:sz="0" w:space="0" w:color="auto"/>
                        <w:bottom w:val="none" w:sz="0" w:space="0" w:color="auto"/>
                        <w:right w:val="none" w:sz="0" w:space="0" w:color="auto"/>
                      </w:divBdr>
                      <w:divsChild>
                        <w:div w:id="1561941777">
                          <w:marLeft w:val="0"/>
                          <w:marRight w:val="0"/>
                          <w:marTop w:val="0"/>
                          <w:marBottom w:val="0"/>
                          <w:divBdr>
                            <w:top w:val="none" w:sz="0" w:space="0" w:color="auto"/>
                            <w:left w:val="none" w:sz="0" w:space="0" w:color="auto"/>
                            <w:bottom w:val="none" w:sz="0" w:space="0" w:color="auto"/>
                            <w:right w:val="none" w:sz="0" w:space="0" w:color="auto"/>
                          </w:divBdr>
                        </w:div>
                      </w:divsChild>
                    </w:div>
                    <w:div w:id="1012417971">
                      <w:marLeft w:val="0"/>
                      <w:marRight w:val="0"/>
                      <w:marTop w:val="0"/>
                      <w:marBottom w:val="150"/>
                      <w:divBdr>
                        <w:top w:val="none" w:sz="0" w:space="0" w:color="auto"/>
                        <w:left w:val="none" w:sz="0" w:space="0" w:color="auto"/>
                        <w:bottom w:val="none" w:sz="0" w:space="0" w:color="auto"/>
                        <w:right w:val="none" w:sz="0" w:space="0" w:color="auto"/>
                      </w:divBdr>
                      <w:divsChild>
                        <w:div w:id="86001527">
                          <w:marLeft w:val="0"/>
                          <w:marRight w:val="0"/>
                          <w:marTop w:val="0"/>
                          <w:marBottom w:val="0"/>
                          <w:divBdr>
                            <w:top w:val="none" w:sz="0" w:space="0" w:color="auto"/>
                            <w:left w:val="none" w:sz="0" w:space="0" w:color="auto"/>
                            <w:bottom w:val="none" w:sz="0" w:space="0" w:color="auto"/>
                            <w:right w:val="none" w:sz="0" w:space="0" w:color="auto"/>
                          </w:divBdr>
                        </w:div>
                      </w:divsChild>
                    </w:div>
                    <w:div w:id="1022170888">
                      <w:marLeft w:val="0"/>
                      <w:marRight w:val="0"/>
                      <w:marTop w:val="0"/>
                      <w:marBottom w:val="150"/>
                      <w:divBdr>
                        <w:top w:val="none" w:sz="0" w:space="0" w:color="auto"/>
                        <w:left w:val="none" w:sz="0" w:space="0" w:color="auto"/>
                        <w:bottom w:val="none" w:sz="0" w:space="0" w:color="auto"/>
                        <w:right w:val="none" w:sz="0" w:space="0" w:color="auto"/>
                      </w:divBdr>
                      <w:divsChild>
                        <w:div w:id="634674975">
                          <w:marLeft w:val="0"/>
                          <w:marRight w:val="0"/>
                          <w:marTop w:val="0"/>
                          <w:marBottom w:val="0"/>
                          <w:divBdr>
                            <w:top w:val="none" w:sz="0" w:space="0" w:color="auto"/>
                            <w:left w:val="none" w:sz="0" w:space="0" w:color="auto"/>
                            <w:bottom w:val="none" w:sz="0" w:space="0" w:color="auto"/>
                            <w:right w:val="none" w:sz="0" w:space="0" w:color="auto"/>
                          </w:divBdr>
                        </w:div>
                      </w:divsChild>
                    </w:div>
                    <w:div w:id="1065029427">
                      <w:marLeft w:val="0"/>
                      <w:marRight w:val="0"/>
                      <w:marTop w:val="0"/>
                      <w:marBottom w:val="150"/>
                      <w:divBdr>
                        <w:top w:val="none" w:sz="0" w:space="0" w:color="auto"/>
                        <w:left w:val="none" w:sz="0" w:space="0" w:color="auto"/>
                        <w:bottom w:val="none" w:sz="0" w:space="0" w:color="auto"/>
                        <w:right w:val="none" w:sz="0" w:space="0" w:color="auto"/>
                      </w:divBdr>
                      <w:divsChild>
                        <w:div w:id="2061593412">
                          <w:marLeft w:val="0"/>
                          <w:marRight w:val="0"/>
                          <w:marTop w:val="0"/>
                          <w:marBottom w:val="0"/>
                          <w:divBdr>
                            <w:top w:val="none" w:sz="0" w:space="0" w:color="auto"/>
                            <w:left w:val="none" w:sz="0" w:space="0" w:color="auto"/>
                            <w:bottom w:val="none" w:sz="0" w:space="0" w:color="auto"/>
                            <w:right w:val="none" w:sz="0" w:space="0" w:color="auto"/>
                          </w:divBdr>
                        </w:div>
                      </w:divsChild>
                    </w:div>
                    <w:div w:id="1086926224">
                      <w:marLeft w:val="0"/>
                      <w:marRight w:val="0"/>
                      <w:marTop w:val="0"/>
                      <w:marBottom w:val="150"/>
                      <w:divBdr>
                        <w:top w:val="none" w:sz="0" w:space="0" w:color="auto"/>
                        <w:left w:val="none" w:sz="0" w:space="0" w:color="auto"/>
                        <w:bottom w:val="none" w:sz="0" w:space="0" w:color="auto"/>
                        <w:right w:val="none" w:sz="0" w:space="0" w:color="auto"/>
                      </w:divBdr>
                      <w:divsChild>
                        <w:div w:id="506360194">
                          <w:marLeft w:val="0"/>
                          <w:marRight w:val="0"/>
                          <w:marTop w:val="0"/>
                          <w:marBottom w:val="0"/>
                          <w:divBdr>
                            <w:top w:val="none" w:sz="0" w:space="0" w:color="auto"/>
                            <w:left w:val="none" w:sz="0" w:space="0" w:color="auto"/>
                            <w:bottom w:val="none" w:sz="0" w:space="0" w:color="auto"/>
                            <w:right w:val="none" w:sz="0" w:space="0" w:color="auto"/>
                          </w:divBdr>
                        </w:div>
                      </w:divsChild>
                    </w:div>
                    <w:div w:id="1094977688">
                      <w:marLeft w:val="0"/>
                      <w:marRight w:val="0"/>
                      <w:marTop w:val="0"/>
                      <w:marBottom w:val="150"/>
                      <w:divBdr>
                        <w:top w:val="none" w:sz="0" w:space="0" w:color="auto"/>
                        <w:left w:val="none" w:sz="0" w:space="0" w:color="auto"/>
                        <w:bottom w:val="none" w:sz="0" w:space="0" w:color="auto"/>
                        <w:right w:val="none" w:sz="0" w:space="0" w:color="auto"/>
                      </w:divBdr>
                      <w:divsChild>
                        <w:div w:id="504243654">
                          <w:marLeft w:val="0"/>
                          <w:marRight w:val="0"/>
                          <w:marTop w:val="0"/>
                          <w:marBottom w:val="0"/>
                          <w:divBdr>
                            <w:top w:val="none" w:sz="0" w:space="0" w:color="auto"/>
                            <w:left w:val="none" w:sz="0" w:space="0" w:color="auto"/>
                            <w:bottom w:val="none" w:sz="0" w:space="0" w:color="auto"/>
                            <w:right w:val="none" w:sz="0" w:space="0" w:color="auto"/>
                          </w:divBdr>
                        </w:div>
                      </w:divsChild>
                    </w:div>
                    <w:div w:id="1161847251">
                      <w:marLeft w:val="0"/>
                      <w:marRight w:val="0"/>
                      <w:marTop w:val="0"/>
                      <w:marBottom w:val="150"/>
                      <w:divBdr>
                        <w:top w:val="none" w:sz="0" w:space="0" w:color="auto"/>
                        <w:left w:val="none" w:sz="0" w:space="0" w:color="auto"/>
                        <w:bottom w:val="none" w:sz="0" w:space="0" w:color="auto"/>
                        <w:right w:val="none" w:sz="0" w:space="0" w:color="auto"/>
                      </w:divBdr>
                      <w:divsChild>
                        <w:div w:id="1518424148">
                          <w:marLeft w:val="0"/>
                          <w:marRight w:val="0"/>
                          <w:marTop w:val="0"/>
                          <w:marBottom w:val="0"/>
                          <w:divBdr>
                            <w:top w:val="none" w:sz="0" w:space="0" w:color="auto"/>
                            <w:left w:val="none" w:sz="0" w:space="0" w:color="auto"/>
                            <w:bottom w:val="none" w:sz="0" w:space="0" w:color="auto"/>
                            <w:right w:val="none" w:sz="0" w:space="0" w:color="auto"/>
                          </w:divBdr>
                        </w:div>
                      </w:divsChild>
                    </w:div>
                    <w:div w:id="1258100894">
                      <w:marLeft w:val="0"/>
                      <w:marRight w:val="0"/>
                      <w:marTop w:val="0"/>
                      <w:marBottom w:val="150"/>
                      <w:divBdr>
                        <w:top w:val="none" w:sz="0" w:space="0" w:color="auto"/>
                        <w:left w:val="none" w:sz="0" w:space="0" w:color="auto"/>
                        <w:bottom w:val="none" w:sz="0" w:space="0" w:color="auto"/>
                        <w:right w:val="none" w:sz="0" w:space="0" w:color="auto"/>
                      </w:divBdr>
                      <w:divsChild>
                        <w:div w:id="98373468">
                          <w:marLeft w:val="0"/>
                          <w:marRight w:val="0"/>
                          <w:marTop w:val="0"/>
                          <w:marBottom w:val="0"/>
                          <w:divBdr>
                            <w:top w:val="none" w:sz="0" w:space="0" w:color="auto"/>
                            <w:left w:val="none" w:sz="0" w:space="0" w:color="auto"/>
                            <w:bottom w:val="none" w:sz="0" w:space="0" w:color="auto"/>
                            <w:right w:val="none" w:sz="0" w:space="0" w:color="auto"/>
                          </w:divBdr>
                        </w:div>
                      </w:divsChild>
                    </w:div>
                    <w:div w:id="1272933261">
                      <w:marLeft w:val="0"/>
                      <w:marRight w:val="0"/>
                      <w:marTop w:val="0"/>
                      <w:marBottom w:val="150"/>
                      <w:divBdr>
                        <w:top w:val="none" w:sz="0" w:space="0" w:color="auto"/>
                        <w:left w:val="none" w:sz="0" w:space="0" w:color="auto"/>
                        <w:bottom w:val="none" w:sz="0" w:space="0" w:color="auto"/>
                        <w:right w:val="none" w:sz="0" w:space="0" w:color="auto"/>
                      </w:divBdr>
                      <w:divsChild>
                        <w:div w:id="601843621">
                          <w:marLeft w:val="0"/>
                          <w:marRight w:val="0"/>
                          <w:marTop w:val="0"/>
                          <w:marBottom w:val="0"/>
                          <w:divBdr>
                            <w:top w:val="none" w:sz="0" w:space="0" w:color="auto"/>
                            <w:left w:val="none" w:sz="0" w:space="0" w:color="auto"/>
                            <w:bottom w:val="none" w:sz="0" w:space="0" w:color="auto"/>
                            <w:right w:val="none" w:sz="0" w:space="0" w:color="auto"/>
                          </w:divBdr>
                        </w:div>
                      </w:divsChild>
                    </w:div>
                    <w:div w:id="1323895842">
                      <w:marLeft w:val="0"/>
                      <w:marRight w:val="0"/>
                      <w:marTop w:val="0"/>
                      <w:marBottom w:val="150"/>
                      <w:divBdr>
                        <w:top w:val="none" w:sz="0" w:space="0" w:color="auto"/>
                        <w:left w:val="none" w:sz="0" w:space="0" w:color="auto"/>
                        <w:bottom w:val="none" w:sz="0" w:space="0" w:color="auto"/>
                        <w:right w:val="none" w:sz="0" w:space="0" w:color="auto"/>
                      </w:divBdr>
                      <w:divsChild>
                        <w:div w:id="694617287">
                          <w:marLeft w:val="0"/>
                          <w:marRight w:val="0"/>
                          <w:marTop w:val="0"/>
                          <w:marBottom w:val="0"/>
                          <w:divBdr>
                            <w:top w:val="none" w:sz="0" w:space="0" w:color="auto"/>
                            <w:left w:val="none" w:sz="0" w:space="0" w:color="auto"/>
                            <w:bottom w:val="none" w:sz="0" w:space="0" w:color="auto"/>
                            <w:right w:val="none" w:sz="0" w:space="0" w:color="auto"/>
                          </w:divBdr>
                        </w:div>
                      </w:divsChild>
                    </w:div>
                    <w:div w:id="1338119364">
                      <w:marLeft w:val="0"/>
                      <w:marRight w:val="0"/>
                      <w:marTop w:val="0"/>
                      <w:marBottom w:val="150"/>
                      <w:divBdr>
                        <w:top w:val="none" w:sz="0" w:space="0" w:color="auto"/>
                        <w:left w:val="none" w:sz="0" w:space="0" w:color="auto"/>
                        <w:bottom w:val="none" w:sz="0" w:space="0" w:color="auto"/>
                        <w:right w:val="none" w:sz="0" w:space="0" w:color="auto"/>
                      </w:divBdr>
                      <w:divsChild>
                        <w:div w:id="134183593">
                          <w:marLeft w:val="0"/>
                          <w:marRight w:val="0"/>
                          <w:marTop w:val="0"/>
                          <w:marBottom w:val="0"/>
                          <w:divBdr>
                            <w:top w:val="none" w:sz="0" w:space="0" w:color="auto"/>
                            <w:left w:val="none" w:sz="0" w:space="0" w:color="auto"/>
                            <w:bottom w:val="none" w:sz="0" w:space="0" w:color="auto"/>
                            <w:right w:val="none" w:sz="0" w:space="0" w:color="auto"/>
                          </w:divBdr>
                        </w:div>
                      </w:divsChild>
                    </w:div>
                    <w:div w:id="1401949298">
                      <w:marLeft w:val="0"/>
                      <w:marRight w:val="0"/>
                      <w:marTop w:val="0"/>
                      <w:marBottom w:val="150"/>
                      <w:divBdr>
                        <w:top w:val="none" w:sz="0" w:space="0" w:color="auto"/>
                        <w:left w:val="none" w:sz="0" w:space="0" w:color="auto"/>
                        <w:bottom w:val="none" w:sz="0" w:space="0" w:color="auto"/>
                        <w:right w:val="none" w:sz="0" w:space="0" w:color="auto"/>
                      </w:divBdr>
                      <w:divsChild>
                        <w:div w:id="1656105112">
                          <w:marLeft w:val="0"/>
                          <w:marRight w:val="0"/>
                          <w:marTop w:val="0"/>
                          <w:marBottom w:val="0"/>
                          <w:divBdr>
                            <w:top w:val="none" w:sz="0" w:space="0" w:color="auto"/>
                            <w:left w:val="none" w:sz="0" w:space="0" w:color="auto"/>
                            <w:bottom w:val="none" w:sz="0" w:space="0" w:color="auto"/>
                            <w:right w:val="none" w:sz="0" w:space="0" w:color="auto"/>
                          </w:divBdr>
                        </w:div>
                      </w:divsChild>
                    </w:div>
                    <w:div w:id="1513568073">
                      <w:marLeft w:val="0"/>
                      <w:marRight w:val="0"/>
                      <w:marTop w:val="0"/>
                      <w:marBottom w:val="150"/>
                      <w:divBdr>
                        <w:top w:val="none" w:sz="0" w:space="0" w:color="auto"/>
                        <w:left w:val="none" w:sz="0" w:space="0" w:color="auto"/>
                        <w:bottom w:val="none" w:sz="0" w:space="0" w:color="auto"/>
                        <w:right w:val="none" w:sz="0" w:space="0" w:color="auto"/>
                      </w:divBdr>
                      <w:divsChild>
                        <w:div w:id="635641370">
                          <w:marLeft w:val="0"/>
                          <w:marRight w:val="0"/>
                          <w:marTop w:val="0"/>
                          <w:marBottom w:val="0"/>
                          <w:divBdr>
                            <w:top w:val="none" w:sz="0" w:space="0" w:color="auto"/>
                            <w:left w:val="none" w:sz="0" w:space="0" w:color="auto"/>
                            <w:bottom w:val="none" w:sz="0" w:space="0" w:color="auto"/>
                            <w:right w:val="none" w:sz="0" w:space="0" w:color="auto"/>
                          </w:divBdr>
                        </w:div>
                      </w:divsChild>
                    </w:div>
                    <w:div w:id="1523398949">
                      <w:marLeft w:val="0"/>
                      <w:marRight w:val="0"/>
                      <w:marTop w:val="0"/>
                      <w:marBottom w:val="150"/>
                      <w:divBdr>
                        <w:top w:val="none" w:sz="0" w:space="0" w:color="auto"/>
                        <w:left w:val="none" w:sz="0" w:space="0" w:color="auto"/>
                        <w:bottom w:val="none" w:sz="0" w:space="0" w:color="auto"/>
                        <w:right w:val="none" w:sz="0" w:space="0" w:color="auto"/>
                      </w:divBdr>
                      <w:divsChild>
                        <w:div w:id="995957694">
                          <w:marLeft w:val="0"/>
                          <w:marRight w:val="0"/>
                          <w:marTop w:val="0"/>
                          <w:marBottom w:val="0"/>
                          <w:divBdr>
                            <w:top w:val="none" w:sz="0" w:space="0" w:color="auto"/>
                            <w:left w:val="none" w:sz="0" w:space="0" w:color="auto"/>
                            <w:bottom w:val="none" w:sz="0" w:space="0" w:color="auto"/>
                            <w:right w:val="none" w:sz="0" w:space="0" w:color="auto"/>
                          </w:divBdr>
                        </w:div>
                      </w:divsChild>
                    </w:div>
                    <w:div w:id="1552493273">
                      <w:marLeft w:val="0"/>
                      <w:marRight w:val="0"/>
                      <w:marTop w:val="0"/>
                      <w:marBottom w:val="150"/>
                      <w:divBdr>
                        <w:top w:val="none" w:sz="0" w:space="0" w:color="auto"/>
                        <w:left w:val="none" w:sz="0" w:space="0" w:color="auto"/>
                        <w:bottom w:val="none" w:sz="0" w:space="0" w:color="auto"/>
                        <w:right w:val="none" w:sz="0" w:space="0" w:color="auto"/>
                      </w:divBdr>
                      <w:divsChild>
                        <w:div w:id="1931624782">
                          <w:marLeft w:val="0"/>
                          <w:marRight w:val="0"/>
                          <w:marTop w:val="0"/>
                          <w:marBottom w:val="0"/>
                          <w:divBdr>
                            <w:top w:val="none" w:sz="0" w:space="0" w:color="auto"/>
                            <w:left w:val="none" w:sz="0" w:space="0" w:color="auto"/>
                            <w:bottom w:val="none" w:sz="0" w:space="0" w:color="auto"/>
                            <w:right w:val="none" w:sz="0" w:space="0" w:color="auto"/>
                          </w:divBdr>
                        </w:div>
                      </w:divsChild>
                    </w:div>
                    <w:div w:id="1587836566">
                      <w:marLeft w:val="0"/>
                      <w:marRight w:val="0"/>
                      <w:marTop w:val="0"/>
                      <w:marBottom w:val="150"/>
                      <w:divBdr>
                        <w:top w:val="none" w:sz="0" w:space="0" w:color="auto"/>
                        <w:left w:val="none" w:sz="0" w:space="0" w:color="auto"/>
                        <w:bottom w:val="none" w:sz="0" w:space="0" w:color="auto"/>
                        <w:right w:val="none" w:sz="0" w:space="0" w:color="auto"/>
                      </w:divBdr>
                      <w:divsChild>
                        <w:div w:id="1164511255">
                          <w:marLeft w:val="0"/>
                          <w:marRight w:val="0"/>
                          <w:marTop w:val="0"/>
                          <w:marBottom w:val="0"/>
                          <w:divBdr>
                            <w:top w:val="none" w:sz="0" w:space="0" w:color="auto"/>
                            <w:left w:val="none" w:sz="0" w:space="0" w:color="auto"/>
                            <w:bottom w:val="none" w:sz="0" w:space="0" w:color="auto"/>
                            <w:right w:val="none" w:sz="0" w:space="0" w:color="auto"/>
                          </w:divBdr>
                        </w:div>
                      </w:divsChild>
                    </w:div>
                    <w:div w:id="1660034514">
                      <w:marLeft w:val="0"/>
                      <w:marRight w:val="0"/>
                      <w:marTop w:val="0"/>
                      <w:marBottom w:val="150"/>
                      <w:divBdr>
                        <w:top w:val="none" w:sz="0" w:space="0" w:color="auto"/>
                        <w:left w:val="none" w:sz="0" w:space="0" w:color="auto"/>
                        <w:bottom w:val="none" w:sz="0" w:space="0" w:color="auto"/>
                        <w:right w:val="none" w:sz="0" w:space="0" w:color="auto"/>
                      </w:divBdr>
                      <w:divsChild>
                        <w:div w:id="2000843036">
                          <w:marLeft w:val="0"/>
                          <w:marRight w:val="0"/>
                          <w:marTop w:val="0"/>
                          <w:marBottom w:val="0"/>
                          <w:divBdr>
                            <w:top w:val="none" w:sz="0" w:space="0" w:color="auto"/>
                            <w:left w:val="none" w:sz="0" w:space="0" w:color="auto"/>
                            <w:bottom w:val="none" w:sz="0" w:space="0" w:color="auto"/>
                            <w:right w:val="none" w:sz="0" w:space="0" w:color="auto"/>
                          </w:divBdr>
                        </w:div>
                      </w:divsChild>
                    </w:div>
                    <w:div w:id="1666475742">
                      <w:marLeft w:val="0"/>
                      <w:marRight w:val="0"/>
                      <w:marTop w:val="0"/>
                      <w:marBottom w:val="150"/>
                      <w:divBdr>
                        <w:top w:val="none" w:sz="0" w:space="0" w:color="auto"/>
                        <w:left w:val="none" w:sz="0" w:space="0" w:color="auto"/>
                        <w:bottom w:val="none" w:sz="0" w:space="0" w:color="auto"/>
                        <w:right w:val="none" w:sz="0" w:space="0" w:color="auto"/>
                      </w:divBdr>
                      <w:divsChild>
                        <w:div w:id="1677685107">
                          <w:marLeft w:val="0"/>
                          <w:marRight w:val="0"/>
                          <w:marTop w:val="0"/>
                          <w:marBottom w:val="0"/>
                          <w:divBdr>
                            <w:top w:val="none" w:sz="0" w:space="0" w:color="auto"/>
                            <w:left w:val="none" w:sz="0" w:space="0" w:color="auto"/>
                            <w:bottom w:val="none" w:sz="0" w:space="0" w:color="auto"/>
                            <w:right w:val="none" w:sz="0" w:space="0" w:color="auto"/>
                          </w:divBdr>
                        </w:div>
                      </w:divsChild>
                    </w:div>
                    <w:div w:id="1673533713">
                      <w:marLeft w:val="0"/>
                      <w:marRight w:val="0"/>
                      <w:marTop w:val="0"/>
                      <w:marBottom w:val="150"/>
                      <w:divBdr>
                        <w:top w:val="none" w:sz="0" w:space="0" w:color="auto"/>
                        <w:left w:val="none" w:sz="0" w:space="0" w:color="auto"/>
                        <w:bottom w:val="none" w:sz="0" w:space="0" w:color="auto"/>
                        <w:right w:val="none" w:sz="0" w:space="0" w:color="auto"/>
                      </w:divBdr>
                      <w:divsChild>
                        <w:div w:id="479351066">
                          <w:marLeft w:val="0"/>
                          <w:marRight w:val="0"/>
                          <w:marTop w:val="0"/>
                          <w:marBottom w:val="0"/>
                          <w:divBdr>
                            <w:top w:val="none" w:sz="0" w:space="0" w:color="auto"/>
                            <w:left w:val="none" w:sz="0" w:space="0" w:color="auto"/>
                            <w:bottom w:val="none" w:sz="0" w:space="0" w:color="auto"/>
                            <w:right w:val="none" w:sz="0" w:space="0" w:color="auto"/>
                          </w:divBdr>
                        </w:div>
                      </w:divsChild>
                    </w:div>
                    <w:div w:id="1710832539">
                      <w:marLeft w:val="0"/>
                      <w:marRight w:val="0"/>
                      <w:marTop w:val="0"/>
                      <w:marBottom w:val="150"/>
                      <w:divBdr>
                        <w:top w:val="none" w:sz="0" w:space="0" w:color="auto"/>
                        <w:left w:val="none" w:sz="0" w:space="0" w:color="auto"/>
                        <w:bottom w:val="none" w:sz="0" w:space="0" w:color="auto"/>
                        <w:right w:val="none" w:sz="0" w:space="0" w:color="auto"/>
                      </w:divBdr>
                      <w:divsChild>
                        <w:div w:id="1886943303">
                          <w:marLeft w:val="0"/>
                          <w:marRight w:val="0"/>
                          <w:marTop w:val="0"/>
                          <w:marBottom w:val="0"/>
                          <w:divBdr>
                            <w:top w:val="none" w:sz="0" w:space="0" w:color="auto"/>
                            <w:left w:val="none" w:sz="0" w:space="0" w:color="auto"/>
                            <w:bottom w:val="none" w:sz="0" w:space="0" w:color="auto"/>
                            <w:right w:val="none" w:sz="0" w:space="0" w:color="auto"/>
                          </w:divBdr>
                        </w:div>
                      </w:divsChild>
                    </w:div>
                    <w:div w:id="1722825058">
                      <w:marLeft w:val="0"/>
                      <w:marRight w:val="0"/>
                      <w:marTop w:val="0"/>
                      <w:marBottom w:val="150"/>
                      <w:divBdr>
                        <w:top w:val="none" w:sz="0" w:space="0" w:color="auto"/>
                        <w:left w:val="none" w:sz="0" w:space="0" w:color="auto"/>
                        <w:bottom w:val="none" w:sz="0" w:space="0" w:color="auto"/>
                        <w:right w:val="none" w:sz="0" w:space="0" w:color="auto"/>
                      </w:divBdr>
                      <w:divsChild>
                        <w:div w:id="1104497862">
                          <w:marLeft w:val="0"/>
                          <w:marRight w:val="0"/>
                          <w:marTop w:val="0"/>
                          <w:marBottom w:val="0"/>
                          <w:divBdr>
                            <w:top w:val="none" w:sz="0" w:space="0" w:color="auto"/>
                            <w:left w:val="none" w:sz="0" w:space="0" w:color="auto"/>
                            <w:bottom w:val="none" w:sz="0" w:space="0" w:color="auto"/>
                            <w:right w:val="none" w:sz="0" w:space="0" w:color="auto"/>
                          </w:divBdr>
                        </w:div>
                      </w:divsChild>
                    </w:div>
                    <w:div w:id="1727756036">
                      <w:marLeft w:val="0"/>
                      <w:marRight w:val="0"/>
                      <w:marTop w:val="0"/>
                      <w:marBottom w:val="150"/>
                      <w:divBdr>
                        <w:top w:val="none" w:sz="0" w:space="0" w:color="auto"/>
                        <w:left w:val="none" w:sz="0" w:space="0" w:color="auto"/>
                        <w:bottom w:val="none" w:sz="0" w:space="0" w:color="auto"/>
                        <w:right w:val="none" w:sz="0" w:space="0" w:color="auto"/>
                      </w:divBdr>
                      <w:divsChild>
                        <w:div w:id="1006518586">
                          <w:marLeft w:val="0"/>
                          <w:marRight w:val="0"/>
                          <w:marTop w:val="0"/>
                          <w:marBottom w:val="0"/>
                          <w:divBdr>
                            <w:top w:val="none" w:sz="0" w:space="0" w:color="auto"/>
                            <w:left w:val="none" w:sz="0" w:space="0" w:color="auto"/>
                            <w:bottom w:val="none" w:sz="0" w:space="0" w:color="auto"/>
                            <w:right w:val="none" w:sz="0" w:space="0" w:color="auto"/>
                          </w:divBdr>
                        </w:div>
                      </w:divsChild>
                    </w:div>
                    <w:div w:id="1732851827">
                      <w:marLeft w:val="0"/>
                      <w:marRight w:val="0"/>
                      <w:marTop w:val="0"/>
                      <w:marBottom w:val="150"/>
                      <w:divBdr>
                        <w:top w:val="none" w:sz="0" w:space="0" w:color="auto"/>
                        <w:left w:val="none" w:sz="0" w:space="0" w:color="auto"/>
                        <w:bottom w:val="none" w:sz="0" w:space="0" w:color="auto"/>
                        <w:right w:val="none" w:sz="0" w:space="0" w:color="auto"/>
                      </w:divBdr>
                      <w:divsChild>
                        <w:div w:id="1285313561">
                          <w:marLeft w:val="0"/>
                          <w:marRight w:val="0"/>
                          <w:marTop w:val="0"/>
                          <w:marBottom w:val="0"/>
                          <w:divBdr>
                            <w:top w:val="none" w:sz="0" w:space="0" w:color="auto"/>
                            <w:left w:val="none" w:sz="0" w:space="0" w:color="auto"/>
                            <w:bottom w:val="none" w:sz="0" w:space="0" w:color="auto"/>
                            <w:right w:val="none" w:sz="0" w:space="0" w:color="auto"/>
                          </w:divBdr>
                        </w:div>
                      </w:divsChild>
                    </w:div>
                    <w:div w:id="1734156519">
                      <w:marLeft w:val="0"/>
                      <w:marRight w:val="0"/>
                      <w:marTop w:val="0"/>
                      <w:marBottom w:val="150"/>
                      <w:divBdr>
                        <w:top w:val="none" w:sz="0" w:space="0" w:color="auto"/>
                        <w:left w:val="none" w:sz="0" w:space="0" w:color="auto"/>
                        <w:bottom w:val="none" w:sz="0" w:space="0" w:color="auto"/>
                        <w:right w:val="none" w:sz="0" w:space="0" w:color="auto"/>
                      </w:divBdr>
                      <w:divsChild>
                        <w:div w:id="943073913">
                          <w:marLeft w:val="0"/>
                          <w:marRight w:val="0"/>
                          <w:marTop w:val="0"/>
                          <w:marBottom w:val="0"/>
                          <w:divBdr>
                            <w:top w:val="none" w:sz="0" w:space="0" w:color="auto"/>
                            <w:left w:val="none" w:sz="0" w:space="0" w:color="auto"/>
                            <w:bottom w:val="none" w:sz="0" w:space="0" w:color="auto"/>
                            <w:right w:val="none" w:sz="0" w:space="0" w:color="auto"/>
                          </w:divBdr>
                        </w:div>
                      </w:divsChild>
                    </w:div>
                    <w:div w:id="1765422059">
                      <w:marLeft w:val="0"/>
                      <w:marRight w:val="0"/>
                      <w:marTop w:val="0"/>
                      <w:marBottom w:val="150"/>
                      <w:divBdr>
                        <w:top w:val="none" w:sz="0" w:space="0" w:color="auto"/>
                        <w:left w:val="none" w:sz="0" w:space="0" w:color="auto"/>
                        <w:bottom w:val="none" w:sz="0" w:space="0" w:color="auto"/>
                        <w:right w:val="none" w:sz="0" w:space="0" w:color="auto"/>
                      </w:divBdr>
                      <w:divsChild>
                        <w:div w:id="1534883741">
                          <w:marLeft w:val="0"/>
                          <w:marRight w:val="0"/>
                          <w:marTop w:val="0"/>
                          <w:marBottom w:val="0"/>
                          <w:divBdr>
                            <w:top w:val="none" w:sz="0" w:space="0" w:color="auto"/>
                            <w:left w:val="none" w:sz="0" w:space="0" w:color="auto"/>
                            <w:bottom w:val="none" w:sz="0" w:space="0" w:color="auto"/>
                            <w:right w:val="none" w:sz="0" w:space="0" w:color="auto"/>
                          </w:divBdr>
                        </w:div>
                      </w:divsChild>
                    </w:div>
                    <w:div w:id="1765567740">
                      <w:marLeft w:val="0"/>
                      <w:marRight w:val="0"/>
                      <w:marTop w:val="0"/>
                      <w:marBottom w:val="150"/>
                      <w:divBdr>
                        <w:top w:val="none" w:sz="0" w:space="0" w:color="auto"/>
                        <w:left w:val="none" w:sz="0" w:space="0" w:color="auto"/>
                        <w:bottom w:val="none" w:sz="0" w:space="0" w:color="auto"/>
                        <w:right w:val="none" w:sz="0" w:space="0" w:color="auto"/>
                      </w:divBdr>
                      <w:divsChild>
                        <w:div w:id="754590061">
                          <w:marLeft w:val="0"/>
                          <w:marRight w:val="0"/>
                          <w:marTop w:val="0"/>
                          <w:marBottom w:val="0"/>
                          <w:divBdr>
                            <w:top w:val="none" w:sz="0" w:space="0" w:color="auto"/>
                            <w:left w:val="none" w:sz="0" w:space="0" w:color="auto"/>
                            <w:bottom w:val="none" w:sz="0" w:space="0" w:color="auto"/>
                            <w:right w:val="none" w:sz="0" w:space="0" w:color="auto"/>
                          </w:divBdr>
                        </w:div>
                      </w:divsChild>
                    </w:div>
                    <w:div w:id="1781217888">
                      <w:marLeft w:val="0"/>
                      <w:marRight w:val="0"/>
                      <w:marTop w:val="0"/>
                      <w:marBottom w:val="150"/>
                      <w:divBdr>
                        <w:top w:val="none" w:sz="0" w:space="0" w:color="auto"/>
                        <w:left w:val="none" w:sz="0" w:space="0" w:color="auto"/>
                        <w:bottom w:val="none" w:sz="0" w:space="0" w:color="auto"/>
                        <w:right w:val="none" w:sz="0" w:space="0" w:color="auto"/>
                      </w:divBdr>
                      <w:divsChild>
                        <w:div w:id="1912689289">
                          <w:marLeft w:val="0"/>
                          <w:marRight w:val="0"/>
                          <w:marTop w:val="0"/>
                          <w:marBottom w:val="0"/>
                          <w:divBdr>
                            <w:top w:val="none" w:sz="0" w:space="0" w:color="auto"/>
                            <w:left w:val="none" w:sz="0" w:space="0" w:color="auto"/>
                            <w:bottom w:val="none" w:sz="0" w:space="0" w:color="auto"/>
                            <w:right w:val="none" w:sz="0" w:space="0" w:color="auto"/>
                          </w:divBdr>
                        </w:div>
                      </w:divsChild>
                    </w:div>
                    <w:div w:id="1786270595">
                      <w:marLeft w:val="0"/>
                      <w:marRight w:val="0"/>
                      <w:marTop w:val="0"/>
                      <w:marBottom w:val="150"/>
                      <w:divBdr>
                        <w:top w:val="none" w:sz="0" w:space="0" w:color="auto"/>
                        <w:left w:val="none" w:sz="0" w:space="0" w:color="auto"/>
                        <w:bottom w:val="none" w:sz="0" w:space="0" w:color="auto"/>
                        <w:right w:val="none" w:sz="0" w:space="0" w:color="auto"/>
                      </w:divBdr>
                      <w:divsChild>
                        <w:div w:id="139926586">
                          <w:marLeft w:val="0"/>
                          <w:marRight w:val="0"/>
                          <w:marTop w:val="0"/>
                          <w:marBottom w:val="0"/>
                          <w:divBdr>
                            <w:top w:val="none" w:sz="0" w:space="0" w:color="auto"/>
                            <w:left w:val="none" w:sz="0" w:space="0" w:color="auto"/>
                            <w:bottom w:val="none" w:sz="0" w:space="0" w:color="auto"/>
                            <w:right w:val="none" w:sz="0" w:space="0" w:color="auto"/>
                          </w:divBdr>
                        </w:div>
                      </w:divsChild>
                    </w:div>
                    <w:div w:id="1800997946">
                      <w:marLeft w:val="0"/>
                      <w:marRight w:val="0"/>
                      <w:marTop w:val="0"/>
                      <w:marBottom w:val="150"/>
                      <w:divBdr>
                        <w:top w:val="none" w:sz="0" w:space="0" w:color="auto"/>
                        <w:left w:val="none" w:sz="0" w:space="0" w:color="auto"/>
                        <w:bottom w:val="none" w:sz="0" w:space="0" w:color="auto"/>
                        <w:right w:val="none" w:sz="0" w:space="0" w:color="auto"/>
                      </w:divBdr>
                      <w:divsChild>
                        <w:div w:id="1581596779">
                          <w:marLeft w:val="0"/>
                          <w:marRight w:val="0"/>
                          <w:marTop w:val="0"/>
                          <w:marBottom w:val="0"/>
                          <w:divBdr>
                            <w:top w:val="none" w:sz="0" w:space="0" w:color="auto"/>
                            <w:left w:val="none" w:sz="0" w:space="0" w:color="auto"/>
                            <w:bottom w:val="none" w:sz="0" w:space="0" w:color="auto"/>
                            <w:right w:val="none" w:sz="0" w:space="0" w:color="auto"/>
                          </w:divBdr>
                        </w:div>
                      </w:divsChild>
                    </w:div>
                    <w:div w:id="1874148105">
                      <w:marLeft w:val="0"/>
                      <w:marRight w:val="0"/>
                      <w:marTop w:val="0"/>
                      <w:marBottom w:val="150"/>
                      <w:divBdr>
                        <w:top w:val="none" w:sz="0" w:space="0" w:color="auto"/>
                        <w:left w:val="none" w:sz="0" w:space="0" w:color="auto"/>
                        <w:bottom w:val="none" w:sz="0" w:space="0" w:color="auto"/>
                        <w:right w:val="none" w:sz="0" w:space="0" w:color="auto"/>
                      </w:divBdr>
                      <w:divsChild>
                        <w:div w:id="506604039">
                          <w:marLeft w:val="0"/>
                          <w:marRight w:val="0"/>
                          <w:marTop w:val="0"/>
                          <w:marBottom w:val="0"/>
                          <w:divBdr>
                            <w:top w:val="none" w:sz="0" w:space="0" w:color="auto"/>
                            <w:left w:val="none" w:sz="0" w:space="0" w:color="auto"/>
                            <w:bottom w:val="none" w:sz="0" w:space="0" w:color="auto"/>
                            <w:right w:val="none" w:sz="0" w:space="0" w:color="auto"/>
                          </w:divBdr>
                        </w:div>
                      </w:divsChild>
                    </w:div>
                    <w:div w:id="1896893781">
                      <w:marLeft w:val="0"/>
                      <w:marRight w:val="0"/>
                      <w:marTop w:val="0"/>
                      <w:marBottom w:val="150"/>
                      <w:divBdr>
                        <w:top w:val="none" w:sz="0" w:space="0" w:color="auto"/>
                        <w:left w:val="none" w:sz="0" w:space="0" w:color="auto"/>
                        <w:bottom w:val="none" w:sz="0" w:space="0" w:color="auto"/>
                        <w:right w:val="none" w:sz="0" w:space="0" w:color="auto"/>
                      </w:divBdr>
                      <w:divsChild>
                        <w:div w:id="29957825">
                          <w:marLeft w:val="0"/>
                          <w:marRight w:val="0"/>
                          <w:marTop w:val="0"/>
                          <w:marBottom w:val="0"/>
                          <w:divBdr>
                            <w:top w:val="none" w:sz="0" w:space="0" w:color="auto"/>
                            <w:left w:val="none" w:sz="0" w:space="0" w:color="auto"/>
                            <w:bottom w:val="none" w:sz="0" w:space="0" w:color="auto"/>
                            <w:right w:val="none" w:sz="0" w:space="0" w:color="auto"/>
                          </w:divBdr>
                        </w:div>
                      </w:divsChild>
                    </w:div>
                    <w:div w:id="1920091241">
                      <w:marLeft w:val="0"/>
                      <w:marRight w:val="0"/>
                      <w:marTop w:val="0"/>
                      <w:marBottom w:val="150"/>
                      <w:divBdr>
                        <w:top w:val="none" w:sz="0" w:space="0" w:color="auto"/>
                        <w:left w:val="none" w:sz="0" w:space="0" w:color="auto"/>
                        <w:bottom w:val="none" w:sz="0" w:space="0" w:color="auto"/>
                        <w:right w:val="none" w:sz="0" w:space="0" w:color="auto"/>
                      </w:divBdr>
                      <w:divsChild>
                        <w:div w:id="401290480">
                          <w:marLeft w:val="0"/>
                          <w:marRight w:val="0"/>
                          <w:marTop w:val="0"/>
                          <w:marBottom w:val="0"/>
                          <w:divBdr>
                            <w:top w:val="none" w:sz="0" w:space="0" w:color="auto"/>
                            <w:left w:val="none" w:sz="0" w:space="0" w:color="auto"/>
                            <w:bottom w:val="none" w:sz="0" w:space="0" w:color="auto"/>
                            <w:right w:val="none" w:sz="0" w:space="0" w:color="auto"/>
                          </w:divBdr>
                        </w:div>
                      </w:divsChild>
                    </w:div>
                    <w:div w:id="1929148106">
                      <w:marLeft w:val="0"/>
                      <w:marRight w:val="0"/>
                      <w:marTop w:val="0"/>
                      <w:marBottom w:val="150"/>
                      <w:divBdr>
                        <w:top w:val="none" w:sz="0" w:space="0" w:color="auto"/>
                        <w:left w:val="none" w:sz="0" w:space="0" w:color="auto"/>
                        <w:bottom w:val="none" w:sz="0" w:space="0" w:color="auto"/>
                        <w:right w:val="none" w:sz="0" w:space="0" w:color="auto"/>
                      </w:divBdr>
                      <w:divsChild>
                        <w:div w:id="777794540">
                          <w:marLeft w:val="0"/>
                          <w:marRight w:val="0"/>
                          <w:marTop w:val="0"/>
                          <w:marBottom w:val="0"/>
                          <w:divBdr>
                            <w:top w:val="none" w:sz="0" w:space="0" w:color="auto"/>
                            <w:left w:val="none" w:sz="0" w:space="0" w:color="auto"/>
                            <w:bottom w:val="none" w:sz="0" w:space="0" w:color="auto"/>
                            <w:right w:val="none" w:sz="0" w:space="0" w:color="auto"/>
                          </w:divBdr>
                        </w:div>
                      </w:divsChild>
                    </w:div>
                    <w:div w:id="1966351476">
                      <w:marLeft w:val="0"/>
                      <w:marRight w:val="0"/>
                      <w:marTop w:val="0"/>
                      <w:marBottom w:val="150"/>
                      <w:divBdr>
                        <w:top w:val="none" w:sz="0" w:space="0" w:color="auto"/>
                        <w:left w:val="none" w:sz="0" w:space="0" w:color="auto"/>
                        <w:bottom w:val="none" w:sz="0" w:space="0" w:color="auto"/>
                        <w:right w:val="none" w:sz="0" w:space="0" w:color="auto"/>
                      </w:divBdr>
                      <w:divsChild>
                        <w:div w:id="1653410156">
                          <w:marLeft w:val="0"/>
                          <w:marRight w:val="0"/>
                          <w:marTop w:val="0"/>
                          <w:marBottom w:val="0"/>
                          <w:divBdr>
                            <w:top w:val="none" w:sz="0" w:space="0" w:color="auto"/>
                            <w:left w:val="none" w:sz="0" w:space="0" w:color="auto"/>
                            <w:bottom w:val="none" w:sz="0" w:space="0" w:color="auto"/>
                            <w:right w:val="none" w:sz="0" w:space="0" w:color="auto"/>
                          </w:divBdr>
                        </w:div>
                      </w:divsChild>
                    </w:div>
                    <w:div w:id="2042973737">
                      <w:marLeft w:val="0"/>
                      <w:marRight w:val="0"/>
                      <w:marTop w:val="0"/>
                      <w:marBottom w:val="150"/>
                      <w:divBdr>
                        <w:top w:val="none" w:sz="0" w:space="0" w:color="auto"/>
                        <w:left w:val="none" w:sz="0" w:space="0" w:color="auto"/>
                        <w:bottom w:val="none" w:sz="0" w:space="0" w:color="auto"/>
                        <w:right w:val="none" w:sz="0" w:space="0" w:color="auto"/>
                      </w:divBdr>
                      <w:divsChild>
                        <w:div w:id="1192915979">
                          <w:marLeft w:val="0"/>
                          <w:marRight w:val="0"/>
                          <w:marTop w:val="0"/>
                          <w:marBottom w:val="0"/>
                          <w:divBdr>
                            <w:top w:val="none" w:sz="0" w:space="0" w:color="auto"/>
                            <w:left w:val="none" w:sz="0" w:space="0" w:color="auto"/>
                            <w:bottom w:val="none" w:sz="0" w:space="0" w:color="auto"/>
                            <w:right w:val="none" w:sz="0" w:space="0" w:color="auto"/>
                          </w:divBdr>
                        </w:div>
                      </w:divsChild>
                    </w:div>
                    <w:div w:id="2051147653">
                      <w:marLeft w:val="0"/>
                      <w:marRight w:val="0"/>
                      <w:marTop w:val="0"/>
                      <w:marBottom w:val="150"/>
                      <w:divBdr>
                        <w:top w:val="none" w:sz="0" w:space="0" w:color="auto"/>
                        <w:left w:val="none" w:sz="0" w:space="0" w:color="auto"/>
                        <w:bottom w:val="none" w:sz="0" w:space="0" w:color="auto"/>
                        <w:right w:val="none" w:sz="0" w:space="0" w:color="auto"/>
                      </w:divBdr>
                      <w:divsChild>
                        <w:div w:id="446317372">
                          <w:marLeft w:val="0"/>
                          <w:marRight w:val="0"/>
                          <w:marTop w:val="0"/>
                          <w:marBottom w:val="0"/>
                          <w:divBdr>
                            <w:top w:val="none" w:sz="0" w:space="0" w:color="auto"/>
                            <w:left w:val="none" w:sz="0" w:space="0" w:color="auto"/>
                            <w:bottom w:val="none" w:sz="0" w:space="0" w:color="auto"/>
                            <w:right w:val="none" w:sz="0" w:space="0" w:color="auto"/>
                          </w:divBdr>
                        </w:div>
                      </w:divsChild>
                    </w:div>
                    <w:div w:id="2064864189">
                      <w:marLeft w:val="0"/>
                      <w:marRight w:val="0"/>
                      <w:marTop w:val="0"/>
                      <w:marBottom w:val="150"/>
                      <w:divBdr>
                        <w:top w:val="none" w:sz="0" w:space="0" w:color="auto"/>
                        <w:left w:val="none" w:sz="0" w:space="0" w:color="auto"/>
                        <w:bottom w:val="none" w:sz="0" w:space="0" w:color="auto"/>
                        <w:right w:val="none" w:sz="0" w:space="0" w:color="auto"/>
                      </w:divBdr>
                      <w:divsChild>
                        <w:div w:id="130249866">
                          <w:marLeft w:val="0"/>
                          <w:marRight w:val="0"/>
                          <w:marTop w:val="0"/>
                          <w:marBottom w:val="0"/>
                          <w:divBdr>
                            <w:top w:val="none" w:sz="0" w:space="0" w:color="auto"/>
                            <w:left w:val="none" w:sz="0" w:space="0" w:color="auto"/>
                            <w:bottom w:val="none" w:sz="0" w:space="0" w:color="auto"/>
                            <w:right w:val="none" w:sz="0" w:space="0" w:color="auto"/>
                          </w:divBdr>
                        </w:div>
                      </w:divsChild>
                    </w:div>
                    <w:div w:id="2066292385">
                      <w:marLeft w:val="0"/>
                      <w:marRight w:val="0"/>
                      <w:marTop w:val="0"/>
                      <w:marBottom w:val="150"/>
                      <w:divBdr>
                        <w:top w:val="none" w:sz="0" w:space="0" w:color="auto"/>
                        <w:left w:val="none" w:sz="0" w:space="0" w:color="auto"/>
                        <w:bottom w:val="none" w:sz="0" w:space="0" w:color="auto"/>
                        <w:right w:val="none" w:sz="0" w:space="0" w:color="auto"/>
                      </w:divBdr>
                      <w:divsChild>
                        <w:div w:id="1155149460">
                          <w:marLeft w:val="0"/>
                          <w:marRight w:val="0"/>
                          <w:marTop w:val="0"/>
                          <w:marBottom w:val="0"/>
                          <w:divBdr>
                            <w:top w:val="none" w:sz="0" w:space="0" w:color="auto"/>
                            <w:left w:val="none" w:sz="0" w:space="0" w:color="auto"/>
                            <w:bottom w:val="none" w:sz="0" w:space="0" w:color="auto"/>
                            <w:right w:val="none" w:sz="0" w:space="0" w:color="auto"/>
                          </w:divBdr>
                        </w:div>
                      </w:divsChild>
                    </w:div>
                    <w:div w:id="2071614929">
                      <w:marLeft w:val="0"/>
                      <w:marRight w:val="0"/>
                      <w:marTop w:val="0"/>
                      <w:marBottom w:val="150"/>
                      <w:divBdr>
                        <w:top w:val="none" w:sz="0" w:space="0" w:color="auto"/>
                        <w:left w:val="none" w:sz="0" w:space="0" w:color="auto"/>
                        <w:bottom w:val="none" w:sz="0" w:space="0" w:color="auto"/>
                        <w:right w:val="none" w:sz="0" w:space="0" w:color="auto"/>
                      </w:divBdr>
                      <w:divsChild>
                        <w:div w:id="325058853">
                          <w:marLeft w:val="0"/>
                          <w:marRight w:val="0"/>
                          <w:marTop w:val="0"/>
                          <w:marBottom w:val="0"/>
                          <w:divBdr>
                            <w:top w:val="none" w:sz="0" w:space="0" w:color="auto"/>
                            <w:left w:val="none" w:sz="0" w:space="0" w:color="auto"/>
                            <w:bottom w:val="none" w:sz="0" w:space="0" w:color="auto"/>
                            <w:right w:val="none" w:sz="0" w:space="0" w:color="auto"/>
                          </w:divBdr>
                        </w:div>
                      </w:divsChild>
                    </w:div>
                    <w:div w:id="2076662322">
                      <w:marLeft w:val="0"/>
                      <w:marRight w:val="0"/>
                      <w:marTop w:val="0"/>
                      <w:marBottom w:val="150"/>
                      <w:divBdr>
                        <w:top w:val="none" w:sz="0" w:space="0" w:color="auto"/>
                        <w:left w:val="none" w:sz="0" w:space="0" w:color="auto"/>
                        <w:bottom w:val="none" w:sz="0" w:space="0" w:color="auto"/>
                        <w:right w:val="none" w:sz="0" w:space="0" w:color="auto"/>
                      </w:divBdr>
                      <w:divsChild>
                        <w:div w:id="1669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34350">
              <w:marLeft w:val="0"/>
              <w:marRight w:val="0"/>
              <w:marTop w:val="0"/>
              <w:marBottom w:val="150"/>
              <w:divBdr>
                <w:top w:val="none" w:sz="0" w:space="0" w:color="auto"/>
                <w:left w:val="none" w:sz="0" w:space="0" w:color="auto"/>
                <w:bottom w:val="none" w:sz="0" w:space="0" w:color="auto"/>
                <w:right w:val="none" w:sz="0" w:space="0" w:color="auto"/>
              </w:divBdr>
              <w:divsChild>
                <w:div w:id="1042755452">
                  <w:marLeft w:val="0"/>
                  <w:marRight w:val="0"/>
                  <w:marTop w:val="0"/>
                  <w:marBottom w:val="0"/>
                  <w:divBdr>
                    <w:top w:val="none" w:sz="0" w:space="0" w:color="auto"/>
                    <w:left w:val="none" w:sz="0" w:space="0" w:color="auto"/>
                    <w:bottom w:val="none" w:sz="0" w:space="0" w:color="auto"/>
                    <w:right w:val="none" w:sz="0" w:space="0" w:color="auto"/>
                  </w:divBdr>
                  <w:divsChild>
                    <w:div w:id="13967693">
                      <w:marLeft w:val="0"/>
                      <w:marRight w:val="0"/>
                      <w:marTop w:val="0"/>
                      <w:marBottom w:val="150"/>
                      <w:divBdr>
                        <w:top w:val="none" w:sz="0" w:space="0" w:color="auto"/>
                        <w:left w:val="none" w:sz="0" w:space="0" w:color="auto"/>
                        <w:bottom w:val="none" w:sz="0" w:space="0" w:color="auto"/>
                        <w:right w:val="none" w:sz="0" w:space="0" w:color="auto"/>
                      </w:divBdr>
                      <w:divsChild>
                        <w:div w:id="1728453063">
                          <w:marLeft w:val="0"/>
                          <w:marRight w:val="0"/>
                          <w:marTop w:val="0"/>
                          <w:marBottom w:val="0"/>
                          <w:divBdr>
                            <w:top w:val="none" w:sz="0" w:space="0" w:color="auto"/>
                            <w:left w:val="none" w:sz="0" w:space="0" w:color="auto"/>
                            <w:bottom w:val="none" w:sz="0" w:space="0" w:color="auto"/>
                            <w:right w:val="none" w:sz="0" w:space="0" w:color="auto"/>
                          </w:divBdr>
                        </w:div>
                      </w:divsChild>
                    </w:div>
                    <w:div w:id="31350094">
                      <w:marLeft w:val="0"/>
                      <w:marRight w:val="0"/>
                      <w:marTop w:val="0"/>
                      <w:marBottom w:val="150"/>
                      <w:divBdr>
                        <w:top w:val="none" w:sz="0" w:space="0" w:color="auto"/>
                        <w:left w:val="none" w:sz="0" w:space="0" w:color="auto"/>
                        <w:bottom w:val="none" w:sz="0" w:space="0" w:color="auto"/>
                        <w:right w:val="none" w:sz="0" w:space="0" w:color="auto"/>
                      </w:divBdr>
                      <w:divsChild>
                        <w:div w:id="1428621463">
                          <w:marLeft w:val="0"/>
                          <w:marRight w:val="0"/>
                          <w:marTop w:val="0"/>
                          <w:marBottom w:val="0"/>
                          <w:divBdr>
                            <w:top w:val="none" w:sz="0" w:space="0" w:color="auto"/>
                            <w:left w:val="none" w:sz="0" w:space="0" w:color="auto"/>
                            <w:bottom w:val="none" w:sz="0" w:space="0" w:color="auto"/>
                            <w:right w:val="none" w:sz="0" w:space="0" w:color="auto"/>
                          </w:divBdr>
                        </w:div>
                      </w:divsChild>
                    </w:div>
                    <w:div w:id="81338944">
                      <w:marLeft w:val="0"/>
                      <w:marRight w:val="0"/>
                      <w:marTop w:val="0"/>
                      <w:marBottom w:val="150"/>
                      <w:divBdr>
                        <w:top w:val="none" w:sz="0" w:space="0" w:color="auto"/>
                        <w:left w:val="none" w:sz="0" w:space="0" w:color="auto"/>
                        <w:bottom w:val="none" w:sz="0" w:space="0" w:color="auto"/>
                        <w:right w:val="none" w:sz="0" w:space="0" w:color="auto"/>
                      </w:divBdr>
                      <w:divsChild>
                        <w:div w:id="71048741">
                          <w:marLeft w:val="0"/>
                          <w:marRight w:val="0"/>
                          <w:marTop w:val="0"/>
                          <w:marBottom w:val="0"/>
                          <w:divBdr>
                            <w:top w:val="none" w:sz="0" w:space="0" w:color="auto"/>
                            <w:left w:val="none" w:sz="0" w:space="0" w:color="auto"/>
                            <w:bottom w:val="none" w:sz="0" w:space="0" w:color="auto"/>
                            <w:right w:val="none" w:sz="0" w:space="0" w:color="auto"/>
                          </w:divBdr>
                        </w:div>
                      </w:divsChild>
                    </w:div>
                    <w:div w:id="153380622">
                      <w:marLeft w:val="0"/>
                      <w:marRight w:val="0"/>
                      <w:marTop w:val="0"/>
                      <w:marBottom w:val="150"/>
                      <w:divBdr>
                        <w:top w:val="none" w:sz="0" w:space="0" w:color="auto"/>
                        <w:left w:val="none" w:sz="0" w:space="0" w:color="auto"/>
                        <w:bottom w:val="none" w:sz="0" w:space="0" w:color="auto"/>
                        <w:right w:val="none" w:sz="0" w:space="0" w:color="auto"/>
                      </w:divBdr>
                      <w:divsChild>
                        <w:div w:id="1091849885">
                          <w:marLeft w:val="0"/>
                          <w:marRight w:val="0"/>
                          <w:marTop w:val="0"/>
                          <w:marBottom w:val="0"/>
                          <w:divBdr>
                            <w:top w:val="none" w:sz="0" w:space="0" w:color="auto"/>
                            <w:left w:val="none" w:sz="0" w:space="0" w:color="auto"/>
                            <w:bottom w:val="none" w:sz="0" w:space="0" w:color="auto"/>
                            <w:right w:val="none" w:sz="0" w:space="0" w:color="auto"/>
                          </w:divBdr>
                        </w:div>
                      </w:divsChild>
                    </w:div>
                    <w:div w:id="236985922">
                      <w:marLeft w:val="0"/>
                      <w:marRight w:val="0"/>
                      <w:marTop w:val="0"/>
                      <w:marBottom w:val="150"/>
                      <w:divBdr>
                        <w:top w:val="none" w:sz="0" w:space="0" w:color="auto"/>
                        <w:left w:val="none" w:sz="0" w:space="0" w:color="auto"/>
                        <w:bottom w:val="none" w:sz="0" w:space="0" w:color="auto"/>
                        <w:right w:val="none" w:sz="0" w:space="0" w:color="auto"/>
                      </w:divBdr>
                      <w:divsChild>
                        <w:div w:id="81877549">
                          <w:marLeft w:val="0"/>
                          <w:marRight w:val="0"/>
                          <w:marTop w:val="0"/>
                          <w:marBottom w:val="0"/>
                          <w:divBdr>
                            <w:top w:val="none" w:sz="0" w:space="0" w:color="auto"/>
                            <w:left w:val="none" w:sz="0" w:space="0" w:color="auto"/>
                            <w:bottom w:val="none" w:sz="0" w:space="0" w:color="auto"/>
                            <w:right w:val="none" w:sz="0" w:space="0" w:color="auto"/>
                          </w:divBdr>
                        </w:div>
                      </w:divsChild>
                    </w:div>
                    <w:div w:id="247036029">
                      <w:marLeft w:val="0"/>
                      <w:marRight w:val="0"/>
                      <w:marTop w:val="0"/>
                      <w:marBottom w:val="150"/>
                      <w:divBdr>
                        <w:top w:val="none" w:sz="0" w:space="0" w:color="auto"/>
                        <w:left w:val="none" w:sz="0" w:space="0" w:color="auto"/>
                        <w:bottom w:val="none" w:sz="0" w:space="0" w:color="auto"/>
                        <w:right w:val="none" w:sz="0" w:space="0" w:color="auto"/>
                      </w:divBdr>
                      <w:divsChild>
                        <w:div w:id="866258151">
                          <w:marLeft w:val="0"/>
                          <w:marRight w:val="0"/>
                          <w:marTop w:val="0"/>
                          <w:marBottom w:val="0"/>
                          <w:divBdr>
                            <w:top w:val="none" w:sz="0" w:space="0" w:color="auto"/>
                            <w:left w:val="none" w:sz="0" w:space="0" w:color="auto"/>
                            <w:bottom w:val="none" w:sz="0" w:space="0" w:color="auto"/>
                            <w:right w:val="none" w:sz="0" w:space="0" w:color="auto"/>
                          </w:divBdr>
                        </w:div>
                      </w:divsChild>
                    </w:div>
                    <w:div w:id="270630324">
                      <w:marLeft w:val="0"/>
                      <w:marRight w:val="0"/>
                      <w:marTop w:val="0"/>
                      <w:marBottom w:val="150"/>
                      <w:divBdr>
                        <w:top w:val="none" w:sz="0" w:space="0" w:color="auto"/>
                        <w:left w:val="none" w:sz="0" w:space="0" w:color="auto"/>
                        <w:bottom w:val="none" w:sz="0" w:space="0" w:color="auto"/>
                        <w:right w:val="none" w:sz="0" w:space="0" w:color="auto"/>
                      </w:divBdr>
                      <w:divsChild>
                        <w:div w:id="1180464610">
                          <w:marLeft w:val="0"/>
                          <w:marRight w:val="0"/>
                          <w:marTop w:val="0"/>
                          <w:marBottom w:val="0"/>
                          <w:divBdr>
                            <w:top w:val="none" w:sz="0" w:space="0" w:color="auto"/>
                            <w:left w:val="none" w:sz="0" w:space="0" w:color="auto"/>
                            <w:bottom w:val="none" w:sz="0" w:space="0" w:color="auto"/>
                            <w:right w:val="none" w:sz="0" w:space="0" w:color="auto"/>
                          </w:divBdr>
                        </w:div>
                      </w:divsChild>
                    </w:div>
                    <w:div w:id="301886920">
                      <w:marLeft w:val="0"/>
                      <w:marRight w:val="0"/>
                      <w:marTop w:val="0"/>
                      <w:marBottom w:val="150"/>
                      <w:divBdr>
                        <w:top w:val="none" w:sz="0" w:space="0" w:color="auto"/>
                        <w:left w:val="none" w:sz="0" w:space="0" w:color="auto"/>
                        <w:bottom w:val="none" w:sz="0" w:space="0" w:color="auto"/>
                        <w:right w:val="none" w:sz="0" w:space="0" w:color="auto"/>
                      </w:divBdr>
                      <w:divsChild>
                        <w:div w:id="435176370">
                          <w:marLeft w:val="0"/>
                          <w:marRight w:val="0"/>
                          <w:marTop w:val="0"/>
                          <w:marBottom w:val="0"/>
                          <w:divBdr>
                            <w:top w:val="none" w:sz="0" w:space="0" w:color="auto"/>
                            <w:left w:val="none" w:sz="0" w:space="0" w:color="auto"/>
                            <w:bottom w:val="none" w:sz="0" w:space="0" w:color="auto"/>
                            <w:right w:val="none" w:sz="0" w:space="0" w:color="auto"/>
                          </w:divBdr>
                        </w:div>
                      </w:divsChild>
                    </w:div>
                    <w:div w:id="373776097">
                      <w:marLeft w:val="0"/>
                      <w:marRight w:val="0"/>
                      <w:marTop w:val="0"/>
                      <w:marBottom w:val="150"/>
                      <w:divBdr>
                        <w:top w:val="none" w:sz="0" w:space="0" w:color="auto"/>
                        <w:left w:val="none" w:sz="0" w:space="0" w:color="auto"/>
                        <w:bottom w:val="none" w:sz="0" w:space="0" w:color="auto"/>
                        <w:right w:val="none" w:sz="0" w:space="0" w:color="auto"/>
                      </w:divBdr>
                      <w:divsChild>
                        <w:div w:id="1501001140">
                          <w:marLeft w:val="0"/>
                          <w:marRight w:val="0"/>
                          <w:marTop w:val="0"/>
                          <w:marBottom w:val="0"/>
                          <w:divBdr>
                            <w:top w:val="none" w:sz="0" w:space="0" w:color="auto"/>
                            <w:left w:val="none" w:sz="0" w:space="0" w:color="auto"/>
                            <w:bottom w:val="none" w:sz="0" w:space="0" w:color="auto"/>
                            <w:right w:val="none" w:sz="0" w:space="0" w:color="auto"/>
                          </w:divBdr>
                        </w:div>
                      </w:divsChild>
                    </w:div>
                    <w:div w:id="514420261">
                      <w:marLeft w:val="0"/>
                      <w:marRight w:val="0"/>
                      <w:marTop w:val="0"/>
                      <w:marBottom w:val="150"/>
                      <w:divBdr>
                        <w:top w:val="none" w:sz="0" w:space="0" w:color="auto"/>
                        <w:left w:val="none" w:sz="0" w:space="0" w:color="auto"/>
                        <w:bottom w:val="none" w:sz="0" w:space="0" w:color="auto"/>
                        <w:right w:val="none" w:sz="0" w:space="0" w:color="auto"/>
                      </w:divBdr>
                      <w:divsChild>
                        <w:div w:id="49497968">
                          <w:marLeft w:val="0"/>
                          <w:marRight w:val="0"/>
                          <w:marTop w:val="0"/>
                          <w:marBottom w:val="0"/>
                          <w:divBdr>
                            <w:top w:val="none" w:sz="0" w:space="0" w:color="auto"/>
                            <w:left w:val="none" w:sz="0" w:space="0" w:color="auto"/>
                            <w:bottom w:val="none" w:sz="0" w:space="0" w:color="auto"/>
                            <w:right w:val="none" w:sz="0" w:space="0" w:color="auto"/>
                          </w:divBdr>
                        </w:div>
                      </w:divsChild>
                    </w:div>
                    <w:div w:id="531839958">
                      <w:marLeft w:val="0"/>
                      <w:marRight w:val="0"/>
                      <w:marTop w:val="0"/>
                      <w:marBottom w:val="150"/>
                      <w:divBdr>
                        <w:top w:val="none" w:sz="0" w:space="0" w:color="auto"/>
                        <w:left w:val="none" w:sz="0" w:space="0" w:color="auto"/>
                        <w:bottom w:val="none" w:sz="0" w:space="0" w:color="auto"/>
                        <w:right w:val="none" w:sz="0" w:space="0" w:color="auto"/>
                      </w:divBdr>
                      <w:divsChild>
                        <w:div w:id="1208175649">
                          <w:marLeft w:val="0"/>
                          <w:marRight w:val="0"/>
                          <w:marTop w:val="0"/>
                          <w:marBottom w:val="0"/>
                          <w:divBdr>
                            <w:top w:val="none" w:sz="0" w:space="0" w:color="auto"/>
                            <w:left w:val="none" w:sz="0" w:space="0" w:color="auto"/>
                            <w:bottom w:val="none" w:sz="0" w:space="0" w:color="auto"/>
                            <w:right w:val="none" w:sz="0" w:space="0" w:color="auto"/>
                          </w:divBdr>
                        </w:div>
                      </w:divsChild>
                    </w:div>
                    <w:div w:id="560872215">
                      <w:marLeft w:val="0"/>
                      <w:marRight w:val="0"/>
                      <w:marTop w:val="0"/>
                      <w:marBottom w:val="150"/>
                      <w:divBdr>
                        <w:top w:val="none" w:sz="0" w:space="0" w:color="auto"/>
                        <w:left w:val="none" w:sz="0" w:space="0" w:color="auto"/>
                        <w:bottom w:val="none" w:sz="0" w:space="0" w:color="auto"/>
                        <w:right w:val="none" w:sz="0" w:space="0" w:color="auto"/>
                      </w:divBdr>
                      <w:divsChild>
                        <w:div w:id="1361709067">
                          <w:marLeft w:val="0"/>
                          <w:marRight w:val="0"/>
                          <w:marTop w:val="0"/>
                          <w:marBottom w:val="0"/>
                          <w:divBdr>
                            <w:top w:val="none" w:sz="0" w:space="0" w:color="auto"/>
                            <w:left w:val="none" w:sz="0" w:space="0" w:color="auto"/>
                            <w:bottom w:val="none" w:sz="0" w:space="0" w:color="auto"/>
                            <w:right w:val="none" w:sz="0" w:space="0" w:color="auto"/>
                          </w:divBdr>
                        </w:div>
                      </w:divsChild>
                    </w:div>
                    <w:div w:id="575669209">
                      <w:marLeft w:val="0"/>
                      <w:marRight w:val="0"/>
                      <w:marTop w:val="0"/>
                      <w:marBottom w:val="150"/>
                      <w:divBdr>
                        <w:top w:val="none" w:sz="0" w:space="0" w:color="auto"/>
                        <w:left w:val="none" w:sz="0" w:space="0" w:color="auto"/>
                        <w:bottom w:val="none" w:sz="0" w:space="0" w:color="auto"/>
                        <w:right w:val="none" w:sz="0" w:space="0" w:color="auto"/>
                      </w:divBdr>
                      <w:divsChild>
                        <w:div w:id="1242956314">
                          <w:marLeft w:val="0"/>
                          <w:marRight w:val="0"/>
                          <w:marTop w:val="0"/>
                          <w:marBottom w:val="0"/>
                          <w:divBdr>
                            <w:top w:val="none" w:sz="0" w:space="0" w:color="auto"/>
                            <w:left w:val="none" w:sz="0" w:space="0" w:color="auto"/>
                            <w:bottom w:val="none" w:sz="0" w:space="0" w:color="auto"/>
                            <w:right w:val="none" w:sz="0" w:space="0" w:color="auto"/>
                          </w:divBdr>
                        </w:div>
                      </w:divsChild>
                    </w:div>
                    <w:div w:id="581766957">
                      <w:marLeft w:val="0"/>
                      <w:marRight w:val="0"/>
                      <w:marTop w:val="0"/>
                      <w:marBottom w:val="150"/>
                      <w:divBdr>
                        <w:top w:val="none" w:sz="0" w:space="0" w:color="auto"/>
                        <w:left w:val="none" w:sz="0" w:space="0" w:color="auto"/>
                        <w:bottom w:val="none" w:sz="0" w:space="0" w:color="auto"/>
                        <w:right w:val="none" w:sz="0" w:space="0" w:color="auto"/>
                      </w:divBdr>
                      <w:divsChild>
                        <w:div w:id="773944492">
                          <w:marLeft w:val="0"/>
                          <w:marRight w:val="0"/>
                          <w:marTop w:val="0"/>
                          <w:marBottom w:val="0"/>
                          <w:divBdr>
                            <w:top w:val="none" w:sz="0" w:space="0" w:color="auto"/>
                            <w:left w:val="none" w:sz="0" w:space="0" w:color="auto"/>
                            <w:bottom w:val="none" w:sz="0" w:space="0" w:color="auto"/>
                            <w:right w:val="none" w:sz="0" w:space="0" w:color="auto"/>
                          </w:divBdr>
                        </w:div>
                      </w:divsChild>
                    </w:div>
                    <w:div w:id="619453003">
                      <w:marLeft w:val="0"/>
                      <w:marRight w:val="0"/>
                      <w:marTop w:val="0"/>
                      <w:marBottom w:val="150"/>
                      <w:divBdr>
                        <w:top w:val="none" w:sz="0" w:space="0" w:color="auto"/>
                        <w:left w:val="none" w:sz="0" w:space="0" w:color="auto"/>
                        <w:bottom w:val="none" w:sz="0" w:space="0" w:color="auto"/>
                        <w:right w:val="none" w:sz="0" w:space="0" w:color="auto"/>
                      </w:divBdr>
                      <w:divsChild>
                        <w:div w:id="2005737672">
                          <w:marLeft w:val="0"/>
                          <w:marRight w:val="0"/>
                          <w:marTop w:val="0"/>
                          <w:marBottom w:val="0"/>
                          <w:divBdr>
                            <w:top w:val="none" w:sz="0" w:space="0" w:color="auto"/>
                            <w:left w:val="none" w:sz="0" w:space="0" w:color="auto"/>
                            <w:bottom w:val="none" w:sz="0" w:space="0" w:color="auto"/>
                            <w:right w:val="none" w:sz="0" w:space="0" w:color="auto"/>
                          </w:divBdr>
                        </w:div>
                      </w:divsChild>
                    </w:div>
                    <w:div w:id="652565696">
                      <w:marLeft w:val="0"/>
                      <w:marRight w:val="0"/>
                      <w:marTop w:val="0"/>
                      <w:marBottom w:val="150"/>
                      <w:divBdr>
                        <w:top w:val="none" w:sz="0" w:space="0" w:color="auto"/>
                        <w:left w:val="none" w:sz="0" w:space="0" w:color="auto"/>
                        <w:bottom w:val="none" w:sz="0" w:space="0" w:color="auto"/>
                        <w:right w:val="none" w:sz="0" w:space="0" w:color="auto"/>
                      </w:divBdr>
                      <w:divsChild>
                        <w:div w:id="322440701">
                          <w:marLeft w:val="0"/>
                          <w:marRight w:val="0"/>
                          <w:marTop w:val="0"/>
                          <w:marBottom w:val="0"/>
                          <w:divBdr>
                            <w:top w:val="none" w:sz="0" w:space="0" w:color="auto"/>
                            <w:left w:val="none" w:sz="0" w:space="0" w:color="auto"/>
                            <w:bottom w:val="none" w:sz="0" w:space="0" w:color="auto"/>
                            <w:right w:val="none" w:sz="0" w:space="0" w:color="auto"/>
                          </w:divBdr>
                        </w:div>
                      </w:divsChild>
                    </w:div>
                    <w:div w:id="674723984">
                      <w:marLeft w:val="0"/>
                      <w:marRight w:val="0"/>
                      <w:marTop w:val="0"/>
                      <w:marBottom w:val="150"/>
                      <w:divBdr>
                        <w:top w:val="none" w:sz="0" w:space="0" w:color="auto"/>
                        <w:left w:val="none" w:sz="0" w:space="0" w:color="auto"/>
                        <w:bottom w:val="none" w:sz="0" w:space="0" w:color="auto"/>
                        <w:right w:val="none" w:sz="0" w:space="0" w:color="auto"/>
                      </w:divBdr>
                      <w:divsChild>
                        <w:div w:id="1161892156">
                          <w:marLeft w:val="0"/>
                          <w:marRight w:val="0"/>
                          <w:marTop w:val="0"/>
                          <w:marBottom w:val="0"/>
                          <w:divBdr>
                            <w:top w:val="none" w:sz="0" w:space="0" w:color="auto"/>
                            <w:left w:val="none" w:sz="0" w:space="0" w:color="auto"/>
                            <w:bottom w:val="none" w:sz="0" w:space="0" w:color="auto"/>
                            <w:right w:val="none" w:sz="0" w:space="0" w:color="auto"/>
                          </w:divBdr>
                        </w:div>
                      </w:divsChild>
                    </w:div>
                    <w:div w:id="677657172">
                      <w:marLeft w:val="0"/>
                      <w:marRight w:val="0"/>
                      <w:marTop w:val="0"/>
                      <w:marBottom w:val="150"/>
                      <w:divBdr>
                        <w:top w:val="none" w:sz="0" w:space="0" w:color="auto"/>
                        <w:left w:val="none" w:sz="0" w:space="0" w:color="auto"/>
                        <w:bottom w:val="none" w:sz="0" w:space="0" w:color="auto"/>
                        <w:right w:val="none" w:sz="0" w:space="0" w:color="auto"/>
                      </w:divBdr>
                      <w:divsChild>
                        <w:div w:id="378748426">
                          <w:marLeft w:val="0"/>
                          <w:marRight w:val="0"/>
                          <w:marTop w:val="0"/>
                          <w:marBottom w:val="0"/>
                          <w:divBdr>
                            <w:top w:val="none" w:sz="0" w:space="0" w:color="auto"/>
                            <w:left w:val="none" w:sz="0" w:space="0" w:color="auto"/>
                            <w:bottom w:val="none" w:sz="0" w:space="0" w:color="auto"/>
                            <w:right w:val="none" w:sz="0" w:space="0" w:color="auto"/>
                          </w:divBdr>
                        </w:div>
                      </w:divsChild>
                    </w:div>
                    <w:div w:id="700786366">
                      <w:marLeft w:val="0"/>
                      <w:marRight w:val="0"/>
                      <w:marTop w:val="0"/>
                      <w:marBottom w:val="150"/>
                      <w:divBdr>
                        <w:top w:val="none" w:sz="0" w:space="0" w:color="auto"/>
                        <w:left w:val="none" w:sz="0" w:space="0" w:color="auto"/>
                        <w:bottom w:val="none" w:sz="0" w:space="0" w:color="auto"/>
                        <w:right w:val="none" w:sz="0" w:space="0" w:color="auto"/>
                      </w:divBdr>
                      <w:divsChild>
                        <w:div w:id="15543914">
                          <w:marLeft w:val="0"/>
                          <w:marRight w:val="0"/>
                          <w:marTop w:val="0"/>
                          <w:marBottom w:val="0"/>
                          <w:divBdr>
                            <w:top w:val="none" w:sz="0" w:space="0" w:color="auto"/>
                            <w:left w:val="none" w:sz="0" w:space="0" w:color="auto"/>
                            <w:bottom w:val="none" w:sz="0" w:space="0" w:color="auto"/>
                            <w:right w:val="none" w:sz="0" w:space="0" w:color="auto"/>
                          </w:divBdr>
                        </w:div>
                      </w:divsChild>
                    </w:div>
                    <w:div w:id="703095480">
                      <w:marLeft w:val="0"/>
                      <w:marRight w:val="0"/>
                      <w:marTop w:val="0"/>
                      <w:marBottom w:val="150"/>
                      <w:divBdr>
                        <w:top w:val="none" w:sz="0" w:space="0" w:color="auto"/>
                        <w:left w:val="none" w:sz="0" w:space="0" w:color="auto"/>
                        <w:bottom w:val="none" w:sz="0" w:space="0" w:color="auto"/>
                        <w:right w:val="none" w:sz="0" w:space="0" w:color="auto"/>
                      </w:divBdr>
                      <w:divsChild>
                        <w:div w:id="1602373044">
                          <w:marLeft w:val="0"/>
                          <w:marRight w:val="0"/>
                          <w:marTop w:val="0"/>
                          <w:marBottom w:val="0"/>
                          <w:divBdr>
                            <w:top w:val="none" w:sz="0" w:space="0" w:color="auto"/>
                            <w:left w:val="none" w:sz="0" w:space="0" w:color="auto"/>
                            <w:bottom w:val="none" w:sz="0" w:space="0" w:color="auto"/>
                            <w:right w:val="none" w:sz="0" w:space="0" w:color="auto"/>
                          </w:divBdr>
                        </w:div>
                      </w:divsChild>
                    </w:div>
                    <w:div w:id="778984441">
                      <w:marLeft w:val="0"/>
                      <w:marRight w:val="0"/>
                      <w:marTop w:val="0"/>
                      <w:marBottom w:val="150"/>
                      <w:divBdr>
                        <w:top w:val="none" w:sz="0" w:space="0" w:color="auto"/>
                        <w:left w:val="none" w:sz="0" w:space="0" w:color="auto"/>
                        <w:bottom w:val="none" w:sz="0" w:space="0" w:color="auto"/>
                        <w:right w:val="none" w:sz="0" w:space="0" w:color="auto"/>
                      </w:divBdr>
                      <w:divsChild>
                        <w:div w:id="1733382094">
                          <w:marLeft w:val="0"/>
                          <w:marRight w:val="0"/>
                          <w:marTop w:val="0"/>
                          <w:marBottom w:val="0"/>
                          <w:divBdr>
                            <w:top w:val="none" w:sz="0" w:space="0" w:color="auto"/>
                            <w:left w:val="none" w:sz="0" w:space="0" w:color="auto"/>
                            <w:bottom w:val="none" w:sz="0" w:space="0" w:color="auto"/>
                            <w:right w:val="none" w:sz="0" w:space="0" w:color="auto"/>
                          </w:divBdr>
                        </w:div>
                      </w:divsChild>
                    </w:div>
                    <w:div w:id="783840359">
                      <w:marLeft w:val="0"/>
                      <w:marRight w:val="0"/>
                      <w:marTop w:val="0"/>
                      <w:marBottom w:val="150"/>
                      <w:divBdr>
                        <w:top w:val="none" w:sz="0" w:space="0" w:color="auto"/>
                        <w:left w:val="none" w:sz="0" w:space="0" w:color="auto"/>
                        <w:bottom w:val="none" w:sz="0" w:space="0" w:color="auto"/>
                        <w:right w:val="none" w:sz="0" w:space="0" w:color="auto"/>
                      </w:divBdr>
                      <w:divsChild>
                        <w:div w:id="735399509">
                          <w:marLeft w:val="0"/>
                          <w:marRight w:val="0"/>
                          <w:marTop w:val="0"/>
                          <w:marBottom w:val="0"/>
                          <w:divBdr>
                            <w:top w:val="none" w:sz="0" w:space="0" w:color="auto"/>
                            <w:left w:val="none" w:sz="0" w:space="0" w:color="auto"/>
                            <w:bottom w:val="none" w:sz="0" w:space="0" w:color="auto"/>
                            <w:right w:val="none" w:sz="0" w:space="0" w:color="auto"/>
                          </w:divBdr>
                        </w:div>
                      </w:divsChild>
                    </w:div>
                    <w:div w:id="801072152">
                      <w:marLeft w:val="0"/>
                      <w:marRight w:val="0"/>
                      <w:marTop w:val="0"/>
                      <w:marBottom w:val="150"/>
                      <w:divBdr>
                        <w:top w:val="none" w:sz="0" w:space="0" w:color="auto"/>
                        <w:left w:val="none" w:sz="0" w:space="0" w:color="auto"/>
                        <w:bottom w:val="none" w:sz="0" w:space="0" w:color="auto"/>
                        <w:right w:val="none" w:sz="0" w:space="0" w:color="auto"/>
                      </w:divBdr>
                      <w:divsChild>
                        <w:div w:id="1452167685">
                          <w:marLeft w:val="0"/>
                          <w:marRight w:val="0"/>
                          <w:marTop w:val="0"/>
                          <w:marBottom w:val="0"/>
                          <w:divBdr>
                            <w:top w:val="none" w:sz="0" w:space="0" w:color="auto"/>
                            <w:left w:val="none" w:sz="0" w:space="0" w:color="auto"/>
                            <w:bottom w:val="none" w:sz="0" w:space="0" w:color="auto"/>
                            <w:right w:val="none" w:sz="0" w:space="0" w:color="auto"/>
                          </w:divBdr>
                        </w:div>
                      </w:divsChild>
                    </w:div>
                    <w:div w:id="812865709">
                      <w:marLeft w:val="0"/>
                      <w:marRight w:val="0"/>
                      <w:marTop w:val="0"/>
                      <w:marBottom w:val="150"/>
                      <w:divBdr>
                        <w:top w:val="none" w:sz="0" w:space="0" w:color="auto"/>
                        <w:left w:val="none" w:sz="0" w:space="0" w:color="auto"/>
                        <w:bottom w:val="none" w:sz="0" w:space="0" w:color="auto"/>
                        <w:right w:val="none" w:sz="0" w:space="0" w:color="auto"/>
                      </w:divBdr>
                      <w:divsChild>
                        <w:div w:id="77597384">
                          <w:marLeft w:val="0"/>
                          <w:marRight w:val="0"/>
                          <w:marTop w:val="0"/>
                          <w:marBottom w:val="0"/>
                          <w:divBdr>
                            <w:top w:val="none" w:sz="0" w:space="0" w:color="auto"/>
                            <w:left w:val="none" w:sz="0" w:space="0" w:color="auto"/>
                            <w:bottom w:val="none" w:sz="0" w:space="0" w:color="auto"/>
                            <w:right w:val="none" w:sz="0" w:space="0" w:color="auto"/>
                          </w:divBdr>
                        </w:div>
                      </w:divsChild>
                    </w:div>
                    <w:div w:id="865369221">
                      <w:marLeft w:val="0"/>
                      <w:marRight w:val="0"/>
                      <w:marTop w:val="0"/>
                      <w:marBottom w:val="150"/>
                      <w:divBdr>
                        <w:top w:val="none" w:sz="0" w:space="0" w:color="auto"/>
                        <w:left w:val="none" w:sz="0" w:space="0" w:color="auto"/>
                        <w:bottom w:val="none" w:sz="0" w:space="0" w:color="auto"/>
                        <w:right w:val="none" w:sz="0" w:space="0" w:color="auto"/>
                      </w:divBdr>
                      <w:divsChild>
                        <w:div w:id="1476289387">
                          <w:marLeft w:val="0"/>
                          <w:marRight w:val="0"/>
                          <w:marTop w:val="0"/>
                          <w:marBottom w:val="0"/>
                          <w:divBdr>
                            <w:top w:val="none" w:sz="0" w:space="0" w:color="auto"/>
                            <w:left w:val="none" w:sz="0" w:space="0" w:color="auto"/>
                            <w:bottom w:val="none" w:sz="0" w:space="0" w:color="auto"/>
                            <w:right w:val="none" w:sz="0" w:space="0" w:color="auto"/>
                          </w:divBdr>
                        </w:div>
                      </w:divsChild>
                    </w:div>
                    <w:div w:id="929002302">
                      <w:marLeft w:val="0"/>
                      <w:marRight w:val="0"/>
                      <w:marTop w:val="0"/>
                      <w:marBottom w:val="150"/>
                      <w:divBdr>
                        <w:top w:val="none" w:sz="0" w:space="0" w:color="auto"/>
                        <w:left w:val="none" w:sz="0" w:space="0" w:color="auto"/>
                        <w:bottom w:val="none" w:sz="0" w:space="0" w:color="auto"/>
                        <w:right w:val="none" w:sz="0" w:space="0" w:color="auto"/>
                      </w:divBdr>
                      <w:divsChild>
                        <w:div w:id="1497651201">
                          <w:marLeft w:val="0"/>
                          <w:marRight w:val="0"/>
                          <w:marTop w:val="0"/>
                          <w:marBottom w:val="0"/>
                          <w:divBdr>
                            <w:top w:val="none" w:sz="0" w:space="0" w:color="auto"/>
                            <w:left w:val="none" w:sz="0" w:space="0" w:color="auto"/>
                            <w:bottom w:val="none" w:sz="0" w:space="0" w:color="auto"/>
                            <w:right w:val="none" w:sz="0" w:space="0" w:color="auto"/>
                          </w:divBdr>
                        </w:div>
                      </w:divsChild>
                    </w:div>
                    <w:div w:id="1239555532">
                      <w:marLeft w:val="0"/>
                      <w:marRight w:val="0"/>
                      <w:marTop w:val="0"/>
                      <w:marBottom w:val="150"/>
                      <w:divBdr>
                        <w:top w:val="none" w:sz="0" w:space="0" w:color="auto"/>
                        <w:left w:val="none" w:sz="0" w:space="0" w:color="auto"/>
                        <w:bottom w:val="none" w:sz="0" w:space="0" w:color="auto"/>
                        <w:right w:val="none" w:sz="0" w:space="0" w:color="auto"/>
                      </w:divBdr>
                      <w:divsChild>
                        <w:div w:id="122967935">
                          <w:marLeft w:val="0"/>
                          <w:marRight w:val="0"/>
                          <w:marTop w:val="0"/>
                          <w:marBottom w:val="0"/>
                          <w:divBdr>
                            <w:top w:val="none" w:sz="0" w:space="0" w:color="auto"/>
                            <w:left w:val="none" w:sz="0" w:space="0" w:color="auto"/>
                            <w:bottom w:val="none" w:sz="0" w:space="0" w:color="auto"/>
                            <w:right w:val="none" w:sz="0" w:space="0" w:color="auto"/>
                          </w:divBdr>
                        </w:div>
                      </w:divsChild>
                    </w:div>
                    <w:div w:id="1251698097">
                      <w:marLeft w:val="0"/>
                      <w:marRight w:val="0"/>
                      <w:marTop w:val="0"/>
                      <w:marBottom w:val="150"/>
                      <w:divBdr>
                        <w:top w:val="none" w:sz="0" w:space="0" w:color="auto"/>
                        <w:left w:val="none" w:sz="0" w:space="0" w:color="auto"/>
                        <w:bottom w:val="none" w:sz="0" w:space="0" w:color="auto"/>
                        <w:right w:val="none" w:sz="0" w:space="0" w:color="auto"/>
                      </w:divBdr>
                      <w:divsChild>
                        <w:div w:id="949625914">
                          <w:marLeft w:val="0"/>
                          <w:marRight w:val="0"/>
                          <w:marTop w:val="0"/>
                          <w:marBottom w:val="0"/>
                          <w:divBdr>
                            <w:top w:val="none" w:sz="0" w:space="0" w:color="auto"/>
                            <w:left w:val="none" w:sz="0" w:space="0" w:color="auto"/>
                            <w:bottom w:val="none" w:sz="0" w:space="0" w:color="auto"/>
                            <w:right w:val="none" w:sz="0" w:space="0" w:color="auto"/>
                          </w:divBdr>
                        </w:div>
                      </w:divsChild>
                    </w:div>
                    <w:div w:id="1323462576">
                      <w:marLeft w:val="0"/>
                      <w:marRight w:val="0"/>
                      <w:marTop w:val="0"/>
                      <w:marBottom w:val="150"/>
                      <w:divBdr>
                        <w:top w:val="none" w:sz="0" w:space="0" w:color="auto"/>
                        <w:left w:val="none" w:sz="0" w:space="0" w:color="auto"/>
                        <w:bottom w:val="none" w:sz="0" w:space="0" w:color="auto"/>
                        <w:right w:val="none" w:sz="0" w:space="0" w:color="auto"/>
                      </w:divBdr>
                      <w:divsChild>
                        <w:div w:id="773666945">
                          <w:marLeft w:val="0"/>
                          <w:marRight w:val="0"/>
                          <w:marTop w:val="0"/>
                          <w:marBottom w:val="0"/>
                          <w:divBdr>
                            <w:top w:val="none" w:sz="0" w:space="0" w:color="auto"/>
                            <w:left w:val="none" w:sz="0" w:space="0" w:color="auto"/>
                            <w:bottom w:val="none" w:sz="0" w:space="0" w:color="auto"/>
                            <w:right w:val="none" w:sz="0" w:space="0" w:color="auto"/>
                          </w:divBdr>
                        </w:div>
                      </w:divsChild>
                    </w:div>
                    <w:div w:id="1325359806">
                      <w:marLeft w:val="0"/>
                      <w:marRight w:val="0"/>
                      <w:marTop w:val="0"/>
                      <w:marBottom w:val="150"/>
                      <w:divBdr>
                        <w:top w:val="none" w:sz="0" w:space="0" w:color="auto"/>
                        <w:left w:val="none" w:sz="0" w:space="0" w:color="auto"/>
                        <w:bottom w:val="none" w:sz="0" w:space="0" w:color="auto"/>
                        <w:right w:val="none" w:sz="0" w:space="0" w:color="auto"/>
                      </w:divBdr>
                      <w:divsChild>
                        <w:div w:id="1301886755">
                          <w:marLeft w:val="0"/>
                          <w:marRight w:val="0"/>
                          <w:marTop w:val="0"/>
                          <w:marBottom w:val="0"/>
                          <w:divBdr>
                            <w:top w:val="none" w:sz="0" w:space="0" w:color="auto"/>
                            <w:left w:val="none" w:sz="0" w:space="0" w:color="auto"/>
                            <w:bottom w:val="none" w:sz="0" w:space="0" w:color="auto"/>
                            <w:right w:val="none" w:sz="0" w:space="0" w:color="auto"/>
                          </w:divBdr>
                        </w:div>
                      </w:divsChild>
                    </w:div>
                    <w:div w:id="1378968636">
                      <w:marLeft w:val="0"/>
                      <w:marRight w:val="0"/>
                      <w:marTop w:val="0"/>
                      <w:marBottom w:val="150"/>
                      <w:divBdr>
                        <w:top w:val="none" w:sz="0" w:space="0" w:color="auto"/>
                        <w:left w:val="none" w:sz="0" w:space="0" w:color="auto"/>
                        <w:bottom w:val="none" w:sz="0" w:space="0" w:color="auto"/>
                        <w:right w:val="none" w:sz="0" w:space="0" w:color="auto"/>
                      </w:divBdr>
                      <w:divsChild>
                        <w:div w:id="52318639">
                          <w:marLeft w:val="0"/>
                          <w:marRight w:val="0"/>
                          <w:marTop w:val="0"/>
                          <w:marBottom w:val="0"/>
                          <w:divBdr>
                            <w:top w:val="none" w:sz="0" w:space="0" w:color="auto"/>
                            <w:left w:val="none" w:sz="0" w:space="0" w:color="auto"/>
                            <w:bottom w:val="none" w:sz="0" w:space="0" w:color="auto"/>
                            <w:right w:val="none" w:sz="0" w:space="0" w:color="auto"/>
                          </w:divBdr>
                        </w:div>
                      </w:divsChild>
                    </w:div>
                    <w:div w:id="1392577857">
                      <w:marLeft w:val="0"/>
                      <w:marRight w:val="0"/>
                      <w:marTop w:val="0"/>
                      <w:marBottom w:val="150"/>
                      <w:divBdr>
                        <w:top w:val="none" w:sz="0" w:space="0" w:color="auto"/>
                        <w:left w:val="none" w:sz="0" w:space="0" w:color="auto"/>
                        <w:bottom w:val="none" w:sz="0" w:space="0" w:color="auto"/>
                        <w:right w:val="none" w:sz="0" w:space="0" w:color="auto"/>
                      </w:divBdr>
                      <w:divsChild>
                        <w:div w:id="2086682080">
                          <w:marLeft w:val="0"/>
                          <w:marRight w:val="0"/>
                          <w:marTop w:val="0"/>
                          <w:marBottom w:val="0"/>
                          <w:divBdr>
                            <w:top w:val="none" w:sz="0" w:space="0" w:color="auto"/>
                            <w:left w:val="none" w:sz="0" w:space="0" w:color="auto"/>
                            <w:bottom w:val="none" w:sz="0" w:space="0" w:color="auto"/>
                            <w:right w:val="none" w:sz="0" w:space="0" w:color="auto"/>
                          </w:divBdr>
                        </w:div>
                      </w:divsChild>
                    </w:div>
                    <w:div w:id="1403218593">
                      <w:marLeft w:val="0"/>
                      <w:marRight w:val="0"/>
                      <w:marTop w:val="0"/>
                      <w:marBottom w:val="150"/>
                      <w:divBdr>
                        <w:top w:val="none" w:sz="0" w:space="0" w:color="auto"/>
                        <w:left w:val="none" w:sz="0" w:space="0" w:color="auto"/>
                        <w:bottom w:val="none" w:sz="0" w:space="0" w:color="auto"/>
                        <w:right w:val="none" w:sz="0" w:space="0" w:color="auto"/>
                      </w:divBdr>
                      <w:divsChild>
                        <w:div w:id="182132530">
                          <w:marLeft w:val="0"/>
                          <w:marRight w:val="0"/>
                          <w:marTop w:val="0"/>
                          <w:marBottom w:val="0"/>
                          <w:divBdr>
                            <w:top w:val="none" w:sz="0" w:space="0" w:color="auto"/>
                            <w:left w:val="none" w:sz="0" w:space="0" w:color="auto"/>
                            <w:bottom w:val="none" w:sz="0" w:space="0" w:color="auto"/>
                            <w:right w:val="none" w:sz="0" w:space="0" w:color="auto"/>
                          </w:divBdr>
                        </w:div>
                      </w:divsChild>
                    </w:div>
                    <w:div w:id="1412387418">
                      <w:marLeft w:val="0"/>
                      <w:marRight w:val="0"/>
                      <w:marTop w:val="0"/>
                      <w:marBottom w:val="150"/>
                      <w:divBdr>
                        <w:top w:val="none" w:sz="0" w:space="0" w:color="auto"/>
                        <w:left w:val="none" w:sz="0" w:space="0" w:color="auto"/>
                        <w:bottom w:val="none" w:sz="0" w:space="0" w:color="auto"/>
                        <w:right w:val="none" w:sz="0" w:space="0" w:color="auto"/>
                      </w:divBdr>
                      <w:divsChild>
                        <w:div w:id="649600291">
                          <w:marLeft w:val="0"/>
                          <w:marRight w:val="0"/>
                          <w:marTop w:val="0"/>
                          <w:marBottom w:val="0"/>
                          <w:divBdr>
                            <w:top w:val="none" w:sz="0" w:space="0" w:color="auto"/>
                            <w:left w:val="none" w:sz="0" w:space="0" w:color="auto"/>
                            <w:bottom w:val="none" w:sz="0" w:space="0" w:color="auto"/>
                            <w:right w:val="none" w:sz="0" w:space="0" w:color="auto"/>
                          </w:divBdr>
                        </w:div>
                      </w:divsChild>
                    </w:div>
                    <w:div w:id="1415585337">
                      <w:marLeft w:val="0"/>
                      <w:marRight w:val="0"/>
                      <w:marTop w:val="0"/>
                      <w:marBottom w:val="150"/>
                      <w:divBdr>
                        <w:top w:val="none" w:sz="0" w:space="0" w:color="auto"/>
                        <w:left w:val="none" w:sz="0" w:space="0" w:color="auto"/>
                        <w:bottom w:val="none" w:sz="0" w:space="0" w:color="auto"/>
                        <w:right w:val="none" w:sz="0" w:space="0" w:color="auto"/>
                      </w:divBdr>
                      <w:divsChild>
                        <w:div w:id="804742684">
                          <w:marLeft w:val="0"/>
                          <w:marRight w:val="0"/>
                          <w:marTop w:val="0"/>
                          <w:marBottom w:val="0"/>
                          <w:divBdr>
                            <w:top w:val="none" w:sz="0" w:space="0" w:color="auto"/>
                            <w:left w:val="none" w:sz="0" w:space="0" w:color="auto"/>
                            <w:bottom w:val="none" w:sz="0" w:space="0" w:color="auto"/>
                            <w:right w:val="none" w:sz="0" w:space="0" w:color="auto"/>
                          </w:divBdr>
                        </w:div>
                      </w:divsChild>
                    </w:div>
                    <w:div w:id="1423260320">
                      <w:marLeft w:val="0"/>
                      <w:marRight w:val="0"/>
                      <w:marTop w:val="0"/>
                      <w:marBottom w:val="150"/>
                      <w:divBdr>
                        <w:top w:val="none" w:sz="0" w:space="0" w:color="auto"/>
                        <w:left w:val="none" w:sz="0" w:space="0" w:color="auto"/>
                        <w:bottom w:val="none" w:sz="0" w:space="0" w:color="auto"/>
                        <w:right w:val="none" w:sz="0" w:space="0" w:color="auto"/>
                      </w:divBdr>
                      <w:divsChild>
                        <w:div w:id="957107441">
                          <w:marLeft w:val="0"/>
                          <w:marRight w:val="0"/>
                          <w:marTop w:val="0"/>
                          <w:marBottom w:val="0"/>
                          <w:divBdr>
                            <w:top w:val="none" w:sz="0" w:space="0" w:color="auto"/>
                            <w:left w:val="none" w:sz="0" w:space="0" w:color="auto"/>
                            <w:bottom w:val="none" w:sz="0" w:space="0" w:color="auto"/>
                            <w:right w:val="none" w:sz="0" w:space="0" w:color="auto"/>
                          </w:divBdr>
                        </w:div>
                      </w:divsChild>
                    </w:div>
                    <w:div w:id="1447115535">
                      <w:marLeft w:val="0"/>
                      <w:marRight w:val="0"/>
                      <w:marTop w:val="0"/>
                      <w:marBottom w:val="150"/>
                      <w:divBdr>
                        <w:top w:val="none" w:sz="0" w:space="0" w:color="auto"/>
                        <w:left w:val="none" w:sz="0" w:space="0" w:color="auto"/>
                        <w:bottom w:val="none" w:sz="0" w:space="0" w:color="auto"/>
                        <w:right w:val="none" w:sz="0" w:space="0" w:color="auto"/>
                      </w:divBdr>
                      <w:divsChild>
                        <w:div w:id="1065569274">
                          <w:marLeft w:val="0"/>
                          <w:marRight w:val="0"/>
                          <w:marTop w:val="0"/>
                          <w:marBottom w:val="0"/>
                          <w:divBdr>
                            <w:top w:val="none" w:sz="0" w:space="0" w:color="auto"/>
                            <w:left w:val="none" w:sz="0" w:space="0" w:color="auto"/>
                            <w:bottom w:val="none" w:sz="0" w:space="0" w:color="auto"/>
                            <w:right w:val="none" w:sz="0" w:space="0" w:color="auto"/>
                          </w:divBdr>
                        </w:div>
                      </w:divsChild>
                    </w:div>
                    <w:div w:id="1477994212">
                      <w:marLeft w:val="0"/>
                      <w:marRight w:val="0"/>
                      <w:marTop w:val="0"/>
                      <w:marBottom w:val="150"/>
                      <w:divBdr>
                        <w:top w:val="none" w:sz="0" w:space="0" w:color="auto"/>
                        <w:left w:val="none" w:sz="0" w:space="0" w:color="auto"/>
                        <w:bottom w:val="none" w:sz="0" w:space="0" w:color="auto"/>
                        <w:right w:val="none" w:sz="0" w:space="0" w:color="auto"/>
                      </w:divBdr>
                      <w:divsChild>
                        <w:div w:id="923687841">
                          <w:marLeft w:val="0"/>
                          <w:marRight w:val="0"/>
                          <w:marTop w:val="0"/>
                          <w:marBottom w:val="0"/>
                          <w:divBdr>
                            <w:top w:val="none" w:sz="0" w:space="0" w:color="auto"/>
                            <w:left w:val="none" w:sz="0" w:space="0" w:color="auto"/>
                            <w:bottom w:val="none" w:sz="0" w:space="0" w:color="auto"/>
                            <w:right w:val="none" w:sz="0" w:space="0" w:color="auto"/>
                          </w:divBdr>
                        </w:div>
                      </w:divsChild>
                    </w:div>
                    <w:div w:id="1544365802">
                      <w:marLeft w:val="0"/>
                      <w:marRight w:val="0"/>
                      <w:marTop w:val="0"/>
                      <w:marBottom w:val="150"/>
                      <w:divBdr>
                        <w:top w:val="none" w:sz="0" w:space="0" w:color="auto"/>
                        <w:left w:val="none" w:sz="0" w:space="0" w:color="auto"/>
                        <w:bottom w:val="none" w:sz="0" w:space="0" w:color="auto"/>
                        <w:right w:val="none" w:sz="0" w:space="0" w:color="auto"/>
                      </w:divBdr>
                      <w:divsChild>
                        <w:div w:id="807473863">
                          <w:marLeft w:val="0"/>
                          <w:marRight w:val="0"/>
                          <w:marTop w:val="0"/>
                          <w:marBottom w:val="0"/>
                          <w:divBdr>
                            <w:top w:val="none" w:sz="0" w:space="0" w:color="auto"/>
                            <w:left w:val="none" w:sz="0" w:space="0" w:color="auto"/>
                            <w:bottom w:val="none" w:sz="0" w:space="0" w:color="auto"/>
                            <w:right w:val="none" w:sz="0" w:space="0" w:color="auto"/>
                          </w:divBdr>
                        </w:div>
                      </w:divsChild>
                    </w:div>
                    <w:div w:id="1616862331">
                      <w:marLeft w:val="0"/>
                      <w:marRight w:val="0"/>
                      <w:marTop w:val="0"/>
                      <w:marBottom w:val="150"/>
                      <w:divBdr>
                        <w:top w:val="none" w:sz="0" w:space="0" w:color="auto"/>
                        <w:left w:val="none" w:sz="0" w:space="0" w:color="auto"/>
                        <w:bottom w:val="none" w:sz="0" w:space="0" w:color="auto"/>
                        <w:right w:val="none" w:sz="0" w:space="0" w:color="auto"/>
                      </w:divBdr>
                      <w:divsChild>
                        <w:div w:id="455759584">
                          <w:marLeft w:val="0"/>
                          <w:marRight w:val="0"/>
                          <w:marTop w:val="0"/>
                          <w:marBottom w:val="0"/>
                          <w:divBdr>
                            <w:top w:val="none" w:sz="0" w:space="0" w:color="auto"/>
                            <w:left w:val="none" w:sz="0" w:space="0" w:color="auto"/>
                            <w:bottom w:val="none" w:sz="0" w:space="0" w:color="auto"/>
                            <w:right w:val="none" w:sz="0" w:space="0" w:color="auto"/>
                          </w:divBdr>
                        </w:div>
                      </w:divsChild>
                    </w:div>
                    <w:div w:id="1652904031">
                      <w:marLeft w:val="0"/>
                      <w:marRight w:val="0"/>
                      <w:marTop w:val="0"/>
                      <w:marBottom w:val="150"/>
                      <w:divBdr>
                        <w:top w:val="none" w:sz="0" w:space="0" w:color="auto"/>
                        <w:left w:val="none" w:sz="0" w:space="0" w:color="auto"/>
                        <w:bottom w:val="none" w:sz="0" w:space="0" w:color="auto"/>
                        <w:right w:val="none" w:sz="0" w:space="0" w:color="auto"/>
                      </w:divBdr>
                      <w:divsChild>
                        <w:div w:id="1339885484">
                          <w:marLeft w:val="0"/>
                          <w:marRight w:val="0"/>
                          <w:marTop w:val="0"/>
                          <w:marBottom w:val="0"/>
                          <w:divBdr>
                            <w:top w:val="none" w:sz="0" w:space="0" w:color="auto"/>
                            <w:left w:val="none" w:sz="0" w:space="0" w:color="auto"/>
                            <w:bottom w:val="none" w:sz="0" w:space="0" w:color="auto"/>
                            <w:right w:val="none" w:sz="0" w:space="0" w:color="auto"/>
                          </w:divBdr>
                        </w:div>
                      </w:divsChild>
                    </w:div>
                    <w:div w:id="1678580836">
                      <w:marLeft w:val="0"/>
                      <w:marRight w:val="0"/>
                      <w:marTop w:val="0"/>
                      <w:marBottom w:val="150"/>
                      <w:divBdr>
                        <w:top w:val="none" w:sz="0" w:space="0" w:color="auto"/>
                        <w:left w:val="none" w:sz="0" w:space="0" w:color="auto"/>
                        <w:bottom w:val="none" w:sz="0" w:space="0" w:color="auto"/>
                        <w:right w:val="none" w:sz="0" w:space="0" w:color="auto"/>
                      </w:divBdr>
                      <w:divsChild>
                        <w:div w:id="400248770">
                          <w:marLeft w:val="0"/>
                          <w:marRight w:val="0"/>
                          <w:marTop w:val="0"/>
                          <w:marBottom w:val="0"/>
                          <w:divBdr>
                            <w:top w:val="none" w:sz="0" w:space="0" w:color="auto"/>
                            <w:left w:val="none" w:sz="0" w:space="0" w:color="auto"/>
                            <w:bottom w:val="none" w:sz="0" w:space="0" w:color="auto"/>
                            <w:right w:val="none" w:sz="0" w:space="0" w:color="auto"/>
                          </w:divBdr>
                        </w:div>
                      </w:divsChild>
                    </w:div>
                    <w:div w:id="1747994596">
                      <w:marLeft w:val="0"/>
                      <w:marRight w:val="0"/>
                      <w:marTop w:val="0"/>
                      <w:marBottom w:val="150"/>
                      <w:divBdr>
                        <w:top w:val="none" w:sz="0" w:space="0" w:color="auto"/>
                        <w:left w:val="none" w:sz="0" w:space="0" w:color="auto"/>
                        <w:bottom w:val="none" w:sz="0" w:space="0" w:color="auto"/>
                        <w:right w:val="none" w:sz="0" w:space="0" w:color="auto"/>
                      </w:divBdr>
                      <w:divsChild>
                        <w:div w:id="1570263132">
                          <w:marLeft w:val="0"/>
                          <w:marRight w:val="0"/>
                          <w:marTop w:val="0"/>
                          <w:marBottom w:val="0"/>
                          <w:divBdr>
                            <w:top w:val="none" w:sz="0" w:space="0" w:color="auto"/>
                            <w:left w:val="none" w:sz="0" w:space="0" w:color="auto"/>
                            <w:bottom w:val="none" w:sz="0" w:space="0" w:color="auto"/>
                            <w:right w:val="none" w:sz="0" w:space="0" w:color="auto"/>
                          </w:divBdr>
                        </w:div>
                      </w:divsChild>
                    </w:div>
                    <w:div w:id="1769228745">
                      <w:marLeft w:val="0"/>
                      <w:marRight w:val="0"/>
                      <w:marTop w:val="0"/>
                      <w:marBottom w:val="150"/>
                      <w:divBdr>
                        <w:top w:val="none" w:sz="0" w:space="0" w:color="auto"/>
                        <w:left w:val="none" w:sz="0" w:space="0" w:color="auto"/>
                        <w:bottom w:val="none" w:sz="0" w:space="0" w:color="auto"/>
                        <w:right w:val="none" w:sz="0" w:space="0" w:color="auto"/>
                      </w:divBdr>
                      <w:divsChild>
                        <w:div w:id="1747725181">
                          <w:marLeft w:val="0"/>
                          <w:marRight w:val="0"/>
                          <w:marTop w:val="0"/>
                          <w:marBottom w:val="0"/>
                          <w:divBdr>
                            <w:top w:val="none" w:sz="0" w:space="0" w:color="auto"/>
                            <w:left w:val="none" w:sz="0" w:space="0" w:color="auto"/>
                            <w:bottom w:val="none" w:sz="0" w:space="0" w:color="auto"/>
                            <w:right w:val="none" w:sz="0" w:space="0" w:color="auto"/>
                          </w:divBdr>
                        </w:div>
                      </w:divsChild>
                    </w:div>
                    <w:div w:id="1789280075">
                      <w:marLeft w:val="0"/>
                      <w:marRight w:val="0"/>
                      <w:marTop w:val="0"/>
                      <w:marBottom w:val="150"/>
                      <w:divBdr>
                        <w:top w:val="none" w:sz="0" w:space="0" w:color="auto"/>
                        <w:left w:val="none" w:sz="0" w:space="0" w:color="auto"/>
                        <w:bottom w:val="none" w:sz="0" w:space="0" w:color="auto"/>
                        <w:right w:val="none" w:sz="0" w:space="0" w:color="auto"/>
                      </w:divBdr>
                      <w:divsChild>
                        <w:div w:id="2080663982">
                          <w:marLeft w:val="0"/>
                          <w:marRight w:val="0"/>
                          <w:marTop w:val="0"/>
                          <w:marBottom w:val="0"/>
                          <w:divBdr>
                            <w:top w:val="none" w:sz="0" w:space="0" w:color="auto"/>
                            <w:left w:val="none" w:sz="0" w:space="0" w:color="auto"/>
                            <w:bottom w:val="none" w:sz="0" w:space="0" w:color="auto"/>
                            <w:right w:val="none" w:sz="0" w:space="0" w:color="auto"/>
                          </w:divBdr>
                        </w:div>
                      </w:divsChild>
                    </w:div>
                    <w:div w:id="1828087159">
                      <w:marLeft w:val="0"/>
                      <w:marRight w:val="0"/>
                      <w:marTop w:val="0"/>
                      <w:marBottom w:val="150"/>
                      <w:divBdr>
                        <w:top w:val="none" w:sz="0" w:space="0" w:color="auto"/>
                        <w:left w:val="none" w:sz="0" w:space="0" w:color="auto"/>
                        <w:bottom w:val="none" w:sz="0" w:space="0" w:color="auto"/>
                        <w:right w:val="none" w:sz="0" w:space="0" w:color="auto"/>
                      </w:divBdr>
                      <w:divsChild>
                        <w:div w:id="889880037">
                          <w:marLeft w:val="0"/>
                          <w:marRight w:val="0"/>
                          <w:marTop w:val="0"/>
                          <w:marBottom w:val="0"/>
                          <w:divBdr>
                            <w:top w:val="none" w:sz="0" w:space="0" w:color="auto"/>
                            <w:left w:val="none" w:sz="0" w:space="0" w:color="auto"/>
                            <w:bottom w:val="none" w:sz="0" w:space="0" w:color="auto"/>
                            <w:right w:val="none" w:sz="0" w:space="0" w:color="auto"/>
                          </w:divBdr>
                        </w:div>
                      </w:divsChild>
                    </w:div>
                    <w:div w:id="1828476462">
                      <w:marLeft w:val="0"/>
                      <w:marRight w:val="0"/>
                      <w:marTop w:val="0"/>
                      <w:marBottom w:val="150"/>
                      <w:divBdr>
                        <w:top w:val="none" w:sz="0" w:space="0" w:color="auto"/>
                        <w:left w:val="none" w:sz="0" w:space="0" w:color="auto"/>
                        <w:bottom w:val="none" w:sz="0" w:space="0" w:color="auto"/>
                        <w:right w:val="none" w:sz="0" w:space="0" w:color="auto"/>
                      </w:divBdr>
                      <w:divsChild>
                        <w:div w:id="98723947">
                          <w:marLeft w:val="0"/>
                          <w:marRight w:val="0"/>
                          <w:marTop w:val="0"/>
                          <w:marBottom w:val="0"/>
                          <w:divBdr>
                            <w:top w:val="none" w:sz="0" w:space="0" w:color="auto"/>
                            <w:left w:val="none" w:sz="0" w:space="0" w:color="auto"/>
                            <w:bottom w:val="none" w:sz="0" w:space="0" w:color="auto"/>
                            <w:right w:val="none" w:sz="0" w:space="0" w:color="auto"/>
                          </w:divBdr>
                        </w:div>
                      </w:divsChild>
                    </w:div>
                    <w:div w:id="1866552628">
                      <w:marLeft w:val="0"/>
                      <w:marRight w:val="0"/>
                      <w:marTop w:val="0"/>
                      <w:marBottom w:val="150"/>
                      <w:divBdr>
                        <w:top w:val="none" w:sz="0" w:space="0" w:color="auto"/>
                        <w:left w:val="none" w:sz="0" w:space="0" w:color="auto"/>
                        <w:bottom w:val="none" w:sz="0" w:space="0" w:color="auto"/>
                        <w:right w:val="none" w:sz="0" w:space="0" w:color="auto"/>
                      </w:divBdr>
                      <w:divsChild>
                        <w:div w:id="1645767714">
                          <w:marLeft w:val="0"/>
                          <w:marRight w:val="0"/>
                          <w:marTop w:val="0"/>
                          <w:marBottom w:val="0"/>
                          <w:divBdr>
                            <w:top w:val="none" w:sz="0" w:space="0" w:color="auto"/>
                            <w:left w:val="none" w:sz="0" w:space="0" w:color="auto"/>
                            <w:bottom w:val="none" w:sz="0" w:space="0" w:color="auto"/>
                            <w:right w:val="none" w:sz="0" w:space="0" w:color="auto"/>
                          </w:divBdr>
                        </w:div>
                      </w:divsChild>
                    </w:div>
                    <w:div w:id="1947615959">
                      <w:marLeft w:val="0"/>
                      <w:marRight w:val="0"/>
                      <w:marTop w:val="0"/>
                      <w:marBottom w:val="150"/>
                      <w:divBdr>
                        <w:top w:val="none" w:sz="0" w:space="0" w:color="auto"/>
                        <w:left w:val="none" w:sz="0" w:space="0" w:color="auto"/>
                        <w:bottom w:val="none" w:sz="0" w:space="0" w:color="auto"/>
                        <w:right w:val="none" w:sz="0" w:space="0" w:color="auto"/>
                      </w:divBdr>
                      <w:divsChild>
                        <w:div w:id="1126241731">
                          <w:marLeft w:val="0"/>
                          <w:marRight w:val="0"/>
                          <w:marTop w:val="0"/>
                          <w:marBottom w:val="0"/>
                          <w:divBdr>
                            <w:top w:val="none" w:sz="0" w:space="0" w:color="auto"/>
                            <w:left w:val="none" w:sz="0" w:space="0" w:color="auto"/>
                            <w:bottom w:val="none" w:sz="0" w:space="0" w:color="auto"/>
                            <w:right w:val="none" w:sz="0" w:space="0" w:color="auto"/>
                          </w:divBdr>
                        </w:div>
                      </w:divsChild>
                    </w:div>
                    <w:div w:id="1957981583">
                      <w:marLeft w:val="0"/>
                      <w:marRight w:val="0"/>
                      <w:marTop w:val="0"/>
                      <w:marBottom w:val="150"/>
                      <w:divBdr>
                        <w:top w:val="none" w:sz="0" w:space="0" w:color="auto"/>
                        <w:left w:val="none" w:sz="0" w:space="0" w:color="auto"/>
                        <w:bottom w:val="none" w:sz="0" w:space="0" w:color="auto"/>
                        <w:right w:val="none" w:sz="0" w:space="0" w:color="auto"/>
                      </w:divBdr>
                      <w:divsChild>
                        <w:div w:id="393235911">
                          <w:marLeft w:val="0"/>
                          <w:marRight w:val="0"/>
                          <w:marTop w:val="0"/>
                          <w:marBottom w:val="0"/>
                          <w:divBdr>
                            <w:top w:val="none" w:sz="0" w:space="0" w:color="auto"/>
                            <w:left w:val="none" w:sz="0" w:space="0" w:color="auto"/>
                            <w:bottom w:val="none" w:sz="0" w:space="0" w:color="auto"/>
                            <w:right w:val="none" w:sz="0" w:space="0" w:color="auto"/>
                          </w:divBdr>
                        </w:div>
                      </w:divsChild>
                    </w:div>
                    <w:div w:id="1975913991">
                      <w:marLeft w:val="0"/>
                      <w:marRight w:val="0"/>
                      <w:marTop w:val="0"/>
                      <w:marBottom w:val="150"/>
                      <w:divBdr>
                        <w:top w:val="none" w:sz="0" w:space="0" w:color="auto"/>
                        <w:left w:val="none" w:sz="0" w:space="0" w:color="auto"/>
                        <w:bottom w:val="none" w:sz="0" w:space="0" w:color="auto"/>
                        <w:right w:val="none" w:sz="0" w:space="0" w:color="auto"/>
                      </w:divBdr>
                      <w:divsChild>
                        <w:div w:id="199512119">
                          <w:marLeft w:val="0"/>
                          <w:marRight w:val="0"/>
                          <w:marTop w:val="0"/>
                          <w:marBottom w:val="0"/>
                          <w:divBdr>
                            <w:top w:val="none" w:sz="0" w:space="0" w:color="auto"/>
                            <w:left w:val="none" w:sz="0" w:space="0" w:color="auto"/>
                            <w:bottom w:val="none" w:sz="0" w:space="0" w:color="auto"/>
                            <w:right w:val="none" w:sz="0" w:space="0" w:color="auto"/>
                          </w:divBdr>
                        </w:div>
                      </w:divsChild>
                    </w:div>
                    <w:div w:id="1976566142">
                      <w:marLeft w:val="0"/>
                      <w:marRight w:val="0"/>
                      <w:marTop w:val="0"/>
                      <w:marBottom w:val="150"/>
                      <w:divBdr>
                        <w:top w:val="none" w:sz="0" w:space="0" w:color="auto"/>
                        <w:left w:val="none" w:sz="0" w:space="0" w:color="auto"/>
                        <w:bottom w:val="none" w:sz="0" w:space="0" w:color="auto"/>
                        <w:right w:val="none" w:sz="0" w:space="0" w:color="auto"/>
                      </w:divBdr>
                      <w:divsChild>
                        <w:div w:id="165290363">
                          <w:marLeft w:val="0"/>
                          <w:marRight w:val="0"/>
                          <w:marTop w:val="0"/>
                          <w:marBottom w:val="0"/>
                          <w:divBdr>
                            <w:top w:val="none" w:sz="0" w:space="0" w:color="auto"/>
                            <w:left w:val="none" w:sz="0" w:space="0" w:color="auto"/>
                            <w:bottom w:val="none" w:sz="0" w:space="0" w:color="auto"/>
                            <w:right w:val="none" w:sz="0" w:space="0" w:color="auto"/>
                          </w:divBdr>
                        </w:div>
                      </w:divsChild>
                    </w:div>
                    <w:div w:id="2001470343">
                      <w:marLeft w:val="0"/>
                      <w:marRight w:val="0"/>
                      <w:marTop w:val="0"/>
                      <w:marBottom w:val="150"/>
                      <w:divBdr>
                        <w:top w:val="none" w:sz="0" w:space="0" w:color="auto"/>
                        <w:left w:val="none" w:sz="0" w:space="0" w:color="auto"/>
                        <w:bottom w:val="none" w:sz="0" w:space="0" w:color="auto"/>
                        <w:right w:val="none" w:sz="0" w:space="0" w:color="auto"/>
                      </w:divBdr>
                      <w:divsChild>
                        <w:div w:id="648095873">
                          <w:marLeft w:val="0"/>
                          <w:marRight w:val="0"/>
                          <w:marTop w:val="0"/>
                          <w:marBottom w:val="0"/>
                          <w:divBdr>
                            <w:top w:val="none" w:sz="0" w:space="0" w:color="auto"/>
                            <w:left w:val="none" w:sz="0" w:space="0" w:color="auto"/>
                            <w:bottom w:val="none" w:sz="0" w:space="0" w:color="auto"/>
                            <w:right w:val="none" w:sz="0" w:space="0" w:color="auto"/>
                          </w:divBdr>
                        </w:div>
                      </w:divsChild>
                    </w:div>
                    <w:div w:id="2015959758">
                      <w:marLeft w:val="0"/>
                      <w:marRight w:val="0"/>
                      <w:marTop w:val="0"/>
                      <w:marBottom w:val="150"/>
                      <w:divBdr>
                        <w:top w:val="none" w:sz="0" w:space="0" w:color="auto"/>
                        <w:left w:val="none" w:sz="0" w:space="0" w:color="auto"/>
                        <w:bottom w:val="none" w:sz="0" w:space="0" w:color="auto"/>
                        <w:right w:val="none" w:sz="0" w:space="0" w:color="auto"/>
                      </w:divBdr>
                      <w:divsChild>
                        <w:div w:id="1067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1197">
                  <w:marLeft w:val="0"/>
                  <w:marRight w:val="0"/>
                  <w:marTop w:val="0"/>
                  <w:marBottom w:val="75"/>
                  <w:divBdr>
                    <w:top w:val="none" w:sz="0" w:space="0" w:color="auto"/>
                    <w:left w:val="none" w:sz="0" w:space="0" w:color="auto"/>
                    <w:bottom w:val="none" w:sz="0" w:space="0" w:color="auto"/>
                    <w:right w:val="none" w:sz="0" w:space="0" w:color="auto"/>
                  </w:divBdr>
                </w:div>
              </w:divsChild>
            </w:div>
            <w:div w:id="1727802389">
              <w:marLeft w:val="0"/>
              <w:marRight w:val="0"/>
              <w:marTop w:val="0"/>
              <w:marBottom w:val="150"/>
              <w:divBdr>
                <w:top w:val="none" w:sz="0" w:space="0" w:color="auto"/>
                <w:left w:val="none" w:sz="0" w:space="0" w:color="auto"/>
                <w:bottom w:val="none" w:sz="0" w:space="0" w:color="auto"/>
                <w:right w:val="none" w:sz="0" w:space="0" w:color="auto"/>
              </w:divBdr>
              <w:divsChild>
                <w:div w:id="687218931">
                  <w:marLeft w:val="0"/>
                  <w:marRight w:val="0"/>
                  <w:marTop w:val="0"/>
                  <w:marBottom w:val="75"/>
                  <w:divBdr>
                    <w:top w:val="none" w:sz="0" w:space="0" w:color="auto"/>
                    <w:left w:val="none" w:sz="0" w:space="0" w:color="auto"/>
                    <w:bottom w:val="none" w:sz="0" w:space="0" w:color="auto"/>
                    <w:right w:val="none" w:sz="0" w:space="0" w:color="auto"/>
                  </w:divBdr>
                </w:div>
                <w:div w:id="977034079">
                  <w:marLeft w:val="0"/>
                  <w:marRight w:val="0"/>
                  <w:marTop w:val="0"/>
                  <w:marBottom w:val="0"/>
                  <w:divBdr>
                    <w:top w:val="none" w:sz="0" w:space="0" w:color="auto"/>
                    <w:left w:val="none" w:sz="0" w:space="0" w:color="auto"/>
                    <w:bottom w:val="none" w:sz="0" w:space="0" w:color="auto"/>
                    <w:right w:val="none" w:sz="0" w:space="0" w:color="auto"/>
                  </w:divBdr>
                  <w:divsChild>
                    <w:div w:id="77101808">
                      <w:marLeft w:val="0"/>
                      <w:marRight w:val="0"/>
                      <w:marTop w:val="0"/>
                      <w:marBottom w:val="150"/>
                      <w:divBdr>
                        <w:top w:val="none" w:sz="0" w:space="0" w:color="auto"/>
                        <w:left w:val="none" w:sz="0" w:space="0" w:color="auto"/>
                        <w:bottom w:val="none" w:sz="0" w:space="0" w:color="auto"/>
                        <w:right w:val="none" w:sz="0" w:space="0" w:color="auto"/>
                      </w:divBdr>
                      <w:divsChild>
                        <w:div w:id="1473324892">
                          <w:marLeft w:val="0"/>
                          <w:marRight w:val="0"/>
                          <w:marTop w:val="0"/>
                          <w:marBottom w:val="0"/>
                          <w:divBdr>
                            <w:top w:val="none" w:sz="0" w:space="0" w:color="auto"/>
                            <w:left w:val="none" w:sz="0" w:space="0" w:color="auto"/>
                            <w:bottom w:val="none" w:sz="0" w:space="0" w:color="auto"/>
                            <w:right w:val="none" w:sz="0" w:space="0" w:color="auto"/>
                          </w:divBdr>
                        </w:div>
                      </w:divsChild>
                    </w:div>
                    <w:div w:id="216627755">
                      <w:marLeft w:val="0"/>
                      <w:marRight w:val="0"/>
                      <w:marTop w:val="0"/>
                      <w:marBottom w:val="150"/>
                      <w:divBdr>
                        <w:top w:val="none" w:sz="0" w:space="0" w:color="auto"/>
                        <w:left w:val="none" w:sz="0" w:space="0" w:color="auto"/>
                        <w:bottom w:val="none" w:sz="0" w:space="0" w:color="auto"/>
                        <w:right w:val="none" w:sz="0" w:space="0" w:color="auto"/>
                      </w:divBdr>
                      <w:divsChild>
                        <w:div w:id="786050478">
                          <w:marLeft w:val="0"/>
                          <w:marRight w:val="0"/>
                          <w:marTop w:val="0"/>
                          <w:marBottom w:val="0"/>
                          <w:divBdr>
                            <w:top w:val="none" w:sz="0" w:space="0" w:color="auto"/>
                            <w:left w:val="none" w:sz="0" w:space="0" w:color="auto"/>
                            <w:bottom w:val="none" w:sz="0" w:space="0" w:color="auto"/>
                            <w:right w:val="none" w:sz="0" w:space="0" w:color="auto"/>
                          </w:divBdr>
                        </w:div>
                      </w:divsChild>
                    </w:div>
                    <w:div w:id="224999932">
                      <w:marLeft w:val="0"/>
                      <w:marRight w:val="0"/>
                      <w:marTop w:val="0"/>
                      <w:marBottom w:val="150"/>
                      <w:divBdr>
                        <w:top w:val="none" w:sz="0" w:space="0" w:color="auto"/>
                        <w:left w:val="none" w:sz="0" w:space="0" w:color="auto"/>
                        <w:bottom w:val="none" w:sz="0" w:space="0" w:color="auto"/>
                        <w:right w:val="none" w:sz="0" w:space="0" w:color="auto"/>
                      </w:divBdr>
                      <w:divsChild>
                        <w:div w:id="1651060212">
                          <w:marLeft w:val="0"/>
                          <w:marRight w:val="0"/>
                          <w:marTop w:val="0"/>
                          <w:marBottom w:val="0"/>
                          <w:divBdr>
                            <w:top w:val="none" w:sz="0" w:space="0" w:color="auto"/>
                            <w:left w:val="none" w:sz="0" w:space="0" w:color="auto"/>
                            <w:bottom w:val="none" w:sz="0" w:space="0" w:color="auto"/>
                            <w:right w:val="none" w:sz="0" w:space="0" w:color="auto"/>
                          </w:divBdr>
                        </w:div>
                      </w:divsChild>
                    </w:div>
                    <w:div w:id="236214206">
                      <w:marLeft w:val="0"/>
                      <w:marRight w:val="0"/>
                      <w:marTop w:val="0"/>
                      <w:marBottom w:val="150"/>
                      <w:divBdr>
                        <w:top w:val="none" w:sz="0" w:space="0" w:color="auto"/>
                        <w:left w:val="none" w:sz="0" w:space="0" w:color="auto"/>
                        <w:bottom w:val="none" w:sz="0" w:space="0" w:color="auto"/>
                        <w:right w:val="none" w:sz="0" w:space="0" w:color="auto"/>
                      </w:divBdr>
                      <w:divsChild>
                        <w:div w:id="1901136163">
                          <w:marLeft w:val="0"/>
                          <w:marRight w:val="0"/>
                          <w:marTop w:val="0"/>
                          <w:marBottom w:val="0"/>
                          <w:divBdr>
                            <w:top w:val="none" w:sz="0" w:space="0" w:color="auto"/>
                            <w:left w:val="none" w:sz="0" w:space="0" w:color="auto"/>
                            <w:bottom w:val="none" w:sz="0" w:space="0" w:color="auto"/>
                            <w:right w:val="none" w:sz="0" w:space="0" w:color="auto"/>
                          </w:divBdr>
                        </w:div>
                      </w:divsChild>
                    </w:div>
                    <w:div w:id="287207686">
                      <w:marLeft w:val="0"/>
                      <w:marRight w:val="0"/>
                      <w:marTop w:val="0"/>
                      <w:marBottom w:val="150"/>
                      <w:divBdr>
                        <w:top w:val="none" w:sz="0" w:space="0" w:color="auto"/>
                        <w:left w:val="none" w:sz="0" w:space="0" w:color="auto"/>
                        <w:bottom w:val="none" w:sz="0" w:space="0" w:color="auto"/>
                        <w:right w:val="none" w:sz="0" w:space="0" w:color="auto"/>
                      </w:divBdr>
                      <w:divsChild>
                        <w:div w:id="287709079">
                          <w:marLeft w:val="0"/>
                          <w:marRight w:val="0"/>
                          <w:marTop w:val="0"/>
                          <w:marBottom w:val="0"/>
                          <w:divBdr>
                            <w:top w:val="none" w:sz="0" w:space="0" w:color="auto"/>
                            <w:left w:val="none" w:sz="0" w:space="0" w:color="auto"/>
                            <w:bottom w:val="none" w:sz="0" w:space="0" w:color="auto"/>
                            <w:right w:val="none" w:sz="0" w:space="0" w:color="auto"/>
                          </w:divBdr>
                        </w:div>
                      </w:divsChild>
                    </w:div>
                    <w:div w:id="608439805">
                      <w:marLeft w:val="0"/>
                      <w:marRight w:val="0"/>
                      <w:marTop w:val="0"/>
                      <w:marBottom w:val="150"/>
                      <w:divBdr>
                        <w:top w:val="none" w:sz="0" w:space="0" w:color="auto"/>
                        <w:left w:val="none" w:sz="0" w:space="0" w:color="auto"/>
                        <w:bottom w:val="none" w:sz="0" w:space="0" w:color="auto"/>
                        <w:right w:val="none" w:sz="0" w:space="0" w:color="auto"/>
                      </w:divBdr>
                      <w:divsChild>
                        <w:div w:id="1113473853">
                          <w:marLeft w:val="0"/>
                          <w:marRight w:val="0"/>
                          <w:marTop w:val="0"/>
                          <w:marBottom w:val="0"/>
                          <w:divBdr>
                            <w:top w:val="none" w:sz="0" w:space="0" w:color="auto"/>
                            <w:left w:val="none" w:sz="0" w:space="0" w:color="auto"/>
                            <w:bottom w:val="none" w:sz="0" w:space="0" w:color="auto"/>
                            <w:right w:val="none" w:sz="0" w:space="0" w:color="auto"/>
                          </w:divBdr>
                        </w:div>
                      </w:divsChild>
                    </w:div>
                    <w:div w:id="718280488">
                      <w:marLeft w:val="0"/>
                      <w:marRight w:val="0"/>
                      <w:marTop w:val="0"/>
                      <w:marBottom w:val="150"/>
                      <w:divBdr>
                        <w:top w:val="none" w:sz="0" w:space="0" w:color="auto"/>
                        <w:left w:val="none" w:sz="0" w:space="0" w:color="auto"/>
                        <w:bottom w:val="none" w:sz="0" w:space="0" w:color="auto"/>
                        <w:right w:val="none" w:sz="0" w:space="0" w:color="auto"/>
                      </w:divBdr>
                      <w:divsChild>
                        <w:div w:id="711618839">
                          <w:marLeft w:val="0"/>
                          <w:marRight w:val="0"/>
                          <w:marTop w:val="0"/>
                          <w:marBottom w:val="0"/>
                          <w:divBdr>
                            <w:top w:val="none" w:sz="0" w:space="0" w:color="auto"/>
                            <w:left w:val="none" w:sz="0" w:space="0" w:color="auto"/>
                            <w:bottom w:val="none" w:sz="0" w:space="0" w:color="auto"/>
                            <w:right w:val="none" w:sz="0" w:space="0" w:color="auto"/>
                          </w:divBdr>
                        </w:div>
                      </w:divsChild>
                    </w:div>
                    <w:div w:id="771127005">
                      <w:marLeft w:val="0"/>
                      <w:marRight w:val="0"/>
                      <w:marTop w:val="0"/>
                      <w:marBottom w:val="150"/>
                      <w:divBdr>
                        <w:top w:val="none" w:sz="0" w:space="0" w:color="auto"/>
                        <w:left w:val="none" w:sz="0" w:space="0" w:color="auto"/>
                        <w:bottom w:val="none" w:sz="0" w:space="0" w:color="auto"/>
                        <w:right w:val="none" w:sz="0" w:space="0" w:color="auto"/>
                      </w:divBdr>
                      <w:divsChild>
                        <w:div w:id="916210991">
                          <w:marLeft w:val="0"/>
                          <w:marRight w:val="0"/>
                          <w:marTop w:val="0"/>
                          <w:marBottom w:val="0"/>
                          <w:divBdr>
                            <w:top w:val="none" w:sz="0" w:space="0" w:color="auto"/>
                            <w:left w:val="none" w:sz="0" w:space="0" w:color="auto"/>
                            <w:bottom w:val="none" w:sz="0" w:space="0" w:color="auto"/>
                            <w:right w:val="none" w:sz="0" w:space="0" w:color="auto"/>
                          </w:divBdr>
                        </w:div>
                      </w:divsChild>
                    </w:div>
                    <w:div w:id="816872404">
                      <w:marLeft w:val="0"/>
                      <w:marRight w:val="0"/>
                      <w:marTop w:val="0"/>
                      <w:marBottom w:val="150"/>
                      <w:divBdr>
                        <w:top w:val="none" w:sz="0" w:space="0" w:color="auto"/>
                        <w:left w:val="none" w:sz="0" w:space="0" w:color="auto"/>
                        <w:bottom w:val="none" w:sz="0" w:space="0" w:color="auto"/>
                        <w:right w:val="none" w:sz="0" w:space="0" w:color="auto"/>
                      </w:divBdr>
                      <w:divsChild>
                        <w:div w:id="1790513344">
                          <w:marLeft w:val="0"/>
                          <w:marRight w:val="0"/>
                          <w:marTop w:val="0"/>
                          <w:marBottom w:val="0"/>
                          <w:divBdr>
                            <w:top w:val="none" w:sz="0" w:space="0" w:color="auto"/>
                            <w:left w:val="none" w:sz="0" w:space="0" w:color="auto"/>
                            <w:bottom w:val="none" w:sz="0" w:space="0" w:color="auto"/>
                            <w:right w:val="none" w:sz="0" w:space="0" w:color="auto"/>
                          </w:divBdr>
                        </w:div>
                      </w:divsChild>
                    </w:div>
                    <w:div w:id="1021396019">
                      <w:marLeft w:val="0"/>
                      <w:marRight w:val="0"/>
                      <w:marTop w:val="0"/>
                      <w:marBottom w:val="150"/>
                      <w:divBdr>
                        <w:top w:val="none" w:sz="0" w:space="0" w:color="auto"/>
                        <w:left w:val="none" w:sz="0" w:space="0" w:color="auto"/>
                        <w:bottom w:val="none" w:sz="0" w:space="0" w:color="auto"/>
                        <w:right w:val="none" w:sz="0" w:space="0" w:color="auto"/>
                      </w:divBdr>
                      <w:divsChild>
                        <w:div w:id="1027368508">
                          <w:marLeft w:val="0"/>
                          <w:marRight w:val="0"/>
                          <w:marTop w:val="0"/>
                          <w:marBottom w:val="0"/>
                          <w:divBdr>
                            <w:top w:val="none" w:sz="0" w:space="0" w:color="auto"/>
                            <w:left w:val="none" w:sz="0" w:space="0" w:color="auto"/>
                            <w:bottom w:val="none" w:sz="0" w:space="0" w:color="auto"/>
                            <w:right w:val="none" w:sz="0" w:space="0" w:color="auto"/>
                          </w:divBdr>
                        </w:div>
                      </w:divsChild>
                    </w:div>
                    <w:div w:id="1032535513">
                      <w:marLeft w:val="0"/>
                      <w:marRight w:val="0"/>
                      <w:marTop w:val="0"/>
                      <w:marBottom w:val="150"/>
                      <w:divBdr>
                        <w:top w:val="none" w:sz="0" w:space="0" w:color="auto"/>
                        <w:left w:val="none" w:sz="0" w:space="0" w:color="auto"/>
                        <w:bottom w:val="none" w:sz="0" w:space="0" w:color="auto"/>
                        <w:right w:val="none" w:sz="0" w:space="0" w:color="auto"/>
                      </w:divBdr>
                      <w:divsChild>
                        <w:div w:id="1078022091">
                          <w:marLeft w:val="0"/>
                          <w:marRight w:val="0"/>
                          <w:marTop w:val="0"/>
                          <w:marBottom w:val="0"/>
                          <w:divBdr>
                            <w:top w:val="none" w:sz="0" w:space="0" w:color="auto"/>
                            <w:left w:val="none" w:sz="0" w:space="0" w:color="auto"/>
                            <w:bottom w:val="none" w:sz="0" w:space="0" w:color="auto"/>
                            <w:right w:val="none" w:sz="0" w:space="0" w:color="auto"/>
                          </w:divBdr>
                        </w:div>
                      </w:divsChild>
                    </w:div>
                    <w:div w:id="1342775767">
                      <w:marLeft w:val="0"/>
                      <w:marRight w:val="0"/>
                      <w:marTop w:val="0"/>
                      <w:marBottom w:val="150"/>
                      <w:divBdr>
                        <w:top w:val="none" w:sz="0" w:space="0" w:color="auto"/>
                        <w:left w:val="none" w:sz="0" w:space="0" w:color="auto"/>
                        <w:bottom w:val="none" w:sz="0" w:space="0" w:color="auto"/>
                        <w:right w:val="none" w:sz="0" w:space="0" w:color="auto"/>
                      </w:divBdr>
                      <w:divsChild>
                        <w:div w:id="683095489">
                          <w:marLeft w:val="0"/>
                          <w:marRight w:val="0"/>
                          <w:marTop w:val="0"/>
                          <w:marBottom w:val="0"/>
                          <w:divBdr>
                            <w:top w:val="none" w:sz="0" w:space="0" w:color="auto"/>
                            <w:left w:val="none" w:sz="0" w:space="0" w:color="auto"/>
                            <w:bottom w:val="none" w:sz="0" w:space="0" w:color="auto"/>
                            <w:right w:val="none" w:sz="0" w:space="0" w:color="auto"/>
                          </w:divBdr>
                        </w:div>
                      </w:divsChild>
                    </w:div>
                    <w:div w:id="1345017607">
                      <w:marLeft w:val="0"/>
                      <w:marRight w:val="0"/>
                      <w:marTop w:val="0"/>
                      <w:marBottom w:val="150"/>
                      <w:divBdr>
                        <w:top w:val="none" w:sz="0" w:space="0" w:color="auto"/>
                        <w:left w:val="none" w:sz="0" w:space="0" w:color="auto"/>
                        <w:bottom w:val="none" w:sz="0" w:space="0" w:color="auto"/>
                        <w:right w:val="none" w:sz="0" w:space="0" w:color="auto"/>
                      </w:divBdr>
                      <w:divsChild>
                        <w:div w:id="1974212995">
                          <w:marLeft w:val="0"/>
                          <w:marRight w:val="0"/>
                          <w:marTop w:val="0"/>
                          <w:marBottom w:val="0"/>
                          <w:divBdr>
                            <w:top w:val="none" w:sz="0" w:space="0" w:color="auto"/>
                            <w:left w:val="none" w:sz="0" w:space="0" w:color="auto"/>
                            <w:bottom w:val="none" w:sz="0" w:space="0" w:color="auto"/>
                            <w:right w:val="none" w:sz="0" w:space="0" w:color="auto"/>
                          </w:divBdr>
                        </w:div>
                      </w:divsChild>
                    </w:div>
                    <w:div w:id="1353800604">
                      <w:marLeft w:val="0"/>
                      <w:marRight w:val="0"/>
                      <w:marTop w:val="0"/>
                      <w:marBottom w:val="150"/>
                      <w:divBdr>
                        <w:top w:val="none" w:sz="0" w:space="0" w:color="auto"/>
                        <w:left w:val="none" w:sz="0" w:space="0" w:color="auto"/>
                        <w:bottom w:val="none" w:sz="0" w:space="0" w:color="auto"/>
                        <w:right w:val="none" w:sz="0" w:space="0" w:color="auto"/>
                      </w:divBdr>
                      <w:divsChild>
                        <w:div w:id="1248924045">
                          <w:marLeft w:val="0"/>
                          <w:marRight w:val="0"/>
                          <w:marTop w:val="0"/>
                          <w:marBottom w:val="0"/>
                          <w:divBdr>
                            <w:top w:val="none" w:sz="0" w:space="0" w:color="auto"/>
                            <w:left w:val="none" w:sz="0" w:space="0" w:color="auto"/>
                            <w:bottom w:val="none" w:sz="0" w:space="0" w:color="auto"/>
                            <w:right w:val="none" w:sz="0" w:space="0" w:color="auto"/>
                          </w:divBdr>
                        </w:div>
                      </w:divsChild>
                    </w:div>
                    <w:div w:id="1419253802">
                      <w:marLeft w:val="0"/>
                      <w:marRight w:val="0"/>
                      <w:marTop w:val="0"/>
                      <w:marBottom w:val="150"/>
                      <w:divBdr>
                        <w:top w:val="none" w:sz="0" w:space="0" w:color="auto"/>
                        <w:left w:val="none" w:sz="0" w:space="0" w:color="auto"/>
                        <w:bottom w:val="none" w:sz="0" w:space="0" w:color="auto"/>
                        <w:right w:val="none" w:sz="0" w:space="0" w:color="auto"/>
                      </w:divBdr>
                      <w:divsChild>
                        <w:div w:id="837770118">
                          <w:marLeft w:val="0"/>
                          <w:marRight w:val="0"/>
                          <w:marTop w:val="0"/>
                          <w:marBottom w:val="0"/>
                          <w:divBdr>
                            <w:top w:val="none" w:sz="0" w:space="0" w:color="auto"/>
                            <w:left w:val="none" w:sz="0" w:space="0" w:color="auto"/>
                            <w:bottom w:val="none" w:sz="0" w:space="0" w:color="auto"/>
                            <w:right w:val="none" w:sz="0" w:space="0" w:color="auto"/>
                          </w:divBdr>
                        </w:div>
                      </w:divsChild>
                    </w:div>
                    <w:div w:id="1430929174">
                      <w:marLeft w:val="0"/>
                      <w:marRight w:val="0"/>
                      <w:marTop w:val="0"/>
                      <w:marBottom w:val="150"/>
                      <w:divBdr>
                        <w:top w:val="none" w:sz="0" w:space="0" w:color="auto"/>
                        <w:left w:val="none" w:sz="0" w:space="0" w:color="auto"/>
                        <w:bottom w:val="none" w:sz="0" w:space="0" w:color="auto"/>
                        <w:right w:val="none" w:sz="0" w:space="0" w:color="auto"/>
                      </w:divBdr>
                      <w:divsChild>
                        <w:div w:id="734204688">
                          <w:marLeft w:val="0"/>
                          <w:marRight w:val="0"/>
                          <w:marTop w:val="0"/>
                          <w:marBottom w:val="0"/>
                          <w:divBdr>
                            <w:top w:val="none" w:sz="0" w:space="0" w:color="auto"/>
                            <w:left w:val="none" w:sz="0" w:space="0" w:color="auto"/>
                            <w:bottom w:val="none" w:sz="0" w:space="0" w:color="auto"/>
                            <w:right w:val="none" w:sz="0" w:space="0" w:color="auto"/>
                          </w:divBdr>
                        </w:div>
                      </w:divsChild>
                    </w:div>
                    <w:div w:id="1484617772">
                      <w:marLeft w:val="0"/>
                      <w:marRight w:val="0"/>
                      <w:marTop w:val="0"/>
                      <w:marBottom w:val="150"/>
                      <w:divBdr>
                        <w:top w:val="none" w:sz="0" w:space="0" w:color="auto"/>
                        <w:left w:val="none" w:sz="0" w:space="0" w:color="auto"/>
                        <w:bottom w:val="none" w:sz="0" w:space="0" w:color="auto"/>
                        <w:right w:val="none" w:sz="0" w:space="0" w:color="auto"/>
                      </w:divBdr>
                      <w:divsChild>
                        <w:div w:id="1283078934">
                          <w:marLeft w:val="0"/>
                          <w:marRight w:val="0"/>
                          <w:marTop w:val="0"/>
                          <w:marBottom w:val="0"/>
                          <w:divBdr>
                            <w:top w:val="none" w:sz="0" w:space="0" w:color="auto"/>
                            <w:left w:val="none" w:sz="0" w:space="0" w:color="auto"/>
                            <w:bottom w:val="none" w:sz="0" w:space="0" w:color="auto"/>
                            <w:right w:val="none" w:sz="0" w:space="0" w:color="auto"/>
                          </w:divBdr>
                        </w:div>
                      </w:divsChild>
                    </w:div>
                    <w:div w:id="1581670939">
                      <w:marLeft w:val="0"/>
                      <w:marRight w:val="0"/>
                      <w:marTop w:val="0"/>
                      <w:marBottom w:val="150"/>
                      <w:divBdr>
                        <w:top w:val="none" w:sz="0" w:space="0" w:color="auto"/>
                        <w:left w:val="none" w:sz="0" w:space="0" w:color="auto"/>
                        <w:bottom w:val="none" w:sz="0" w:space="0" w:color="auto"/>
                        <w:right w:val="none" w:sz="0" w:space="0" w:color="auto"/>
                      </w:divBdr>
                      <w:divsChild>
                        <w:div w:id="1056591610">
                          <w:marLeft w:val="0"/>
                          <w:marRight w:val="0"/>
                          <w:marTop w:val="0"/>
                          <w:marBottom w:val="0"/>
                          <w:divBdr>
                            <w:top w:val="none" w:sz="0" w:space="0" w:color="auto"/>
                            <w:left w:val="none" w:sz="0" w:space="0" w:color="auto"/>
                            <w:bottom w:val="none" w:sz="0" w:space="0" w:color="auto"/>
                            <w:right w:val="none" w:sz="0" w:space="0" w:color="auto"/>
                          </w:divBdr>
                        </w:div>
                      </w:divsChild>
                    </w:div>
                    <w:div w:id="1597209520">
                      <w:marLeft w:val="0"/>
                      <w:marRight w:val="0"/>
                      <w:marTop w:val="0"/>
                      <w:marBottom w:val="150"/>
                      <w:divBdr>
                        <w:top w:val="none" w:sz="0" w:space="0" w:color="auto"/>
                        <w:left w:val="none" w:sz="0" w:space="0" w:color="auto"/>
                        <w:bottom w:val="none" w:sz="0" w:space="0" w:color="auto"/>
                        <w:right w:val="none" w:sz="0" w:space="0" w:color="auto"/>
                      </w:divBdr>
                      <w:divsChild>
                        <w:div w:id="1258247710">
                          <w:marLeft w:val="0"/>
                          <w:marRight w:val="0"/>
                          <w:marTop w:val="0"/>
                          <w:marBottom w:val="0"/>
                          <w:divBdr>
                            <w:top w:val="none" w:sz="0" w:space="0" w:color="auto"/>
                            <w:left w:val="none" w:sz="0" w:space="0" w:color="auto"/>
                            <w:bottom w:val="none" w:sz="0" w:space="0" w:color="auto"/>
                            <w:right w:val="none" w:sz="0" w:space="0" w:color="auto"/>
                          </w:divBdr>
                        </w:div>
                      </w:divsChild>
                    </w:div>
                    <w:div w:id="1691032356">
                      <w:marLeft w:val="0"/>
                      <w:marRight w:val="0"/>
                      <w:marTop w:val="0"/>
                      <w:marBottom w:val="150"/>
                      <w:divBdr>
                        <w:top w:val="none" w:sz="0" w:space="0" w:color="auto"/>
                        <w:left w:val="none" w:sz="0" w:space="0" w:color="auto"/>
                        <w:bottom w:val="none" w:sz="0" w:space="0" w:color="auto"/>
                        <w:right w:val="none" w:sz="0" w:space="0" w:color="auto"/>
                      </w:divBdr>
                      <w:divsChild>
                        <w:div w:id="517819146">
                          <w:marLeft w:val="0"/>
                          <w:marRight w:val="0"/>
                          <w:marTop w:val="0"/>
                          <w:marBottom w:val="0"/>
                          <w:divBdr>
                            <w:top w:val="none" w:sz="0" w:space="0" w:color="auto"/>
                            <w:left w:val="none" w:sz="0" w:space="0" w:color="auto"/>
                            <w:bottom w:val="none" w:sz="0" w:space="0" w:color="auto"/>
                            <w:right w:val="none" w:sz="0" w:space="0" w:color="auto"/>
                          </w:divBdr>
                        </w:div>
                      </w:divsChild>
                    </w:div>
                    <w:div w:id="1781602848">
                      <w:marLeft w:val="0"/>
                      <w:marRight w:val="0"/>
                      <w:marTop w:val="0"/>
                      <w:marBottom w:val="150"/>
                      <w:divBdr>
                        <w:top w:val="none" w:sz="0" w:space="0" w:color="auto"/>
                        <w:left w:val="none" w:sz="0" w:space="0" w:color="auto"/>
                        <w:bottom w:val="none" w:sz="0" w:space="0" w:color="auto"/>
                        <w:right w:val="none" w:sz="0" w:space="0" w:color="auto"/>
                      </w:divBdr>
                      <w:divsChild>
                        <w:div w:id="410200870">
                          <w:marLeft w:val="0"/>
                          <w:marRight w:val="0"/>
                          <w:marTop w:val="0"/>
                          <w:marBottom w:val="0"/>
                          <w:divBdr>
                            <w:top w:val="none" w:sz="0" w:space="0" w:color="auto"/>
                            <w:left w:val="none" w:sz="0" w:space="0" w:color="auto"/>
                            <w:bottom w:val="none" w:sz="0" w:space="0" w:color="auto"/>
                            <w:right w:val="none" w:sz="0" w:space="0" w:color="auto"/>
                          </w:divBdr>
                        </w:div>
                      </w:divsChild>
                    </w:div>
                    <w:div w:id="1992245390">
                      <w:marLeft w:val="0"/>
                      <w:marRight w:val="0"/>
                      <w:marTop w:val="0"/>
                      <w:marBottom w:val="150"/>
                      <w:divBdr>
                        <w:top w:val="none" w:sz="0" w:space="0" w:color="auto"/>
                        <w:left w:val="none" w:sz="0" w:space="0" w:color="auto"/>
                        <w:bottom w:val="none" w:sz="0" w:space="0" w:color="auto"/>
                        <w:right w:val="none" w:sz="0" w:space="0" w:color="auto"/>
                      </w:divBdr>
                      <w:divsChild>
                        <w:div w:id="1428161863">
                          <w:marLeft w:val="0"/>
                          <w:marRight w:val="0"/>
                          <w:marTop w:val="0"/>
                          <w:marBottom w:val="0"/>
                          <w:divBdr>
                            <w:top w:val="none" w:sz="0" w:space="0" w:color="auto"/>
                            <w:left w:val="none" w:sz="0" w:space="0" w:color="auto"/>
                            <w:bottom w:val="none" w:sz="0" w:space="0" w:color="auto"/>
                            <w:right w:val="none" w:sz="0" w:space="0" w:color="auto"/>
                          </w:divBdr>
                        </w:div>
                      </w:divsChild>
                    </w:div>
                    <w:div w:id="2024234770">
                      <w:marLeft w:val="0"/>
                      <w:marRight w:val="0"/>
                      <w:marTop w:val="0"/>
                      <w:marBottom w:val="150"/>
                      <w:divBdr>
                        <w:top w:val="none" w:sz="0" w:space="0" w:color="auto"/>
                        <w:left w:val="none" w:sz="0" w:space="0" w:color="auto"/>
                        <w:bottom w:val="none" w:sz="0" w:space="0" w:color="auto"/>
                        <w:right w:val="none" w:sz="0" w:space="0" w:color="auto"/>
                      </w:divBdr>
                      <w:divsChild>
                        <w:div w:id="1220558288">
                          <w:marLeft w:val="0"/>
                          <w:marRight w:val="0"/>
                          <w:marTop w:val="0"/>
                          <w:marBottom w:val="0"/>
                          <w:divBdr>
                            <w:top w:val="none" w:sz="0" w:space="0" w:color="auto"/>
                            <w:left w:val="none" w:sz="0" w:space="0" w:color="auto"/>
                            <w:bottom w:val="none" w:sz="0" w:space="0" w:color="auto"/>
                            <w:right w:val="none" w:sz="0" w:space="0" w:color="auto"/>
                          </w:divBdr>
                        </w:div>
                      </w:divsChild>
                    </w:div>
                    <w:div w:id="2083211225">
                      <w:marLeft w:val="0"/>
                      <w:marRight w:val="0"/>
                      <w:marTop w:val="0"/>
                      <w:marBottom w:val="150"/>
                      <w:divBdr>
                        <w:top w:val="none" w:sz="0" w:space="0" w:color="auto"/>
                        <w:left w:val="none" w:sz="0" w:space="0" w:color="auto"/>
                        <w:bottom w:val="none" w:sz="0" w:space="0" w:color="auto"/>
                        <w:right w:val="none" w:sz="0" w:space="0" w:color="auto"/>
                      </w:divBdr>
                      <w:divsChild>
                        <w:div w:id="1672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89256">
      <w:bodyDiv w:val="1"/>
      <w:marLeft w:val="0"/>
      <w:marRight w:val="0"/>
      <w:marTop w:val="0"/>
      <w:marBottom w:val="0"/>
      <w:divBdr>
        <w:top w:val="none" w:sz="0" w:space="0" w:color="auto"/>
        <w:left w:val="none" w:sz="0" w:space="0" w:color="auto"/>
        <w:bottom w:val="none" w:sz="0" w:space="0" w:color="auto"/>
        <w:right w:val="none" w:sz="0" w:space="0" w:color="auto"/>
      </w:divBdr>
    </w:div>
    <w:div w:id="1688828688">
      <w:bodyDiv w:val="1"/>
      <w:marLeft w:val="0"/>
      <w:marRight w:val="0"/>
      <w:marTop w:val="0"/>
      <w:marBottom w:val="0"/>
      <w:divBdr>
        <w:top w:val="none" w:sz="0" w:space="0" w:color="auto"/>
        <w:left w:val="none" w:sz="0" w:space="0" w:color="auto"/>
        <w:bottom w:val="none" w:sz="0" w:space="0" w:color="auto"/>
        <w:right w:val="none" w:sz="0" w:space="0" w:color="auto"/>
      </w:divBdr>
    </w:div>
    <w:div w:id="1713844364">
      <w:bodyDiv w:val="1"/>
      <w:marLeft w:val="0"/>
      <w:marRight w:val="0"/>
      <w:marTop w:val="0"/>
      <w:marBottom w:val="0"/>
      <w:divBdr>
        <w:top w:val="none" w:sz="0" w:space="0" w:color="auto"/>
        <w:left w:val="none" w:sz="0" w:space="0" w:color="auto"/>
        <w:bottom w:val="none" w:sz="0" w:space="0" w:color="auto"/>
        <w:right w:val="none" w:sz="0" w:space="0" w:color="auto"/>
      </w:divBdr>
    </w:div>
    <w:div w:id="1734237140">
      <w:bodyDiv w:val="1"/>
      <w:marLeft w:val="0"/>
      <w:marRight w:val="0"/>
      <w:marTop w:val="0"/>
      <w:marBottom w:val="0"/>
      <w:divBdr>
        <w:top w:val="none" w:sz="0" w:space="0" w:color="auto"/>
        <w:left w:val="none" w:sz="0" w:space="0" w:color="auto"/>
        <w:bottom w:val="none" w:sz="0" w:space="0" w:color="auto"/>
        <w:right w:val="none" w:sz="0" w:space="0" w:color="auto"/>
      </w:divBdr>
    </w:div>
    <w:div w:id="1741948015">
      <w:bodyDiv w:val="1"/>
      <w:marLeft w:val="0"/>
      <w:marRight w:val="0"/>
      <w:marTop w:val="0"/>
      <w:marBottom w:val="0"/>
      <w:divBdr>
        <w:top w:val="none" w:sz="0" w:space="0" w:color="auto"/>
        <w:left w:val="none" w:sz="0" w:space="0" w:color="auto"/>
        <w:bottom w:val="none" w:sz="0" w:space="0" w:color="auto"/>
        <w:right w:val="none" w:sz="0" w:space="0" w:color="auto"/>
      </w:divBdr>
    </w:div>
    <w:div w:id="1798253865">
      <w:bodyDiv w:val="1"/>
      <w:marLeft w:val="0"/>
      <w:marRight w:val="0"/>
      <w:marTop w:val="0"/>
      <w:marBottom w:val="0"/>
      <w:divBdr>
        <w:top w:val="none" w:sz="0" w:space="0" w:color="auto"/>
        <w:left w:val="none" w:sz="0" w:space="0" w:color="auto"/>
        <w:bottom w:val="none" w:sz="0" w:space="0" w:color="auto"/>
        <w:right w:val="none" w:sz="0" w:space="0" w:color="auto"/>
      </w:divBdr>
    </w:div>
    <w:div w:id="1801999081">
      <w:bodyDiv w:val="1"/>
      <w:marLeft w:val="0"/>
      <w:marRight w:val="0"/>
      <w:marTop w:val="0"/>
      <w:marBottom w:val="0"/>
      <w:divBdr>
        <w:top w:val="none" w:sz="0" w:space="0" w:color="auto"/>
        <w:left w:val="none" w:sz="0" w:space="0" w:color="auto"/>
        <w:bottom w:val="none" w:sz="0" w:space="0" w:color="auto"/>
        <w:right w:val="none" w:sz="0" w:space="0" w:color="auto"/>
      </w:divBdr>
    </w:div>
    <w:div w:id="1841965093">
      <w:bodyDiv w:val="1"/>
      <w:marLeft w:val="0"/>
      <w:marRight w:val="0"/>
      <w:marTop w:val="0"/>
      <w:marBottom w:val="0"/>
      <w:divBdr>
        <w:top w:val="none" w:sz="0" w:space="0" w:color="auto"/>
        <w:left w:val="none" w:sz="0" w:space="0" w:color="auto"/>
        <w:bottom w:val="none" w:sz="0" w:space="0" w:color="auto"/>
        <w:right w:val="none" w:sz="0" w:space="0" w:color="auto"/>
      </w:divBdr>
    </w:div>
    <w:div w:id="1923294064">
      <w:bodyDiv w:val="1"/>
      <w:marLeft w:val="0"/>
      <w:marRight w:val="0"/>
      <w:marTop w:val="0"/>
      <w:marBottom w:val="0"/>
      <w:divBdr>
        <w:top w:val="none" w:sz="0" w:space="0" w:color="auto"/>
        <w:left w:val="none" w:sz="0" w:space="0" w:color="auto"/>
        <w:bottom w:val="none" w:sz="0" w:space="0" w:color="auto"/>
        <w:right w:val="none" w:sz="0" w:space="0" w:color="auto"/>
      </w:divBdr>
    </w:div>
    <w:div w:id="21342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iteliki.minedu.gov.gr"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piteliki.minedu.gov.gr/?lang=el" TargetMode="External"/><Relationship Id="rId7" Type="http://schemas.openxmlformats.org/officeDocument/2006/relationships/footnotes" Target="footnotes.xml"/><Relationship Id="rId12" Type="http://schemas.openxmlformats.org/officeDocument/2006/relationships/hyperlink" Target="mailto:epiteliki@minedu.gov.gr"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pa.gr/el/Pages/Simatodotisi_21-27.aspx" TargetMode="External"/><Relationship Id="rId20" Type="http://schemas.openxmlformats.org/officeDocument/2006/relationships/hyperlink" Target="mailto:epiteliki@minedu.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teliki.minedu.gov.g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aadhsy.gr/n4412/prosarthmaA_index.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piteliki.minedu.gov.gr/?lang=el" TargetMode="External"/><Relationship Id="rId22" Type="http://schemas.openxmlformats.org/officeDocument/2006/relationships/hyperlink" Target="mailto:pkleanthous@minedu.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7387-9505-4AD9-B31D-A17BFC10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5613</TotalTime>
  <Pages>118</Pages>
  <Words>43951</Words>
  <Characters>237339</Characters>
  <Application>Microsoft Office Word</Application>
  <DocSecurity>0</DocSecurity>
  <Lines>1977</Lines>
  <Paragraphs>561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280729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Μαριορή Δεβετζή</dc:creator>
  <cp:lastModifiedBy>Περικλής Κλεάνθους</cp:lastModifiedBy>
  <cp:revision>62</cp:revision>
  <cp:lastPrinted>2024-02-01T12:41:00Z</cp:lastPrinted>
  <dcterms:created xsi:type="dcterms:W3CDTF">2022-07-08T13:53:00Z</dcterms:created>
  <dcterms:modified xsi:type="dcterms:W3CDTF">2024-02-01T12:42:00Z</dcterms:modified>
</cp:coreProperties>
</file>