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4B" w:rsidRPr="0007152C" w:rsidRDefault="0000104B" w:rsidP="0000104B">
      <w:pPr>
        <w:spacing w:after="0" w:line="240" w:lineRule="auto"/>
        <w:rPr>
          <w:b/>
          <w:color w:val="000080"/>
          <w:sz w:val="20"/>
          <w:szCs w:val="20"/>
        </w:rPr>
        <w:sectPr w:rsidR="0000104B" w:rsidRPr="0007152C" w:rsidSect="00C12C34">
          <w:headerReference w:type="default" r:id="rId9"/>
          <w:footerReference w:type="even" r:id="rId10"/>
          <w:footerReference w:type="default" r:id="rId11"/>
          <w:pgSz w:w="11906" w:h="16838"/>
          <w:pgMar w:top="1242" w:right="1133" w:bottom="1985" w:left="1134" w:header="283" w:footer="0" w:gutter="0"/>
          <w:pgNumType w:start="1"/>
          <w:cols w:space="708"/>
          <w:docGrid w:linePitch="360"/>
        </w:sectPr>
      </w:pPr>
      <w:bookmarkStart w:id="0" w:name="_GoBack"/>
      <w:bookmarkEnd w:id="0"/>
    </w:p>
    <w:p w:rsidR="00767C45" w:rsidRPr="00AD7F63" w:rsidRDefault="00767C45" w:rsidP="0021053E">
      <w:pPr>
        <w:spacing w:after="120" w:line="240" w:lineRule="auto"/>
        <w:rPr>
          <w:rFonts w:cs="Calibri"/>
          <w:snapToGrid w:val="0"/>
          <w:highlight w:val="yellow"/>
          <w:lang w:eastAsia="en-US"/>
        </w:rPr>
      </w:pPr>
      <w:bookmarkStart w:id="1" w:name="_Toc479850422"/>
      <w:bookmarkStart w:id="2" w:name="_Toc462914237"/>
    </w:p>
    <w:tbl>
      <w:tblPr>
        <w:tblStyle w:val="af0"/>
        <w:tblW w:w="0" w:type="auto"/>
        <w:tblLook w:val="04A0" w:firstRow="1" w:lastRow="0" w:firstColumn="1" w:lastColumn="0" w:noHBand="0" w:noVBand="1"/>
      </w:tblPr>
      <w:tblGrid>
        <w:gridCol w:w="9855"/>
      </w:tblGrid>
      <w:tr w:rsidR="0027761B" w:rsidRPr="00866752" w:rsidTr="0027761B">
        <w:tc>
          <w:tcPr>
            <w:tcW w:w="9855" w:type="dxa"/>
          </w:tcPr>
          <w:p w:rsidR="0027761B" w:rsidRPr="005E746D" w:rsidRDefault="0027761B" w:rsidP="0027761B">
            <w:pPr>
              <w:pStyle w:val="1"/>
              <w:spacing w:before="240"/>
            </w:pPr>
            <w:bookmarkStart w:id="3" w:name="_Toc505784150"/>
            <w:r w:rsidRPr="005E746D">
              <w:t>ΠΑΡΑΡΤΗΜΑ Ι – ΠΕΡΙΓΡΑΦΗ ΦΥΣΙΚΟΥ ΑΝΤΙΚΕΙΜΕΝΟΥ</w:t>
            </w:r>
            <w:bookmarkEnd w:id="3"/>
          </w:p>
        </w:tc>
      </w:tr>
      <w:bookmarkEnd w:id="1"/>
    </w:tbl>
    <w:p w:rsidR="00A31160" w:rsidRPr="005E746D" w:rsidRDefault="00A31160" w:rsidP="008A0532">
      <w:pPr>
        <w:shd w:val="clear" w:color="auto" w:fill="FFFFFF"/>
        <w:spacing w:after="0" w:line="276" w:lineRule="auto"/>
        <w:jc w:val="both"/>
        <w:rPr>
          <w:b/>
          <w:bCs/>
          <w:color w:val="000000"/>
        </w:rPr>
      </w:pPr>
    </w:p>
    <w:p w:rsidR="008A0532" w:rsidRPr="005E746D" w:rsidRDefault="00DD0426" w:rsidP="00132FED">
      <w:pPr>
        <w:pStyle w:val="af9"/>
        <w:widowControl w:val="0"/>
        <w:numPr>
          <w:ilvl w:val="0"/>
          <w:numId w:val="27"/>
        </w:numPr>
        <w:shd w:val="clear" w:color="auto" w:fill="FFFFFF"/>
        <w:tabs>
          <w:tab w:val="left" w:pos="379"/>
        </w:tabs>
        <w:autoSpaceDE w:val="0"/>
        <w:autoSpaceDN w:val="0"/>
        <w:adjustRightInd w:val="0"/>
        <w:spacing w:before="120" w:after="0" w:line="276" w:lineRule="auto"/>
        <w:jc w:val="both"/>
        <w:rPr>
          <w:b/>
          <w:bCs/>
          <w:color w:val="000000"/>
        </w:rPr>
      </w:pPr>
      <w:r>
        <w:rPr>
          <w:b/>
          <w:bCs/>
          <w:color w:val="000000"/>
        </w:rPr>
        <w:t>ΕΙΣΑΓΩΓΗ – ΠΕΡΙΒΑΛΛΟΝ ΤΟΥ Ε</w:t>
      </w:r>
      <w:r w:rsidR="008A0532" w:rsidRPr="005E746D">
        <w:rPr>
          <w:b/>
          <w:bCs/>
          <w:color w:val="000000"/>
        </w:rPr>
        <w:t>ΡΓΟΥ</w:t>
      </w:r>
    </w:p>
    <w:p w:rsidR="008A0532" w:rsidRPr="005E746D" w:rsidRDefault="008A0532" w:rsidP="008A0532">
      <w:pPr>
        <w:shd w:val="clear" w:color="auto" w:fill="FFFFFF"/>
        <w:spacing w:after="0" w:line="276" w:lineRule="auto"/>
        <w:jc w:val="both"/>
        <w:rPr>
          <w:b/>
          <w:bCs/>
          <w:color w:val="000000"/>
        </w:rPr>
      </w:pPr>
    </w:p>
    <w:p w:rsidR="008A0532" w:rsidRPr="005E746D" w:rsidRDefault="008A0532" w:rsidP="008A0532">
      <w:pPr>
        <w:shd w:val="clear" w:color="auto" w:fill="FFFFFF"/>
        <w:spacing w:before="120" w:line="276" w:lineRule="auto"/>
        <w:jc w:val="both"/>
        <w:rPr>
          <w:b/>
          <w:i/>
          <w:color w:val="000000"/>
        </w:rPr>
      </w:pPr>
      <w:r w:rsidRPr="005E746D">
        <w:rPr>
          <w:b/>
          <w:i/>
          <w:color w:val="000000"/>
        </w:rPr>
        <w:t>Η ΕΠΙΤΕΛΙΚΗ ΔΟΜΗ ΕΣΠΑ ΥΠΠΕΘ, ΤΟΜΕΑ ΠΑΙΔΕΙΑΣ</w:t>
      </w:r>
    </w:p>
    <w:p w:rsidR="008A0532" w:rsidRPr="005E746D" w:rsidRDefault="008A0532" w:rsidP="008A0532">
      <w:pPr>
        <w:shd w:val="clear" w:color="auto" w:fill="FFFFFF"/>
        <w:spacing w:before="120" w:line="276" w:lineRule="auto"/>
        <w:jc w:val="both"/>
        <w:rPr>
          <w:b/>
          <w:i/>
          <w:color w:val="000000"/>
          <w:u w:val="single"/>
        </w:rPr>
      </w:pPr>
      <w:r w:rsidRPr="005E746D">
        <w:rPr>
          <w:b/>
          <w:i/>
          <w:color w:val="000000"/>
          <w:u w:val="single"/>
        </w:rPr>
        <w:t xml:space="preserve">Αποστολή της Επιτελικής Δομής ΕΣΠΑ ΥΠΠΕΘ, Τομέα Παιδείας </w:t>
      </w:r>
    </w:p>
    <w:p w:rsidR="008A0532" w:rsidRPr="005E746D" w:rsidRDefault="008A0532" w:rsidP="008A0532">
      <w:pPr>
        <w:shd w:val="clear" w:color="auto" w:fill="FFFFFF"/>
        <w:spacing w:before="120" w:line="276" w:lineRule="auto"/>
        <w:jc w:val="both"/>
        <w:rPr>
          <w:color w:val="000000"/>
        </w:rPr>
      </w:pPr>
      <w:r w:rsidRPr="005E746D">
        <w:rPr>
          <w:color w:val="000000"/>
        </w:rPr>
        <w:t xml:space="preserve">Αποστολή της </w:t>
      </w:r>
      <w:r w:rsidR="00F65C34" w:rsidRPr="005E746D">
        <w:rPr>
          <w:color w:val="000000"/>
        </w:rPr>
        <w:t>Επιτελικής Δομής (</w:t>
      </w:r>
      <w:r w:rsidRPr="005E746D">
        <w:rPr>
          <w:color w:val="000000"/>
        </w:rPr>
        <w:t>ΕΔ</w:t>
      </w:r>
      <w:r w:rsidR="00F65C34" w:rsidRPr="005E746D">
        <w:rPr>
          <w:color w:val="000000"/>
        </w:rPr>
        <w:t>)</w:t>
      </w:r>
      <w:r w:rsidRPr="005E746D">
        <w:rPr>
          <w:color w:val="000000"/>
        </w:rPr>
        <w:t xml:space="preserve">, είναι η </w:t>
      </w:r>
      <w:r w:rsidRPr="0084352E">
        <w:rPr>
          <w:b/>
          <w:color w:val="000000"/>
        </w:rPr>
        <w:t>υποστήριξη</w:t>
      </w:r>
      <w:r w:rsidRPr="005E746D">
        <w:rPr>
          <w:color w:val="000000"/>
        </w:rPr>
        <w:t xml:space="preserve"> του Υπουργείου Παιδείας, Έρευνας και Θρησκευμάτων </w:t>
      </w:r>
      <w:r w:rsidR="00DD0426">
        <w:rPr>
          <w:color w:val="000000"/>
        </w:rPr>
        <w:t xml:space="preserve">(ΥΠΠΕΘ) </w:t>
      </w:r>
      <w:r w:rsidRPr="005E746D">
        <w:rPr>
          <w:color w:val="000000"/>
        </w:rPr>
        <w:t>και των φορέων που εποπτεύονται από αυτό στην αποτύπωση, ιεράρχηση και εξειδίκευση των αναγκών στο σύνολο των τομέων πολιτικής Πρωτοβάθμιας, Δευτεροβάθμιας, Ανώτατης Εκπαίδευσης, Επαγγελματικής Εκπαίδευσης και</w:t>
      </w:r>
      <w:r w:rsidR="0084352E">
        <w:rPr>
          <w:color w:val="000000"/>
        </w:rPr>
        <w:t xml:space="preserve"> Κατάρτισης καθώς και Δια Βίου Μ</w:t>
      </w:r>
      <w:r w:rsidRPr="005E746D">
        <w:rPr>
          <w:color w:val="000000"/>
        </w:rPr>
        <w:t xml:space="preserve">άθησης του ως άνω Υπουργείου και η </w:t>
      </w:r>
      <w:r w:rsidRPr="0084352E">
        <w:rPr>
          <w:b/>
          <w:color w:val="000000"/>
        </w:rPr>
        <w:t>ενίσχυση</w:t>
      </w:r>
      <w:r w:rsidRPr="005E746D">
        <w:rPr>
          <w:color w:val="000000"/>
        </w:rPr>
        <w:t xml:space="preserve"> της διοικητικής ικανότητας του ως άνω Υπουργείου και των εποπτευομένων φορέων σε σχέση με τα Ε</w:t>
      </w:r>
      <w:r w:rsidR="00DD0426">
        <w:rPr>
          <w:color w:val="000000"/>
        </w:rPr>
        <w:t xml:space="preserve">πιχειρησιακά </w:t>
      </w:r>
      <w:r w:rsidRPr="005E746D">
        <w:rPr>
          <w:color w:val="000000"/>
        </w:rPr>
        <w:t>Π</w:t>
      </w:r>
      <w:r w:rsidR="00DD0426">
        <w:rPr>
          <w:color w:val="000000"/>
        </w:rPr>
        <w:t>ρογράμματα</w:t>
      </w:r>
      <w:r w:rsidR="00BF1705">
        <w:rPr>
          <w:color w:val="000000"/>
        </w:rPr>
        <w:t xml:space="preserve"> (ΕΠ)</w:t>
      </w:r>
      <w:r w:rsidRPr="005E746D">
        <w:rPr>
          <w:color w:val="000000"/>
        </w:rPr>
        <w:t xml:space="preserve"> του ΕΣΠΑ. </w:t>
      </w:r>
    </w:p>
    <w:p w:rsidR="008A0532" w:rsidRPr="005E746D" w:rsidRDefault="008A0532" w:rsidP="008A0532">
      <w:pPr>
        <w:shd w:val="clear" w:color="auto" w:fill="FFFFFF"/>
        <w:spacing w:before="120" w:line="276" w:lineRule="auto"/>
        <w:jc w:val="both"/>
        <w:rPr>
          <w:color w:val="000000"/>
        </w:rPr>
      </w:pPr>
      <w:r w:rsidRPr="005E746D">
        <w:rPr>
          <w:color w:val="000000"/>
        </w:rPr>
        <w:t xml:space="preserve">Ειδικότερα έχει την αρμοδιότητα του σχεδιασμού των πολιτικών του </w:t>
      </w:r>
      <w:r w:rsidR="00BF1705">
        <w:rPr>
          <w:color w:val="000000"/>
        </w:rPr>
        <w:t>ΥΠΠΕΘ</w:t>
      </w:r>
      <w:r w:rsidRPr="005E746D">
        <w:rPr>
          <w:color w:val="000000"/>
        </w:rPr>
        <w:t xml:space="preserve">, του προγραμματισμού, της εξειδίκευσης, της προετοιμασίας και της υλοποίησης έργων ή δράσεων που χρηματοδοτούνται από τα ΕΔΕΤ μέσω των ΕΠ του ΕΣΠΑ της περιόδου 2014-2020 και άλλων προγραμμάτων. Συνεχίζει δε </w:t>
      </w:r>
      <w:r w:rsidR="00BF1705">
        <w:rPr>
          <w:color w:val="000000"/>
        </w:rPr>
        <w:t>να έχει ως σκοπό την υλοποίηση/</w:t>
      </w:r>
      <w:r w:rsidRPr="005E746D">
        <w:rPr>
          <w:color w:val="000000"/>
        </w:rPr>
        <w:t xml:space="preserve">ολοκλήρωση Πράξεων στο πλαίσιο συγχρηματοδοτούμενων επιχειρησιακών προγραμμάτων του ΕΣΠΑ 2007-2013 και του ΠΔΕ του Υπουργείου Παιδείας, Έρευνας και Θρησκευμάτων. </w:t>
      </w:r>
    </w:p>
    <w:p w:rsidR="008A0532" w:rsidRPr="005E746D" w:rsidRDefault="008A0532" w:rsidP="004F1513">
      <w:pPr>
        <w:shd w:val="clear" w:color="auto" w:fill="FFFFFF"/>
        <w:spacing w:before="120" w:line="276" w:lineRule="auto"/>
        <w:jc w:val="both"/>
        <w:rPr>
          <w:color w:val="000000"/>
        </w:rPr>
      </w:pPr>
      <w:r w:rsidRPr="005E746D">
        <w:rPr>
          <w:color w:val="000000"/>
        </w:rPr>
        <w:t>Το σύνολο των Μονάδων της ΕΔ</w:t>
      </w:r>
      <w:r w:rsidR="00B7104F">
        <w:rPr>
          <w:color w:val="000000"/>
        </w:rPr>
        <w:t xml:space="preserve"> ΕΣΠΑ,</w:t>
      </w:r>
      <w:r w:rsidRPr="005E746D">
        <w:rPr>
          <w:color w:val="000000"/>
        </w:rPr>
        <w:t xml:space="preserve"> Τομέα Παιδείας, πλην της Μονάδας Α, μετέχει στην υλοποίηση Πράξεων της Προγραμματικής Περιόδου 2014-2020.</w:t>
      </w:r>
    </w:p>
    <w:p w:rsidR="008A0532" w:rsidRPr="005E746D" w:rsidRDefault="008A0532" w:rsidP="008A0532">
      <w:pPr>
        <w:shd w:val="clear" w:color="auto" w:fill="FFFFFF"/>
        <w:spacing w:before="120" w:line="276" w:lineRule="auto"/>
        <w:jc w:val="both"/>
        <w:rPr>
          <w:b/>
          <w:i/>
          <w:color w:val="000000"/>
          <w:u w:val="single"/>
        </w:rPr>
      </w:pPr>
      <w:r w:rsidRPr="005E746D">
        <w:rPr>
          <w:b/>
          <w:i/>
          <w:color w:val="000000"/>
          <w:u w:val="single"/>
        </w:rPr>
        <w:t>Διάρθρωση &amp; Επιμέρους Αρμοδιότητες Μονάδων ΕΔ ΕΣΠΑ ΥΠΠΕΘ, Τομέα Παιδείας</w:t>
      </w:r>
    </w:p>
    <w:p w:rsidR="008A0532" w:rsidRPr="005E746D" w:rsidRDefault="008A0532" w:rsidP="008A0532">
      <w:pPr>
        <w:shd w:val="clear" w:color="auto" w:fill="FFFFFF"/>
        <w:spacing w:before="120" w:line="276" w:lineRule="auto"/>
        <w:jc w:val="both"/>
        <w:rPr>
          <w:color w:val="000000"/>
        </w:rPr>
      </w:pPr>
      <w:r w:rsidRPr="005E746D">
        <w:rPr>
          <w:color w:val="000000"/>
        </w:rPr>
        <w:t>Η ΕΔ διαρθρώνεται σε έξι (6) Μονάδες, όπως αυτές παρουσιάζονται ακολούθως:</w:t>
      </w:r>
    </w:p>
    <w:p w:rsidR="008A0532" w:rsidRPr="005E746D" w:rsidRDefault="008A0532" w:rsidP="00132FED">
      <w:pPr>
        <w:pStyle w:val="af9"/>
        <w:widowControl w:val="0"/>
        <w:numPr>
          <w:ilvl w:val="0"/>
          <w:numId w:val="28"/>
        </w:numPr>
        <w:shd w:val="clear" w:color="auto" w:fill="FFFFFF"/>
        <w:autoSpaceDE w:val="0"/>
        <w:autoSpaceDN w:val="0"/>
        <w:adjustRightInd w:val="0"/>
        <w:spacing w:before="120" w:after="0" w:line="276" w:lineRule="auto"/>
        <w:ind w:left="567" w:hanging="357"/>
        <w:contextualSpacing w:val="0"/>
        <w:jc w:val="both"/>
        <w:rPr>
          <w:color w:val="000000"/>
        </w:rPr>
      </w:pPr>
      <w:r w:rsidRPr="005E746D">
        <w:rPr>
          <w:b/>
          <w:i/>
          <w:color w:val="000000"/>
        </w:rPr>
        <w:t>Η Μονάδα Α΄ «Επιχειρησιακού  Σχεδιασμού για το ΕΣΠΑ 2014-2020, Σχεδιασμού Δράσεων και Συνολικής Παρακολούθησης»</w:t>
      </w:r>
      <w:r w:rsidRPr="005E746D">
        <w:rPr>
          <w:color w:val="000000"/>
        </w:rPr>
        <w:t xml:space="preserve"> έχει ως αρμοδιότητα τον Επιχειρησιακό  Σχεδιασμό για το ΕΣΠΑ 2014-2020, το Σχεδιασμό Δράσεων και τη Συνολική Παρακολούθησης Έργων ή Δράσεων, που χρηματοδοτούνται από τα ΕΔΕΤ μέσω των ΕΠ του ΕΣΠΑ της περιόδου 2014-2020 και άλλων προγραμμάτων.</w:t>
      </w:r>
    </w:p>
    <w:p w:rsidR="008A0532" w:rsidRPr="005E746D" w:rsidRDefault="008A0532" w:rsidP="00132FED">
      <w:pPr>
        <w:pStyle w:val="af9"/>
        <w:widowControl w:val="0"/>
        <w:numPr>
          <w:ilvl w:val="0"/>
          <w:numId w:val="28"/>
        </w:numPr>
        <w:shd w:val="clear" w:color="auto" w:fill="FFFFFF"/>
        <w:autoSpaceDE w:val="0"/>
        <w:autoSpaceDN w:val="0"/>
        <w:adjustRightInd w:val="0"/>
        <w:spacing w:before="120" w:after="0" w:line="276" w:lineRule="auto"/>
        <w:ind w:left="567" w:hanging="357"/>
        <w:contextualSpacing w:val="0"/>
        <w:jc w:val="both"/>
        <w:rPr>
          <w:color w:val="000000"/>
        </w:rPr>
      </w:pPr>
      <w:r w:rsidRPr="005E746D">
        <w:rPr>
          <w:b/>
          <w:i/>
          <w:color w:val="000000"/>
        </w:rPr>
        <w:t>Η Μονάδα Β1 «Υποστήριξης Ένταξης και Εφαρμογής Δράσεων Α/</w:t>
      </w:r>
      <w:proofErr w:type="spellStart"/>
      <w:r w:rsidRPr="005E746D">
        <w:rPr>
          <w:b/>
          <w:i/>
          <w:color w:val="000000"/>
        </w:rPr>
        <w:t>θμιας</w:t>
      </w:r>
      <w:proofErr w:type="spellEnd"/>
      <w:r w:rsidRPr="005E746D">
        <w:rPr>
          <w:b/>
          <w:i/>
          <w:color w:val="000000"/>
        </w:rPr>
        <w:t xml:space="preserve"> και Β/</w:t>
      </w:r>
      <w:proofErr w:type="spellStart"/>
      <w:r w:rsidRPr="005E746D">
        <w:rPr>
          <w:b/>
          <w:i/>
          <w:color w:val="000000"/>
        </w:rPr>
        <w:t>θμιας</w:t>
      </w:r>
      <w:proofErr w:type="spellEnd"/>
      <w:r w:rsidRPr="005E746D">
        <w:rPr>
          <w:b/>
          <w:i/>
          <w:color w:val="000000"/>
        </w:rPr>
        <w:t xml:space="preserve"> Εκπαίδευσης»</w:t>
      </w:r>
      <w:r w:rsidRPr="005E746D">
        <w:rPr>
          <w:color w:val="000000"/>
        </w:rPr>
        <w:t xml:space="preserve"> αναλαμβάνει την Υποστήριξη Ένταξης και Εφαρμογής Δράσεων με έμφαση σε έργα Α/</w:t>
      </w:r>
      <w:proofErr w:type="spellStart"/>
      <w:r w:rsidRPr="005E746D">
        <w:rPr>
          <w:color w:val="000000"/>
        </w:rPr>
        <w:t>θμιας</w:t>
      </w:r>
      <w:proofErr w:type="spellEnd"/>
      <w:r w:rsidRPr="005E746D">
        <w:rPr>
          <w:color w:val="000000"/>
        </w:rPr>
        <w:t xml:space="preserve"> και Β/</w:t>
      </w:r>
      <w:proofErr w:type="spellStart"/>
      <w:r w:rsidRPr="005E746D">
        <w:rPr>
          <w:color w:val="000000"/>
        </w:rPr>
        <w:t>θμιας</w:t>
      </w:r>
      <w:proofErr w:type="spellEnd"/>
      <w:r w:rsidRPr="005E746D">
        <w:rPr>
          <w:color w:val="000000"/>
        </w:rPr>
        <w:t xml:space="preserve"> Εκπαίδευσης του ΥΠΠΕΘ, στο πλαίσιο των ΕΠ του ΕΣΠΑ 2014-2020 που χρηματοδοτούνται από το ΕΚΤ. Επίσης, υλοποιεί έργα που εντάσσονται στο ΠΔΕ, καθώς και Ευρωπαϊκά Προγράμματα. Δύναται να αναλάβει ως: α) Δικαιούχος απευθείας, β) υποκατάσταση αδύναμων Δικαιούχων του ΥΠΠΕΘ στον Τομέα Παιδείας, γ) υποστήριξη Υπηρεσιών / Φορέων του ΥΠΠΕΘ στον Τομέα Παιδείας.</w:t>
      </w:r>
    </w:p>
    <w:p w:rsidR="008A0532" w:rsidRPr="005E746D" w:rsidRDefault="008A0532" w:rsidP="00132FED">
      <w:pPr>
        <w:pStyle w:val="af9"/>
        <w:widowControl w:val="0"/>
        <w:numPr>
          <w:ilvl w:val="0"/>
          <w:numId w:val="28"/>
        </w:numPr>
        <w:shd w:val="clear" w:color="auto" w:fill="FFFFFF"/>
        <w:autoSpaceDE w:val="0"/>
        <w:autoSpaceDN w:val="0"/>
        <w:adjustRightInd w:val="0"/>
        <w:spacing w:before="120" w:after="0" w:line="276" w:lineRule="auto"/>
        <w:ind w:left="567" w:hanging="357"/>
        <w:contextualSpacing w:val="0"/>
        <w:jc w:val="both"/>
        <w:rPr>
          <w:color w:val="000000"/>
        </w:rPr>
      </w:pPr>
      <w:r w:rsidRPr="005E746D">
        <w:rPr>
          <w:b/>
          <w:i/>
          <w:color w:val="000000"/>
        </w:rPr>
        <w:t>Η Μονάδα Β2 «Υποστήριξης Ένταξης και Εφαρμογής Δράσεων Έργων ΕΤΠΑ, Επαγγελματικής Εκπαίδευσης και Κατάρτισης καθώς και Ανωτάτης Εκπαίδευσης των ΕΠ ΕΣΠΑ»</w:t>
      </w:r>
      <w:r w:rsidRPr="005E746D">
        <w:rPr>
          <w:color w:val="000000"/>
        </w:rPr>
        <w:t xml:space="preserve"> αναλαμβάνει την </w:t>
      </w:r>
      <w:r w:rsidRPr="005E746D">
        <w:rPr>
          <w:color w:val="000000"/>
        </w:rPr>
        <w:lastRenderedPageBreak/>
        <w:t xml:space="preserve">Υποστήριξη Ένταξης και Εφαρμογής Δράσεων με έμφαση σε έργα ΕΤΠΑ, Επαγγελματικής Εκπαίδευσης και Κατάρτισης καθώς και Ανωτάτης Εκπαίδευσης των ΕΠ ΕΣΠΑ. Επίσης υλοποιεί έργα που εντάσσονται στο ΠΔΕ, καθώς και σε Ευρωπαϊκά Προγράμματα. Δύναται να αναλάβει ως: α) Δικαιούχος απευθείας, β) υποκατάσταση αδύναμων Δικαιούχων του ΥΠΠΕΘ στον Τομέα Παιδείας, γ) υποστήριξη Υπηρεσιών / Φορέων του ΥΠΠΕΘ, Τομέα Παιδείας, </w:t>
      </w:r>
    </w:p>
    <w:p w:rsidR="008A0532" w:rsidRPr="005E746D" w:rsidRDefault="008A0532" w:rsidP="00132FED">
      <w:pPr>
        <w:pStyle w:val="af9"/>
        <w:widowControl w:val="0"/>
        <w:numPr>
          <w:ilvl w:val="0"/>
          <w:numId w:val="28"/>
        </w:numPr>
        <w:shd w:val="clear" w:color="auto" w:fill="FFFFFF"/>
        <w:autoSpaceDE w:val="0"/>
        <w:autoSpaceDN w:val="0"/>
        <w:adjustRightInd w:val="0"/>
        <w:spacing w:before="120" w:after="0" w:line="276" w:lineRule="auto"/>
        <w:ind w:left="567" w:hanging="357"/>
        <w:contextualSpacing w:val="0"/>
        <w:jc w:val="both"/>
        <w:rPr>
          <w:color w:val="000000"/>
        </w:rPr>
      </w:pPr>
      <w:r w:rsidRPr="005E746D">
        <w:rPr>
          <w:b/>
          <w:i/>
          <w:color w:val="000000"/>
        </w:rPr>
        <w:t>Η Μονάδα Β3 «Υποστήριξης Ένταξης και Εφαρμογής Δράσεων Ειδικής Αγωγής, Ευάλωτων Κοινωνικών Ομάδων (ΕΚΟ) και Δια Βίου Μάθησης»</w:t>
      </w:r>
      <w:r w:rsidRPr="005E746D">
        <w:rPr>
          <w:color w:val="000000"/>
        </w:rPr>
        <w:t xml:space="preserve"> αναλαμβάνει την Υποστήριξη Ένταξης και Εφαρμογής Δράσεων με έμφαση στον Τομέα Ειδικής Αγωγής, ΕΚΟ και Δια Βίου Μάθησης του ΥΠΠΕΘ, στο πλαίσιο των ΕΠ του ΕΣΠΑ 2014-2020 που χρηματοδοτούνται από το ΕΚΤ. Επίσης υλοποιεί έργα που εντάσσονται στο ΠΔΕ, καθώς και σε Ευρωπαϊκά Προγράμματα. Δύναται να αναλάβει ως: α) Δικαιούχος απευθείας, β) υποκατάσταση αδύναμων Δικαιούχων του ΥΠΠΕΘ στον Τομέα Παιδείας, γ) υποστήριξη Υπηρεσιών / Φορέων του ΥΠΠΕΘ στον Τομέα Παιδείας.</w:t>
      </w:r>
    </w:p>
    <w:p w:rsidR="008A0532" w:rsidRPr="005E746D" w:rsidRDefault="008A0532" w:rsidP="00132FED">
      <w:pPr>
        <w:pStyle w:val="af9"/>
        <w:widowControl w:val="0"/>
        <w:numPr>
          <w:ilvl w:val="0"/>
          <w:numId w:val="28"/>
        </w:numPr>
        <w:shd w:val="clear" w:color="auto" w:fill="FFFFFF"/>
        <w:autoSpaceDE w:val="0"/>
        <w:autoSpaceDN w:val="0"/>
        <w:adjustRightInd w:val="0"/>
        <w:spacing w:before="120" w:after="0" w:line="276" w:lineRule="auto"/>
        <w:ind w:left="567" w:hanging="357"/>
        <w:contextualSpacing w:val="0"/>
        <w:jc w:val="both"/>
        <w:rPr>
          <w:color w:val="000000"/>
        </w:rPr>
      </w:pPr>
      <w:r w:rsidRPr="005E746D">
        <w:rPr>
          <w:b/>
          <w:i/>
          <w:color w:val="000000"/>
        </w:rPr>
        <w:t>Η Μονάδα Γ΄ «Οργάνωσης και Διοικητικής Υποστήριξης»</w:t>
      </w:r>
      <w:r w:rsidRPr="005E746D">
        <w:rPr>
          <w:color w:val="000000"/>
        </w:rPr>
        <w:t xml:space="preserve"> παρέχει οριζόντια υποστήριξη προς τις υπόλοιπες Μονάδες σε θέματα που αφορούν την οργάνωση και ενίσχυση της λειτουργίας τους, παρέχει νομική υποστήριξη, συντάσσει τις προκηρύξεις, παρακολουθεί τη διεξαγωγή των διαγωνισμών κ.α.</w:t>
      </w:r>
    </w:p>
    <w:p w:rsidR="008A0532" w:rsidRPr="005E746D" w:rsidRDefault="008A0532" w:rsidP="008A0532">
      <w:pPr>
        <w:pStyle w:val="af9"/>
        <w:widowControl w:val="0"/>
        <w:numPr>
          <w:ilvl w:val="0"/>
          <w:numId w:val="28"/>
        </w:numPr>
        <w:shd w:val="clear" w:color="auto" w:fill="FFFFFF"/>
        <w:autoSpaceDE w:val="0"/>
        <w:autoSpaceDN w:val="0"/>
        <w:adjustRightInd w:val="0"/>
        <w:spacing w:before="120" w:after="0" w:line="276" w:lineRule="auto"/>
        <w:ind w:left="567" w:hanging="357"/>
        <w:contextualSpacing w:val="0"/>
        <w:jc w:val="both"/>
        <w:rPr>
          <w:color w:val="000000"/>
        </w:rPr>
      </w:pPr>
      <w:r w:rsidRPr="005E746D">
        <w:rPr>
          <w:b/>
          <w:i/>
          <w:color w:val="000000"/>
        </w:rPr>
        <w:t>Η Μονάδα Δ΄ «Διαχείρισης Οικονομικών και Ειδικού Λογαριασμού»</w:t>
      </w:r>
      <w:r w:rsidRPr="005E746D">
        <w:rPr>
          <w:color w:val="000000"/>
        </w:rPr>
        <w:t xml:space="preserve"> παραμένει υπεύθυνη για την διάθεση και διαχείριση κονδυλίων που συνδέονται με το ΕΣΠΑ, σύμφωνα με το θεσμικό πλαίσιο που διέπει την λειτουργία του, μεριμνά για την εκτέλεση των δαπανών των έργων, σύμφωνα με το ισχύον κανονιστικό πλαίσιο και συμμετέχει στο σχεδιασμό των Πράξεων/Έργων που υλοποιούνται από την  ΕΔ ΥΠΠΕΘ, Τομέα Παιδείας.</w:t>
      </w:r>
    </w:p>
    <w:p w:rsidR="008A0532" w:rsidRPr="005E746D" w:rsidRDefault="008222F7" w:rsidP="008A0532">
      <w:pPr>
        <w:shd w:val="clear" w:color="auto" w:fill="FFFFFF"/>
        <w:spacing w:before="120" w:line="276" w:lineRule="auto"/>
        <w:jc w:val="both"/>
        <w:rPr>
          <w:b/>
          <w:i/>
          <w:color w:val="000000"/>
          <w:u w:val="single"/>
        </w:rPr>
      </w:pPr>
      <w:r w:rsidRPr="005E746D">
        <w:rPr>
          <w:b/>
          <w:i/>
          <w:color w:val="000000"/>
          <w:u w:val="single"/>
        </w:rPr>
        <w:t>Η</w:t>
      </w:r>
      <w:r w:rsidR="008A0532" w:rsidRPr="005E746D">
        <w:rPr>
          <w:b/>
          <w:i/>
          <w:color w:val="000000"/>
          <w:u w:val="single"/>
        </w:rPr>
        <w:t xml:space="preserve"> Επιτελική Δομή ΕΣΠΑ ΥΠΠΕΘ, Τομέα Παιδείας ως Δικαιούχος Έργων 2014-2020</w:t>
      </w:r>
    </w:p>
    <w:p w:rsidR="008A0532" w:rsidRPr="005E746D" w:rsidRDefault="008A0532" w:rsidP="0021053E">
      <w:pPr>
        <w:spacing w:after="0" w:line="276" w:lineRule="auto"/>
        <w:jc w:val="both"/>
      </w:pPr>
      <w:r w:rsidRPr="005E746D">
        <w:rPr>
          <w:color w:val="000000"/>
        </w:rPr>
        <w:t xml:space="preserve">Η Επιτελική Δομή ΕΣΠΑ ΥΠΠΕΘ, Τομέα Παιδείας, </w:t>
      </w:r>
      <w:r w:rsidRPr="005E746D">
        <w:t xml:space="preserve">αποτελεί έναν από τους κυριότερους Δικαιούχους Πράξεων του ΥΠΠΕΘ της Προγραμματικής Περιόδου 2014-2020. Έως την δημοσίευση της παρούσας Προκήρυξης, η ΕΔ Τομέα Παιδείας έχει αναλάβει την υλοποίηση 57 Πράξεων, συνολικού προϋπολογισμού </w:t>
      </w:r>
      <w:r w:rsidRPr="005E746D">
        <w:rPr>
          <w:b/>
        </w:rPr>
        <w:t>482,3 εκ €</w:t>
      </w:r>
      <w:r w:rsidRPr="005E746D">
        <w:t xml:space="preserve"> και ειδικότερα :</w:t>
      </w:r>
    </w:p>
    <w:p w:rsidR="008A0532" w:rsidRPr="005E746D" w:rsidRDefault="008A0532" w:rsidP="0021053E">
      <w:pPr>
        <w:numPr>
          <w:ilvl w:val="0"/>
          <w:numId w:val="34"/>
        </w:numPr>
        <w:spacing w:after="0" w:line="276" w:lineRule="auto"/>
        <w:ind w:left="714" w:hanging="357"/>
        <w:jc w:val="both"/>
      </w:pPr>
      <w:r w:rsidRPr="005E746D">
        <w:t xml:space="preserve">στο ΕΠ Ανάπτυξη Ανθρώπινου Δυναμικού, Εκπαίδευση και Δια Βίου Μάθηση του ΕΣΠΑ 2014-2020 χρηματοδοτούνται  18 Έργα (31 Πράξεις), συνολικού προϋπολογισμού 337,8 εκ. ευρώ περίπου για τα έτη 2015 – 2017. </w:t>
      </w:r>
    </w:p>
    <w:p w:rsidR="008A0532" w:rsidRPr="005E746D" w:rsidRDefault="008A0532" w:rsidP="0021053E">
      <w:pPr>
        <w:numPr>
          <w:ilvl w:val="0"/>
          <w:numId w:val="34"/>
        </w:numPr>
        <w:spacing w:after="0" w:line="276" w:lineRule="auto"/>
        <w:ind w:left="714" w:hanging="357"/>
        <w:jc w:val="both"/>
      </w:pPr>
      <w:r w:rsidRPr="005E746D">
        <w:t>στα 12 Περιφερειακά Επιχειρησιακά Προγράμματα (ΠΕΠ) (πλην του ΠΕΠ Δυτικής Μακεδονίας) χρηματοδοτούνται από 24 Πράξεις συνολικού προϋπολογισμού 18,9 εκ ευρώ περίπου για τα Έτη 2015 – 2018.</w:t>
      </w:r>
    </w:p>
    <w:p w:rsidR="008A0532" w:rsidRPr="005E746D" w:rsidRDefault="008A0532" w:rsidP="0021053E">
      <w:pPr>
        <w:numPr>
          <w:ilvl w:val="0"/>
          <w:numId w:val="34"/>
        </w:numPr>
        <w:spacing w:after="0" w:line="276" w:lineRule="auto"/>
        <w:ind w:left="714" w:hanging="357"/>
        <w:jc w:val="both"/>
      </w:pPr>
      <w:r w:rsidRPr="005E746D">
        <w:t>στο Εθνικό ΠΔΕ έχει ενταχθεί  1  Έργο, συνολικού προϋπολογισμού 118,6 εκ ευρώ για τα Έτη 2015 – 2017.</w:t>
      </w:r>
    </w:p>
    <w:p w:rsidR="008A0532" w:rsidRPr="005E746D" w:rsidRDefault="008A0532" w:rsidP="0021053E">
      <w:pPr>
        <w:numPr>
          <w:ilvl w:val="0"/>
          <w:numId w:val="34"/>
        </w:numPr>
        <w:spacing w:after="0" w:line="276" w:lineRule="auto"/>
        <w:ind w:left="714" w:hanging="357"/>
        <w:jc w:val="both"/>
      </w:pPr>
      <w:r w:rsidRPr="005E746D">
        <w:t>στο Ε.Υ.ΣΥ.Δ.Τ.Α.Μ.Ε.Τ.Ε.Α.Α.Π. έχει ενταχθεί  1  Έργο, συνολικού προϋπολογισμού 7 εκ ευρώ.</w:t>
      </w:r>
    </w:p>
    <w:p w:rsidR="008A0532" w:rsidRPr="005E746D" w:rsidRDefault="008A0532" w:rsidP="008A0532">
      <w:pPr>
        <w:shd w:val="clear" w:color="auto" w:fill="FFFFFF"/>
        <w:spacing w:before="120" w:after="120" w:line="276" w:lineRule="auto"/>
        <w:jc w:val="both"/>
      </w:pPr>
      <w:r w:rsidRPr="005E746D">
        <w:t xml:space="preserve">Έως το τέλος της τρέχουσας Προγραμματικής Περιόδου, η ΕΔ Τομέα Παιδείας προβλέπεται να αναλάβει την υλοποίηση επιπλέον συγχρηματοδοτούμενων Πράξεων ως Δικαιούχος, ο προϋπολογισμός των οποίων εκτιμάται ότι θα ξεπεράσει τα </w:t>
      </w:r>
      <w:r w:rsidRPr="005E746D">
        <w:rPr>
          <w:b/>
        </w:rPr>
        <w:t>250,0 εκ ευρώ</w:t>
      </w:r>
      <w:r w:rsidRPr="005E746D">
        <w:t>.</w:t>
      </w:r>
    </w:p>
    <w:p w:rsidR="008A0532" w:rsidRPr="005E746D" w:rsidRDefault="008A0532" w:rsidP="008A0532">
      <w:pPr>
        <w:shd w:val="clear" w:color="auto" w:fill="FFFFFF"/>
        <w:spacing w:after="0" w:line="276" w:lineRule="auto"/>
        <w:jc w:val="both"/>
        <w:rPr>
          <w:b/>
          <w:bCs/>
          <w:color w:val="000000"/>
        </w:rPr>
      </w:pPr>
    </w:p>
    <w:p w:rsidR="008A0532" w:rsidRPr="005E746D" w:rsidRDefault="00D877A9" w:rsidP="009A705D">
      <w:pPr>
        <w:pStyle w:val="af9"/>
        <w:widowControl w:val="0"/>
        <w:numPr>
          <w:ilvl w:val="0"/>
          <w:numId w:val="27"/>
        </w:numPr>
        <w:shd w:val="clear" w:color="auto" w:fill="FFFFFF"/>
        <w:tabs>
          <w:tab w:val="left" w:pos="379"/>
        </w:tabs>
        <w:autoSpaceDE w:val="0"/>
        <w:autoSpaceDN w:val="0"/>
        <w:adjustRightInd w:val="0"/>
        <w:spacing w:before="120" w:after="240" w:line="276" w:lineRule="auto"/>
        <w:ind w:left="714" w:hanging="357"/>
        <w:jc w:val="both"/>
        <w:rPr>
          <w:b/>
          <w:bCs/>
          <w:color w:val="000000"/>
        </w:rPr>
      </w:pPr>
      <w:r w:rsidRPr="005E746D">
        <w:rPr>
          <w:b/>
          <w:bCs/>
          <w:color w:val="000000"/>
        </w:rPr>
        <w:t xml:space="preserve">ΤΟ </w:t>
      </w:r>
      <w:r w:rsidR="008A0532" w:rsidRPr="005E746D">
        <w:rPr>
          <w:b/>
          <w:bCs/>
          <w:color w:val="000000"/>
        </w:rPr>
        <w:t xml:space="preserve">ΑΝΤΙΚΕΙΜΕΝΟ ΤΟΥ ΕΡΓΟΥ </w:t>
      </w:r>
    </w:p>
    <w:p w:rsidR="006D4FCA" w:rsidRPr="00B670CE" w:rsidRDefault="003B2982" w:rsidP="006D4FCA">
      <w:pPr>
        <w:suppressAutoHyphens/>
        <w:spacing w:after="12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lastRenderedPageBreak/>
        <w:t xml:space="preserve">Το αντικείμενο του έργου συνίσταται στην προμήθεια, εγκατάσταση και παραμετροποίηση υπολογιστικού συστήματος διαχείρισης εικονικών μηχανών </w:t>
      </w:r>
      <w:r w:rsidRPr="003B2982">
        <w:rPr>
          <w:rFonts w:asciiTheme="minorHAnsi" w:eastAsia="Simsun (Founder Extended)" w:hAnsiTheme="minorHAnsi" w:cs="Tahoma"/>
          <w:lang w:eastAsia="ar-SA"/>
        </w:rPr>
        <w:t>για τις ανάγκες λειτουργίας του συστήματος ελέγχου συγκέντρωσης και αποτύπωσης όλων των απαραίτητων παραστατικών του φυσικού και οικονομικού αντικειμένου των επτά (7) Πράξεων της Πρόσκλησης ΕΠΔΜ49 π</w:t>
      </w:r>
      <w:r>
        <w:rPr>
          <w:rFonts w:asciiTheme="minorHAnsi" w:eastAsia="Simsun (Founder Extended)" w:hAnsiTheme="minorHAnsi" w:cs="Tahoma"/>
          <w:lang w:eastAsia="ar-SA"/>
        </w:rPr>
        <w:t xml:space="preserve">ου υλοποιεί η Επιτελική Δομή ΕΣΠΑ </w:t>
      </w:r>
      <w:r w:rsidRPr="00D812E8">
        <w:rPr>
          <w:rFonts w:asciiTheme="minorHAnsi" w:eastAsia="Simsun (Founder Extended)" w:hAnsiTheme="minorHAnsi" w:cs="Tahoma"/>
          <w:lang w:eastAsia="ar-SA"/>
        </w:rPr>
        <w:t>ΥΠΠΕΘ</w:t>
      </w:r>
      <w:r>
        <w:rPr>
          <w:rFonts w:asciiTheme="minorHAnsi" w:eastAsia="Simsun (Founder Extended)" w:hAnsiTheme="minorHAnsi" w:cs="Tahoma"/>
          <w:lang w:eastAsia="ar-SA"/>
        </w:rPr>
        <w:t>,</w:t>
      </w:r>
      <w:r w:rsidRPr="00D812E8">
        <w:rPr>
          <w:rFonts w:asciiTheme="minorHAnsi" w:eastAsia="Simsun (Founder Extended)" w:hAnsiTheme="minorHAnsi" w:cs="Tahoma"/>
          <w:lang w:eastAsia="ar-SA"/>
        </w:rPr>
        <w:t xml:space="preserve"> </w:t>
      </w:r>
      <w:r>
        <w:rPr>
          <w:rFonts w:asciiTheme="minorHAnsi" w:eastAsia="Simsun (Founder Extended)" w:hAnsiTheme="minorHAnsi" w:cs="Tahoma"/>
          <w:lang w:eastAsia="ar-SA"/>
        </w:rPr>
        <w:t>Τομέα Παιδείας</w:t>
      </w:r>
      <w:r w:rsidRPr="005E746D">
        <w:rPr>
          <w:rFonts w:asciiTheme="minorHAnsi" w:eastAsia="Simsun (Founder Extended)" w:hAnsiTheme="minorHAnsi" w:cs="Tahoma"/>
          <w:lang w:eastAsia="ar-SA"/>
        </w:rPr>
        <w:t>.</w:t>
      </w:r>
    </w:p>
    <w:p w:rsidR="006D4FCA" w:rsidRPr="005E746D" w:rsidRDefault="006D4FCA" w:rsidP="006D4FCA">
      <w:pPr>
        <w:suppressAutoHyphens/>
        <w:spacing w:after="12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Τόπος παράδοσης και εγκατάστασης των ειδών είναι οι κτηριακές εγκαταστάσεις της Επιτελικής Δομής επί της οδού Α. Παπανδρέου, αριθ. 37 (ΤΚ-151 80), στο Μαρούσι.</w:t>
      </w:r>
    </w:p>
    <w:p w:rsidR="00F32C30" w:rsidRPr="00602F89" w:rsidRDefault="00F32C30" w:rsidP="00F32C30">
      <w:pPr>
        <w:suppressAutoHyphens/>
        <w:spacing w:after="0" w:line="240" w:lineRule="auto"/>
        <w:jc w:val="both"/>
        <w:rPr>
          <w:rFonts w:asciiTheme="minorHAnsi" w:eastAsia="Simsun (Founder Extended)" w:hAnsiTheme="minorHAnsi" w:cs="Tahoma"/>
          <w:lang w:eastAsia="ar-SA"/>
        </w:rPr>
      </w:pPr>
    </w:p>
    <w:p w:rsidR="00B670CE" w:rsidRPr="005E746D" w:rsidRDefault="00B670CE" w:rsidP="00B670CE">
      <w:pPr>
        <w:suppressAutoHyphens/>
        <w:spacing w:after="120" w:line="240" w:lineRule="auto"/>
        <w:jc w:val="both"/>
        <w:rPr>
          <w:rFonts w:asciiTheme="minorHAnsi" w:eastAsia="Simsun (Founder Extended)" w:hAnsiTheme="minorHAnsi" w:cs="Tahoma"/>
          <w:b/>
          <w:lang w:eastAsia="ar-SA"/>
        </w:rPr>
      </w:pPr>
      <w:r w:rsidRPr="005E746D">
        <w:rPr>
          <w:rFonts w:asciiTheme="minorHAnsi" w:eastAsia="Simsun (Founder Extended)" w:hAnsiTheme="minorHAnsi" w:cs="Tahoma"/>
          <w:b/>
          <w:lang w:eastAsia="ar-SA"/>
        </w:rPr>
        <w:t xml:space="preserve">Υφιστάμενη κατάσταση </w:t>
      </w:r>
    </w:p>
    <w:p w:rsidR="00B670CE" w:rsidRPr="005E746D" w:rsidRDefault="00B670CE" w:rsidP="00B670CE">
      <w:pPr>
        <w:suppressAutoHyphens/>
        <w:spacing w:after="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Στις εγκαταστάσεις της Επιτελικής Δομής ΕΣΠΑ</w:t>
      </w:r>
      <w:r w:rsidRPr="000E37BF">
        <w:rPr>
          <w:rFonts w:asciiTheme="minorHAnsi" w:eastAsia="Simsun (Founder Extended)" w:hAnsiTheme="minorHAnsi" w:cs="Tahoma"/>
          <w:lang w:eastAsia="ar-SA"/>
        </w:rPr>
        <w:t xml:space="preserve"> ΥΠΠΕΘ</w:t>
      </w:r>
      <w:r>
        <w:rPr>
          <w:rFonts w:asciiTheme="minorHAnsi" w:eastAsia="Simsun (Founder Extended)" w:hAnsiTheme="minorHAnsi" w:cs="Tahoma"/>
          <w:lang w:eastAsia="ar-SA"/>
        </w:rPr>
        <w:t>,</w:t>
      </w:r>
      <w:r w:rsidRPr="005E746D">
        <w:rPr>
          <w:rFonts w:asciiTheme="minorHAnsi" w:eastAsia="Simsun (Founder Extended)" w:hAnsiTheme="minorHAnsi" w:cs="Tahoma"/>
          <w:lang w:eastAsia="ar-SA"/>
        </w:rPr>
        <w:t xml:space="preserve"> Τομέα Παιδείας (</w:t>
      </w:r>
      <w:proofErr w:type="spellStart"/>
      <w:r w:rsidRPr="005E746D">
        <w:rPr>
          <w:rFonts w:asciiTheme="minorHAnsi" w:eastAsia="Simsun (Founder Extended)" w:hAnsiTheme="minorHAnsi" w:cs="Tahoma"/>
          <w:lang w:eastAsia="ar-SA"/>
        </w:rPr>
        <w:t>computer</w:t>
      </w:r>
      <w:proofErr w:type="spellEnd"/>
      <w:r w:rsidRPr="005E746D">
        <w:rPr>
          <w:rFonts w:asciiTheme="minorHAnsi" w:eastAsia="Simsun (Founder Extended)" w:hAnsiTheme="minorHAnsi" w:cs="Tahoma"/>
          <w:lang w:eastAsia="ar-SA"/>
        </w:rPr>
        <w:t xml:space="preserve"> </w:t>
      </w:r>
      <w:proofErr w:type="spellStart"/>
      <w:r w:rsidRPr="005E746D">
        <w:rPr>
          <w:rFonts w:asciiTheme="minorHAnsi" w:eastAsia="Simsun (Founder Extended)" w:hAnsiTheme="minorHAnsi" w:cs="Tahoma"/>
          <w:lang w:eastAsia="ar-SA"/>
        </w:rPr>
        <w:t>room</w:t>
      </w:r>
      <w:proofErr w:type="spellEnd"/>
      <w:r w:rsidRPr="005E746D">
        <w:rPr>
          <w:rFonts w:asciiTheme="minorHAnsi" w:eastAsia="Simsun (Founder Extended)" w:hAnsiTheme="minorHAnsi" w:cs="Tahoma"/>
          <w:lang w:eastAsia="ar-SA"/>
        </w:rPr>
        <w:t>) λειτουργούν υπολογιστικά συστήματα</w:t>
      </w:r>
      <w:r w:rsidRPr="00B812D6">
        <w:rPr>
          <w:rFonts w:asciiTheme="minorHAnsi" w:eastAsia="Simsun (Founder Extended)" w:hAnsiTheme="minorHAnsi" w:cs="Tahoma"/>
          <w:lang w:eastAsia="ar-SA"/>
        </w:rPr>
        <w:t xml:space="preserve"> παλαιότερης τεχνολογίας</w:t>
      </w:r>
      <w:r w:rsidRPr="005E746D">
        <w:rPr>
          <w:rFonts w:asciiTheme="minorHAnsi" w:eastAsia="Simsun (Founder Extended)" w:hAnsiTheme="minorHAnsi" w:cs="Tahoma"/>
          <w:lang w:eastAsia="ar-SA"/>
        </w:rPr>
        <w:t xml:space="preserve"> </w:t>
      </w:r>
      <w:r>
        <w:rPr>
          <w:rFonts w:asciiTheme="minorHAnsi" w:eastAsia="Simsun (Founder Extended)" w:hAnsiTheme="minorHAnsi" w:cs="Tahoma"/>
          <w:lang w:eastAsia="ar-SA"/>
        </w:rPr>
        <w:t>τα οποία εξυπηρετούν</w:t>
      </w:r>
      <w:r w:rsidRPr="005E746D">
        <w:rPr>
          <w:rFonts w:asciiTheme="minorHAnsi" w:eastAsia="Simsun (Founder Extended)" w:hAnsiTheme="minorHAnsi" w:cs="Tahoma"/>
          <w:lang w:eastAsia="ar-SA"/>
        </w:rPr>
        <w:t xml:space="preserve"> </w:t>
      </w:r>
      <w:r>
        <w:rPr>
          <w:rFonts w:asciiTheme="minorHAnsi" w:eastAsia="Simsun (Founder Extended)" w:hAnsiTheme="minorHAnsi" w:cs="Tahoma"/>
          <w:lang w:eastAsia="ar-SA"/>
        </w:rPr>
        <w:t xml:space="preserve">τόσο </w:t>
      </w:r>
      <w:r w:rsidRPr="005E746D">
        <w:rPr>
          <w:rFonts w:asciiTheme="minorHAnsi" w:eastAsia="Simsun (Founder Extended)" w:hAnsiTheme="minorHAnsi" w:cs="Tahoma"/>
          <w:lang w:eastAsia="ar-SA"/>
        </w:rPr>
        <w:t xml:space="preserve">τις ανάγκες εσωτερικών εφαρμογών και υπηρεσιών, </w:t>
      </w:r>
      <w:r>
        <w:rPr>
          <w:rFonts w:asciiTheme="minorHAnsi" w:eastAsia="Simsun (Founder Extended)" w:hAnsiTheme="minorHAnsi" w:cs="Tahoma"/>
          <w:lang w:eastAsia="ar-SA"/>
        </w:rPr>
        <w:t>όσο και υ</w:t>
      </w:r>
      <w:r w:rsidRPr="005E746D">
        <w:rPr>
          <w:rFonts w:asciiTheme="minorHAnsi" w:eastAsia="Simsun (Founder Extended)" w:hAnsiTheme="minorHAnsi" w:cs="Tahoma"/>
          <w:lang w:eastAsia="ar-SA"/>
        </w:rPr>
        <w:t>πηρεσίες εφαρμογών διαδικτύου (</w:t>
      </w:r>
      <w:r w:rsidRPr="005E746D">
        <w:rPr>
          <w:rFonts w:asciiTheme="minorHAnsi" w:eastAsia="Simsun (Founder Extended)" w:hAnsiTheme="minorHAnsi" w:cs="Tahoma"/>
          <w:lang w:val="en-US" w:eastAsia="ar-SA"/>
        </w:rPr>
        <w:t>Web</w:t>
      </w:r>
      <w:r w:rsidRPr="005E746D">
        <w:rPr>
          <w:rFonts w:asciiTheme="minorHAnsi" w:eastAsia="Simsun (Founder Extended)" w:hAnsiTheme="minorHAnsi" w:cs="Tahoma"/>
          <w:lang w:eastAsia="ar-SA"/>
        </w:rPr>
        <w:t xml:space="preserve"> </w:t>
      </w:r>
      <w:r w:rsidRPr="005E746D">
        <w:rPr>
          <w:rFonts w:asciiTheme="minorHAnsi" w:eastAsia="Simsun (Founder Extended)" w:hAnsiTheme="minorHAnsi" w:cs="Tahoma"/>
          <w:lang w:val="en-US" w:eastAsia="ar-SA"/>
        </w:rPr>
        <w:t>Application</w:t>
      </w:r>
      <w:r w:rsidRPr="005E746D">
        <w:rPr>
          <w:rFonts w:asciiTheme="minorHAnsi" w:eastAsia="Simsun (Founder Extended)" w:hAnsiTheme="minorHAnsi" w:cs="Tahoma"/>
          <w:lang w:eastAsia="ar-SA"/>
        </w:rPr>
        <w:t xml:space="preserve"> </w:t>
      </w:r>
      <w:r w:rsidRPr="005E746D">
        <w:rPr>
          <w:rFonts w:asciiTheme="minorHAnsi" w:eastAsia="Simsun (Founder Extended)" w:hAnsiTheme="minorHAnsi" w:cs="Tahoma"/>
          <w:lang w:val="en-US" w:eastAsia="ar-SA"/>
        </w:rPr>
        <w:t>Server</w:t>
      </w:r>
      <w:r w:rsidRPr="005E746D">
        <w:rPr>
          <w:rFonts w:asciiTheme="minorHAnsi" w:eastAsia="Simsun (Founder Extended)" w:hAnsiTheme="minorHAnsi" w:cs="Tahoma"/>
          <w:lang w:eastAsia="ar-SA"/>
        </w:rPr>
        <w:t>)</w:t>
      </w:r>
      <w:r>
        <w:rPr>
          <w:rFonts w:asciiTheme="minorHAnsi" w:eastAsia="Simsun (Founder Extended)" w:hAnsiTheme="minorHAnsi" w:cs="Tahoma"/>
          <w:lang w:eastAsia="ar-SA"/>
        </w:rPr>
        <w:t xml:space="preserve"> και</w:t>
      </w:r>
      <w:r w:rsidRPr="005E746D">
        <w:rPr>
          <w:rFonts w:asciiTheme="minorHAnsi" w:eastAsia="Simsun (Founder Extended)" w:hAnsiTheme="minorHAnsi" w:cs="Tahoma"/>
          <w:lang w:eastAsia="ar-SA"/>
        </w:rPr>
        <w:t xml:space="preserve"> διαχείρισης Βάσεων δεδομένων (</w:t>
      </w:r>
      <w:r w:rsidRPr="005E746D">
        <w:rPr>
          <w:rFonts w:asciiTheme="minorHAnsi" w:eastAsia="Simsun (Founder Extended)" w:hAnsiTheme="minorHAnsi" w:cs="Tahoma"/>
          <w:lang w:val="en-US" w:eastAsia="ar-SA"/>
        </w:rPr>
        <w:t>DB</w:t>
      </w:r>
      <w:r w:rsidRPr="005E746D">
        <w:rPr>
          <w:rFonts w:asciiTheme="minorHAnsi" w:eastAsia="Simsun (Founder Extended)" w:hAnsiTheme="minorHAnsi" w:cs="Tahoma"/>
          <w:lang w:eastAsia="ar-SA"/>
        </w:rPr>
        <w:t xml:space="preserve"> </w:t>
      </w:r>
      <w:r w:rsidRPr="005E746D">
        <w:rPr>
          <w:rFonts w:asciiTheme="minorHAnsi" w:eastAsia="Simsun (Founder Extended)" w:hAnsiTheme="minorHAnsi" w:cs="Tahoma"/>
          <w:lang w:val="en-US" w:eastAsia="ar-SA"/>
        </w:rPr>
        <w:t>server</w:t>
      </w:r>
      <w:r w:rsidRPr="005E746D">
        <w:rPr>
          <w:rFonts w:asciiTheme="minorHAnsi" w:eastAsia="Simsun (Founder Extended)" w:hAnsiTheme="minorHAnsi" w:cs="Tahoma"/>
          <w:lang w:eastAsia="ar-SA"/>
        </w:rPr>
        <w:t>)</w:t>
      </w:r>
      <w:r>
        <w:rPr>
          <w:rFonts w:asciiTheme="minorHAnsi" w:eastAsia="Simsun (Founder Extended)" w:hAnsiTheme="minorHAnsi" w:cs="Tahoma"/>
          <w:lang w:eastAsia="ar-SA"/>
        </w:rPr>
        <w:t xml:space="preserve"> απαραίτητα για τα πληροφοριακά συστήματα υποστήριξης των πράξεων που υλοποιεί η Επιτελική Δομή ΕΣΠΑ </w:t>
      </w:r>
      <w:r w:rsidRPr="005E746D">
        <w:rPr>
          <w:rFonts w:asciiTheme="minorHAnsi" w:eastAsia="Simsun (Founder Extended)" w:hAnsiTheme="minorHAnsi" w:cs="Tahoma"/>
          <w:lang w:eastAsia="ar-SA"/>
        </w:rPr>
        <w:t>Τομέα Παιδείας του ΥΠΠΕΘ.</w:t>
      </w:r>
    </w:p>
    <w:p w:rsidR="00B670CE" w:rsidRPr="005E746D" w:rsidRDefault="00B670CE" w:rsidP="00B670CE">
      <w:pPr>
        <w:suppressAutoHyphens/>
        <w:spacing w:after="0" w:line="240" w:lineRule="auto"/>
        <w:jc w:val="both"/>
        <w:rPr>
          <w:rFonts w:asciiTheme="minorHAnsi" w:eastAsia="Simsun (Founder Extended)" w:hAnsiTheme="minorHAnsi" w:cs="Tahoma"/>
          <w:lang w:eastAsia="ar-SA"/>
        </w:rPr>
      </w:pPr>
    </w:p>
    <w:p w:rsidR="00B670CE" w:rsidRDefault="00B670CE" w:rsidP="00B670CE">
      <w:pPr>
        <w:suppressAutoHyphens/>
        <w:spacing w:after="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 xml:space="preserve">Οι παραπάνω εφαρμογές και υπηρεσίες λειτουργούν σε διαφορετικούς εξυπηρετητές </w:t>
      </w:r>
      <w:r w:rsidRPr="000E37BF">
        <w:rPr>
          <w:rFonts w:asciiTheme="minorHAnsi" w:eastAsia="Simsun (Founder Extended)" w:hAnsiTheme="minorHAnsi" w:cs="Tahoma"/>
          <w:b/>
          <w:lang w:eastAsia="ar-SA"/>
        </w:rPr>
        <w:t xml:space="preserve">με λειτουργικό σύστημα </w:t>
      </w:r>
      <w:r w:rsidRPr="000E37BF">
        <w:rPr>
          <w:rFonts w:asciiTheme="minorHAnsi" w:eastAsia="Simsun (Founder Extended)" w:hAnsiTheme="minorHAnsi" w:cs="Tahoma"/>
          <w:b/>
          <w:lang w:val="en-US" w:eastAsia="ar-SA"/>
        </w:rPr>
        <w:t>Microsoft</w:t>
      </w:r>
      <w:r w:rsidRPr="000E37BF">
        <w:rPr>
          <w:rFonts w:asciiTheme="minorHAnsi" w:eastAsia="Simsun (Founder Extended)" w:hAnsiTheme="minorHAnsi" w:cs="Tahoma"/>
          <w:b/>
          <w:lang w:eastAsia="ar-SA"/>
        </w:rPr>
        <w:t xml:space="preserve"> </w:t>
      </w:r>
      <w:r w:rsidRPr="000E37BF">
        <w:rPr>
          <w:rFonts w:asciiTheme="minorHAnsi" w:eastAsia="Simsun (Founder Extended)" w:hAnsiTheme="minorHAnsi" w:cs="Tahoma"/>
          <w:b/>
          <w:lang w:val="en-US" w:eastAsia="ar-SA"/>
        </w:rPr>
        <w:t>Windows</w:t>
      </w:r>
      <w:r w:rsidRPr="000E37BF">
        <w:rPr>
          <w:rFonts w:asciiTheme="minorHAnsi" w:eastAsia="Simsun (Founder Extended)" w:hAnsiTheme="minorHAnsi" w:cs="Tahoma"/>
          <w:b/>
          <w:lang w:eastAsia="ar-SA"/>
        </w:rPr>
        <w:t xml:space="preserve"> </w:t>
      </w:r>
      <w:r w:rsidRPr="000E37BF">
        <w:rPr>
          <w:rFonts w:asciiTheme="minorHAnsi" w:eastAsia="Simsun (Founder Extended)" w:hAnsiTheme="minorHAnsi" w:cs="Tahoma"/>
          <w:b/>
          <w:lang w:val="en-US" w:eastAsia="ar-SA"/>
        </w:rPr>
        <w:t>Server</w:t>
      </w:r>
      <w:r w:rsidRPr="000E37BF">
        <w:rPr>
          <w:rFonts w:asciiTheme="minorHAnsi" w:eastAsia="Simsun (Founder Extended)" w:hAnsiTheme="minorHAnsi" w:cs="Tahoma"/>
          <w:b/>
          <w:lang w:eastAsia="ar-SA"/>
        </w:rPr>
        <w:t xml:space="preserve"> και διαχείριση καταλόγου χρηστών μέσω </w:t>
      </w:r>
      <w:r w:rsidRPr="000E37BF">
        <w:rPr>
          <w:rFonts w:asciiTheme="minorHAnsi" w:eastAsia="Simsun (Founder Extended)" w:hAnsiTheme="minorHAnsi" w:cs="Tahoma"/>
          <w:b/>
          <w:lang w:val="en-US" w:eastAsia="ar-SA"/>
        </w:rPr>
        <w:t>Active</w:t>
      </w:r>
      <w:r w:rsidRPr="000E37BF">
        <w:rPr>
          <w:rFonts w:asciiTheme="minorHAnsi" w:eastAsia="Simsun (Founder Extended)" w:hAnsiTheme="minorHAnsi" w:cs="Tahoma"/>
          <w:b/>
          <w:lang w:eastAsia="ar-SA"/>
        </w:rPr>
        <w:t xml:space="preserve"> </w:t>
      </w:r>
      <w:r w:rsidRPr="000E37BF">
        <w:rPr>
          <w:rFonts w:asciiTheme="minorHAnsi" w:eastAsia="Simsun (Founder Extended)" w:hAnsiTheme="minorHAnsi" w:cs="Tahoma"/>
          <w:b/>
          <w:lang w:val="en-US" w:eastAsia="ar-SA"/>
        </w:rPr>
        <w:t>Directory</w:t>
      </w:r>
      <w:r>
        <w:rPr>
          <w:rFonts w:asciiTheme="minorHAnsi" w:eastAsia="Simsun (Founder Extended)" w:hAnsiTheme="minorHAnsi" w:cs="Tahoma"/>
          <w:lang w:eastAsia="ar-SA"/>
        </w:rPr>
        <w:t>.</w:t>
      </w:r>
      <w:r w:rsidRPr="005E746D">
        <w:rPr>
          <w:rFonts w:asciiTheme="minorHAnsi" w:eastAsia="Simsun (Founder Extended)" w:hAnsiTheme="minorHAnsi" w:cs="Tahoma"/>
          <w:lang w:eastAsia="ar-SA"/>
        </w:rPr>
        <w:t xml:space="preserve"> </w:t>
      </w:r>
    </w:p>
    <w:p w:rsidR="00B670CE" w:rsidRPr="00B670CE" w:rsidRDefault="00B670CE" w:rsidP="00F32C30">
      <w:pPr>
        <w:suppressAutoHyphens/>
        <w:spacing w:after="0" w:line="240" w:lineRule="auto"/>
        <w:jc w:val="both"/>
        <w:rPr>
          <w:rFonts w:asciiTheme="minorHAnsi" w:eastAsia="Simsun (Founder Extended)" w:hAnsiTheme="minorHAnsi" w:cs="Tahoma"/>
          <w:lang w:eastAsia="ar-SA"/>
        </w:rPr>
      </w:pPr>
    </w:p>
    <w:p w:rsidR="00B670CE" w:rsidRPr="004D2D70" w:rsidRDefault="00B670CE" w:rsidP="00B670CE">
      <w:pPr>
        <w:suppressAutoHyphens/>
        <w:spacing w:after="0" w:line="240" w:lineRule="auto"/>
        <w:jc w:val="both"/>
        <w:rPr>
          <w:rFonts w:asciiTheme="minorHAnsi" w:eastAsia="Simsun (Founder Extended)" w:hAnsiTheme="minorHAnsi" w:cs="Tahoma"/>
          <w:b/>
          <w:lang w:eastAsia="ar-SA"/>
        </w:rPr>
      </w:pPr>
      <w:r>
        <w:rPr>
          <w:rFonts w:asciiTheme="minorHAnsi" w:eastAsia="Simsun (Founder Extended)" w:hAnsiTheme="minorHAnsi" w:cs="Tahoma"/>
          <w:b/>
          <w:lang w:eastAsia="ar-SA"/>
        </w:rPr>
        <w:t>Περιορισμοί</w:t>
      </w:r>
      <w:r w:rsidRPr="004D2D70">
        <w:rPr>
          <w:rFonts w:asciiTheme="minorHAnsi" w:eastAsia="Simsun (Founder Extended)" w:hAnsiTheme="minorHAnsi" w:cs="Tahoma"/>
          <w:b/>
          <w:lang w:eastAsia="ar-SA"/>
        </w:rPr>
        <w:t xml:space="preserve"> υφιστάμενης κατάστασης</w:t>
      </w:r>
    </w:p>
    <w:p w:rsidR="00B670CE" w:rsidRPr="008E4126" w:rsidRDefault="00B670CE" w:rsidP="00B670CE">
      <w:pPr>
        <w:suppressAutoHyphens/>
        <w:spacing w:after="0" w:line="240" w:lineRule="auto"/>
        <w:jc w:val="both"/>
        <w:rPr>
          <w:rFonts w:asciiTheme="minorHAnsi" w:eastAsia="Simsun (Founder Extended)" w:hAnsiTheme="minorHAnsi" w:cs="Tahoma"/>
          <w:lang w:eastAsia="ar-SA"/>
        </w:rPr>
      </w:pPr>
      <w:r w:rsidRPr="008E4126">
        <w:rPr>
          <w:rFonts w:asciiTheme="minorHAnsi" w:eastAsia="Simsun (Founder Extended)" w:hAnsiTheme="minorHAnsi" w:cs="Tahoma"/>
          <w:lang w:eastAsia="ar-SA"/>
        </w:rPr>
        <w:t>Λόγω έλλειψης ικανού αριθμού εξυπηρετητών κάποιες εφαρμογές φιλοξενούνται και λειτουργούν στον ίδιο εξυπηρετητή με αποτέλεσμα</w:t>
      </w:r>
      <w:r w:rsidR="00EF66AF">
        <w:rPr>
          <w:rFonts w:asciiTheme="minorHAnsi" w:eastAsia="Simsun (Founder Extended)" w:hAnsiTheme="minorHAnsi" w:cs="Tahoma"/>
          <w:lang w:eastAsia="ar-SA"/>
        </w:rPr>
        <w:t>:</w:t>
      </w:r>
      <w:r w:rsidRPr="008E4126">
        <w:rPr>
          <w:rFonts w:asciiTheme="minorHAnsi" w:eastAsia="Simsun (Founder Extended)" w:hAnsiTheme="minorHAnsi" w:cs="Tahoma"/>
          <w:lang w:eastAsia="ar-SA"/>
        </w:rPr>
        <w:t xml:space="preserve"> </w:t>
      </w:r>
      <w:r w:rsidRPr="00231C28">
        <w:rPr>
          <w:rFonts w:asciiTheme="minorHAnsi" w:eastAsia="Simsun (Founder Extended)" w:hAnsiTheme="minorHAnsi" w:cs="Tahoma"/>
          <w:i/>
          <w:lang w:eastAsia="ar-SA"/>
        </w:rPr>
        <w:t>α)</w:t>
      </w:r>
      <w:r>
        <w:rPr>
          <w:rFonts w:asciiTheme="minorHAnsi" w:eastAsia="Simsun (Founder Extended)" w:hAnsiTheme="minorHAnsi" w:cs="Tahoma"/>
          <w:lang w:eastAsia="ar-SA"/>
        </w:rPr>
        <w:t xml:space="preserve"> </w:t>
      </w:r>
      <w:r w:rsidRPr="008E4126">
        <w:rPr>
          <w:rFonts w:asciiTheme="minorHAnsi" w:eastAsia="Simsun (Founder Extended)" w:hAnsiTheme="minorHAnsi" w:cs="Tahoma"/>
          <w:lang w:eastAsia="ar-SA"/>
        </w:rPr>
        <w:t xml:space="preserve">δημιουργία προβλημάτων στην συντήρηση του λογισμικού και του υλικού (π.χ. ανάγκη για διαφορετική εγκατάσταση ενημερώσεων ανά εφαρμογή, αλλαγή σκληρού δίσκου κλπ), </w:t>
      </w:r>
      <w:r w:rsidRPr="00231C28">
        <w:rPr>
          <w:rFonts w:asciiTheme="minorHAnsi" w:eastAsia="Simsun (Founder Extended)" w:hAnsiTheme="minorHAnsi" w:cs="Tahoma"/>
          <w:i/>
          <w:lang w:eastAsia="ar-SA"/>
        </w:rPr>
        <w:t>β)</w:t>
      </w:r>
      <w:r w:rsidRPr="008E4126">
        <w:rPr>
          <w:rFonts w:asciiTheme="minorHAnsi" w:eastAsia="Simsun (Founder Extended)" w:hAnsiTheme="minorHAnsi" w:cs="Tahoma"/>
          <w:lang w:eastAsia="ar-SA"/>
        </w:rPr>
        <w:t xml:space="preserve"> δυσκολίες στην διαχείριση και παραμετροποίηση συστημάτων, </w:t>
      </w:r>
      <w:r w:rsidRPr="00231C28">
        <w:rPr>
          <w:rFonts w:asciiTheme="minorHAnsi" w:eastAsia="Simsun (Founder Extended)" w:hAnsiTheme="minorHAnsi" w:cs="Tahoma"/>
          <w:i/>
          <w:lang w:eastAsia="ar-SA"/>
        </w:rPr>
        <w:t>γ)</w:t>
      </w:r>
      <w:r w:rsidRPr="008E4126">
        <w:rPr>
          <w:rFonts w:asciiTheme="minorHAnsi" w:eastAsia="Simsun (Founder Extended)" w:hAnsiTheme="minorHAnsi" w:cs="Tahoma"/>
          <w:lang w:eastAsia="ar-SA"/>
        </w:rPr>
        <w:t xml:space="preserve"> δυσκολία στην δυναμική επέκταση των  υπολογιστικών πόρων και την σωστή αξιοποίησή τους</w:t>
      </w:r>
      <w:r>
        <w:rPr>
          <w:rFonts w:asciiTheme="minorHAnsi" w:eastAsia="Simsun (Founder Extended)" w:hAnsiTheme="minorHAnsi" w:cs="Tahoma"/>
          <w:lang w:eastAsia="ar-SA"/>
        </w:rPr>
        <w:t xml:space="preserve">, </w:t>
      </w:r>
      <w:r w:rsidRPr="00231C28">
        <w:rPr>
          <w:rFonts w:asciiTheme="minorHAnsi" w:eastAsia="Simsun (Founder Extended)" w:hAnsiTheme="minorHAnsi" w:cs="Tahoma"/>
          <w:i/>
          <w:lang w:eastAsia="ar-SA"/>
        </w:rPr>
        <w:t>δ)</w:t>
      </w:r>
      <w:r>
        <w:rPr>
          <w:rFonts w:asciiTheme="minorHAnsi" w:eastAsia="Simsun (Founder Extended)" w:hAnsiTheme="minorHAnsi" w:cs="Tahoma"/>
          <w:lang w:eastAsia="ar-SA"/>
        </w:rPr>
        <w:t xml:space="preserve"> μη εξασφάλιση των πόρων </w:t>
      </w:r>
      <w:r w:rsidRPr="00DB4E91">
        <w:rPr>
          <w:rFonts w:asciiTheme="minorHAnsi" w:eastAsia="Simsun (Founder Extended)" w:hAnsiTheme="minorHAnsi" w:cs="Tahoma"/>
          <w:lang w:eastAsia="ar-SA"/>
        </w:rPr>
        <w:t>(υπολογιστικοί και αποθηκευτικοί)</w:t>
      </w:r>
      <w:r>
        <w:rPr>
          <w:rFonts w:asciiTheme="minorHAnsi" w:eastAsia="Simsun (Founder Extended)" w:hAnsiTheme="minorHAnsi" w:cs="Tahoma"/>
          <w:lang w:eastAsia="ar-SA"/>
        </w:rPr>
        <w:t xml:space="preserve"> που απαιτούνται</w:t>
      </w:r>
      <w:r w:rsidRPr="00DB4E91">
        <w:rPr>
          <w:rFonts w:asciiTheme="minorHAnsi" w:eastAsia="Simsun (Founder Extended)" w:hAnsiTheme="minorHAnsi" w:cs="Tahoma"/>
          <w:lang w:eastAsia="ar-SA"/>
        </w:rPr>
        <w:t xml:space="preserve"> για την ανάπτυξη εφαρμογών διαχείρισης των πράξεων που υλοποιεί η υπηρεσία, τόσο σε επίπεδο σχεδιασμού και δοκιμών (</w:t>
      </w:r>
      <w:r w:rsidRPr="00DB4E91">
        <w:rPr>
          <w:rFonts w:asciiTheme="minorHAnsi" w:eastAsia="Simsun (Founder Extended)" w:hAnsiTheme="minorHAnsi" w:cs="Tahoma"/>
          <w:lang w:val="en-US" w:eastAsia="ar-SA"/>
        </w:rPr>
        <w:t>developer</w:t>
      </w:r>
      <w:r w:rsidRPr="00DB4E91">
        <w:rPr>
          <w:rFonts w:asciiTheme="minorHAnsi" w:eastAsia="Simsun (Founder Extended)" w:hAnsiTheme="minorHAnsi" w:cs="Tahoma"/>
          <w:lang w:eastAsia="ar-SA"/>
        </w:rPr>
        <w:t>) όσο στη παραγωγική λειτουργία αυτών (</w:t>
      </w:r>
      <w:r w:rsidRPr="00DB4E91">
        <w:rPr>
          <w:rFonts w:asciiTheme="minorHAnsi" w:eastAsia="Simsun (Founder Extended)" w:hAnsiTheme="minorHAnsi" w:cs="Tahoma"/>
          <w:lang w:val="en-US" w:eastAsia="ar-SA"/>
        </w:rPr>
        <w:t>production</w:t>
      </w:r>
      <w:r w:rsidRPr="00DB4E91">
        <w:rPr>
          <w:rFonts w:asciiTheme="minorHAnsi" w:eastAsia="Simsun (Founder Extended)" w:hAnsiTheme="minorHAnsi" w:cs="Tahoma"/>
          <w:lang w:eastAsia="ar-SA"/>
        </w:rPr>
        <w:t>)</w:t>
      </w:r>
      <w:r>
        <w:rPr>
          <w:rFonts w:asciiTheme="minorHAnsi" w:eastAsia="Simsun (Founder Extended)" w:hAnsiTheme="minorHAnsi" w:cs="Tahoma"/>
          <w:lang w:eastAsia="ar-SA"/>
        </w:rPr>
        <w:t>.</w:t>
      </w:r>
    </w:p>
    <w:p w:rsidR="00B670CE" w:rsidRPr="00CE52F8" w:rsidRDefault="00B670CE" w:rsidP="00B670CE">
      <w:pPr>
        <w:suppressAutoHyphens/>
        <w:spacing w:after="0" w:line="240" w:lineRule="auto"/>
        <w:jc w:val="both"/>
        <w:rPr>
          <w:rFonts w:asciiTheme="minorHAnsi" w:eastAsia="Simsun (Founder Extended)" w:hAnsiTheme="minorHAnsi" w:cs="Tahoma"/>
          <w:lang w:eastAsia="ar-SA"/>
        </w:rPr>
      </w:pPr>
      <w:r w:rsidRPr="008E4126">
        <w:rPr>
          <w:rFonts w:asciiTheme="minorHAnsi" w:eastAsia="Simsun (Founder Extended)" w:hAnsiTheme="minorHAnsi" w:cs="Tahoma"/>
          <w:lang w:eastAsia="ar-SA"/>
        </w:rPr>
        <w:t xml:space="preserve">Επίσης, δεν είναι </w:t>
      </w:r>
      <w:r>
        <w:rPr>
          <w:rFonts w:asciiTheme="minorHAnsi" w:eastAsia="Simsun (Founder Extended)" w:hAnsiTheme="minorHAnsi" w:cs="Tahoma"/>
          <w:lang w:eastAsia="ar-SA"/>
        </w:rPr>
        <w:t>εφικτή η αδιάλειπτη λειτουργία των υπολογιστικών συστημάτων,</w:t>
      </w:r>
      <w:r w:rsidRPr="008E4126">
        <w:rPr>
          <w:rFonts w:asciiTheme="minorHAnsi" w:eastAsia="Simsun (Founder Extended)" w:hAnsiTheme="minorHAnsi" w:cs="Tahoma"/>
          <w:lang w:eastAsia="ar-SA"/>
        </w:rPr>
        <w:t xml:space="preserve"> </w:t>
      </w:r>
      <w:r>
        <w:rPr>
          <w:rFonts w:asciiTheme="minorHAnsi" w:eastAsia="Simsun (Founder Extended)" w:hAnsiTheme="minorHAnsi" w:cs="Tahoma"/>
          <w:lang w:eastAsia="ar-SA"/>
        </w:rPr>
        <w:t>το οποίο</w:t>
      </w:r>
      <w:r w:rsidRPr="008E4126">
        <w:rPr>
          <w:rFonts w:asciiTheme="minorHAnsi" w:eastAsia="Simsun (Founder Extended)" w:hAnsiTheme="minorHAnsi" w:cs="Tahoma"/>
          <w:lang w:eastAsia="ar-SA"/>
        </w:rPr>
        <w:t xml:space="preserve"> σημαίνει διακοπή λειτουργίας των εφαρμογών/υπηρεσιών σε ενδεχόμενη βλάβη μέχρι αυτή να </w:t>
      </w:r>
      <w:r>
        <w:rPr>
          <w:rFonts w:asciiTheme="minorHAnsi" w:eastAsia="Simsun (Founder Extended)" w:hAnsiTheme="minorHAnsi" w:cs="Tahoma"/>
          <w:lang w:eastAsia="ar-SA"/>
        </w:rPr>
        <w:t>αποκατασταθεί</w:t>
      </w:r>
      <w:r w:rsidRPr="008E4126">
        <w:rPr>
          <w:rFonts w:asciiTheme="minorHAnsi" w:eastAsia="Simsun (Founder Extended)" w:hAnsiTheme="minorHAnsi" w:cs="Tahoma"/>
          <w:lang w:eastAsia="ar-SA"/>
        </w:rPr>
        <w:t>.</w:t>
      </w:r>
      <w:r w:rsidRPr="005E746D">
        <w:rPr>
          <w:rFonts w:asciiTheme="minorHAnsi" w:eastAsia="Simsun (Founder Extended)" w:hAnsiTheme="minorHAnsi" w:cs="Tahoma"/>
          <w:lang w:eastAsia="ar-SA"/>
        </w:rPr>
        <w:t xml:space="preserve"> </w:t>
      </w:r>
    </w:p>
    <w:p w:rsidR="00B670CE" w:rsidRDefault="00B670CE" w:rsidP="00B670CE">
      <w:pPr>
        <w:suppressAutoHyphens/>
        <w:spacing w:after="0" w:line="240" w:lineRule="auto"/>
        <w:jc w:val="both"/>
        <w:rPr>
          <w:rFonts w:asciiTheme="minorHAnsi" w:eastAsia="Simsun (Founder Extended)" w:hAnsiTheme="minorHAnsi" w:cs="Tahoma"/>
          <w:lang w:eastAsia="ar-SA"/>
        </w:rPr>
      </w:pPr>
    </w:p>
    <w:p w:rsidR="00B670CE" w:rsidRPr="00B670CE" w:rsidRDefault="00B670CE" w:rsidP="00B670CE">
      <w:pPr>
        <w:suppressAutoHyphens/>
        <w:spacing w:after="0" w:line="240" w:lineRule="auto"/>
        <w:jc w:val="both"/>
        <w:rPr>
          <w:rFonts w:asciiTheme="minorHAnsi" w:eastAsia="Simsun (Founder Extended)" w:hAnsiTheme="minorHAnsi" w:cs="Tahoma"/>
          <w:lang w:eastAsia="ar-SA"/>
        </w:rPr>
      </w:pPr>
      <w:r>
        <w:rPr>
          <w:rFonts w:asciiTheme="minorHAnsi" w:eastAsia="Simsun (Founder Extended)" w:hAnsiTheme="minorHAnsi" w:cs="Tahoma"/>
          <w:lang w:eastAsia="ar-SA"/>
        </w:rPr>
        <w:t>Οι περιορισμοί της υφιστάμενης κατάστασης λειτουργούν εις βάρος της υποστήριξης και διαχείρισης των πράξεων που υλοποιεί η ΕΔ ΕΣΠΑ και ιδιαίτερα όσον αφορά τον έλεγχο του φυσικού και οικονομικού αντικειμένου των πράξεων της Πρόσκλησης ΕΔΒΜ49.</w:t>
      </w:r>
    </w:p>
    <w:p w:rsidR="001E6150" w:rsidRDefault="001E6150" w:rsidP="009A705D">
      <w:pPr>
        <w:suppressAutoHyphens/>
        <w:spacing w:after="120" w:line="240" w:lineRule="auto"/>
        <w:jc w:val="both"/>
        <w:rPr>
          <w:rFonts w:asciiTheme="minorHAnsi" w:eastAsia="Simsun (Founder Extended)" w:hAnsiTheme="minorHAnsi" w:cs="Tahoma"/>
          <w:b/>
          <w:lang w:eastAsia="ar-SA"/>
        </w:rPr>
      </w:pPr>
    </w:p>
    <w:p w:rsidR="001E6150" w:rsidRPr="00C67AB3" w:rsidRDefault="006D4FCA" w:rsidP="00C67AB3">
      <w:pPr>
        <w:suppressAutoHyphens/>
        <w:spacing w:after="120" w:line="240" w:lineRule="auto"/>
        <w:jc w:val="both"/>
        <w:rPr>
          <w:rFonts w:asciiTheme="minorHAnsi" w:eastAsia="Simsun (Founder Extended)" w:hAnsiTheme="minorHAnsi" w:cs="Tahoma"/>
          <w:b/>
          <w:lang w:eastAsia="ar-SA"/>
        </w:rPr>
      </w:pPr>
      <w:r w:rsidRPr="005E746D">
        <w:rPr>
          <w:rFonts w:asciiTheme="minorHAnsi" w:eastAsia="Simsun (Founder Extended)" w:hAnsiTheme="minorHAnsi" w:cs="Tahoma"/>
          <w:b/>
          <w:lang w:eastAsia="ar-SA"/>
        </w:rPr>
        <w:t>Σκοπός του έργου</w:t>
      </w:r>
    </w:p>
    <w:p w:rsidR="00C67AB3" w:rsidRPr="005E746D" w:rsidRDefault="00C67AB3" w:rsidP="00C67AB3">
      <w:pPr>
        <w:suppressAutoHyphens/>
        <w:spacing w:after="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 xml:space="preserve">Σκοπός του </w:t>
      </w:r>
      <w:r w:rsidRPr="00C67AB3">
        <w:rPr>
          <w:rFonts w:asciiTheme="minorHAnsi" w:eastAsia="Simsun (Founder Extended)" w:hAnsiTheme="minorHAnsi" w:cs="Tahoma"/>
          <w:lang w:eastAsia="ar-SA"/>
        </w:rPr>
        <w:t>έργου είναι να εγκαταστήσει σε νέο υπολογιστικό σύστημα υψηλής διαθεσιμότητας και αδιάλειπτης λειτουργίας (</w:t>
      </w:r>
      <w:proofErr w:type="spellStart"/>
      <w:r w:rsidRPr="00C67AB3">
        <w:rPr>
          <w:rFonts w:asciiTheme="minorHAnsi" w:eastAsia="Simsun (Founder Extended)" w:hAnsiTheme="minorHAnsi" w:cs="Tahoma"/>
          <w:lang w:eastAsia="ar-SA"/>
        </w:rPr>
        <w:t>High</w:t>
      </w:r>
      <w:proofErr w:type="spellEnd"/>
      <w:r w:rsidRPr="00C67AB3">
        <w:rPr>
          <w:rFonts w:asciiTheme="minorHAnsi" w:eastAsia="Simsun (Founder Extended)" w:hAnsiTheme="minorHAnsi" w:cs="Tahoma"/>
          <w:lang w:eastAsia="ar-SA"/>
        </w:rPr>
        <w:t xml:space="preserve"> </w:t>
      </w:r>
      <w:proofErr w:type="spellStart"/>
      <w:r w:rsidRPr="00C67AB3">
        <w:rPr>
          <w:rFonts w:asciiTheme="minorHAnsi" w:eastAsia="Simsun (Founder Extended)" w:hAnsiTheme="minorHAnsi" w:cs="Tahoma"/>
          <w:lang w:eastAsia="ar-SA"/>
        </w:rPr>
        <w:t>availability</w:t>
      </w:r>
      <w:proofErr w:type="spellEnd"/>
      <w:r w:rsidRPr="00C67AB3">
        <w:rPr>
          <w:rFonts w:asciiTheme="minorHAnsi" w:eastAsia="Simsun (Founder Extended)" w:hAnsiTheme="minorHAnsi" w:cs="Tahoma"/>
          <w:lang w:eastAsia="ar-SA"/>
        </w:rPr>
        <w:t xml:space="preserve">, </w:t>
      </w:r>
      <w:proofErr w:type="spellStart"/>
      <w:r w:rsidRPr="00C67AB3">
        <w:rPr>
          <w:rFonts w:asciiTheme="minorHAnsi" w:eastAsia="Simsun (Founder Extended)" w:hAnsiTheme="minorHAnsi" w:cs="Tahoma"/>
          <w:lang w:eastAsia="ar-SA"/>
        </w:rPr>
        <w:t>failover</w:t>
      </w:r>
      <w:proofErr w:type="spellEnd"/>
      <w:r w:rsidRPr="00C67AB3">
        <w:rPr>
          <w:rFonts w:asciiTheme="minorHAnsi" w:eastAsia="Simsun (Founder Extended)" w:hAnsiTheme="minorHAnsi" w:cs="Tahoma"/>
          <w:lang w:eastAsia="ar-SA"/>
        </w:rPr>
        <w:t xml:space="preserve"> </w:t>
      </w:r>
      <w:proofErr w:type="spellStart"/>
      <w:r w:rsidRPr="00C67AB3">
        <w:rPr>
          <w:rFonts w:asciiTheme="minorHAnsi" w:eastAsia="Simsun (Founder Extended)" w:hAnsiTheme="minorHAnsi" w:cs="Tahoma"/>
          <w:lang w:eastAsia="ar-SA"/>
        </w:rPr>
        <w:t>cluster</w:t>
      </w:r>
      <w:proofErr w:type="spellEnd"/>
      <w:r w:rsidRPr="00C67AB3">
        <w:rPr>
          <w:rFonts w:asciiTheme="minorHAnsi" w:eastAsia="Simsun (Founder Extended)" w:hAnsiTheme="minorHAnsi" w:cs="Tahoma"/>
          <w:lang w:eastAsia="ar-SA"/>
        </w:rPr>
        <w:t>), περιβάλλον διαχείρισης εικονικών εξυπηρετητών (</w:t>
      </w:r>
      <w:proofErr w:type="spellStart"/>
      <w:r w:rsidRPr="00C67AB3">
        <w:rPr>
          <w:rFonts w:asciiTheme="minorHAnsi" w:eastAsia="Simsun (Founder Extended)" w:hAnsiTheme="minorHAnsi" w:cs="Tahoma"/>
          <w:lang w:eastAsia="ar-SA"/>
        </w:rPr>
        <w:t>Virtual</w:t>
      </w:r>
      <w:proofErr w:type="spellEnd"/>
      <w:r w:rsidRPr="00C67AB3">
        <w:rPr>
          <w:rFonts w:asciiTheme="minorHAnsi" w:eastAsia="Simsun (Founder Extended)" w:hAnsiTheme="minorHAnsi" w:cs="Tahoma"/>
          <w:lang w:eastAsia="ar-SA"/>
        </w:rPr>
        <w:t xml:space="preserve"> </w:t>
      </w:r>
      <w:proofErr w:type="spellStart"/>
      <w:r w:rsidRPr="00C67AB3">
        <w:rPr>
          <w:rFonts w:asciiTheme="minorHAnsi" w:eastAsia="Simsun (Founder Extended)" w:hAnsiTheme="minorHAnsi" w:cs="Tahoma"/>
          <w:lang w:eastAsia="ar-SA"/>
        </w:rPr>
        <w:t>Servers</w:t>
      </w:r>
      <w:proofErr w:type="spellEnd"/>
      <w:r w:rsidRPr="00C67AB3">
        <w:rPr>
          <w:rFonts w:asciiTheme="minorHAnsi" w:eastAsia="Simsun (Founder Extended)" w:hAnsiTheme="minorHAnsi" w:cs="Tahoma"/>
          <w:lang w:eastAsia="ar-SA"/>
        </w:rPr>
        <w:t>), στο οποίο θα λειτουργήσει το σύστημα ελέγχου συγκέντρωσης και αποτύπωσης όλων των απαραίτητων παραστατικών του φυσικού και οικονομικού αντικειμένου των επτά (7) Πράξεων της Πρόσκλησης ΕΠΔΜ49 που υλοποιεί</w:t>
      </w:r>
      <w:r>
        <w:rPr>
          <w:rFonts w:asciiTheme="minorHAnsi" w:eastAsia="Simsun (Founder Extended)" w:hAnsiTheme="minorHAnsi" w:cs="Tahoma"/>
          <w:lang w:eastAsia="ar-SA"/>
        </w:rPr>
        <w:t xml:space="preserve"> η Επιτελική Δομή ΕΣΠΑ </w:t>
      </w:r>
      <w:r w:rsidRPr="00D812E8">
        <w:rPr>
          <w:rFonts w:asciiTheme="minorHAnsi" w:eastAsia="Simsun (Founder Extended)" w:hAnsiTheme="minorHAnsi" w:cs="Tahoma"/>
          <w:lang w:eastAsia="ar-SA"/>
        </w:rPr>
        <w:t>ΥΠΠΕΘ</w:t>
      </w:r>
      <w:r>
        <w:rPr>
          <w:rFonts w:asciiTheme="minorHAnsi" w:eastAsia="Simsun (Founder Extended)" w:hAnsiTheme="minorHAnsi" w:cs="Tahoma"/>
          <w:lang w:eastAsia="ar-SA"/>
        </w:rPr>
        <w:t>,</w:t>
      </w:r>
      <w:r w:rsidRPr="00D812E8">
        <w:rPr>
          <w:rFonts w:asciiTheme="minorHAnsi" w:eastAsia="Simsun (Founder Extended)" w:hAnsiTheme="minorHAnsi" w:cs="Tahoma"/>
          <w:lang w:eastAsia="ar-SA"/>
        </w:rPr>
        <w:t xml:space="preserve"> </w:t>
      </w:r>
      <w:r>
        <w:rPr>
          <w:rFonts w:asciiTheme="minorHAnsi" w:eastAsia="Simsun (Founder Extended)" w:hAnsiTheme="minorHAnsi" w:cs="Tahoma"/>
          <w:lang w:eastAsia="ar-SA"/>
        </w:rPr>
        <w:t xml:space="preserve">Τομέα Παιδείας, </w:t>
      </w:r>
      <w:r w:rsidRPr="005E746D">
        <w:rPr>
          <w:rFonts w:asciiTheme="minorHAnsi" w:eastAsia="Simsun (Founder Extended)" w:hAnsiTheme="minorHAnsi" w:cs="Tahoma"/>
          <w:lang w:eastAsia="ar-SA"/>
        </w:rPr>
        <w:t>αποδίδοντας:</w:t>
      </w:r>
    </w:p>
    <w:p w:rsidR="00C67AB3" w:rsidRPr="005E746D" w:rsidRDefault="00C67AB3" w:rsidP="00C67AB3">
      <w:pPr>
        <w:numPr>
          <w:ilvl w:val="0"/>
          <w:numId w:val="40"/>
        </w:numPr>
        <w:suppressAutoHyphens/>
        <w:spacing w:after="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ευελιξία στη διαχείριση των υπολογιστών πόρων ανά εφαρμογή ή υπηρεσία,</w:t>
      </w:r>
    </w:p>
    <w:p w:rsidR="00C67AB3" w:rsidRPr="005E746D" w:rsidRDefault="00C67AB3" w:rsidP="00C67AB3">
      <w:pPr>
        <w:numPr>
          <w:ilvl w:val="0"/>
          <w:numId w:val="40"/>
        </w:numPr>
        <w:suppressAutoHyphens/>
        <w:spacing w:after="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 xml:space="preserve">ευελιξία στη διαχείριση του λογισμικού της εφαρμογής ή υπηρεσίας (ώστε να μην υπάρχουν προβλήματα επικάλυψης μεταξύ εφαρμογών – </w:t>
      </w:r>
      <w:proofErr w:type="spellStart"/>
      <w:r w:rsidRPr="005E746D">
        <w:rPr>
          <w:rFonts w:asciiTheme="minorHAnsi" w:eastAsia="Simsun (Founder Extended)" w:hAnsiTheme="minorHAnsi" w:cs="Tahoma"/>
          <w:lang w:eastAsia="ar-SA"/>
        </w:rPr>
        <w:t>conflicts</w:t>
      </w:r>
      <w:proofErr w:type="spellEnd"/>
      <w:r w:rsidRPr="005E746D">
        <w:rPr>
          <w:rFonts w:asciiTheme="minorHAnsi" w:eastAsia="Simsun (Founder Extended)" w:hAnsiTheme="minorHAnsi" w:cs="Tahoma"/>
          <w:lang w:eastAsia="ar-SA"/>
        </w:rPr>
        <w:t>),</w:t>
      </w:r>
    </w:p>
    <w:p w:rsidR="00C67AB3" w:rsidRDefault="00C67AB3" w:rsidP="00C67AB3">
      <w:pPr>
        <w:numPr>
          <w:ilvl w:val="0"/>
          <w:numId w:val="40"/>
        </w:numPr>
        <w:suppressAutoHyphens/>
        <w:spacing w:after="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οικονομία στην κατανάλωση ενέργειας καθώς και κλιματισμού,</w:t>
      </w:r>
    </w:p>
    <w:p w:rsidR="00C67AB3" w:rsidRDefault="00C67AB3" w:rsidP="00C67AB3">
      <w:pPr>
        <w:numPr>
          <w:ilvl w:val="0"/>
          <w:numId w:val="40"/>
        </w:numPr>
        <w:suppressAutoHyphens/>
        <w:spacing w:after="0" w:line="240" w:lineRule="auto"/>
        <w:jc w:val="both"/>
        <w:rPr>
          <w:rFonts w:asciiTheme="minorHAnsi" w:eastAsia="Simsun (Founder Extended)" w:hAnsiTheme="minorHAnsi" w:cs="Tahoma"/>
          <w:lang w:eastAsia="ar-SA"/>
        </w:rPr>
      </w:pPr>
      <w:r>
        <w:rPr>
          <w:rFonts w:asciiTheme="minorHAnsi" w:eastAsia="Simsun (Founder Extended)" w:hAnsiTheme="minorHAnsi" w:cs="Tahoma"/>
          <w:lang w:eastAsia="ar-SA"/>
        </w:rPr>
        <w:t xml:space="preserve">δυνατότητα δημιουργίας περιβάλλοντος ανάπτυξης εφαρμογών υποστήριξης των πράξεων που υλοποιεί η Επιτελική Δομή ΕΣΠΑ </w:t>
      </w:r>
      <w:r w:rsidRPr="005E746D">
        <w:rPr>
          <w:rFonts w:asciiTheme="minorHAnsi" w:eastAsia="Simsun (Founder Extended)" w:hAnsiTheme="minorHAnsi" w:cs="Tahoma"/>
          <w:lang w:eastAsia="ar-SA"/>
        </w:rPr>
        <w:t>Τομέα Παιδείας του ΥΠΠΕΘ</w:t>
      </w:r>
      <w:r>
        <w:rPr>
          <w:rFonts w:asciiTheme="minorHAnsi" w:eastAsia="Simsun (Founder Extended)" w:hAnsiTheme="minorHAnsi" w:cs="Tahoma"/>
          <w:lang w:eastAsia="ar-SA"/>
        </w:rPr>
        <w:t>,</w:t>
      </w:r>
    </w:p>
    <w:p w:rsidR="00C67AB3" w:rsidRPr="005E746D" w:rsidRDefault="00C67AB3" w:rsidP="00C67AB3">
      <w:pPr>
        <w:numPr>
          <w:ilvl w:val="0"/>
          <w:numId w:val="40"/>
        </w:numPr>
        <w:suppressAutoHyphens/>
        <w:spacing w:after="0" w:line="240" w:lineRule="auto"/>
        <w:jc w:val="both"/>
        <w:rPr>
          <w:rFonts w:asciiTheme="minorHAnsi" w:eastAsia="Simsun (Founder Extended)" w:hAnsiTheme="minorHAnsi" w:cs="Tahoma"/>
          <w:lang w:eastAsia="ar-SA"/>
        </w:rPr>
      </w:pPr>
      <w:r>
        <w:rPr>
          <w:rFonts w:asciiTheme="minorHAnsi" w:eastAsia="Simsun (Founder Extended)" w:hAnsiTheme="minorHAnsi" w:cs="Tahoma"/>
          <w:lang w:eastAsia="ar-SA"/>
        </w:rPr>
        <w:lastRenderedPageBreak/>
        <w:t xml:space="preserve">δυνατότητα δημιουργίας περιβάλλοντος παραγωγικής λειτουργίας εφαρμογών υποστήριξης των πράξεων που υλοποιεί η Επιτελική Δομή ΕΣΠΑ </w:t>
      </w:r>
      <w:r w:rsidRPr="005E746D">
        <w:rPr>
          <w:rFonts w:asciiTheme="minorHAnsi" w:eastAsia="Simsun (Founder Extended)" w:hAnsiTheme="minorHAnsi" w:cs="Tahoma"/>
          <w:lang w:eastAsia="ar-SA"/>
        </w:rPr>
        <w:t>Τομέα Παιδείας του ΥΠΠΕΘ</w:t>
      </w:r>
      <w:r>
        <w:rPr>
          <w:rFonts w:asciiTheme="minorHAnsi" w:eastAsia="Simsun (Founder Extended)" w:hAnsiTheme="minorHAnsi" w:cs="Tahoma"/>
          <w:lang w:eastAsia="ar-SA"/>
        </w:rPr>
        <w:t>,</w:t>
      </w:r>
    </w:p>
    <w:p w:rsidR="00C67AB3" w:rsidRDefault="00C67AB3" w:rsidP="00C67AB3">
      <w:pPr>
        <w:numPr>
          <w:ilvl w:val="0"/>
          <w:numId w:val="40"/>
        </w:numPr>
        <w:suppressAutoHyphens/>
        <w:spacing w:after="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 xml:space="preserve">δυνατότητα εύκολης επέκτασης σε νέες εφαρμογές ή υπηρεσίες από </w:t>
      </w:r>
      <w:r>
        <w:rPr>
          <w:rFonts w:asciiTheme="minorHAnsi" w:eastAsia="Simsun (Founder Extended)" w:hAnsiTheme="minorHAnsi" w:cs="Tahoma"/>
          <w:lang w:eastAsia="ar-SA"/>
        </w:rPr>
        <w:t>τις οποίες ήδη έχουν σχεδιαστεί.</w:t>
      </w:r>
    </w:p>
    <w:p w:rsidR="00C67AB3" w:rsidRPr="005E746D" w:rsidRDefault="00C67AB3" w:rsidP="00C67AB3">
      <w:pPr>
        <w:suppressAutoHyphens/>
        <w:spacing w:after="0" w:line="240" w:lineRule="auto"/>
        <w:jc w:val="both"/>
        <w:rPr>
          <w:rFonts w:asciiTheme="minorHAnsi" w:eastAsia="Simsun (Founder Extended)" w:hAnsiTheme="minorHAnsi" w:cs="Tahoma"/>
          <w:lang w:eastAsia="ar-SA"/>
        </w:rPr>
      </w:pPr>
    </w:p>
    <w:p w:rsidR="006D4FCA" w:rsidRPr="00866752" w:rsidRDefault="006D4FCA" w:rsidP="006D4FCA">
      <w:pPr>
        <w:suppressAutoHyphens/>
        <w:spacing w:after="0" w:line="240" w:lineRule="auto"/>
        <w:jc w:val="both"/>
        <w:rPr>
          <w:rFonts w:asciiTheme="minorHAnsi" w:eastAsia="Simsun (Founder Extended)" w:hAnsiTheme="minorHAnsi" w:cs="Tahoma"/>
          <w:highlight w:val="yellow"/>
          <w:lang w:eastAsia="ar-SA"/>
        </w:rPr>
      </w:pPr>
    </w:p>
    <w:p w:rsidR="006D4FCA" w:rsidRPr="005E746D" w:rsidRDefault="006D4FCA" w:rsidP="006D4FCA">
      <w:pPr>
        <w:suppressAutoHyphens/>
        <w:spacing w:after="0" w:line="240" w:lineRule="auto"/>
        <w:jc w:val="both"/>
        <w:rPr>
          <w:rFonts w:asciiTheme="minorHAnsi" w:eastAsia="Simsun (Founder Extended)" w:hAnsiTheme="minorHAnsi" w:cs="Tahoma"/>
          <w:b/>
          <w:lang w:eastAsia="ar-SA"/>
        </w:rPr>
      </w:pPr>
      <w:r w:rsidRPr="005E746D">
        <w:rPr>
          <w:rFonts w:asciiTheme="minorHAnsi" w:eastAsia="Simsun (Founder Extended)" w:hAnsiTheme="minorHAnsi" w:cs="Tahoma"/>
          <w:b/>
          <w:lang w:eastAsia="ar-SA"/>
        </w:rPr>
        <w:t xml:space="preserve">Αντικείμενο του </w:t>
      </w:r>
      <w:r w:rsidR="009A705D" w:rsidRPr="005E746D">
        <w:rPr>
          <w:rFonts w:asciiTheme="minorHAnsi" w:eastAsia="Simsun (Founder Extended)" w:hAnsiTheme="minorHAnsi" w:cs="Tahoma"/>
          <w:b/>
          <w:lang w:eastAsia="ar-SA"/>
        </w:rPr>
        <w:t>διαγωνισμού</w:t>
      </w:r>
    </w:p>
    <w:p w:rsidR="006D4FCA" w:rsidRPr="005E746D" w:rsidRDefault="006D4FCA" w:rsidP="006D4FCA">
      <w:pPr>
        <w:suppressAutoHyphens/>
        <w:spacing w:after="0" w:line="240" w:lineRule="auto"/>
        <w:jc w:val="both"/>
        <w:rPr>
          <w:rFonts w:asciiTheme="minorHAnsi" w:eastAsia="Simsun (Founder Extended)" w:hAnsiTheme="minorHAnsi" w:cs="Tahoma"/>
          <w:lang w:eastAsia="ar-SA"/>
        </w:rPr>
      </w:pPr>
    </w:p>
    <w:p w:rsidR="006D4FCA" w:rsidRPr="005E746D" w:rsidRDefault="006D4FCA" w:rsidP="006D4FCA">
      <w:pPr>
        <w:suppressAutoHyphens/>
        <w:spacing w:after="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 xml:space="preserve">Αντικείμενο του </w:t>
      </w:r>
      <w:r w:rsidR="009A705D" w:rsidRPr="005E746D">
        <w:rPr>
          <w:rFonts w:asciiTheme="minorHAnsi" w:eastAsia="Simsun (Founder Extended)" w:hAnsiTheme="minorHAnsi" w:cs="Tahoma"/>
          <w:lang w:eastAsia="ar-SA"/>
        </w:rPr>
        <w:t xml:space="preserve">παρόντος </w:t>
      </w:r>
      <w:r w:rsidR="00B87DC1" w:rsidRPr="005E746D">
        <w:rPr>
          <w:rFonts w:asciiTheme="minorHAnsi" w:eastAsia="Simsun (Founder Extended)" w:hAnsiTheme="minorHAnsi" w:cs="Tahoma"/>
          <w:lang w:eastAsia="ar-SA"/>
        </w:rPr>
        <w:t>διαγωνισμού</w:t>
      </w:r>
      <w:r w:rsidRPr="005E746D">
        <w:rPr>
          <w:rFonts w:asciiTheme="minorHAnsi" w:eastAsia="Simsun (Founder Extended)" w:hAnsiTheme="minorHAnsi" w:cs="Tahoma"/>
          <w:lang w:eastAsia="ar-SA"/>
        </w:rPr>
        <w:t xml:space="preserve"> είναι η προμήθεια, εγκατάσταση και παραμετροποίηση υπολογιστικού εξοπλισμού (πίνακας 1) που αφορά τα εξής:</w:t>
      </w:r>
    </w:p>
    <w:p w:rsidR="006D4FCA" w:rsidRPr="005E746D" w:rsidRDefault="006D4FCA" w:rsidP="006D4FCA">
      <w:pPr>
        <w:suppressAutoHyphens/>
        <w:spacing w:after="0" w:line="240" w:lineRule="auto"/>
        <w:jc w:val="both"/>
        <w:rPr>
          <w:rFonts w:asciiTheme="minorHAnsi" w:eastAsia="Simsun (Founder Extended)" w:hAnsiTheme="minorHAnsi" w:cs="Tahoma"/>
          <w:lang w:eastAsia="ar-SA"/>
        </w:rPr>
      </w:pPr>
    </w:p>
    <w:p w:rsidR="006D4FCA" w:rsidRPr="005E746D" w:rsidRDefault="006D4FCA" w:rsidP="0007421B">
      <w:pPr>
        <w:pStyle w:val="af9"/>
        <w:numPr>
          <w:ilvl w:val="0"/>
          <w:numId w:val="41"/>
        </w:numPr>
        <w:suppressAutoHyphens/>
        <w:spacing w:after="0"/>
        <w:ind w:left="284"/>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Δύο (2) εξυπηρετητές σε διάταξη υψηλής διαθεσιμότητας (</w:t>
      </w:r>
      <w:proofErr w:type="spellStart"/>
      <w:r w:rsidRPr="005E746D">
        <w:rPr>
          <w:rFonts w:asciiTheme="minorHAnsi" w:eastAsia="Simsun (Founder Extended)" w:hAnsiTheme="minorHAnsi" w:cs="Tahoma"/>
          <w:lang w:eastAsia="ar-SA"/>
        </w:rPr>
        <w:t>failover</w:t>
      </w:r>
      <w:proofErr w:type="spellEnd"/>
      <w:r w:rsidRPr="005E746D">
        <w:rPr>
          <w:rFonts w:asciiTheme="minorHAnsi" w:eastAsia="Simsun (Founder Extended)" w:hAnsiTheme="minorHAnsi" w:cs="Tahoma"/>
          <w:lang w:eastAsia="ar-SA"/>
        </w:rPr>
        <w:t xml:space="preserve"> </w:t>
      </w:r>
      <w:proofErr w:type="spellStart"/>
      <w:r w:rsidRPr="005E746D">
        <w:rPr>
          <w:rFonts w:asciiTheme="minorHAnsi" w:eastAsia="Simsun (Founder Extended)" w:hAnsiTheme="minorHAnsi" w:cs="Tahoma"/>
          <w:lang w:eastAsia="ar-SA"/>
        </w:rPr>
        <w:t>cluster</w:t>
      </w:r>
      <w:proofErr w:type="spellEnd"/>
      <w:r w:rsidRPr="005E746D">
        <w:rPr>
          <w:rFonts w:asciiTheme="minorHAnsi" w:eastAsia="Simsun (Founder Extended)" w:hAnsiTheme="minorHAnsi" w:cs="Tahoma"/>
          <w:lang w:eastAsia="ar-SA"/>
        </w:rPr>
        <w:t>).</w:t>
      </w:r>
    </w:p>
    <w:p w:rsidR="006D4FCA" w:rsidRPr="005E746D" w:rsidRDefault="006D4FCA" w:rsidP="0007421B">
      <w:pPr>
        <w:pStyle w:val="af9"/>
        <w:numPr>
          <w:ilvl w:val="0"/>
          <w:numId w:val="41"/>
        </w:numPr>
        <w:suppressAutoHyphens/>
        <w:spacing w:after="0"/>
        <w:ind w:left="284"/>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Μία (1) δικτυακή συστοιχία δίσκων (</w:t>
      </w:r>
      <w:r w:rsidRPr="005E746D">
        <w:rPr>
          <w:rFonts w:asciiTheme="minorHAnsi" w:eastAsia="Simsun (Founder Extended)" w:hAnsiTheme="minorHAnsi" w:cs="Tahoma"/>
          <w:lang w:val="en-US" w:eastAsia="ar-SA"/>
        </w:rPr>
        <w:t>SAN</w:t>
      </w:r>
      <w:r w:rsidRPr="005E746D">
        <w:rPr>
          <w:rFonts w:asciiTheme="minorHAnsi" w:eastAsia="Simsun (Founder Extended)" w:hAnsiTheme="minorHAnsi" w:cs="Tahoma"/>
          <w:lang w:eastAsia="ar-SA"/>
        </w:rPr>
        <w:t>) με διασύνδεση οπτικών ινών (</w:t>
      </w:r>
      <w:r w:rsidRPr="005E746D">
        <w:rPr>
          <w:rFonts w:asciiTheme="minorHAnsi" w:eastAsia="Simsun (Founder Extended)" w:hAnsiTheme="minorHAnsi" w:cs="Tahoma"/>
          <w:lang w:val="en-US" w:eastAsia="ar-SA"/>
        </w:rPr>
        <w:t>FC</w:t>
      </w:r>
      <w:r w:rsidRPr="005E746D">
        <w:rPr>
          <w:rFonts w:asciiTheme="minorHAnsi" w:eastAsia="Simsun (Founder Extended)" w:hAnsiTheme="minorHAnsi" w:cs="Tahoma"/>
          <w:lang w:eastAsia="ar-SA"/>
        </w:rPr>
        <w:t>) προς τους εξυπηρετητές.</w:t>
      </w:r>
    </w:p>
    <w:p w:rsidR="006D4FCA" w:rsidRPr="005E746D" w:rsidRDefault="006D4FCA" w:rsidP="0007421B">
      <w:pPr>
        <w:pStyle w:val="af9"/>
        <w:numPr>
          <w:ilvl w:val="0"/>
          <w:numId w:val="41"/>
        </w:numPr>
        <w:suppressAutoHyphens/>
        <w:spacing w:after="0"/>
        <w:ind w:left="284"/>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 xml:space="preserve">Δύο (2) δικτυακοί προγραμματιζόμενοι </w:t>
      </w:r>
      <w:proofErr w:type="spellStart"/>
      <w:r w:rsidRPr="005E746D">
        <w:rPr>
          <w:rFonts w:asciiTheme="minorHAnsi" w:eastAsia="Simsun (Founder Extended)" w:hAnsiTheme="minorHAnsi" w:cs="Tahoma"/>
          <w:lang w:eastAsia="ar-SA"/>
        </w:rPr>
        <w:t>μεταγωγείς</w:t>
      </w:r>
      <w:proofErr w:type="spellEnd"/>
      <w:r w:rsidRPr="005E746D">
        <w:rPr>
          <w:rFonts w:asciiTheme="minorHAnsi" w:eastAsia="Simsun (Founder Extended)" w:hAnsiTheme="minorHAnsi" w:cs="Tahoma"/>
          <w:lang w:eastAsia="ar-SA"/>
        </w:rPr>
        <w:t xml:space="preserve"> για την σύνδεση των εξυπηρετητών στο τοπικό δίκτυο LAN σε σύνδεση υψηλής διαθεσιμότητας (</w:t>
      </w:r>
      <w:r w:rsidRPr="005E746D">
        <w:rPr>
          <w:rFonts w:asciiTheme="minorHAnsi" w:eastAsia="Simsun (Founder Extended)" w:hAnsiTheme="minorHAnsi" w:cs="Tahoma"/>
          <w:lang w:val="en-US" w:eastAsia="ar-SA"/>
        </w:rPr>
        <w:t>failover</w:t>
      </w:r>
      <w:r w:rsidRPr="005E746D">
        <w:rPr>
          <w:rFonts w:asciiTheme="minorHAnsi" w:eastAsia="Simsun (Founder Extended)" w:hAnsiTheme="minorHAnsi" w:cs="Tahoma"/>
          <w:lang w:eastAsia="ar-SA"/>
        </w:rPr>
        <w:t>).</w:t>
      </w:r>
    </w:p>
    <w:p w:rsidR="006D4FCA" w:rsidRPr="005E746D" w:rsidRDefault="006D4FCA" w:rsidP="0007421B">
      <w:pPr>
        <w:pStyle w:val="af9"/>
        <w:numPr>
          <w:ilvl w:val="0"/>
          <w:numId w:val="41"/>
        </w:numPr>
        <w:suppressAutoHyphens/>
        <w:spacing w:after="0" w:line="240" w:lineRule="auto"/>
        <w:ind w:left="284"/>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 xml:space="preserve">Λογισμικό </w:t>
      </w:r>
      <w:r w:rsidR="002572E6" w:rsidRPr="0093045E">
        <w:rPr>
          <w:rFonts w:asciiTheme="minorHAnsi" w:eastAsia="Simsun (Founder Extended)" w:hAnsiTheme="minorHAnsi" w:cs="Tahoma"/>
          <w:lang w:eastAsia="ar-SA"/>
        </w:rPr>
        <w:t>(</w:t>
      </w:r>
      <w:r w:rsidR="002572E6">
        <w:rPr>
          <w:rFonts w:asciiTheme="minorHAnsi" w:eastAsia="Simsun (Founder Extended)" w:hAnsiTheme="minorHAnsi" w:cs="Tahoma"/>
          <w:lang w:eastAsia="ar-SA"/>
        </w:rPr>
        <w:t>αφορά συνολικά τόσο το λειτουργικό σύστημα όσο και το λογισμικό εφαρμογών με όλες τις απαραίτητες άδειες χρήσεις για την προσφερόμενη σύνθεση).</w:t>
      </w:r>
    </w:p>
    <w:p w:rsidR="006D4FCA" w:rsidRPr="005E746D" w:rsidRDefault="006D4FCA" w:rsidP="0007421B">
      <w:pPr>
        <w:pStyle w:val="af9"/>
        <w:numPr>
          <w:ilvl w:val="0"/>
          <w:numId w:val="41"/>
        </w:numPr>
        <w:suppressAutoHyphens/>
        <w:spacing w:after="0" w:line="240" w:lineRule="auto"/>
        <w:ind w:left="284"/>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 xml:space="preserve">Ένα (1) </w:t>
      </w:r>
      <w:proofErr w:type="spellStart"/>
      <w:r w:rsidRPr="005E746D">
        <w:rPr>
          <w:rFonts w:asciiTheme="minorHAnsi" w:eastAsia="Simsun (Founder Extended)" w:hAnsiTheme="minorHAnsi" w:cs="Tahoma"/>
          <w:lang w:eastAsia="ar-SA"/>
        </w:rPr>
        <w:t>Πολυμηχάνημα</w:t>
      </w:r>
      <w:proofErr w:type="spellEnd"/>
      <w:r w:rsidRPr="005E746D">
        <w:rPr>
          <w:rFonts w:asciiTheme="minorHAnsi" w:eastAsia="Simsun (Founder Extended)" w:hAnsiTheme="minorHAnsi" w:cs="Tahoma"/>
          <w:lang w:eastAsia="ar-SA"/>
        </w:rPr>
        <w:t xml:space="preserve"> Φωτοαντιγραφικό - Εκτυπωτής – Σαρωτής για τις αυξημένες ανάγκες του Ειδικού Λογαριασμού. </w:t>
      </w:r>
    </w:p>
    <w:p w:rsidR="006D4FCA" w:rsidRPr="005E746D" w:rsidRDefault="006D4FCA" w:rsidP="006D4FCA">
      <w:pPr>
        <w:suppressAutoHyphens/>
        <w:spacing w:after="0" w:line="240" w:lineRule="auto"/>
        <w:jc w:val="both"/>
        <w:rPr>
          <w:rFonts w:asciiTheme="minorHAnsi" w:eastAsia="Simsun (Founder Extended)" w:hAnsiTheme="minorHAnsi" w:cs="Tahoma"/>
          <w:lang w:eastAsia="ar-SA"/>
        </w:rPr>
      </w:pPr>
    </w:p>
    <w:p w:rsidR="006D4FCA" w:rsidRPr="005E746D" w:rsidRDefault="006D4FCA" w:rsidP="006D4FCA">
      <w:pPr>
        <w:suppressAutoHyphens/>
        <w:spacing w:after="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O ανωτέρω</w:t>
      </w:r>
      <w:r w:rsidR="009A705D" w:rsidRPr="005E746D">
        <w:rPr>
          <w:rFonts w:asciiTheme="minorHAnsi" w:eastAsia="Simsun (Founder Extended)" w:hAnsiTheme="minorHAnsi" w:cs="Tahoma"/>
          <w:lang w:eastAsia="ar-SA"/>
        </w:rPr>
        <w:t xml:space="preserve"> εξοπλισμός θα εγκατασταθεί σε υ</w:t>
      </w:r>
      <w:r w:rsidRPr="005E746D">
        <w:rPr>
          <w:rFonts w:asciiTheme="minorHAnsi" w:eastAsia="Simsun (Founder Extended)" w:hAnsiTheme="minorHAnsi" w:cs="Tahoma"/>
          <w:lang w:eastAsia="ar-SA"/>
        </w:rPr>
        <w:t>φιστάμενο ικρίωμα (HP 10642 G2 / 42U 19"), σε κενές θέσεις που υφίστανται. Επιπλέον η πλήρης αξιοποίηση των υπολογιστικών πόρων αλλά και η αυξημένη ασφάλεια στην λειτουργία τους, θα επιτευχθεί με την εγκατάσταση συστήματος διαχείρισης εικονικών μηχανών (</w:t>
      </w:r>
      <w:proofErr w:type="spellStart"/>
      <w:r w:rsidRPr="005E746D">
        <w:rPr>
          <w:rFonts w:asciiTheme="minorHAnsi" w:eastAsia="Simsun (Founder Extended)" w:hAnsiTheme="minorHAnsi" w:cs="Tahoma"/>
          <w:lang w:eastAsia="ar-SA"/>
        </w:rPr>
        <w:t>Hypervisor</w:t>
      </w:r>
      <w:proofErr w:type="spellEnd"/>
      <w:r w:rsidRPr="005E746D">
        <w:rPr>
          <w:rFonts w:asciiTheme="minorHAnsi" w:eastAsia="Simsun (Founder Extended)" w:hAnsiTheme="minorHAnsi" w:cs="Tahoma"/>
          <w:lang w:eastAsia="ar-SA"/>
        </w:rPr>
        <w:t xml:space="preserve">) με τη σχετική παραμετροποίηση για την εγκατάσταση εικονικών εξυπηρετητών και τη διασύνδεση τους με τη συστοιχία δίσκων (SAN). </w:t>
      </w:r>
    </w:p>
    <w:p w:rsidR="006D4FCA" w:rsidRPr="005E746D" w:rsidRDefault="006D4FCA" w:rsidP="006D4FCA">
      <w:pPr>
        <w:suppressAutoHyphens/>
        <w:spacing w:after="0" w:line="240" w:lineRule="auto"/>
        <w:jc w:val="both"/>
        <w:rPr>
          <w:rFonts w:asciiTheme="minorHAnsi" w:eastAsia="Simsun (Founder Extended)" w:hAnsiTheme="minorHAnsi" w:cs="Tahoma"/>
          <w:lang w:eastAsia="ar-SA"/>
        </w:rPr>
      </w:pPr>
    </w:p>
    <w:p w:rsidR="006D4FCA" w:rsidRPr="005E746D" w:rsidRDefault="006D4FCA" w:rsidP="006D4FCA">
      <w:pPr>
        <w:suppressAutoHyphens/>
        <w:spacing w:after="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Επιπλέον το προτεινόμενο υπολογιστικό σύστημα θα διαθέτει 3ετή εγγύηση καλής λειτουργίας με υποστήριξη, παραμετροποίηση και επισκευή βλαβών στους χώρους της Επιτελικής Δομής ΕΣΠΑ Τομέα Παιδείας του ΥΠΠΕΘ (</w:t>
      </w:r>
      <w:proofErr w:type="spellStart"/>
      <w:r w:rsidRPr="005E746D">
        <w:rPr>
          <w:rFonts w:asciiTheme="minorHAnsi" w:eastAsia="Simsun (Founder Extended)" w:hAnsiTheme="minorHAnsi" w:cs="Tahoma"/>
          <w:lang w:eastAsia="ar-SA"/>
        </w:rPr>
        <w:t>on</w:t>
      </w:r>
      <w:proofErr w:type="spellEnd"/>
      <w:r w:rsidRPr="005E746D">
        <w:rPr>
          <w:rFonts w:asciiTheme="minorHAnsi" w:eastAsia="Simsun (Founder Extended)" w:hAnsiTheme="minorHAnsi" w:cs="Tahoma"/>
          <w:lang w:eastAsia="ar-SA"/>
        </w:rPr>
        <w:t xml:space="preserve"> </w:t>
      </w:r>
      <w:proofErr w:type="spellStart"/>
      <w:r w:rsidRPr="005E746D">
        <w:rPr>
          <w:rFonts w:asciiTheme="minorHAnsi" w:eastAsia="Simsun (Founder Extended)" w:hAnsiTheme="minorHAnsi" w:cs="Tahoma"/>
          <w:lang w:eastAsia="ar-SA"/>
        </w:rPr>
        <w:t>site</w:t>
      </w:r>
      <w:proofErr w:type="spellEnd"/>
      <w:r w:rsidRPr="005E746D">
        <w:rPr>
          <w:rFonts w:asciiTheme="minorHAnsi" w:eastAsia="Simsun (Founder Extended)" w:hAnsiTheme="minorHAnsi" w:cs="Tahoma"/>
          <w:lang w:eastAsia="ar-SA"/>
        </w:rPr>
        <w:t>).</w:t>
      </w:r>
    </w:p>
    <w:p w:rsidR="006D4FCA" w:rsidRPr="005E746D" w:rsidRDefault="006D4FCA" w:rsidP="006D4FCA">
      <w:pPr>
        <w:suppressAutoHyphens/>
        <w:spacing w:after="0" w:line="240" w:lineRule="auto"/>
        <w:jc w:val="both"/>
        <w:rPr>
          <w:rFonts w:ascii="Tahoma" w:eastAsia="Simsun (Founder Extended)" w:hAnsi="Tahoma" w:cs="Tahoma"/>
          <w:lang w:eastAsia="ar-SA"/>
        </w:rPr>
      </w:pPr>
    </w:p>
    <w:p w:rsidR="006D4FCA" w:rsidRPr="005E746D" w:rsidRDefault="006D4FCA" w:rsidP="006D4FCA">
      <w:pPr>
        <w:keepNext/>
        <w:suppressAutoHyphens/>
        <w:spacing w:before="120" w:after="120" w:line="240" w:lineRule="auto"/>
        <w:rPr>
          <w:rFonts w:asciiTheme="minorHAnsi" w:hAnsiTheme="minorHAnsi"/>
          <w:b/>
          <w:bCs/>
          <w:sz w:val="20"/>
          <w:szCs w:val="20"/>
          <w:lang w:eastAsia="ar-SA"/>
        </w:rPr>
      </w:pPr>
      <w:r w:rsidRPr="005E746D">
        <w:rPr>
          <w:rFonts w:asciiTheme="minorHAnsi" w:hAnsiTheme="minorHAnsi" w:cs="Arial"/>
          <w:b/>
          <w:bCs/>
          <w:sz w:val="24"/>
          <w:szCs w:val="24"/>
          <w:lang w:eastAsia="ar-SA"/>
        </w:rPr>
        <w:t xml:space="preserve">Πίνακας </w:t>
      </w:r>
      <w:r w:rsidR="00515E83" w:rsidRPr="005E746D">
        <w:rPr>
          <w:rFonts w:asciiTheme="minorHAnsi" w:hAnsiTheme="minorHAnsi" w:cs="Tahoma"/>
          <w:b/>
          <w:bCs/>
          <w:sz w:val="24"/>
          <w:szCs w:val="24"/>
          <w:lang w:eastAsia="ar-SA"/>
        </w:rPr>
        <w:fldChar w:fldCharType="begin"/>
      </w:r>
      <w:r w:rsidRPr="005E746D">
        <w:rPr>
          <w:rFonts w:asciiTheme="minorHAnsi" w:hAnsiTheme="minorHAnsi" w:cs="Tahoma"/>
          <w:b/>
          <w:bCs/>
          <w:sz w:val="24"/>
          <w:szCs w:val="24"/>
          <w:lang w:eastAsia="ar-SA"/>
        </w:rPr>
        <w:instrText xml:space="preserve"> SEQ "Πίνακας" \*Arabic </w:instrText>
      </w:r>
      <w:r w:rsidR="00515E83" w:rsidRPr="005E746D">
        <w:rPr>
          <w:rFonts w:asciiTheme="minorHAnsi" w:hAnsiTheme="minorHAnsi" w:cs="Tahoma"/>
          <w:b/>
          <w:bCs/>
          <w:sz w:val="24"/>
          <w:szCs w:val="24"/>
          <w:lang w:eastAsia="ar-SA"/>
        </w:rPr>
        <w:fldChar w:fldCharType="separate"/>
      </w:r>
      <w:r w:rsidR="00F2600B">
        <w:rPr>
          <w:rFonts w:asciiTheme="minorHAnsi" w:hAnsiTheme="minorHAnsi" w:cs="Tahoma"/>
          <w:b/>
          <w:bCs/>
          <w:noProof/>
          <w:sz w:val="24"/>
          <w:szCs w:val="24"/>
          <w:lang w:eastAsia="ar-SA"/>
        </w:rPr>
        <w:t>1</w:t>
      </w:r>
      <w:r w:rsidR="00515E83" w:rsidRPr="005E746D">
        <w:rPr>
          <w:rFonts w:asciiTheme="minorHAnsi" w:hAnsiTheme="minorHAnsi" w:cs="Tahoma"/>
          <w:b/>
          <w:bCs/>
          <w:sz w:val="24"/>
          <w:szCs w:val="24"/>
          <w:lang w:eastAsia="ar-SA"/>
        </w:rPr>
        <w:fldChar w:fldCharType="end"/>
      </w:r>
    </w:p>
    <w:tbl>
      <w:tblPr>
        <w:tblW w:w="9346" w:type="dxa"/>
        <w:tblInd w:w="-30" w:type="dxa"/>
        <w:tblLayout w:type="fixed"/>
        <w:tblLook w:val="0000" w:firstRow="0" w:lastRow="0" w:firstColumn="0" w:lastColumn="0" w:noHBand="0" w:noVBand="0"/>
      </w:tblPr>
      <w:tblGrid>
        <w:gridCol w:w="829"/>
        <w:gridCol w:w="7020"/>
        <w:gridCol w:w="1497"/>
      </w:tblGrid>
      <w:tr w:rsidR="006D4FCA" w:rsidRPr="005E746D" w:rsidTr="008E0FE6">
        <w:tc>
          <w:tcPr>
            <w:tcW w:w="829" w:type="dxa"/>
            <w:tcBorders>
              <w:top w:val="single" w:sz="4" w:space="0" w:color="000000"/>
              <w:left w:val="single" w:sz="4" w:space="0" w:color="000000"/>
              <w:bottom w:val="single" w:sz="4" w:space="0" w:color="000000"/>
            </w:tcBorders>
            <w:shd w:val="clear" w:color="auto" w:fill="auto"/>
            <w:vAlign w:val="bottom"/>
          </w:tcPr>
          <w:p w:rsidR="006D4FCA" w:rsidRPr="005E746D" w:rsidRDefault="006D4FCA" w:rsidP="008E0FE6">
            <w:pPr>
              <w:suppressAutoHyphens/>
              <w:snapToGrid w:val="0"/>
              <w:spacing w:after="0" w:line="240" w:lineRule="auto"/>
              <w:jc w:val="center"/>
              <w:rPr>
                <w:rFonts w:asciiTheme="minorHAnsi" w:eastAsia="Simsun (Founder Extended)" w:hAnsiTheme="minorHAnsi" w:cs="Tahoma"/>
                <w:lang w:val="en-US" w:eastAsia="ar-SA"/>
              </w:rPr>
            </w:pPr>
          </w:p>
        </w:tc>
        <w:tc>
          <w:tcPr>
            <w:tcW w:w="7020" w:type="dxa"/>
            <w:tcBorders>
              <w:top w:val="single" w:sz="4" w:space="0" w:color="000000"/>
              <w:left w:val="single" w:sz="4" w:space="0" w:color="000000"/>
              <w:bottom w:val="single" w:sz="4" w:space="0" w:color="000000"/>
            </w:tcBorders>
            <w:shd w:val="clear" w:color="auto" w:fill="auto"/>
            <w:vAlign w:val="bottom"/>
          </w:tcPr>
          <w:p w:rsidR="006D4FCA" w:rsidRPr="005E746D" w:rsidRDefault="006D4FCA" w:rsidP="008E0FE6">
            <w:pPr>
              <w:suppressAutoHyphens/>
              <w:snapToGrid w:val="0"/>
              <w:spacing w:after="0" w:line="240" w:lineRule="auto"/>
              <w:rPr>
                <w:rFonts w:asciiTheme="minorHAnsi" w:eastAsia="Simsun (Founder Extended)" w:hAnsiTheme="minorHAnsi" w:cs="Tahoma"/>
                <w:b/>
                <w:lang w:val="en-US" w:eastAsia="ar-SA"/>
              </w:rPr>
            </w:pPr>
            <w:r w:rsidRPr="005E746D">
              <w:rPr>
                <w:rFonts w:asciiTheme="minorHAnsi" w:eastAsia="Simsun (Founder Extended)" w:hAnsiTheme="minorHAnsi" w:cs="Tahoma"/>
                <w:b/>
                <w:lang w:val="en-US" w:eastAsia="ar-SA"/>
              </w:rPr>
              <w:t>ΠΙΝΑΚΑΣ ΕΙΔΩΝ ΣΥΣΤΗΜΑΤΟΣ</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4FCA" w:rsidRPr="005E746D" w:rsidRDefault="006D4FCA" w:rsidP="008E0FE6">
            <w:pPr>
              <w:suppressAutoHyphens/>
              <w:snapToGrid w:val="0"/>
              <w:spacing w:after="0" w:line="240" w:lineRule="auto"/>
              <w:jc w:val="center"/>
              <w:rPr>
                <w:rFonts w:asciiTheme="minorHAnsi" w:eastAsia="Simsun (Founder Extended)" w:hAnsiTheme="minorHAnsi" w:cs="Tahoma"/>
                <w:b/>
                <w:sz w:val="20"/>
                <w:szCs w:val="20"/>
                <w:lang w:val="en-US" w:eastAsia="ar-SA"/>
              </w:rPr>
            </w:pPr>
          </w:p>
        </w:tc>
      </w:tr>
      <w:tr w:rsidR="006D4FCA" w:rsidRPr="005E746D" w:rsidTr="008E0FE6">
        <w:tc>
          <w:tcPr>
            <w:tcW w:w="829" w:type="dxa"/>
            <w:tcBorders>
              <w:top w:val="single" w:sz="4" w:space="0" w:color="000000"/>
              <w:left w:val="single" w:sz="4" w:space="0" w:color="000000"/>
              <w:bottom w:val="single" w:sz="4" w:space="0" w:color="000000"/>
            </w:tcBorders>
            <w:shd w:val="clear" w:color="auto" w:fill="auto"/>
            <w:vAlign w:val="bottom"/>
          </w:tcPr>
          <w:p w:rsidR="006D4FCA" w:rsidRPr="005E746D" w:rsidRDefault="006D4FCA" w:rsidP="008E0FE6">
            <w:pPr>
              <w:suppressAutoHyphens/>
              <w:snapToGrid w:val="0"/>
              <w:spacing w:after="0" w:line="240" w:lineRule="auto"/>
              <w:jc w:val="center"/>
              <w:rPr>
                <w:rFonts w:asciiTheme="minorHAnsi" w:eastAsia="Simsun (Founder Extended)" w:hAnsiTheme="minorHAnsi" w:cs="Tahoma"/>
                <w:lang w:val="en-US" w:eastAsia="ar-SA"/>
              </w:rPr>
            </w:pPr>
            <w:r w:rsidRPr="005E746D">
              <w:rPr>
                <w:rFonts w:asciiTheme="minorHAnsi" w:eastAsia="Simsun (Founder Extended)" w:hAnsiTheme="minorHAnsi" w:cs="Tahoma"/>
                <w:lang w:val="en-US" w:eastAsia="ar-SA"/>
              </w:rPr>
              <w:t>α/α</w:t>
            </w:r>
          </w:p>
        </w:tc>
        <w:tc>
          <w:tcPr>
            <w:tcW w:w="7020" w:type="dxa"/>
            <w:tcBorders>
              <w:top w:val="single" w:sz="4" w:space="0" w:color="000000"/>
              <w:left w:val="single" w:sz="4" w:space="0" w:color="000000"/>
              <w:bottom w:val="single" w:sz="4" w:space="0" w:color="000000"/>
            </w:tcBorders>
            <w:shd w:val="clear" w:color="auto" w:fill="auto"/>
            <w:vAlign w:val="bottom"/>
          </w:tcPr>
          <w:p w:rsidR="006D4FCA" w:rsidRPr="005E746D" w:rsidRDefault="006D4FCA" w:rsidP="008E0FE6">
            <w:pPr>
              <w:suppressAutoHyphens/>
              <w:snapToGrid w:val="0"/>
              <w:spacing w:after="0" w:line="240" w:lineRule="auto"/>
              <w:rPr>
                <w:rFonts w:asciiTheme="minorHAnsi" w:eastAsia="Simsun (Founder Extended)" w:hAnsiTheme="minorHAnsi" w:cs="Tahoma"/>
                <w:b/>
                <w:lang w:val="en-US" w:eastAsia="ar-SA"/>
              </w:rPr>
            </w:pPr>
            <w:r w:rsidRPr="005E746D">
              <w:rPr>
                <w:rFonts w:asciiTheme="minorHAnsi" w:eastAsia="Simsun (Founder Extended)" w:hAnsiTheme="minorHAnsi" w:cs="Tahoma"/>
                <w:b/>
                <w:lang w:val="en-US" w:eastAsia="ar-SA"/>
              </w:rPr>
              <w:t>ΕΙΔΟΣ</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4FCA" w:rsidRPr="005E746D" w:rsidRDefault="006D4FCA" w:rsidP="008E0FE6">
            <w:pPr>
              <w:suppressAutoHyphens/>
              <w:snapToGrid w:val="0"/>
              <w:spacing w:after="0" w:line="240" w:lineRule="auto"/>
              <w:jc w:val="center"/>
              <w:rPr>
                <w:rFonts w:asciiTheme="minorHAnsi" w:eastAsia="Simsun (Founder Extended)" w:hAnsiTheme="minorHAnsi" w:cs="Tahoma"/>
                <w:b/>
                <w:sz w:val="20"/>
                <w:szCs w:val="20"/>
                <w:lang w:val="en-US" w:eastAsia="ar-SA"/>
              </w:rPr>
            </w:pPr>
            <w:proofErr w:type="spellStart"/>
            <w:r w:rsidRPr="005E746D">
              <w:rPr>
                <w:rFonts w:asciiTheme="minorHAnsi" w:eastAsia="Simsun (Founder Extended)" w:hAnsiTheme="minorHAnsi" w:cs="Tahoma"/>
                <w:b/>
                <w:sz w:val="20"/>
                <w:szCs w:val="20"/>
                <w:lang w:val="en-US" w:eastAsia="ar-SA"/>
              </w:rPr>
              <w:t>Ποσότητ</w:t>
            </w:r>
            <w:proofErr w:type="spellEnd"/>
            <w:r w:rsidRPr="005E746D">
              <w:rPr>
                <w:rFonts w:asciiTheme="minorHAnsi" w:eastAsia="Simsun (Founder Extended)" w:hAnsiTheme="minorHAnsi" w:cs="Tahoma"/>
                <w:b/>
                <w:sz w:val="20"/>
                <w:szCs w:val="20"/>
                <w:lang w:val="en-US" w:eastAsia="ar-SA"/>
              </w:rPr>
              <w:t>α</w:t>
            </w:r>
          </w:p>
        </w:tc>
      </w:tr>
      <w:tr w:rsidR="006D4FCA" w:rsidRPr="005E746D" w:rsidTr="008E0FE6">
        <w:tc>
          <w:tcPr>
            <w:tcW w:w="829" w:type="dxa"/>
            <w:tcBorders>
              <w:top w:val="single" w:sz="4" w:space="0" w:color="000000"/>
              <w:left w:val="single" w:sz="4" w:space="0" w:color="000000"/>
              <w:bottom w:val="single" w:sz="4" w:space="0" w:color="000000"/>
            </w:tcBorders>
            <w:shd w:val="clear" w:color="auto" w:fill="auto"/>
            <w:vAlign w:val="center"/>
          </w:tcPr>
          <w:p w:rsidR="006D4FCA" w:rsidRPr="005E746D" w:rsidRDefault="006D4FCA" w:rsidP="008E0FE6">
            <w:pPr>
              <w:suppressAutoHyphens/>
              <w:snapToGrid w:val="0"/>
              <w:spacing w:after="0" w:line="240" w:lineRule="auto"/>
              <w:jc w:val="center"/>
              <w:rPr>
                <w:rFonts w:asciiTheme="minorHAnsi" w:eastAsia="Simsun (Founder Extended)" w:hAnsiTheme="minorHAnsi" w:cs="Tahoma"/>
                <w:lang w:eastAsia="ar-SA"/>
              </w:rPr>
            </w:pPr>
            <w:r w:rsidRPr="005E746D">
              <w:rPr>
                <w:rFonts w:asciiTheme="minorHAnsi" w:eastAsia="Simsun (Founder Extended)" w:hAnsiTheme="minorHAnsi" w:cs="Tahoma"/>
                <w:lang w:eastAsia="ar-SA"/>
              </w:rPr>
              <w:t>1</w:t>
            </w:r>
          </w:p>
        </w:tc>
        <w:tc>
          <w:tcPr>
            <w:tcW w:w="7020" w:type="dxa"/>
            <w:tcBorders>
              <w:top w:val="single" w:sz="4" w:space="0" w:color="000000"/>
              <w:left w:val="single" w:sz="4" w:space="0" w:color="000000"/>
              <w:bottom w:val="single" w:sz="4" w:space="0" w:color="000000"/>
            </w:tcBorders>
            <w:shd w:val="clear" w:color="auto" w:fill="auto"/>
            <w:vAlign w:val="center"/>
          </w:tcPr>
          <w:p w:rsidR="006D4FCA" w:rsidRPr="005E746D" w:rsidRDefault="006D4FCA" w:rsidP="008E0FE6">
            <w:pPr>
              <w:suppressLineNumbers/>
              <w:suppressAutoHyphens/>
              <w:spacing w:after="0" w:line="240" w:lineRule="auto"/>
              <w:jc w:val="both"/>
              <w:rPr>
                <w:rFonts w:asciiTheme="minorHAnsi" w:eastAsia="Simsun (Founder Extended)" w:hAnsiTheme="minorHAnsi" w:cs="Tahoma"/>
                <w:lang w:val="en-US" w:eastAsia="ar-SA"/>
              </w:rPr>
            </w:pPr>
            <w:proofErr w:type="spellStart"/>
            <w:r w:rsidRPr="005E746D">
              <w:rPr>
                <w:rFonts w:asciiTheme="minorHAnsi" w:eastAsia="Simsun (Founder Extended)" w:hAnsiTheme="minorHAnsi" w:cs="Tahoma"/>
                <w:lang w:val="en-US" w:eastAsia="ar-SA"/>
              </w:rPr>
              <w:t>Εξυ</w:t>
            </w:r>
            <w:proofErr w:type="spellEnd"/>
            <w:r w:rsidRPr="005E746D">
              <w:rPr>
                <w:rFonts w:asciiTheme="minorHAnsi" w:eastAsia="Simsun (Founder Extended)" w:hAnsiTheme="minorHAnsi" w:cs="Tahoma"/>
                <w:lang w:val="en-US" w:eastAsia="ar-SA"/>
              </w:rPr>
              <w:t>πηρετητές</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FCA" w:rsidRPr="005E746D" w:rsidRDefault="006D4FCA" w:rsidP="008E0FE6">
            <w:pPr>
              <w:suppressAutoHyphens/>
              <w:snapToGrid w:val="0"/>
              <w:spacing w:after="0" w:line="240" w:lineRule="auto"/>
              <w:jc w:val="center"/>
              <w:rPr>
                <w:rFonts w:asciiTheme="minorHAnsi" w:eastAsia="Simsun (Founder Extended)" w:hAnsiTheme="minorHAnsi" w:cs="Tahoma"/>
                <w:sz w:val="24"/>
                <w:szCs w:val="24"/>
                <w:lang w:eastAsia="ar-SA"/>
              </w:rPr>
            </w:pPr>
            <w:r w:rsidRPr="005E746D">
              <w:rPr>
                <w:rFonts w:asciiTheme="minorHAnsi" w:eastAsia="Simsun (Founder Extended)" w:hAnsiTheme="minorHAnsi" w:cs="Tahoma"/>
                <w:sz w:val="24"/>
                <w:szCs w:val="24"/>
                <w:lang w:eastAsia="ar-SA"/>
              </w:rPr>
              <w:t>2</w:t>
            </w:r>
          </w:p>
        </w:tc>
      </w:tr>
      <w:tr w:rsidR="006D4FCA" w:rsidRPr="005E746D" w:rsidTr="008E0FE6">
        <w:tc>
          <w:tcPr>
            <w:tcW w:w="829" w:type="dxa"/>
            <w:tcBorders>
              <w:top w:val="single" w:sz="4" w:space="0" w:color="000000"/>
              <w:left w:val="single" w:sz="4" w:space="0" w:color="000000"/>
              <w:bottom w:val="single" w:sz="4" w:space="0" w:color="000000"/>
            </w:tcBorders>
            <w:shd w:val="clear" w:color="auto" w:fill="auto"/>
            <w:vAlign w:val="center"/>
          </w:tcPr>
          <w:p w:rsidR="006D4FCA" w:rsidRPr="005E746D" w:rsidRDefault="006D4FCA" w:rsidP="008E0FE6">
            <w:pPr>
              <w:suppressAutoHyphens/>
              <w:snapToGrid w:val="0"/>
              <w:spacing w:after="0" w:line="240" w:lineRule="auto"/>
              <w:jc w:val="center"/>
              <w:rPr>
                <w:rFonts w:asciiTheme="minorHAnsi" w:eastAsia="Simsun (Founder Extended)" w:hAnsiTheme="minorHAnsi" w:cs="Tahoma"/>
                <w:lang w:eastAsia="ar-SA"/>
              </w:rPr>
            </w:pPr>
            <w:r w:rsidRPr="005E746D">
              <w:rPr>
                <w:rFonts w:asciiTheme="minorHAnsi" w:eastAsia="Simsun (Founder Extended)" w:hAnsiTheme="minorHAnsi" w:cs="Tahoma"/>
                <w:lang w:eastAsia="ar-SA"/>
              </w:rPr>
              <w:t>2</w:t>
            </w:r>
          </w:p>
        </w:tc>
        <w:tc>
          <w:tcPr>
            <w:tcW w:w="7020" w:type="dxa"/>
            <w:tcBorders>
              <w:top w:val="single" w:sz="4" w:space="0" w:color="000000"/>
              <w:left w:val="single" w:sz="4" w:space="0" w:color="000000"/>
              <w:bottom w:val="single" w:sz="4" w:space="0" w:color="000000"/>
            </w:tcBorders>
            <w:shd w:val="clear" w:color="auto" w:fill="auto"/>
            <w:vAlign w:val="center"/>
          </w:tcPr>
          <w:p w:rsidR="006D4FCA" w:rsidRPr="005E746D" w:rsidRDefault="006D4FCA" w:rsidP="008E0FE6">
            <w:pPr>
              <w:suppressLineNumbers/>
              <w:suppressAutoHyphens/>
              <w:spacing w:after="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 xml:space="preserve">Δικτυακή Συστοιχία δίσκων </w:t>
            </w:r>
            <w:r w:rsidRPr="005E746D">
              <w:rPr>
                <w:rFonts w:asciiTheme="minorHAnsi" w:eastAsia="Simsun (Founder Extended)" w:hAnsiTheme="minorHAnsi" w:cs="Tahoma"/>
                <w:lang w:val="en-US" w:eastAsia="ar-SA"/>
              </w:rPr>
              <w:t>SAN</w:t>
            </w:r>
            <w:r w:rsidRPr="005E746D">
              <w:rPr>
                <w:rFonts w:asciiTheme="minorHAnsi" w:eastAsia="Simsun (Founder Extended)" w:hAnsiTheme="minorHAnsi" w:cs="Tahoma"/>
                <w:lang w:eastAsia="ar-SA"/>
              </w:rPr>
              <w:t xml:space="preserve"> </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FCA" w:rsidRPr="005E746D" w:rsidRDefault="006D4FCA" w:rsidP="008E0FE6">
            <w:pPr>
              <w:suppressAutoHyphens/>
              <w:snapToGrid w:val="0"/>
              <w:spacing w:after="0" w:line="240" w:lineRule="auto"/>
              <w:jc w:val="center"/>
              <w:rPr>
                <w:rFonts w:asciiTheme="minorHAnsi" w:eastAsia="Simsun (Founder Extended)" w:hAnsiTheme="minorHAnsi" w:cs="Tahoma"/>
                <w:sz w:val="24"/>
                <w:szCs w:val="24"/>
                <w:lang w:eastAsia="ar-SA"/>
              </w:rPr>
            </w:pPr>
            <w:r w:rsidRPr="005E746D">
              <w:rPr>
                <w:rFonts w:asciiTheme="minorHAnsi" w:eastAsia="Simsun (Founder Extended)" w:hAnsiTheme="minorHAnsi" w:cs="Tahoma"/>
                <w:sz w:val="24"/>
                <w:szCs w:val="24"/>
                <w:lang w:eastAsia="ar-SA"/>
              </w:rPr>
              <w:t>1</w:t>
            </w:r>
          </w:p>
        </w:tc>
      </w:tr>
      <w:tr w:rsidR="006D4FCA" w:rsidRPr="005E746D" w:rsidTr="008E0FE6">
        <w:tc>
          <w:tcPr>
            <w:tcW w:w="829" w:type="dxa"/>
            <w:tcBorders>
              <w:top w:val="single" w:sz="4" w:space="0" w:color="000000"/>
              <w:left w:val="single" w:sz="4" w:space="0" w:color="000000"/>
              <w:bottom w:val="single" w:sz="4" w:space="0" w:color="000000"/>
            </w:tcBorders>
            <w:shd w:val="clear" w:color="auto" w:fill="auto"/>
            <w:vAlign w:val="center"/>
          </w:tcPr>
          <w:p w:rsidR="006D4FCA" w:rsidRPr="005E746D" w:rsidRDefault="006D4FCA" w:rsidP="008E0FE6">
            <w:pPr>
              <w:suppressAutoHyphens/>
              <w:snapToGrid w:val="0"/>
              <w:spacing w:after="0" w:line="240" w:lineRule="auto"/>
              <w:jc w:val="center"/>
              <w:rPr>
                <w:rFonts w:asciiTheme="minorHAnsi" w:eastAsia="Simsun (Founder Extended)" w:hAnsiTheme="minorHAnsi" w:cs="Tahoma"/>
                <w:lang w:eastAsia="ar-SA"/>
              </w:rPr>
            </w:pPr>
            <w:r w:rsidRPr="005E746D">
              <w:rPr>
                <w:rFonts w:asciiTheme="minorHAnsi" w:eastAsia="Simsun (Founder Extended)" w:hAnsiTheme="minorHAnsi" w:cs="Tahoma"/>
                <w:lang w:eastAsia="ar-SA"/>
              </w:rPr>
              <w:t>3</w:t>
            </w:r>
          </w:p>
        </w:tc>
        <w:tc>
          <w:tcPr>
            <w:tcW w:w="7020" w:type="dxa"/>
            <w:tcBorders>
              <w:top w:val="single" w:sz="4" w:space="0" w:color="000000"/>
              <w:left w:val="single" w:sz="4" w:space="0" w:color="000000"/>
              <w:bottom w:val="single" w:sz="4" w:space="0" w:color="000000"/>
            </w:tcBorders>
            <w:shd w:val="clear" w:color="auto" w:fill="auto"/>
            <w:vAlign w:val="center"/>
          </w:tcPr>
          <w:p w:rsidR="006D4FCA" w:rsidRPr="00E75338" w:rsidRDefault="006D4FCA" w:rsidP="00B87DC1">
            <w:pPr>
              <w:suppressLineNumbers/>
              <w:suppressAutoHyphens/>
              <w:spacing w:after="0" w:line="240" w:lineRule="auto"/>
              <w:rPr>
                <w:rFonts w:asciiTheme="minorHAnsi" w:eastAsia="Simsun (Founder Extended)" w:hAnsiTheme="minorHAnsi" w:cs="Tahoma"/>
                <w:lang w:eastAsia="ar-SA"/>
              </w:rPr>
            </w:pPr>
            <w:r w:rsidRPr="005E746D">
              <w:rPr>
                <w:rFonts w:asciiTheme="minorHAnsi" w:eastAsia="Simsun (Founder Extended)" w:hAnsiTheme="minorHAnsi" w:cs="Tahoma"/>
                <w:lang w:eastAsia="ar-SA"/>
              </w:rPr>
              <w:t xml:space="preserve">Λογισμικό </w:t>
            </w:r>
            <w:r w:rsidR="002572E6" w:rsidRPr="0093045E">
              <w:rPr>
                <w:rFonts w:asciiTheme="minorHAnsi" w:eastAsia="Simsun (Founder Extended)" w:hAnsiTheme="minorHAnsi" w:cs="Tahoma"/>
                <w:lang w:eastAsia="ar-SA"/>
              </w:rPr>
              <w:t>(</w:t>
            </w:r>
            <w:r w:rsidR="002572E6">
              <w:rPr>
                <w:rFonts w:asciiTheme="minorHAnsi" w:eastAsia="Simsun (Founder Extended)" w:hAnsiTheme="minorHAnsi" w:cs="Tahoma"/>
                <w:lang w:eastAsia="ar-SA"/>
              </w:rPr>
              <w:t>αφορά συνολικά τόσο το λειτουργικό σύστημα όσο και το λογισμικό εφαρμογών με όλες τις απαραίτητες άδειες χρήσεις για την προσφερόμενη σύνθεση)</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FCA" w:rsidRPr="005E746D" w:rsidRDefault="006D4FCA" w:rsidP="008E0FE6">
            <w:pPr>
              <w:suppressAutoHyphens/>
              <w:snapToGrid w:val="0"/>
              <w:spacing w:after="0" w:line="240" w:lineRule="auto"/>
              <w:jc w:val="center"/>
              <w:rPr>
                <w:rFonts w:asciiTheme="minorHAnsi" w:eastAsia="Simsun (Founder Extended)" w:hAnsiTheme="minorHAnsi" w:cs="Tahoma"/>
                <w:sz w:val="24"/>
                <w:szCs w:val="24"/>
                <w:lang w:eastAsia="ar-SA"/>
              </w:rPr>
            </w:pPr>
            <w:r w:rsidRPr="005E746D">
              <w:rPr>
                <w:rFonts w:asciiTheme="minorHAnsi" w:eastAsia="Simsun (Founder Extended)" w:hAnsiTheme="minorHAnsi" w:cs="Tahoma"/>
                <w:sz w:val="24"/>
                <w:szCs w:val="24"/>
                <w:lang w:eastAsia="ar-SA"/>
              </w:rPr>
              <w:t>1</w:t>
            </w:r>
          </w:p>
        </w:tc>
      </w:tr>
      <w:tr w:rsidR="006D4FCA" w:rsidRPr="005E746D" w:rsidTr="008E0FE6">
        <w:tc>
          <w:tcPr>
            <w:tcW w:w="829" w:type="dxa"/>
            <w:tcBorders>
              <w:top w:val="single" w:sz="4" w:space="0" w:color="000000"/>
              <w:left w:val="single" w:sz="4" w:space="0" w:color="000000"/>
              <w:bottom w:val="single" w:sz="4" w:space="0" w:color="000000"/>
            </w:tcBorders>
            <w:shd w:val="clear" w:color="auto" w:fill="auto"/>
            <w:vAlign w:val="center"/>
          </w:tcPr>
          <w:p w:rsidR="006D4FCA" w:rsidRPr="005E746D" w:rsidRDefault="00B87DC1" w:rsidP="008E0FE6">
            <w:pPr>
              <w:suppressAutoHyphens/>
              <w:snapToGrid w:val="0"/>
              <w:spacing w:after="0" w:line="240" w:lineRule="auto"/>
              <w:jc w:val="center"/>
              <w:rPr>
                <w:rFonts w:asciiTheme="minorHAnsi" w:eastAsia="Simsun (Founder Extended)" w:hAnsiTheme="minorHAnsi" w:cs="Tahoma"/>
                <w:lang w:val="en-US" w:eastAsia="ar-SA"/>
              </w:rPr>
            </w:pPr>
            <w:r w:rsidRPr="005E746D">
              <w:rPr>
                <w:rFonts w:asciiTheme="minorHAnsi" w:eastAsia="Simsun (Founder Extended)" w:hAnsiTheme="minorHAnsi" w:cs="Tahoma"/>
                <w:lang w:val="en-US" w:eastAsia="ar-SA"/>
              </w:rPr>
              <w:t>4</w:t>
            </w:r>
          </w:p>
        </w:tc>
        <w:tc>
          <w:tcPr>
            <w:tcW w:w="7020" w:type="dxa"/>
            <w:tcBorders>
              <w:top w:val="single" w:sz="4" w:space="0" w:color="000000"/>
              <w:left w:val="single" w:sz="4" w:space="0" w:color="000000"/>
              <w:bottom w:val="single" w:sz="4" w:space="0" w:color="000000"/>
            </w:tcBorders>
            <w:shd w:val="clear" w:color="auto" w:fill="auto"/>
            <w:vAlign w:val="center"/>
          </w:tcPr>
          <w:p w:rsidR="006D4FCA" w:rsidRPr="005E746D" w:rsidRDefault="006D4FCA" w:rsidP="008E0FE6">
            <w:pPr>
              <w:suppressLineNumbers/>
              <w:suppressAutoHyphens/>
              <w:spacing w:after="0" w:line="240" w:lineRule="auto"/>
              <w:jc w:val="both"/>
              <w:rPr>
                <w:rFonts w:asciiTheme="minorHAnsi" w:eastAsia="Simsun (Founder Extended)" w:hAnsiTheme="minorHAnsi" w:cs="Tahoma"/>
                <w:lang w:eastAsia="ar-SA"/>
              </w:rPr>
            </w:pPr>
            <w:r w:rsidRPr="005E746D">
              <w:rPr>
                <w:rFonts w:asciiTheme="minorHAnsi" w:eastAsia="Simsun (Founder Extended)" w:hAnsiTheme="minorHAnsi" w:cs="Tahoma"/>
                <w:lang w:eastAsia="ar-SA"/>
              </w:rPr>
              <w:t xml:space="preserve">Δικτυακός προγραμματιζόμενος </w:t>
            </w:r>
            <w:proofErr w:type="spellStart"/>
            <w:r w:rsidRPr="005E746D">
              <w:rPr>
                <w:rFonts w:asciiTheme="minorHAnsi" w:eastAsia="Simsun (Founder Extended)" w:hAnsiTheme="minorHAnsi" w:cs="Tahoma"/>
                <w:lang w:eastAsia="ar-SA"/>
              </w:rPr>
              <w:t>μεταγωγέας</w:t>
            </w:r>
            <w:proofErr w:type="spellEnd"/>
            <w:r w:rsidRPr="005E746D">
              <w:rPr>
                <w:rFonts w:asciiTheme="minorHAnsi" w:eastAsia="Simsun (Founder Extended)" w:hAnsiTheme="minorHAnsi" w:cs="Tahoma"/>
                <w:lang w:eastAsia="ar-SA"/>
              </w:rPr>
              <w:t xml:space="preserve"> για την σύνδεση των εξυπηρετητών στο τοπικό δίκτυο LAN</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FCA" w:rsidRPr="005E746D" w:rsidRDefault="006D4FCA" w:rsidP="008E0FE6">
            <w:pPr>
              <w:suppressAutoHyphens/>
              <w:snapToGrid w:val="0"/>
              <w:spacing w:after="0" w:line="240" w:lineRule="auto"/>
              <w:jc w:val="center"/>
              <w:rPr>
                <w:rFonts w:asciiTheme="minorHAnsi" w:eastAsia="Simsun (Founder Extended)" w:hAnsiTheme="minorHAnsi" w:cs="Tahoma"/>
                <w:sz w:val="24"/>
                <w:szCs w:val="24"/>
                <w:lang w:eastAsia="ar-SA"/>
              </w:rPr>
            </w:pPr>
            <w:r w:rsidRPr="005E746D">
              <w:rPr>
                <w:rFonts w:asciiTheme="minorHAnsi" w:eastAsia="Simsun (Founder Extended)" w:hAnsiTheme="minorHAnsi" w:cs="Tahoma"/>
                <w:sz w:val="24"/>
                <w:szCs w:val="24"/>
                <w:lang w:eastAsia="ar-SA"/>
              </w:rPr>
              <w:t>2</w:t>
            </w:r>
          </w:p>
        </w:tc>
      </w:tr>
      <w:tr w:rsidR="006D4FCA" w:rsidRPr="005E746D" w:rsidTr="008E0FE6">
        <w:tc>
          <w:tcPr>
            <w:tcW w:w="829" w:type="dxa"/>
            <w:tcBorders>
              <w:top w:val="single" w:sz="4" w:space="0" w:color="000000"/>
              <w:left w:val="single" w:sz="4" w:space="0" w:color="000000"/>
              <w:bottom w:val="single" w:sz="4" w:space="0" w:color="000000"/>
            </w:tcBorders>
            <w:shd w:val="clear" w:color="auto" w:fill="auto"/>
            <w:vAlign w:val="center"/>
          </w:tcPr>
          <w:p w:rsidR="006D4FCA" w:rsidRPr="005E746D" w:rsidRDefault="00B87DC1" w:rsidP="008E0FE6">
            <w:pPr>
              <w:suppressAutoHyphens/>
              <w:snapToGrid w:val="0"/>
              <w:spacing w:after="0" w:line="240" w:lineRule="auto"/>
              <w:jc w:val="center"/>
              <w:rPr>
                <w:rFonts w:asciiTheme="minorHAnsi" w:eastAsia="Simsun (Founder Extended)" w:hAnsiTheme="minorHAnsi" w:cs="Tahoma"/>
                <w:lang w:val="en-US" w:eastAsia="ar-SA"/>
              </w:rPr>
            </w:pPr>
            <w:r w:rsidRPr="005E746D">
              <w:rPr>
                <w:rFonts w:asciiTheme="minorHAnsi" w:eastAsia="Simsun (Founder Extended)" w:hAnsiTheme="minorHAnsi" w:cs="Tahoma"/>
                <w:lang w:val="en-US" w:eastAsia="ar-SA"/>
              </w:rPr>
              <w:t>5</w:t>
            </w:r>
          </w:p>
        </w:tc>
        <w:tc>
          <w:tcPr>
            <w:tcW w:w="7020" w:type="dxa"/>
            <w:tcBorders>
              <w:top w:val="single" w:sz="4" w:space="0" w:color="000000"/>
              <w:left w:val="single" w:sz="4" w:space="0" w:color="000000"/>
              <w:bottom w:val="single" w:sz="4" w:space="0" w:color="000000"/>
            </w:tcBorders>
            <w:shd w:val="clear" w:color="auto" w:fill="auto"/>
            <w:vAlign w:val="center"/>
          </w:tcPr>
          <w:p w:rsidR="006D4FCA" w:rsidRPr="005E746D" w:rsidRDefault="006D4FCA" w:rsidP="008E0FE6">
            <w:pPr>
              <w:suppressLineNumbers/>
              <w:suppressAutoHyphens/>
              <w:spacing w:after="0" w:line="240" w:lineRule="auto"/>
              <w:jc w:val="both"/>
              <w:rPr>
                <w:rFonts w:asciiTheme="minorHAnsi" w:eastAsia="Simsun (Founder Extended)" w:hAnsiTheme="minorHAnsi" w:cs="Tahoma"/>
                <w:lang w:eastAsia="ar-SA"/>
              </w:rPr>
            </w:pPr>
            <w:proofErr w:type="spellStart"/>
            <w:r w:rsidRPr="005E746D">
              <w:rPr>
                <w:rFonts w:asciiTheme="minorHAnsi" w:eastAsia="Simsun (Founder Extended)" w:hAnsiTheme="minorHAnsi" w:cs="Tahoma"/>
                <w:lang w:eastAsia="ar-SA"/>
              </w:rPr>
              <w:t>Πολυμηχάνημα</w:t>
            </w:r>
            <w:proofErr w:type="spellEnd"/>
            <w:r w:rsidRPr="005E746D">
              <w:rPr>
                <w:rFonts w:asciiTheme="minorHAnsi" w:eastAsia="Simsun (Founder Extended)" w:hAnsiTheme="minorHAnsi" w:cs="Tahoma"/>
                <w:lang w:eastAsia="ar-SA"/>
              </w:rPr>
              <w:t xml:space="preserve"> Φωτοαντιγραφικό - Εκτυπωτής – Σαρωτής</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FCA" w:rsidRPr="005E746D" w:rsidRDefault="006D4FCA" w:rsidP="008E0FE6">
            <w:pPr>
              <w:suppressAutoHyphens/>
              <w:snapToGrid w:val="0"/>
              <w:spacing w:after="0" w:line="240" w:lineRule="auto"/>
              <w:jc w:val="center"/>
              <w:rPr>
                <w:rFonts w:asciiTheme="minorHAnsi" w:eastAsia="Simsun (Founder Extended)" w:hAnsiTheme="minorHAnsi" w:cs="Tahoma"/>
                <w:sz w:val="24"/>
                <w:szCs w:val="24"/>
                <w:lang w:eastAsia="ar-SA"/>
              </w:rPr>
            </w:pPr>
            <w:r w:rsidRPr="005E746D">
              <w:rPr>
                <w:rFonts w:asciiTheme="minorHAnsi" w:eastAsia="Simsun (Founder Extended)" w:hAnsiTheme="minorHAnsi" w:cs="Tahoma"/>
                <w:sz w:val="24"/>
                <w:szCs w:val="24"/>
                <w:lang w:eastAsia="ar-SA"/>
              </w:rPr>
              <w:t>1</w:t>
            </w:r>
          </w:p>
        </w:tc>
      </w:tr>
      <w:tr w:rsidR="006D4FCA" w:rsidRPr="005E746D" w:rsidTr="008E0FE6">
        <w:tc>
          <w:tcPr>
            <w:tcW w:w="829" w:type="dxa"/>
            <w:tcBorders>
              <w:top w:val="single" w:sz="4" w:space="0" w:color="000000"/>
              <w:left w:val="single" w:sz="4" w:space="0" w:color="000000"/>
              <w:bottom w:val="single" w:sz="4" w:space="0" w:color="000000"/>
            </w:tcBorders>
            <w:shd w:val="clear" w:color="auto" w:fill="auto"/>
            <w:vAlign w:val="center"/>
          </w:tcPr>
          <w:p w:rsidR="006D4FCA" w:rsidRPr="005E746D" w:rsidRDefault="00B87DC1" w:rsidP="008E0FE6">
            <w:pPr>
              <w:suppressAutoHyphens/>
              <w:snapToGrid w:val="0"/>
              <w:spacing w:after="0" w:line="240" w:lineRule="auto"/>
              <w:jc w:val="center"/>
              <w:rPr>
                <w:rFonts w:asciiTheme="minorHAnsi" w:eastAsia="Simsun (Founder Extended)" w:hAnsiTheme="minorHAnsi" w:cs="Tahoma"/>
                <w:lang w:val="en-US" w:eastAsia="ar-SA"/>
              </w:rPr>
            </w:pPr>
            <w:r w:rsidRPr="005E746D">
              <w:rPr>
                <w:rFonts w:asciiTheme="minorHAnsi" w:eastAsia="Simsun (Founder Extended)" w:hAnsiTheme="minorHAnsi" w:cs="Tahoma"/>
                <w:lang w:val="en-US" w:eastAsia="ar-SA"/>
              </w:rPr>
              <w:t>6</w:t>
            </w:r>
          </w:p>
        </w:tc>
        <w:tc>
          <w:tcPr>
            <w:tcW w:w="7020" w:type="dxa"/>
            <w:tcBorders>
              <w:top w:val="single" w:sz="4" w:space="0" w:color="000000"/>
              <w:left w:val="single" w:sz="4" w:space="0" w:color="000000"/>
              <w:bottom w:val="single" w:sz="4" w:space="0" w:color="000000"/>
            </w:tcBorders>
            <w:shd w:val="clear" w:color="auto" w:fill="auto"/>
            <w:vAlign w:val="center"/>
          </w:tcPr>
          <w:p w:rsidR="006D4FCA" w:rsidRPr="005E746D" w:rsidRDefault="006D4FCA" w:rsidP="008E0FE6">
            <w:pPr>
              <w:suppressLineNumbers/>
              <w:suppressAutoHyphens/>
              <w:spacing w:after="0" w:line="240" w:lineRule="auto"/>
              <w:jc w:val="both"/>
              <w:rPr>
                <w:rFonts w:asciiTheme="minorHAnsi" w:eastAsia="Simsun (Founder Extended)" w:hAnsiTheme="minorHAnsi" w:cs="Tahoma"/>
                <w:lang w:val="en-US" w:eastAsia="ar-SA"/>
              </w:rPr>
            </w:pPr>
            <w:r w:rsidRPr="005E746D">
              <w:rPr>
                <w:rFonts w:asciiTheme="minorHAnsi" w:eastAsia="Simsun (Founder Extended)" w:hAnsiTheme="minorHAnsi" w:cs="Tahoma"/>
                <w:lang w:val="en-US" w:eastAsia="ar-SA"/>
              </w:rPr>
              <w:t>Υπ</w:t>
            </w:r>
            <w:proofErr w:type="spellStart"/>
            <w:r w:rsidRPr="005E746D">
              <w:rPr>
                <w:rFonts w:asciiTheme="minorHAnsi" w:eastAsia="Simsun (Founder Extended)" w:hAnsiTheme="minorHAnsi" w:cs="Tahoma"/>
                <w:lang w:val="en-US" w:eastAsia="ar-SA"/>
              </w:rPr>
              <w:t>ηρεσίες</w:t>
            </w:r>
            <w:proofErr w:type="spellEnd"/>
            <w:r w:rsidRPr="005E746D">
              <w:rPr>
                <w:rFonts w:asciiTheme="minorHAnsi" w:eastAsia="Simsun (Founder Extended)" w:hAnsiTheme="minorHAnsi" w:cs="Tahoma"/>
                <w:lang w:val="en-US" w:eastAsia="ar-SA"/>
              </w:rPr>
              <w:t xml:space="preserve"> </w:t>
            </w:r>
            <w:proofErr w:type="spellStart"/>
            <w:r w:rsidRPr="005E746D">
              <w:rPr>
                <w:rFonts w:asciiTheme="minorHAnsi" w:eastAsia="Simsun (Founder Extended)" w:hAnsiTheme="minorHAnsi" w:cs="Tahoma"/>
                <w:lang w:val="en-US" w:eastAsia="ar-SA"/>
              </w:rPr>
              <w:t>εγκ</w:t>
            </w:r>
            <w:proofErr w:type="spellEnd"/>
            <w:r w:rsidRPr="005E746D">
              <w:rPr>
                <w:rFonts w:asciiTheme="minorHAnsi" w:eastAsia="Simsun (Founder Extended)" w:hAnsiTheme="minorHAnsi" w:cs="Tahoma"/>
                <w:lang w:val="en-US" w:eastAsia="ar-SA"/>
              </w:rPr>
              <w:t xml:space="preserve">ατάστασης </w:t>
            </w:r>
            <w:proofErr w:type="spellStart"/>
            <w:r w:rsidRPr="005E746D">
              <w:rPr>
                <w:rFonts w:asciiTheme="minorHAnsi" w:eastAsia="Simsun (Founder Extended)" w:hAnsiTheme="minorHAnsi" w:cs="Tahoma"/>
                <w:lang w:val="en-US" w:eastAsia="ar-SA"/>
              </w:rPr>
              <w:t>σε</w:t>
            </w:r>
            <w:proofErr w:type="spellEnd"/>
            <w:r w:rsidRPr="005E746D">
              <w:rPr>
                <w:rFonts w:asciiTheme="minorHAnsi" w:eastAsia="Simsun (Founder Extended)" w:hAnsiTheme="minorHAnsi" w:cs="Tahoma"/>
                <w:lang w:val="en-US" w:eastAsia="ar-SA"/>
              </w:rPr>
              <w:t xml:space="preserve"> </w:t>
            </w:r>
            <w:proofErr w:type="spellStart"/>
            <w:r w:rsidRPr="005E746D">
              <w:rPr>
                <w:rFonts w:asciiTheme="minorHAnsi" w:eastAsia="Simsun (Founder Extended)" w:hAnsiTheme="minorHAnsi" w:cs="Tahoma"/>
                <w:lang w:val="en-US" w:eastAsia="ar-SA"/>
              </w:rPr>
              <w:t>λειτουργί</w:t>
            </w:r>
            <w:proofErr w:type="spellEnd"/>
            <w:r w:rsidRPr="005E746D">
              <w:rPr>
                <w:rFonts w:asciiTheme="minorHAnsi" w:eastAsia="Simsun (Founder Extended)" w:hAnsiTheme="minorHAnsi" w:cs="Tahoma"/>
                <w:lang w:val="en-US" w:eastAsia="ar-SA"/>
              </w:rPr>
              <w:t>α</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FCA" w:rsidRPr="005E746D" w:rsidRDefault="006D4FCA" w:rsidP="008E0FE6">
            <w:pPr>
              <w:suppressAutoHyphens/>
              <w:snapToGrid w:val="0"/>
              <w:spacing w:after="0" w:line="240" w:lineRule="auto"/>
              <w:jc w:val="center"/>
              <w:rPr>
                <w:rFonts w:asciiTheme="minorHAnsi" w:eastAsia="Simsun (Founder Extended)" w:hAnsiTheme="minorHAnsi" w:cs="Tahoma"/>
                <w:sz w:val="24"/>
                <w:szCs w:val="24"/>
                <w:lang w:val="en-US" w:eastAsia="ar-SA"/>
              </w:rPr>
            </w:pPr>
            <w:r w:rsidRPr="005E746D">
              <w:rPr>
                <w:rFonts w:asciiTheme="minorHAnsi" w:eastAsia="Simsun (Founder Extended)" w:hAnsiTheme="minorHAnsi" w:cs="Tahoma"/>
                <w:sz w:val="24"/>
                <w:szCs w:val="24"/>
                <w:lang w:val="en-US" w:eastAsia="ar-SA"/>
              </w:rPr>
              <w:t>1</w:t>
            </w:r>
          </w:p>
        </w:tc>
      </w:tr>
    </w:tbl>
    <w:p w:rsidR="006D4FCA" w:rsidRPr="005E746D" w:rsidRDefault="006D4FCA" w:rsidP="006D4FCA">
      <w:pPr>
        <w:rPr>
          <w:rFonts w:asciiTheme="minorHAnsi" w:hAnsiTheme="minorHAnsi"/>
        </w:rPr>
      </w:pPr>
    </w:p>
    <w:p w:rsidR="008A0532" w:rsidRPr="00824DB8" w:rsidRDefault="008A0532" w:rsidP="008A0532">
      <w:pPr>
        <w:shd w:val="clear" w:color="auto" w:fill="FFFFFF"/>
        <w:spacing w:after="0" w:line="276" w:lineRule="auto"/>
        <w:jc w:val="both"/>
        <w:rPr>
          <w:b/>
          <w:bCs/>
          <w:color w:val="000000"/>
        </w:rPr>
      </w:pPr>
    </w:p>
    <w:p w:rsidR="008A0532" w:rsidRPr="00824DB8" w:rsidRDefault="008A0532" w:rsidP="00132FED">
      <w:pPr>
        <w:pStyle w:val="af9"/>
        <w:widowControl w:val="0"/>
        <w:numPr>
          <w:ilvl w:val="0"/>
          <w:numId w:val="27"/>
        </w:numPr>
        <w:shd w:val="clear" w:color="auto" w:fill="FFFFFF"/>
        <w:tabs>
          <w:tab w:val="left" w:pos="379"/>
        </w:tabs>
        <w:autoSpaceDE w:val="0"/>
        <w:autoSpaceDN w:val="0"/>
        <w:adjustRightInd w:val="0"/>
        <w:spacing w:before="120" w:after="0" w:line="276" w:lineRule="auto"/>
        <w:jc w:val="both"/>
        <w:rPr>
          <w:b/>
          <w:bCs/>
          <w:color w:val="000000"/>
        </w:rPr>
      </w:pPr>
      <w:r w:rsidRPr="00824DB8">
        <w:rPr>
          <w:b/>
          <w:bCs/>
          <w:color w:val="000000"/>
        </w:rPr>
        <w:lastRenderedPageBreak/>
        <w:t>ΠΑΡΑΔΟΤΕΑ ΕΡΓΟΥ - ΧΡΟΝΟΔΙΑΓΡΑΜΜΑ</w:t>
      </w:r>
    </w:p>
    <w:p w:rsidR="008A0532" w:rsidRPr="00824DB8" w:rsidRDefault="008A0532" w:rsidP="008A0532">
      <w:pPr>
        <w:shd w:val="clear" w:color="auto" w:fill="FFFFFF"/>
        <w:spacing w:before="120" w:line="276" w:lineRule="auto"/>
        <w:jc w:val="both"/>
        <w:rPr>
          <w:sz w:val="18"/>
        </w:rPr>
      </w:pPr>
      <w:r w:rsidRPr="00824DB8">
        <w:rPr>
          <w:color w:val="000000"/>
        </w:rPr>
        <w:t xml:space="preserve">Ο συνολικός χρόνος για την </w:t>
      </w:r>
      <w:r w:rsidR="001D7360" w:rsidRPr="00824DB8">
        <w:rPr>
          <w:color w:val="000000"/>
        </w:rPr>
        <w:t>ολοκλήρωση</w:t>
      </w:r>
      <w:r w:rsidRPr="00824DB8">
        <w:rPr>
          <w:color w:val="000000"/>
        </w:rPr>
        <w:t xml:space="preserve"> του έργου είναι </w:t>
      </w:r>
      <w:r w:rsidR="009A705D" w:rsidRPr="00824DB8">
        <w:rPr>
          <w:b/>
          <w:color w:val="000000"/>
        </w:rPr>
        <w:t>τρείς</w:t>
      </w:r>
      <w:r w:rsidRPr="00824DB8">
        <w:rPr>
          <w:b/>
          <w:color w:val="000000"/>
        </w:rPr>
        <w:t xml:space="preserve"> (</w:t>
      </w:r>
      <w:r w:rsidR="009A705D" w:rsidRPr="00824DB8">
        <w:rPr>
          <w:b/>
          <w:color w:val="000000"/>
        </w:rPr>
        <w:t>3</w:t>
      </w:r>
      <w:r w:rsidRPr="00824DB8">
        <w:rPr>
          <w:b/>
          <w:color w:val="000000"/>
        </w:rPr>
        <w:t>) μήνες</w:t>
      </w:r>
      <w:r w:rsidRPr="00824DB8">
        <w:rPr>
          <w:color w:val="000000"/>
        </w:rPr>
        <w:t xml:space="preserve"> (χρονική διάρκεια υλοποίησης </w:t>
      </w:r>
      <w:r w:rsidR="004B7563" w:rsidRPr="00824DB8">
        <w:rPr>
          <w:b/>
          <w:color w:val="000000"/>
        </w:rPr>
        <w:t>2</w:t>
      </w:r>
      <w:r w:rsidRPr="00824DB8">
        <w:rPr>
          <w:b/>
          <w:color w:val="000000"/>
        </w:rPr>
        <w:t xml:space="preserve"> μήνες </w:t>
      </w:r>
      <w:r w:rsidRPr="00824DB8">
        <w:rPr>
          <w:color w:val="000000"/>
        </w:rPr>
        <w:t xml:space="preserve">και διάρκεια σύμβασης μέχρι την οριστική παραλαβή </w:t>
      </w:r>
      <w:r w:rsidR="004B7563" w:rsidRPr="00824DB8">
        <w:rPr>
          <w:b/>
          <w:color w:val="000000"/>
        </w:rPr>
        <w:t>3</w:t>
      </w:r>
      <w:r w:rsidRPr="00824DB8">
        <w:rPr>
          <w:b/>
          <w:color w:val="000000"/>
        </w:rPr>
        <w:t xml:space="preserve"> μήνες</w:t>
      </w:r>
      <w:r w:rsidRPr="00824DB8">
        <w:rPr>
          <w:color w:val="000000"/>
        </w:rPr>
        <w:t>) από την ημερομηνία υπογραφής της Σύμβασης. Η διάρκεια της σύμβασης δύναται να παραταθεί ύστερα από αιτιολογημένη πρόταση οποιουδήποτε εκ των συμβαλλομένων και με την προϋπόθεση ότι δεν έχει εξαντληθεί η ανώτατη συμφωνημένη αμοιβή.</w:t>
      </w:r>
    </w:p>
    <w:p w:rsidR="009A3F4D" w:rsidRPr="00866752" w:rsidRDefault="009A3F4D" w:rsidP="009A3F4D">
      <w:pPr>
        <w:widowControl w:val="0"/>
        <w:shd w:val="clear" w:color="auto" w:fill="FFFFFF"/>
        <w:tabs>
          <w:tab w:val="left" w:pos="706"/>
        </w:tabs>
        <w:autoSpaceDE w:val="0"/>
        <w:autoSpaceDN w:val="0"/>
        <w:adjustRightInd w:val="0"/>
        <w:spacing w:before="120" w:after="0" w:line="276" w:lineRule="auto"/>
        <w:ind w:left="720"/>
        <w:jc w:val="both"/>
        <w:rPr>
          <w:color w:val="000000"/>
          <w:highlight w:val="yellow"/>
        </w:rPr>
      </w:pPr>
    </w:p>
    <w:p w:rsidR="008A0532" w:rsidRPr="005E746D" w:rsidRDefault="008A0532" w:rsidP="009A705D">
      <w:pPr>
        <w:pStyle w:val="af9"/>
        <w:widowControl w:val="0"/>
        <w:numPr>
          <w:ilvl w:val="0"/>
          <w:numId w:val="27"/>
        </w:numPr>
        <w:shd w:val="clear" w:color="auto" w:fill="FFFFFF"/>
        <w:tabs>
          <w:tab w:val="left" w:pos="379"/>
        </w:tabs>
        <w:autoSpaceDE w:val="0"/>
        <w:autoSpaceDN w:val="0"/>
        <w:adjustRightInd w:val="0"/>
        <w:spacing w:before="120" w:after="120" w:line="276" w:lineRule="auto"/>
        <w:ind w:left="714" w:hanging="357"/>
        <w:jc w:val="both"/>
        <w:rPr>
          <w:b/>
          <w:bCs/>
          <w:color w:val="000000"/>
        </w:rPr>
      </w:pPr>
      <w:r w:rsidRPr="005E746D">
        <w:rPr>
          <w:b/>
          <w:bCs/>
          <w:color w:val="000000"/>
        </w:rPr>
        <w:t>ΤΟΠΟΣ ΚΑΙ ΜΕΣΑ ΠΑΡΟΧΗΣ ΥΠΗΡΕΣΙΩΝ</w:t>
      </w:r>
    </w:p>
    <w:bookmarkEnd w:id="2"/>
    <w:p w:rsidR="009466F7" w:rsidRPr="005E746D" w:rsidRDefault="009466F7" w:rsidP="009A705D">
      <w:pPr>
        <w:spacing w:after="0" w:line="276" w:lineRule="auto"/>
        <w:rPr>
          <w:color w:val="000000"/>
        </w:rPr>
      </w:pPr>
      <w:r w:rsidRPr="005E746D">
        <w:rPr>
          <w:rFonts w:asciiTheme="minorHAnsi" w:eastAsia="Simsun (Founder Extended)" w:hAnsiTheme="minorHAnsi" w:cs="Tahoma"/>
          <w:lang w:eastAsia="ar-SA"/>
        </w:rPr>
        <w:t>Τόπος παράδοσης και εγκατάστασης των ειδών είναι οι κτηριακές εγκαταστάσεις της Επιτελικής Δομής επί της οδού Α. Παπανδρέου, αριθ. 37 (ΤΚ-151 80), στο Μαρούσι</w:t>
      </w:r>
      <w:r w:rsidRPr="005E746D">
        <w:rPr>
          <w:color w:val="000000"/>
        </w:rPr>
        <w:t>.</w:t>
      </w:r>
    </w:p>
    <w:p w:rsidR="009466F7" w:rsidRPr="005E746D" w:rsidRDefault="009466F7">
      <w:pPr>
        <w:spacing w:after="0" w:line="240" w:lineRule="auto"/>
        <w:rPr>
          <w:color w:val="000000"/>
        </w:rPr>
      </w:pPr>
    </w:p>
    <w:p w:rsidR="008A0532" w:rsidRPr="00800A54" w:rsidRDefault="009466F7" w:rsidP="00800A54">
      <w:pPr>
        <w:spacing w:after="0" w:line="240" w:lineRule="auto"/>
        <w:rPr>
          <w:rFonts w:cs="Calibri"/>
          <w:i/>
        </w:rPr>
      </w:pPr>
      <w:r w:rsidRPr="005E746D">
        <w:rPr>
          <w:rFonts w:cs="Calibri"/>
          <w:i/>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E0FE6" w:rsidRPr="00866752" w:rsidTr="008E0FE6">
        <w:trPr>
          <w:jc w:val="center"/>
        </w:trPr>
        <w:tc>
          <w:tcPr>
            <w:tcW w:w="9855" w:type="dxa"/>
            <w:shd w:val="clear" w:color="auto" w:fill="auto"/>
          </w:tcPr>
          <w:p w:rsidR="008E0FE6" w:rsidRPr="000272B3" w:rsidRDefault="008E0FE6" w:rsidP="009466F7">
            <w:pPr>
              <w:pStyle w:val="1"/>
              <w:spacing w:before="240"/>
            </w:pPr>
            <w:bookmarkStart w:id="4" w:name="_Toc505784151"/>
            <w:r w:rsidRPr="000272B3">
              <w:lastRenderedPageBreak/>
              <w:t>ΠΑΡΑΡΤΗΜΑ Ι</w:t>
            </w:r>
            <w:r w:rsidR="009466F7" w:rsidRPr="000272B3">
              <w:t>Ι</w:t>
            </w:r>
            <w:r w:rsidRPr="000272B3">
              <w:t xml:space="preserve"> – </w:t>
            </w:r>
            <w:r w:rsidR="009466F7" w:rsidRPr="000272B3">
              <w:t xml:space="preserve">ΤΕΧΝΙΚΕΣ ΠΡΟΔΙΑΓΡΑΦΕΣ / </w:t>
            </w:r>
            <w:r w:rsidRPr="000272B3">
              <w:t>ΠΙΝΑΚΕΣ ΣΥΜΜΟΡΦΩΣΗΣ</w:t>
            </w:r>
            <w:bookmarkEnd w:id="4"/>
          </w:p>
        </w:tc>
      </w:tr>
    </w:tbl>
    <w:p w:rsidR="008E0FE6" w:rsidRPr="00866752" w:rsidRDefault="008E0FE6" w:rsidP="008A0532">
      <w:pPr>
        <w:spacing w:after="240" w:line="276" w:lineRule="auto"/>
        <w:jc w:val="right"/>
        <w:rPr>
          <w:rFonts w:cs="Calibri"/>
          <w:i/>
          <w:highlight w:val="yellow"/>
        </w:rPr>
      </w:pPr>
    </w:p>
    <w:tbl>
      <w:tblPr>
        <w:tblStyle w:val="af0"/>
        <w:tblW w:w="0" w:type="auto"/>
        <w:tblLook w:val="04A0" w:firstRow="1" w:lastRow="0" w:firstColumn="1" w:lastColumn="0" w:noHBand="0" w:noVBand="1"/>
      </w:tblPr>
      <w:tblGrid>
        <w:gridCol w:w="607"/>
        <w:gridCol w:w="5003"/>
        <w:gridCol w:w="1170"/>
        <w:gridCol w:w="1256"/>
        <w:gridCol w:w="1495"/>
      </w:tblGrid>
      <w:tr w:rsidR="00B87DC1" w:rsidRPr="000272B3" w:rsidTr="00397BBC">
        <w:trPr>
          <w:trHeight w:val="315"/>
        </w:trPr>
        <w:tc>
          <w:tcPr>
            <w:tcW w:w="580" w:type="dxa"/>
            <w:noWrap/>
            <w:hideMark/>
          </w:tcPr>
          <w:p w:rsidR="00B87DC1" w:rsidRPr="000272B3" w:rsidRDefault="00B87DC1" w:rsidP="00397BBC">
            <w:pPr>
              <w:spacing w:after="0" w:line="276" w:lineRule="auto"/>
              <w:rPr>
                <w:rFonts w:cs="Calibri"/>
                <w:i/>
                <w:iCs/>
              </w:rPr>
            </w:pPr>
            <w:bookmarkStart w:id="5" w:name="RANGE!A1:C11"/>
            <w:r w:rsidRPr="000272B3">
              <w:rPr>
                <w:rFonts w:cs="Calibri"/>
                <w:i/>
                <w:iCs/>
              </w:rPr>
              <w:t>Α/Α</w:t>
            </w:r>
            <w:bookmarkEnd w:id="5"/>
          </w:p>
        </w:tc>
        <w:tc>
          <w:tcPr>
            <w:tcW w:w="8620" w:type="dxa"/>
            <w:gridSpan w:val="4"/>
            <w:hideMark/>
          </w:tcPr>
          <w:p w:rsidR="00B87DC1" w:rsidRPr="000272B3" w:rsidRDefault="00B87DC1" w:rsidP="00397BBC">
            <w:pPr>
              <w:spacing w:after="0" w:line="276" w:lineRule="auto"/>
              <w:rPr>
                <w:rFonts w:cs="Calibri"/>
                <w:b/>
                <w:bCs/>
                <w:i/>
              </w:rPr>
            </w:pPr>
            <w:r w:rsidRPr="000272B3">
              <w:rPr>
                <w:rFonts w:cs="Calibri"/>
                <w:b/>
                <w:bCs/>
                <w:i/>
              </w:rPr>
              <w:t>Γενικά</w:t>
            </w:r>
          </w:p>
        </w:tc>
      </w:tr>
      <w:tr w:rsidR="00B87DC1" w:rsidRPr="000272B3" w:rsidTr="00397BBC">
        <w:trPr>
          <w:trHeight w:val="300"/>
        </w:trPr>
        <w:tc>
          <w:tcPr>
            <w:tcW w:w="580" w:type="dxa"/>
            <w:noWrap/>
            <w:hideMark/>
          </w:tcPr>
          <w:p w:rsidR="00B87DC1" w:rsidRPr="000272B3" w:rsidRDefault="00B87DC1" w:rsidP="00397BBC">
            <w:pPr>
              <w:spacing w:after="0" w:line="276" w:lineRule="auto"/>
              <w:rPr>
                <w:rFonts w:cs="Calibri"/>
                <w:i/>
                <w:iCs/>
              </w:rPr>
            </w:pPr>
            <w:r w:rsidRPr="000272B3">
              <w:rPr>
                <w:rFonts w:cs="Calibri"/>
                <w:i/>
                <w:iCs/>
              </w:rPr>
              <w:t>1</w:t>
            </w:r>
          </w:p>
        </w:tc>
        <w:tc>
          <w:tcPr>
            <w:tcW w:w="5003" w:type="dxa"/>
            <w:hideMark/>
          </w:tcPr>
          <w:p w:rsidR="00B87DC1" w:rsidRPr="000272B3" w:rsidRDefault="00B87DC1" w:rsidP="00397BBC">
            <w:pPr>
              <w:spacing w:after="0" w:line="276" w:lineRule="auto"/>
              <w:rPr>
                <w:rFonts w:cs="Calibri"/>
                <w:b/>
                <w:bCs/>
                <w:i/>
              </w:rPr>
            </w:pPr>
            <w:r w:rsidRPr="000272B3">
              <w:rPr>
                <w:rFonts w:cs="Calibri"/>
                <w:b/>
                <w:bCs/>
                <w:i/>
              </w:rPr>
              <w:t>Γενικά χαρακτηριστικά &amp; προδιαγραφές</w:t>
            </w:r>
          </w:p>
        </w:tc>
        <w:tc>
          <w:tcPr>
            <w:tcW w:w="1072" w:type="dxa"/>
            <w:noWrap/>
            <w:hideMark/>
          </w:tcPr>
          <w:p w:rsidR="00B87DC1" w:rsidRPr="000272B3" w:rsidRDefault="00B87DC1" w:rsidP="00397BBC">
            <w:pPr>
              <w:spacing w:after="0" w:line="276" w:lineRule="auto"/>
              <w:rPr>
                <w:rFonts w:cs="Calibri"/>
                <w:b/>
                <w:bCs/>
                <w:i/>
              </w:rPr>
            </w:pPr>
            <w:r w:rsidRPr="000272B3">
              <w:rPr>
                <w:rFonts w:cs="Calibri"/>
                <w:b/>
                <w:bCs/>
                <w:i/>
              </w:rPr>
              <w:t>ΑΠΑΙΤΗΣΗ</w:t>
            </w:r>
          </w:p>
        </w:tc>
        <w:tc>
          <w:tcPr>
            <w:tcW w:w="1163" w:type="dxa"/>
            <w:noWrap/>
            <w:hideMark/>
          </w:tcPr>
          <w:p w:rsidR="00B87DC1" w:rsidRPr="000272B3" w:rsidRDefault="00B87DC1" w:rsidP="00397BBC">
            <w:pPr>
              <w:spacing w:after="0" w:line="276" w:lineRule="auto"/>
              <w:rPr>
                <w:rFonts w:cs="Calibri"/>
                <w:b/>
                <w:bCs/>
                <w:i/>
              </w:rPr>
            </w:pPr>
            <w:r w:rsidRPr="000272B3">
              <w:rPr>
                <w:rFonts w:cs="Calibri"/>
                <w:b/>
                <w:bCs/>
                <w:i/>
              </w:rPr>
              <w:t>ΑΠΑΝΤΗΣΗ</w:t>
            </w:r>
          </w:p>
        </w:tc>
        <w:tc>
          <w:tcPr>
            <w:tcW w:w="1382" w:type="dxa"/>
            <w:noWrap/>
            <w:hideMark/>
          </w:tcPr>
          <w:p w:rsidR="00B87DC1" w:rsidRPr="000272B3" w:rsidRDefault="00B87DC1" w:rsidP="00397BBC">
            <w:pPr>
              <w:spacing w:after="0" w:line="276" w:lineRule="auto"/>
              <w:rPr>
                <w:rFonts w:cs="Calibri"/>
                <w:b/>
                <w:bCs/>
                <w:i/>
              </w:rPr>
            </w:pPr>
            <w:r w:rsidRPr="000272B3">
              <w:rPr>
                <w:rFonts w:cs="Calibri"/>
                <w:b/>
                <w:bCs/>
                <w:i/>
              </w:rPr>
              <w:t>ΠΑΡΑΠΟΜΠΗ</w:t>
            </w:r>
          </w:p>
        </w:tc>
      </w:tr>
      <w:tr w:rsidR="00B87DC1" w:rsidRPr="000272B3" w:rsidTr="00397BBC">
        <w:trPr>
          <w:trHeight w:val="285"/>
        </w:trPr>
        <w:tc>
          <w:tcPr>
            <w:tcW w:w="580" w:type="dxa"/>
            <w:noWrap/>
            <w:hideMark/>
          </w:tcPr>
          <w:p w:rsidR="00B87DC1" w:rsidRPr="000272B3" w:rsidRDefault="00B87DC1" w:rsidP="00397BBC">
            <w:pPr>
              <w:spacing w:after="0" w:line="276" w:lineRule="auto"/>
              <w:rPr>
                <w:rFonts w:cs="Calibri"/>
                <w:i/>
                <w:iCs/>
              </w:rPr>
            </w:pPr>
            <w:r w:rsidRPr="000272B3">
              <w:rPr>
                <w:rFonts w:cs="Calibri"/>
                <w:i/>
                <w:iCs/>
              </w:rPr>
              <w:t>1.1</w:t>
            </w:r>
          </w:p>
        </w:tc>
        <w:tc>
          <w:tcPr>
            <w:tcW w:w="5003" w:type="dxa"/>
            <w:hideMark/>
          </w:tcPr>
          <w:p w:rsidR="00B87DC1" w:rsidRPr="000272B3" w:rsidRDefault="00B87DC1" w:rsidP="00397BBC">
            <w:pPr>
              <w:spacing w:after="0" w:line="276" w:lineRule="auto"/>
              <w:rPr>
                <w:rFonts w:cs="Calibri"/>
                <w:i/>
              </w:rPr>
            </w:pPr>
            <w:r w:rsidRPr="000272B3">
              <w:rPr>
                <w:rFonts w:cs="Calibri"/>
                <w:i/>
              </w:rPr>
              <w:t>Αριθμός μονάδων εξυπηρετητών</w:t>
            </w:r>
          </w:p>
        </w:tc>
        <w:tc>
          <w:tcPr>
            <w:tcW w:w="1072" w:type="dxa"/>
            <w:noWrap/>
            <w:hideMark/>
          </w:tcPr>
          <w:p w:rsidR="00B87DC1" w:rsidRPr="000272B3" w:rsidRDefault="00B87DC1" w:rsidP="00397BBC">
            <w:pPr>
              <w:spacing w:after="0" w:line="276" w:lineRule="auto"/>
              <w:rPr>
                <w:rFonts w:cs="Calibri"/>
                <w:b/>
                <w:bCs/>
                <w:i/>
              </w:rPr>
            </w:pPr>
            <w:r w:rsidRPr="000272B3">
              <w:rPr>
                <w:rFonts w:cs="Calibri"/>
                <w:b/>
                <w:bCs/>
                <w:i/>
              </w:rPr>
              <w:t>2</w:t>
            </w:r>
          </w:p>
        </w:tc>
        <w:tc>
          <w:tcPr>
            <w:tcW w:w="1163" w:type="dxa"/>
            <w:noWrap/>
            <w:hideMark/>
          </w:tcPr>
          <w:p w:rsidR="00B87DC1" w:rsidRPr="000272B3" w:rsidRDefault="00B87DC1" w:rsidP="00397BBC">
            <w:pPr>
              <w:spacing w:after="0" w:line="276" w:lineRule="auto"/>
              <w:rPr>
                <w:rFonts w:cs="Calibri"/>
                <w:b/>
                <w:bCs/>
                <w:i/>
              </w:rPr>
            </w:pPr>
            <w:r w:rsidRPr="000272B3">
              <w:rPr>
                <w:rFonts w:cs="Calibri"/>
                <w:b/>
                <w:bCs/>
                <w:i/>
              </w:rPr>
              <w:t> </w:t>
            </w:r>
          </w:p>
        </w:tc>
        <w:tc>
          <w:tcPr>
            <w:tcW w:w="1382" w:type="dxa"/>
            <w:noWrap/>
            <w:hideMark/>
          </w:tcPr>
          <w:p w:rsidR="00B87DC1" w:rsidRPr="000272B3" w:rsidRDefault="00B87DC1" w:rsidP="00397BBC">
            <w:pPr>
              <w:spacing w:after="0" w:line="276" w:lineRule="auto"/>
              <w:rPr>
                <w:rFonts w:cs="Calibri"/>
                <w:b/>
                <w:bCs/>
                <w:i/>
              </w:rPr>
            </w:pPr>
            <w:r w:rsidRPr="000272B3">
              <w:rPr>
                <w:rFonts w:cs="Calibri"/>
                <w:b/>
                <w:bCs/>
                <w:i/>
              </w:rPr>
              <w:t> </w:t>
            </w:r>
          </w:p>
        </w:tc>
      </w:tr>
      <w:tr w:rsidR="00B87DC1" w:rsidRPr="000272B3" w:rsidTr="00397BBC">
        <w:trPr>
          <w:trHeight w:val="285"/>
        </w:trPr>
        <w:tc>
          <w:tcPr>
            <w:tcW w:w="580" w:type="dxa"/>
            <w:noWrap/>
            <w:hideMark/>
          </w:tcPr>
          <w:p w:rsidR="00B87DC1" w:rsidRPr="000272B3" w:rsidRDefault="00B87DC1" w:rsidP="00397BBC">
            <w:pPr>
              <w:spacing w:after="0" w:line="276" w:lineRule="auto"/>
              <w:rPr>
                <w:rFonts w:cs="Calibri"/>
                <w:i/>
                <w:iCs/>
              </w:rPr>
            </w:pPr>
            <w:r w:rsidRPr="000272B3">
              <w:rPr>
                <w:rFonts w:cs="Calibri"/>
                <w:i/>
                <w:iCs/>
              </w:rPr>
              <w:t>1.2</w:t>
            </w:r>
          </w:p>
        </w:tc>
        <w:tc>
          <w:tcPr>
            <w:tcW w:w="5003" w:type="dxa"/>
            <w:hideMark/>
          </w:tcPr>
          <w:p w:rsidR="00B87DC1" w:rsidRPr="000272B3" w:rsidRDefault="00B87DC1" w:rsidP="00397BBC">
            <w:pPr>
              <w:spacing w:after="0" w:line="276" w:lineRule="auto"/>
              <w:rPr>
                <w:rFonts w:cs="Calibri"/>
                <w:i/>
              </w:rPr>
            </w:pPr>
            <w:r w:rsidRPr="000272B3">
              <w:rPr>
                <w:rFonts w:cs="Calibri"/>
                <w:i/>
              </w:rPr>
              <w:t>Αριθμός μονάδων δικτυακής συστοιχίας δίσκων (</w:t>
            </w:r>
            <w:proofErr w:type="spellStart"/>
            <w:r w:rsidRPr="000272B3">
              <w:rPr>
                <w:rFonts w:cs="Calibri"/>
                <w:i/>
              </w:rPr>
              <w:t>Storage</w:t>
            </w:r>
            <w:proofErr w:type="spellEnd"/>
            <w:r w:rsidRPr="000272B3">
              <w:rPr>
                <w:rFonts w:cs="Calibri"/>
                <w:i/>
              </w:rPr>
              <w:t xml:space="preserve"> </w:t>
            </w:r>
            <w:proofErr w:type="spellStart"/>
            <w:r w:rsidRPr="000272B3">
              <w:rPr>
                <w:rFonts w:cs="Calibri"/>
                <w:i/>
              </w:rPr>
              <w:t>Area</w:t>
            </w:r>
            <w:proofErr w:type="spellEnd"/>
            <w:r w:rsidRPr="000272B3">
              <w:rPr>
                <w:rFonts w:cs="Calibri"/>
                <w:i/>
              </w:rPr>
              <w:t xml:space="preserve"> </w:t>
            </w:r>
            <w:proofErr w:type="spellStart"/>
            <w:r w:rsidRPr="000272B3">
              <w:rPr>
                <w:rFonts w:cs="Calibri"/>
                <w:i/>
              </w:rPr>
              <w:t>Network</w:t>
            </w:r>
            <w:proofErr w:type="spellEnd"/>
            <w:r w:rsidRPr="000272B3">
              <w:rPr>
                <w:rFonts w:cs="Calibri"/>
                <w:i/>
              </w:rPr>
              <w:t>)</w:t>
            </w:r>
          </w:p>
        </w:tc>
        <w:tc>
          <w:tcPr>
            <w:tcW w:w="1072" w:type="dxa"/>
            <w:noWrap/>
            <w:hideMark/>
          </w:tcPr>
          <w:p w:rsidR="00B87DC1" w:rsidRPr="000272B3" w:rsidRDefault="00B87DC1" w:rsidP="00397BBC">
            <w:pPr>
              <w:spacing w:after="0" w:line="276" w:lineRule="auto"/>
              <w:rPr>
                <w:rFonts w:cs="Calibri"/>
                <w:b/>
                <w:bCs/>
                <w:i/>
              </w:rPr>
            </w:pPr>
            <w:r w:rsidRPr="000272B3">
              <w:rPr>
                <w:rFonts w:cs="Calibri"/>
                <w:b/>
                <w:bCs/>
                <w:i/>
              </w:rPr>
              <w:t>1</w:t>
            </w:r>
          </w:p>
        </w:tc>
        <w:tc>
          <w:tcPr>
            <w:tcW w:w="1163" w:type="dxa"/>
            <w:noWrap/>
            <w:hideMark/>
          </w:tcPr>
          <w:p w:rsidR="00B87DC1" w:rsidRPr="000272B3" w:rsidRDefault="00B87DC1" w:rsidP="00397BBC">
            <w:pPr>
              <w:spacing w:after="0" w:line="276" w:lineRule="auto"/>
              <w:rPr>
                <w:rFonts w:cs="Calibri"/>
                <w:b/>
                <w:bCs/>
                <w:i/>
              </w:rPr>
            </w:pPr>
            <w:r w:rsidRPr="000272B3">
              <w:rPr>
                <w:rFonts w:cs="Calibri"/>
                <w:b/>
                <w:bCs/>
                <w:i/>
              </w:rPr>
              <w:t> </w:t>
            </w:r>
          </w:p>
        </w:tc>
        <w:tc>
          <w:tcPr>
            <w:tcW w:w="1382" w:type="dxa"/>
            <w:noWrap/>
            <w:hideMark/>
          </w:tcPr>
          <w:p w:rsidR="00B87DC1" w:rsidRPr="000272B3" w:rsidRDefault="00B87DC1" w:rsidP="00397BBC">
            <w:pPr>
              <w:spacing w:after="0" w:line="276" w:lineRule="auto"/>
              <w:rPr>
                <w:rFonts w:cs="Calibri"/>
                <w:b/>
                <w:bCs/>
                <w:i/>
              </w:rPr>
            </w:pPr>
            <w:r w:rsidRPr="000272B3">
              <w:rPr>
                <w:rFonts w:cs="Calibri"/>
                <w:b/>
                <w:bCs/>
                <w:i/>
              </w:rPr>
              <w:t> </w:t>
            </w:r>
          </w:p>
        </w:tc>
      </w:tr>
      <w:tr w:rsidR="00B87DC1" w:rsidRPr="000272B3" w:rsidTr="00397BBC">
        <w:trPr>
          <w:trHeight w:val="285"/>
        </w:trPr>
        <w:tc>
          <w:tcPr>
            <w:tcW w:w="580" w:type="dxa"/>
            <w:noWrap/>
            <w:hideMark/>
          </w:tcPr>
          <w:p w:rsidR="00B87DC1" w:rsidRPr="000272B3" w:rsidRDefault="00B87DC1" w:rsidP="00397BBC">
            <w:pPr>
              <w:spacing w:after="0" w:line="276" w:lineRule="auto"/>
              <w:rPr>
                <w:rFonts w:cs="Calibri"/>
                <w:i/>
                <w:iCs/>
              </w:rPr>
            </w:pPr>
            <w:r w:rsidRPr="000272B3">
              <w:rPr>
                <w:rFonts w:cs="Calibri"/>
                <w:i/>
                <w:iCs/>
              </w:rPr>
              <w:t>1.3</w:t>
            </w:r>
          </w:p>
        </w:tc>
        <w:tc>
          <w:tcPr>
            <w:tcW w:w="5003" w:type="dxa"/>
            <w:hideMark/>
          </w:tcPr>
          <w:p w:rsidR="00B87DC1" w:rsidRPr="000272B3" w:rsidRDefault="00B87DC1" w:rsidP="00397BBC">
            <w:pPr>
              <w:spacing w:after="0" w:line="276" w:lineRule="auto"/>
              <w:rPr>
                <w:rFonts w:cs="Calibri"/>
                <w:i/>
              </w:rPr>
            </w:pPr>
            <w:r w:rsidRPr="000272B3">
              <w:rPr>
                <w:rFonts w:cs="Calibri"/>
                <w:i/>
              </w:rPr>
              <w:t xml:space="preserve">Λογισμικό </w:t>
            </w:r>
            <w:r w:rsidR="002572E6" w:rsidRPr="002572E6">
              <w:rPr>
                <w:rFonts w:cs="Calibri"/>
                <w:i/>
              </w:rPr>
              <w:t>(αφορά συνολικά τόσο το λειτουργικό σύστημα όσο και το λογισμικό εφαρμογών με όλες τις απαραίτητες άδειες χρήσεις για την προσφερόμενη σύνθεση)</w:t>
            </w:r>
          </w:p>
        </w:tc>
        <w:tc>
          <w:tcPr>
            <w:tcW w:w="1072" w:type="dxa"/>
            <w:noWrap/>
            <w:hideMark/>
          </w:tcPr>
          <w:p w:rsidR="00B87DC1" w:rsidRPr="000272B3" w:rsidRDefault="00B87DC1" w:rsidP="00397BBC">
            <w:pPr>
              <w:spacing w:after="0" w:line="276" w:lineRule="auto"/>
              <w:rPr>
                <w:rFonts w:cs="Calibri"/>
                <w:b/>
                <w:bCs/>
                <w:i/>
              </w:rPr>
            </w:pPr>
            <w:r w:rsidRPr="000272B3">
              <w:rPr>
                <w:rFonts w:cs="Calibri"/>
                <w:b/>
                <w:bCs/>
                <w:i/>
              </w:rPr>
              <w:t>NAI</w:t>
            </w:r>
          </w:p>
        </w:tc>
        <w:tc>
          <w:tcPr>
            <w:tcW w:w="1163" w:type="dxa"/>
            <w:noWrap/>
            <w:hideMark/>
          </w:tcPr>
          <w:p w:rsidR="00B87DC1" w:rsidRPr="000272B3" w:rsidRDefault="00B87DC1" w:rsidP="00397BBC">
            <w:pPr>
              <w:spacing w:after="0" w:line="276" w:lineRule="auto"/>
              <w:rPr>
                <w:rFonts w:cs="Calibri"/>
                <w:b/>
                <w:bCs/>
                <w:i/>
              </w:rPr>
            </w:pPr>
            <w:r w:rsidRPr="000272B3">
              <w:rPr>
                <w:rFonts w:cs="Calibri"/>
                <w:b/>
                <w:bCs/>
                <w:i/>
              </w:rPr>
              <w:t> </w:t>
            </w:r>
          </w:p>
        </w:tc>
        <w:tc>
          <w:tcPr>
            <w:tcW w:w="1382" w:type="dxa"/>
            <w:noWrap/>
            <w:hideMark/>
          </w:tcPr>
          <w:p w:rsidR="00B87DC1" w:rsidRPr="000272B3" w:rsidRDefault="00B87DC1" w:rsidP="00397BBC">
            <w:pPr>
              <w:spacing w:after="0" w:line="276" w:lineRule="auto"/>
              <w:rPr>
                <w:rFonts w:cs="Calibri"/>
                <w:b/>
                <w:bCs/>
                <w:i/>
              </w:rPr>
            </w:pPr>
            <w:r w:rsidRPr="000272B3">
              <w:rPr>
                <w:rFonts w:cs="Calibri"/>
                <w:b/>
                <w:bCs/>
                <w:i/>
              </w:rPr>
              <w:t> </w:t>
            </w:r>
          </w:p>
        </w:tc>
      </w:tr>
      <w:tr w:rsidR="00B87DC1" w:rsidRPr="000272B3" w:rsidTr="00397BBC">
        <w:trPr>
          <w:trHeight w:val="330"/>
        </w:trPr>
        <w:tc>
          <w:tcPr>
            <w:tcW w:w="580" w:type="dxa"/>
            <w:noWrap/>
            <w:hideMark/>
          </w:tcPr>
          <w:p w:rsidR="00B87DC1" w:rsidRPr="000272B3" w:rsidRDefault="00B87DC1" w:rsidP="00397BBC">
            <w:pPr>
              <w:spacing w:after="0" w:line="276" w:lineRule="auto"/>
              <w:rPr>
                <w:rFonts w:cs="Calibri"/>
                <w:i/>
                <w:iCs/>
              </w:rPr>
            </w:pPr>
            <w:r w:rsidRPr="000272B3">
              <w:rPr>
                <w:rFonts w:cs="Calibri"/>
                <w:i/>
                <w:iCs/>
              </w:rPr>
              <w:t>1.4</w:t>
            </w:r>
          </w:p>
        </w:tc>
        <w:tc>
          <w:tcPr>
            <w:tcW w:w="5003" w:type="dxa"/>
            <w:hideMark/>
          </w:tcPr>
          <w:p w:rsidR="00B87DC1" w:rsidRPr="000272B3" w:rsidRDefault="00B87DC1" w:rsidP="00397BBC">
            <w:pPr>
              <w:spacing w:after="0" w:line="276" w:lineRule="auto"/>
              <w:rPr>
                <w:rFonts w:cs="Calibri"/>
                <w:i/>
              </w:rPr>
            </w:pPr>
            <w:r w:rsidRPr="000272B3">
              <w:rPr>
                <w:rFonts w:cs="Calibri"/>
                <w:i/>
              </w:rPr>
              <w:t xml:space="preserve">Δικτυακός προγραμματιζόμενος </w:t>
            </w:r>
            <w:proofErr w:type="spellStart"/>
            <w:r w:rsidRPr="000272B3">
              <w:rPr>
                <w:rFonts w:cs="Calibri"/>
                <w:i/>
              </w:rPr>
              <w:t>μεταγωγέας</w:t>
            </w:r>
            <w:proofErr w:type="spellEnd"/>
            <w:r w:rsidRPr="000272B3">
              <w:rPr>
                <w:rFonts w:cs="Calibri"/>
                <w:i/>
              </w:rPr>
              <w:t xml:space="preserve"> διασύνδεσης εξυπηρετητών στο τοπικό δίκτυο (LAN)</w:t>
            </w:r>
          </w:p>
        </w:tc>
        <w:tc>
          <w:tcPr>
            <w:tcW w:w="1072" w:type="dxa"/>
            <w:noWrap/>
            <w:hideMark/>
          </w:tcPr>
          <w:p w:rsidR="00B87DC1" w:rsidRPr="000272B3" w:rsidRDefault="00B87DC1" w:rsidP="00397BBC">
            <w:pPr>
              <w:spacing w:after="0" w:line="276" w:lineRule="auto"/>
              <w:rPr>
                <w:rFonts w:cs="Calibri"/>
                <w:b/>
                <w:bCs/>
                <w:i/>
              </w:rPr>
            </w:pPr>
            <w:r w:rsidRPr="000272B3">
              <w:rPr>
                <w:rFonts w:cs="Calibri"/>
                <w:b/>
                <w:bCs/>
                <w:i/>
              </w:rPr>
              <w:t>2</w:t>
            </w:r>
          </w:p>
        </w:tc>
        <w:tc>
          <w:tcPr>
            <w:tcW w:w="1163" w:type="dxa"/>
            <w:noWrap/>
            <w:hideMark/>
          </w:tcPr>
          <w:p w:rsidR="00B87DC1" w:rsidRPr="000272B3" w:rsidRDefault="00B87DC1" w:rsidP="00397BBC">
            <w:pPr>
              <w:spacing w:after="0" w:line="276" w:lineRule="auto"/>
              <w:rPr>
                <w:rFonts w:cs="Calibri"/>
                <w:b/>
                <w:bCs/>
                <w:i/>
              </w:rPr>
            </w:pPr>
            <w:r w:rsidRPr="000272B3">
              <w:rPr>
                <w:rFonts w:cs="Calibri"/>
                <w:b/>
                <w:bCs/>
                <w:i/>
              </w:rPr>
              <w:t> </w:t>
            </w:r>
          </w:p>
        </w:tc>
        <w:tc>
          <w:tcPr>
            <w:tcW w:w="1382" w:type="dxa"/>
            <w:noWrap/>
            <w:hideMark/>
          </w:tcPr>
          <w:p w:rsidR="00B87DC1" w:rsidRPr="000272B3" w:rsidRDefault="00B87DC1" w:rsidP="00397BBC">
            <w:pPr>
              <w:spacing w:after="0" w:line="276" w:lineRule="auto"/>
              <w:rPr>
                <w:rFonts w:cs="Calibri"/>
                <w:b/>
                <w:bCs/>
                <w:i/>
              </w:rPr>
            </w:pPr>
            <w:r w:rsidRPr="000272B3">
              <w:rPr>
                <w:rFonts w:cs="Calibri"/>
                <w:b/>
                <w:bCs/>
                <w:i/>
              </w:rPr>
              <w:t> </w:t>
            </w:r>
          </w:p>
        </w:tc>
      </w:tr>
      <w:tr w:rsidR="00B87DC1" w:rsidRPr="000272B3" w:rsidTr="00397BBC">
        <w:trPr>
          <w:trHeight w:val="285"/>
        </w:trPr>
        <w:tc>
          <w:tcPr>
            <w:tcW w:w="580" w:type="dxa"/>
            <w:noWrap/>
            <w:hideMark/>
          </w:tcPr>
          <w:p w:rsidR="00B87DC1" w:rsidRPr="000272B3" w:rsidRDefault="00B87DC1" w:rsidP="00397BBC">
            <w:pPr>
              <w:spacing w:after="0" w:line="276" w:lineRule="auto"/>
              <w:rPr>
                <w:rFonts w:cs="Calibri"/>
                <w:i/>
                <w:iCs/>
              </w:rPr>
            </w:pPr>
            <w:r w:rsidRPr="000272B3">
              <w:rPr>
                <w:rFonts w:cs="Calibri"/>
                <w:i/>
                <w:iCs/>
              </w:rPr>
              <w:t>1.5</w:t>
            </w:r>
          </w:p>
        </w:tc>
        <w:tc>
          <w:tcPr>
            <w:tcW w:w="5003" w:type="dxa"/>
            <w:hideMark/>
          </w:tcPr>
          <w:p w:rsidR="00B87DC1" w:rsidRPr="000272B3" w:rsidRDefault="00B87DC1" w:rsidP="00397BBC">
            <w:pPr>
              <w:spacing w:after="0" w:line="276" w:lineRule="auto"/>
              <w:rPr>
                <w:rFonts w:cs="Calibri"/>
                <w:i/>
                <w:lang w:val="en-US"/>
              </w:rPr>
            </w:pPr>
            <w:proofErr w:type="spellStart"/>
            <w:r w:rsidRPr="000272B3">
              <w:rPr>
                <w:rFonts w:cs="Calibri"/>
                <w:i/>
              </w:rPr>
              <w:t>Πολυμηχάνημα</w:t>
            </w:r>
            <w:proofErr w:type="spellEnd"/>
            <w:r w:rsidRPr="000272B3">
              <w:rPr>
                <w:rFonts w:cs="Calibri"/>
                <w:i/>
              </w:rPr>
              <w:t xml:space="preserve"> Φωτοαντιγραφικό - Εκτυπωτής </w:t>
            </w:r>
            <w:r w:rsidR="006231EB" w:rsidRPr="000272B3">
              <w:rPr>
                <w:rFonts w:cs="Calibri"/>
                <w:i/>
              </w:rPr>
              <w:t>–</w:t>
            </w:r>
            <w:r w:rsidRPr="000272B3">
              <w:rPr>
                <w:rFonts w:cs="Calibri"/>
                <w:i/>
              </w:rPr>
              <w:t xml:space="preserve"> Σαρωτής</w:t>
            </w:r>
          </w:p>
        </w:tc>
        <w:tc>
          <w:tcPr>
            <w:tcW w:w="1072" w:type="dxa"/>
            <w:noWrap/>
            <w:hideMark/>
          </w:tcPr>
          <w:p w:rsidR="00B87DC1" w:rsidRPr="000272B3" w:rsidRDefault="00B87DC1" w:rsidP="00397BBC">
            <w:pPr>
              <w:spacing w:after="0" w:line="276" w:lineRule="auto"/>
              <w:rPr>
                <w:rFonts w:cs="Calibri"/>
                <w:b/>
                <w:bCs/>
                <w:i/>
              </w:rPr>
            </w:pPr>
            <w:r w:rsidRPr="000272B3">
              <w:rPr>
                <w:rFonts w:cs="Calibri"/>
                <w:b/>
                <w:bCs/>
                <w:i/>
              </w:rPr>
              <w:t>1</w:t>
            </w:r>
          </w:p>
        </w:tc>
        <w:tc>
          <w:tcPr>
            <w:tcW w:w="1163" w:type="dxa"/>
            <w:noWrap/>
            <w:hideMark/>
          </w:tcPr>
          <w:p w:rsidR="00B87DC1" w:rsidRPr="000272B3" w:rsidRDefault="00B87DC1" w:rsidP="00397BBC">
            <w:pPr>
              <w:spacing w:after="0" w:line="276" w:lineRule="auto"/>
              <w:rPr>
                <w:rFonts w:cs="Calibri"/>
                <w:b/>
                <w:bCs/>
                <w:i/>
              </w:rPr>
            </w:pPr>
            <w:r w:rsidRPr="000272B3">
              <w:rPr>
                <w:rFonts w:cs="Calibri"/>
                <w:b/>
                <w:bCs/>
                <w:i/>
              </w:rPr>
              <w:t> </w:t>
            </w:r>
          </w:p>
        </w:tc>
        <w:tc>
          <w:tcPr>
            <w:tcW w:w="1382" w:type="dxa"/>
            <w:noWrap/>
            <w:hideMark/>
          </w:tcPr>
          <w:p w:rsidR="00B87DC1" w:rsidRPr="000272B3" w:rsidRDefault="00B87DC1" w:rsidP="00397BBC">
            <w:pPr>
              <w:spacing w:after="0" w:line="276" w:lineRule="auto"/>
              <w:rPr>
                <w:rFonts w:cs="Calibri"/>
                <w:b/>
                <w:bCs/>
                <w:i/>
              </w:rPr>
            </w:pPr>
            <w:r w:rsidRPr="000272B3">
              <w:rPr>
                <w:rFonts w:cs="Calibri"/>
                <w:b/>
                <w:bCs/>
                <w:i/>
              </w:rPr>
              <w:t> </w:t>
            </w:r>
          </w:p>
        </w:tc>
      </w:tr>
      <w:tr w:rsidR="00B87DC1" w:rsidRPr="000272B3" w:rsidTr="00397BBC">
        <w:trPr>
          <w:trHeight w:val="570"/>
        </w:trPr>
        <w:tc>
          <w:tcPr>
            <w:tcW w:w="580" w:type="dxa"/>
            <w:noWrap/>
            <w:hideMark/>
          </w:tcPr>
          <w:p w:rsidR="00B87DC1" w:rsidRPr="000272B3" w:rsidRDefault="00B87DC1" w:rsidP="00397BBC">
            <w:pPr>
              <w:spacing w:after="0" w:line="276" w:lineRule="auto"/>
              <w:rPr>
                <w:rFonts w:cs="Calibri"/>
                <w:i/>
                <w:iCs/>
              </w:rPr>
            </w:pPr>
            <w:r w:rsidRPr="000272B3">
              <w:rPr>
                <w:rFonts w:cs="Calibri"/>
                <w:i/>
                <w:iCs/>
              </w:rPr>
              <w:t>1.6</w:t>
            </w:r>
          </w:p>
        </w:tc>
        <w:tc>
          <w:tcPr>
            <w:tcW w:w="5003" w:type="dxa"/>
            <w:hideMark/>
          </w:tcPr>
          <w:p w:rsidR="00B87DC1" w:rsidRPr="000272B3" w:rsidRDefault="00B87DC1" w:rsidP="00397BBC">
            <w:pPr>
              <w:spacing w:after="0" w:line="276" w:lineRule="auto"/>
              <w:rPr>
                <w:rFonts w:cs="Calibri"/>
                <w:i/>
              </w:rPr>
            </w:pPr>
            <w:r w:rsidRPr="000272B3">
              <w:rPr>
                <w:rFonts w:cs="Calibri"/>
                <w:i/>
              </w:rPr>
              <w:t xml:space="preserve">Να αναφερθούν οι απαιτήσεις </w:t>
            </w:r>
            <w:proofErr w:type="spellStart"/>
            <w:r w:rsidRPr="000272B3">
              <w:rPr>
                <w:rFonts w:cs="Calibri"/>
                <w:i/>
              </w:rPr>
              <w:t>θερμοαπαγωγής</w:t>
            </w:r>
            <w:proofErr w:type="spellEnd"/>
            <w:r w:rsidRPr="000272B3">
              <w:rPr>
                <w:rFonts w:cs="Calibri"/>
                <w:i/>
              </w:rPr>
              <w:t xml:space="preserve"> (</w:t>
            </w:r>
            <w:proofErr w:type="spellStart"/>
            <w:r w:rsidRPr="000272B3">
              <w:rPr>
                <w:rFonts w:cs="Calibri"/>
                <w:i/>
              </w:rPr>
              <w:t>BTUs</w:t>
            </w:r>
            <w:proofErr w:type="spellEnd"/>
            <w:r w:rsidRPr="000272B3">
              <w:rPr>
                <w:rFonts w:cs="Calibri"/>
                <w:i/>
              </w:rPr>
              <w:t>/</w:t>
            </w:r>
            <w:proofErr w:type="spellStart"/>
            <w:r w:rsidRPr="000272B3">
              <w:rPr>
                <w:rFonts w:cs="Calibri"/>
                <w:i/>
              </w:rPr>
              <w:t>hr</w:t>
            </w:r>
            <w:proofErr w:type="spellEnd"/>
            <w:r w:rsidRPr="000272B3">
              <w:rPr>
                <w:rFonts w:cs="Calibri"/>
                <w:i/>
              </w:rPr>
              <w:t>) σε κατάσταση πλήρους φορτίου ανά προσφερόμενη μονάδα ή στο σύνολο των μονάδων.</w:t>
            </w:r>
          </w:p>
        </w:tc>
        <w:tc>
          <w:tcPr>
            <w:tcW w:w="1072" w:type="dxa"/>
            <w:noWrap/>
            <w:hideMark/>
          </w:tcPr>
          <w:p w:rsidR="00B87DC1" w:rsidRPr="000272B3" w:rsidRDefault="00B87DC1" w:rsidP="00397BBC">
            <w:pPr>
              <w:spacing w:after="0" w:line="276" w:lineRule="auto"/>
              <w:rPr>
                <w:rFonts w:cs="Calibri"/>
                <w:b/>
                <w:bCs/>
                <w:i/>
              </w:rPr>
            </w:pPr>
            <w:r w:rsidRPr="000272B3">
              <w:rPr>
                <w:rFonts w:cs="Calibri"/>
                <w:b/>
                <w:bCs/>
                <w:i/>
              </w:rPr>
              <w:t>ΝΑΙ</w:t>
            </w:r>
          </w:p>
        </w:tc>
        <w:tc>
          <w:tcPr>
            <w:tcW w:w="1163" w:type="dxa"/>
            <w:noWrap/>
            <w:hideMark/>
          </w:tcPr>
          <w:p w:rsidR="00B87DC1" w:rsidRPr="000272B3" w:rsidRDefault="00B87DC1" w:rsidP="00397BBC">
            <w:pPr>
              <w:spacing w:after="0" w:line="276" w:lineRule="auto"/>
              <w:rPr>
                <w:rFonts w:cs="Calibri"/>
                <w:b/>
                <w:bCs/>
                <w:i/>
              </w:rPr>
            </w:pPr>
            <w:r w:rsidRPr="000272B3">
              <w:rPr>
                <w:rFonts w:cs="Calibri"/>
                <w:b/>
                <w:bCs/>
                <w:i/>
              </w:rPr>
              <w:t> </w:t>
            </w:r>
          </w:p>
        </w:tc>
        <w:tc>
          <w:tcPr>
            <w:tcW w:w="1382" w:type="dxa"/>
            <w:noWrap/>
            <w:hideMark/>
          </w:tcPr>
          <w:p w:rsidR="00B87DC1" w:rsidRPr="000272B3" w:rsidRDefault="00B87DC1" w:rsidP="00397BBC">
            <w:pPr>
              <w:spacing w:after="0" w:line="276" w:lineRule="auto"/>
              <w:rPr>
                <w:rFonts w:cs="Calibri"/>
                <w:b/>
                <w:bCs/>
                <w:i/>
              </w:rPr>
            </w:pPr>
            <w:r w:rsidRPr="000272B3">
              <w:rPr>
                <w:rFonts w:cs="Calibri"/>
                <w:b/>
                <w:bCs/>
                <w:i/>
              </w:rPr>
              <w:t> </w:t>
            </w:r>
          </w:p>
        </w:tc>
      </w:tr>
      <w:tr w:rsidR="00B87DC1" w:rsidRPr="000272B3" w:rsidTr="00397BBC">
        <w:trPr>
          <w:trHeight w:val="570"/>
        </w:trPr>
        <w:tc>
          <w:tcPr>
            <w:tcW w:w="580" w:type="dxa"/>
            <w:noWrap/>
            <w:hideMark/>
          </w:tcPr>
          <w:p w:rsidR="00B87DC1" w:rsidRPr="000272B3" w:rsidRDefault="00B87DC1" w:rsidP="00397BBC">
            <w:pPr>
              <w:spacing w:after="0" w:line="276" w:lineRule="auto"/>
              <w:rPr>
                <w:rFonts w:cs="Calibri"/>
                <w:i/>
                <w:iCs/>
              </w:rPr>
            </w:pPr>
            <w:r w:rsidRPr="000272B3">
              <w:rPr>
                <w:rFonts w:cs="Calibri"/>
                <w:i/>
                <w:iCs/>
              </w:rPr>
              <w:t>1.7</w:t>
            </w:r>
          </w:p>
        </w:tc>
        <w:tc>
          <w:tcPr>
            <w:tcW w:w="5003" w:type="dxa"/>
            <w:hideMark/>
          </w:tcPr>
          <w:p w:rsidR="00B87DC1" w:rsidRPr="000272B3" w:rsidRDefault="00B87DC1" w:rsidP="00397BBC">
            <w:pPr>
              <w:spacing w:after="0" w:line="276" w:lineRule="auto"/>
              <w:rPr>
                <w:rFonts w:cs="Calibri"/>
                <w:i/>
              </w:rPr>
            </w:pPr>
            <w:r w:rsidRPr="000272B3">
              <w:rPr>
                <w:rFonts w:cs="Calibri"/>
                <w:i/>
              </w:rPr>
              <w:t xml:space="preserve">Να αναφερθούν οι συνολικές απαιτήσεις σε ισχύ ρεύματος (σε W στα 230V) σε κατάσταση πλήρους φορτίου ανά μονάδα ή σύνολο </w:t>
            </w:r>
            <w:proofErr w:type="spellStart"/>
            <w:r w:rsidRPr="000272B3">
              <w:rPr>
                <w:rFonts w:cs="Calibri"/>
                <w:i/>
              </w:rPr>
              <w:t>τών</w:t>
            </w:r>
            <w:proofErr w:type="spellEnd"/>
            <w:r w:rsidRPr="000272B3">
              <w:rPr>
                <w:rFonts w:cs="Calibri"/>
                <w:i/>
              </w:rPr>
              <w:t xml:space="preserve"> μονάδων.</w:t>
            </w:r>
          </w:p>
        </w:tc>
        <w:tc>
          <w:tcPr>
            <w:tcW w:w="1072" w:type="dxa"/>
            <w:noWrap/>
            <w:hideMark/>
          </w:tcPr>
          <w:p w:rsidR="00B87DC1" w:rsidRPr="000272B3" w:rsidRDefault="00B87DC1" w:rsidP="00397BBC">
            <w:pPr>
              <w:spacing w:after="0" w:line="276" w:lineRule="auto"/>
              <w:rPr>
                <w:rFonts w:cs="Calibri"/>
                <w:b/>
                <w:bCs/>
                <w:i/>
              </w:rPr>
            </w:pPr>
            <w:r w:rsidRPr="000272B3">
              <w:rPr>
                <w:rFonts w:cs="Calibri"/>
                <w:b/>
                <w:bCs/>
                <w:i/>
              </w:rPr>
              <w:t>ΝΑΙ</w:t>
            </w:r>
          </w:p>
        </w:tc>
        <w:tc>
          <w:tcPr>
            <w:tcW w:w="1163" w:type="dxa"/>
            <w:noWrap/>
            <w:hideMark/>
          </w:tcPr>
          <w:p w:rsidR="00B87DC1" w:rsidRPr="000272B3" w:rsidRDefault="00B87DC1" w:rsidP="00397BBC">
            <w:pPr>
              <w:spacing w:after="0" w:line="276" w:lineRule="auto"/>
              <w:rPr>
                <w:rFonts w:cs="Calibri"/>
                <w:b/>
                <w:bCs/>
                <w:i/>
              </w:rPr>
            </w:pPr>
            <w:r w:rsidRPr="000272B3">
              <w:rPr>
                <w:rFonts w:cs="Calibri"/>
                <w:b/>
                <w:bCs/>
                <w:i/>
              </w:rPr>
              <w:t> </w:t>
            </w:r>
          </w:p>
        </w:tc>
        <w:tc>
          <w:tcPr>
            <w:tcW w:w="1382" w:type="dxa"/>
            <w:noWrap/>
            <w:hideMark/>
          </w:tcPr>
          <w:p w:rsidR="00B87DC1" w:rsidRPr="000272B3" w:rsidRDefault="00B87DC1" w:rsidP="00397BBC">
            <w:pPr>
              <w:spacing w:after="0" w:line="276" w:lineRule="auto"/>
              <w:rPr>
                <w:rFonts w:cs="Calibri"/>
                <w:b/>
                <w:bCs/>
                <w:i/>
              </w:rPr>
            </w:pPr>
            <w:r w:rsidRPr="000272B3">
              <w:rPr>
                <w:rFonts w:cs="Calibri"/>
                <w:b/>
                <w:bCs/>
                <w:i/>
              </w:rPr>
              <w:t> </w:t>
            </w:r>
          </w:p>
        </w:tc>
      </w:tr>
      <w:tr w:rsidR="00B87DC1" w:rsidRPr="000272B3" w:rsidTr="00397BBC">
        <w:trPr>
          <w:trHeight w:val="570"/>
        </w:trPr>
        <w:tc>
          <w:tcPr>
            <w:tcW w:w="580" w:type="dxa"/>
            <w:noWrap/>
            <w:hideMark/>
          </w:tcPr>
          <w:p w:rsidR="00B87DC1" w:rsidRPr="000272B3" w:rsidRDefault="00B87DC1" w:rsidP="00397BBC">
            <w:pPr>
              <w:spacing w:after="0" w:line="276" w:lineRule="auto"/>
              <w:rPr>
                <w:rFonts w:cs="Calibri"/>
                <w:i/>
                <w:iCs/>
              </w:rPr>
            </w:pPr>
            <w:r w:rsidRPr="000272B3">
              <w:rPr>
                <w:rFonts w:cs="Calibri"/>
                <w:i/>
                <w:iCs/>
              </w:rPr>
              <w:t>1.8</w:t>
            </w:r>
          </w:p>
        </w:tc>
        <w:tc>
          <w:tcPr>
            <w:tcW w:w="5003" w:type="dxa"/>
            <w:hideMark/>
          </w:tcPr>
          <w:p w:rsidR="00B87DC1" w:rsidRPr="000272B3" w:rsidRDefault="00B87DC1" w:rsidP="00397BBC">
            <w:pPr>
              <w:spacing w:after="0" w:line="276" w:lineRule="auto"/>
              <w:rPr>
                <w:rFonts w:cs="Calibri"/>
                <w:i/>
              </w:rPr>
            </w:pPr>
            <w:r w:rsidRPr="000272B3">
              <w:rPr>
                <w:rFonts w:cs="Calibri"/>
                <w:i/>
              </w:rPr>
              <w:t xml:space="preserve">Οι εξυπηρετητές και η συστοιχία αποθήκευσης δεδομένων θα παραδοθούν σε διάταξη </w:t>
            </w:r>
            <w:proofErr w:type="spellStart"/>
            <w:r w:rsidRPr="000272B3">
              <w:rPr>
                <w:rFonts w:cs="Calibri"/>
                <w:i/>
              </w:rPr>
              <w:t>FailOver</w:t>
            </w:r>
            <w:proofErr w:type="spellEnd"/>
            <w:r w:rsidRPr="000272B3">
              <w:rPr>
                <w:rFonts w:cs="Calibri"/>
                <w:i/>
              </w:rPr>
              <w:t xml:space="preserve"> και </w:t>
            </w:r>
            <w:proofErr w:type="spellStart"/>
            <w:r w:rsidRPr="000272B3">
              <w:rPr>
                <w:rFonts w:cs="Calibri"/>
                <w:i/>
              </w:rPr>
              <w:t>High</w:t>
            </w:r>
            <w:proofErr w:type="spellEnd"/>
            <w:r w:rsidRPr="000272B3">
              <w:rPr>
                <w:rFonts w:cs="Calibri"/>
                <w:i/>
              </w:rPr>
              <w:t xml:space="preserve"> </w:t>
            </w:r>
            <w:proofErr w:type="spellStart"/>
            <w:r w:rsidRPr="000272B3">
              <w:rPr>
                <w:rFonts w:cs="Calibri"/>
                <w:i/>
              </w:rPr>
              <w:t>Availability</w:t>
            </w:r>
            <w:proofErr w:type="spellEnd"/>
            <w:r w:rsidRPr="000272B3">
              <w:rPr>
                <w:rFonts w:cs="Calibri"/>
                <w:i/>
              </w:rPr>
              <w:t xml:space="preserve"> (εγκατεστημένο </w:t>
            </w:r>
            <w:proofErr w:type="spellStart"/>
            <w:r w:rsidRPr="000272B3">
              <w:rPr>
                <w:rFonts w:cs="Calibri"/>
                <w:i/>
              </w:rPr>
              <w:t>Hypervisor</w:t>
            </w:r>
            <w:proofErr w:type="spellEnd"/>
            <w:r w:rsidRPr="000272B3">
              <w:rPr>
                <w:rFonts w:cs="Calibri"/>
                <w:i/>
              </w:rPr>
              <w:t>).</w:t>
            </w:r>
          </w:p>
        </w:tc>
        <w:tc>
          <w:tcPr>
            <w:tcW w:w="1072" w:type="dxa"/>
            <w:noWrap/>
            <w:hideMark/>
          </w:tcPr>
          <w:p w:rsidR="00B87DC1" w:rsidRPr="000272B3" w:rsidRDefault="00B87DC1" w:rsidP="00397BBC">
            <w:pPr>
              <w:spacing w:after="0" w:line="276" w:lineRule="auto"/>
              <w:rPr>
                <w:rFonts w:cs="Calibri"/>
                <w:b/>
                <w:bCs/>
                <w:i/>
              </w:rPr>
            </w:pPr>
            <w:r w:rsidRPr="000272B3">
              <w:rPr>
                <w:rFonts w:cs="Calibri"/>
                <w:b/>
                <w:bCs/>
                <w:i/>
              </w:rPr>
              <w:t>ΝΑΙ</w:t>
            </w:r>
          </w:p>
        </w:tc>
        <w:tc>
          <w:tcPr>
            <w:tcW w:w="1163" w:type="dxa"/>
            <w:noWrap/>
            <w:hideMark/>
          </w:tcPr>
          <w:p w:rsidR="00B87DC1" w:rsidRPr="000272B3" w:rsidRDefault="00B87DC1" w:rsidP="00397BBC">
            <w:pPr>
              <w:spacing w:after="0" w:line="276" w:lineRule="auto"/>
              <w:rPr>
                <w:rFonts w:cs="Calibri"/>
                <w:b/>
                <w:bCs/>
                <w:i/>
              </w:rPr>
            </w:pPr>
            <w:r w:rsidRPr="000272B3">
              <w:rPr>
                <w:rFonts w:cs="Calibri"/>
                <w:b/>
                <w:bCs/>
                <w:i/>
              </w:rPr>
              <w:t> </w:t>
            </w:r>
          </w:p>
        </w:tc>
        <w:tc>
          <w:tcPr>
            <w:tcW w:w="1382" w:type="dxa"/>
            <w:noWrap/>
            <w:hideMark/>
          </w:tcPr>
          <w:p w:rsidR="00B87DC1" w:rsidRPr="000272B3" w:rsidRDefault="00B87DC1" w:rsidP="00397BBC">
            <w:pPr>
              <w:spacing w:after="0" w:line="276" w:lineRule="auto"/>
              <w:rPr>
                <w:rFonts w:cs="Calibri"/>
                <w:b/>
                <w:bCs/>
                <w:i/>
              </w:rPr>
            </w:pPr>
            <w:r w:rsidRPr="000272B3">
              <w:rPr>
                <w:rFonts w:cs="Calibri"/>
                <w:b/>
                <w:bCs/>
                <w:i/>
              </w:rPr>
              <w:t> </w:t>
            </w:r>
          </w:p>
        </w:tc>
      </w:tr>
      <w:tr w:rsidR="00B87DC1" w:rsidRPr="000272B3" w:rsidTr="00397BBC">
        <w:trPr>
          <w:trHeight w:val="1425"/>
        </w:trPr>
        <w:tc>
          <w:tcPr>
            <w:tcW w:w="580" w:type="dxa"/>
            <w:noWrap/>
            <w:hideMark/>
          </w:tcPr>
          <w:p w:rsidR="00B87DC1" w:rsidRPr="000272B3" w:rsidRDefault="00B87DC1" w:rsidP="00397BBC">
            <w:pPr>
              <w:spacing w:after="0" w:line="276" w:lineRule="auto"/>
              <w:rPr>
                <w:rFonts w:cs="Calibri"/>
                <w:i/>
                <w:iCs/>
              </w:rPr>
            </w:pPr>
            <w:r w:rsidRPr="000272B3">
              <w:rPr>
                <w:rFonts w:cs="Calibri"/>
                <w:i/>
                <w:iCs/>
              </w:rPr>
              <w:t>1.9</w:t>
            </w:r>
          </w:p>
        </w:tc>
        <w:tc>
          <w:tcPr>
            <w:tcW w:w="5003" w:type="dxa"/>
            <w:hideMark/>
          </w:tcPr>
          <w:p w:rsidR="00B87DC1" w:rsidRPr="000272B3" w:rsidRDefault="00B87DC1" w:rsidP="00397BBC">
            <w:pPr>
              <w:spacing w:after="0" w:line="276" w:lineRule="auto"/>
              <w:rPr>
                <w:rFonts w:cs="Calibri"/>
                <w:i/>
              </w:rPr>
            </w:pPr>
            <w:r w:rsidRPr="000272B3">
              <w:rPr>
                <w:rFonts w:cs="Calibri"/>
                <w:i/>
              </w:rPr>
              <w:t xml:space="preserve">Τα βασικά τμήματα των προσφερόμενων προϊόντων θα πρέπει να μην είναι μεταχειρισμένα και να βρίσκονται σε παραγωγή από τον κατασκευαστή τους την χρονική στιγμή υποβολής της προσφοράς. Δηλαδή δεν πρέπει να έχει σταματήσει η παραγωγή τους ή να βρίσκονται στην κατάσταση </w:t>
            </w:r>
            <w:proofErr w:type="spellStart"/>
            <w:r w:rsidRPr="000272B3">
              <w:rPr>
                <w:rFonts w:cs="Calibri"/>
                <w:i/>
              </w:rPr>
              <w:t>End</w:t>
            </w:r>
            <w:proofErr w:type="spellEnd"/>
            <w:r w:rsidRPr="000272B3">
              <w:rPr>
                <w:rFonts w:cs="Calibri"/>
                <w:i/>
              </w:rPr>
              <w:t xml:space="preserve"> </w:t>
            </w:r>
            <w:proofErr w:type="spellStart"/>
            <w:r w:rsidRPr="000272B3">
              <w:rPr>
                <w:rFonts w:cs="Calibri"/>
                <w:i/>
              </w:rPr>
              <w:t>Of</w:t>
            </w:r>
            <w:proofErr w:type="spellEnd"/>
            <w:r w:rsidRPr="000272B3">
              <w:rPr>
                <w:rFonts w:cs="Calibri"/>
                <w:i/>
              </w:rPr>
              <w:t xml:space="preserve"> </w:t>
            </w:r>
            <w:proofErr w:type="spellStart"/>
            <w:r w:rsidRPr="000272B3">
              <w:rPr>
                <w:rFonts w:cs="Calibri"/>
                <w:i/>
              </w:rPr>
              <w:t>Life</w:t>
            </w:r>
            <w:proofErr w:type="spellEnd"/>
            <w:r w:rsidRPr="000272B3">
              <w:rPr>
                <w:rFonts w:cs="Calibri"/>
                <w:i/>
              </w:rPr>
              <w:t xml:space="preserve">. Ο υποψήφιος προμηθευτής θα πρέπει να προσκομίσει σχετικά στοιχεία από τον κατασκευαστή που να αποδεικνύουν την κατάσταση των τμημάτων αυτών. </w:t>
            </w:r>
          </w:p>
        </w:tc>
        <w:tc>
          <w:tcPr>
            <w:tcW w:w="1072" w:type="dxa"/>
            <w:noWrap/>
            <w:hideMark/>
          </w:tcPr>
          <w:p w:rsidR="00B87DC1" w:rsidRPr="000272B3" w:rsidRDefault="00B87DC1" w:rsidP="00397BBC">
            <w:pPr>
              <w:spacing w:after="0" w:line="276" w:lineRule="auto"/>
              <w:rPr>
                <w:rFonts w:cs="Calibri"/>
                <w:b/>
                <w:bCs/>
                <w:i/>
              </w:rPr>
            </w:pPr>
            <w:r w:rsidRPr="000272B3">
              <w:rPr>
                <w:rFonts w:cs="Calibri"/>
                <w:b/>
                <w:bCs/>
                <w:i/>
              </w:rPr>
              <w:t>ΝΑΙ</w:t>
            </w:r>
          </w:p>
        </w:tc>
        <w:tc>
          <w:tcPr>
            <w:tcW w:w="1163" w:type="dxa"/>
            <w:noWrap/>
            <w:hideMark/>
          </w:tcPr>
          <w:p w:rsidR="00B87DC1" w:rsidRPr="000272B3" w:rsidRDefault="00B87DC1" w:rsidP="00397BBC">
            <w:pPr>
              <w:spacing w:after="0" w:line="276" w:lineRule="auto"/>
              <w:rPr>
                <w:rFonts w:cs="Calibri"/>
                <w:b/>
                <w:bCs/>
                <w:i/>
              </w:rPr>
            </w:pPr>
            <w:r w:rsidRPr="000272B3">
              <w:rPr>
                <w:rFonts w:cs="Calibri"/>
                <w:b/>
                <w:bCs/>
                <w:i/>
              </w:rPr>
              <w:t> </w:t>
            </w:r>
          </w:p>
        </w:tc>
        <w:tc>
          <w:tcPr>
            <w:tcW w:w="1382" w:type="dxa"/>
            <w:noWrap/>
            <w:hideMark/>
          </w:tcPr>
          <w:p w:rsidR="00B87DC1" w:rsidRPr="000272B3" w:rsidRDefault="00B87DC1" w:rsidP="00397BBC">
            <w:pPr>
              <w:spacing w:after="0" w:line="276" w:lineRule="auto"/>
              <w:rPr>
                <w:rFonts w:cs="Calibri"/>
                <w:b/>
                <w:bCs/>
                <w:i/>
              </w:rPr>
            </w:pPr>
            <w:r w:rsidRPr="000272B3">
              <w:rPr>
                <w:rFonts w:cs="Calibri"/>
                <w:b/>
                <w:bCs/>
                <w:i/>
              </w:rPr>
              <w:t> </w:t>
            </w:r>
          </w:p>
        </w:tc>
      </w:tr>
      <w:tr w:rsidR="00B87DC1" w:rsidRPr="000272B3" w:rsidTr="00397BBC">
        <w:trPr>
          <w:trHeight w:val="285"/>
        </w:trPr>
        <w:tc>
          <w:tcPr>
            <w:tcW w:w="580" w:type="dxa"/>
            <w:noWrap/>
            <w:hideMark/>
          </w:tcPr>
          <w:p w:rsidR="00B87DC1" w:rsidRPr="000272B3" w:rsidRDefault="00B87DC1" w:rsidP="00397BBC">
            <w:pPr>
              <w:spacing w:after="0" w:line="276" w:lineRule="auto"/>
              <w:rPr>
                <w:rFonts w:cs="Calibri"/>
                <w:i/>
                <w:iCs/>
              </w:rPr>
            </w:pPr>
            <w:r w:rsidRPr="000272B3">
              <w:rPr>
                <w:rFonts w:cs="Calibri"/>
                <w:i/>
                <w:iCs/>
              </w:rPr>
              <w:t>1.10</w:t>
            </w:r>
          </w:p>
        </w:tc>
        <w:tc>
          <w:tcPr>
            <w:tcW w:w="5003" w:type="dxa"/>
            <w:hideMark/>
          </w:tcPr>
          <w:p w:rsidR="00B87DC1" w:rsidRPr="000272B3" w:rsidRDefault="00B87DC1" w:rsidP="00397BBC">
            <w:pPr>
              <w:spacing w:after="0" w:line="276" w:lineRule="auto"/>
              <w:rPr>
                <w:rFonts w:cs="Calibri"/>
                <w:i/>
              </w:rPr>
            </w:pPr>
            <w:r w:rsidRPr="000272B3">
              <w:rPr>
                <w:rFonts w:cs="Calibri"/>
                <w:i/>
              </w:rPr>
              <w:t>Ο κατασκευαστής των προσφερόμενων προϊόντων να διαθέτει πιστοποιητικό ISO 9001 σε ισχύ.</w:t>
            </w:r>
          </w:p>
        </w:tc>
        <w:tc>
          <w:tcPr>
            <w:tcW w:w="1072" w:type="dxa"/>
            <w:noWrap/>
            <w:hideMark/>
          </w:tcPr>
          <w:p w:rsidR="00B87DC1" w:rsidRPr="000272B3" w:rsidRDefault="00B87DC1" w:rsidP="00397BBC">
            <w:pPr>
              <w:spacing w:after="0" w:line="276" w:lineRule="auto"/>
              <w:rPr>
                <w:rFonts w:cs="Calibri"/>
                <w:b/>
                <w:bCs/>
                <w:i/>
              </w:rPr>
            </w:pPr>
            <w:r w:rsidRPr="000272B3">
              <w:rPr>
                <w:rFonts w:cs="Calibri"/>
                <w:b/>
                <w:bCs/>
                <w:i/>
              </w:rPr>
              <w:t>ΝΑΙ</w:t>
            </w:r>
          </w:p>
        </w:tc>
        <w:tc>
          <w:tcPr>
            <w:tcW w:w="1163" w:type="dxa"/>
            <w:noWrap/>
            <w:hideMark/>
          </w:tcPr>
          <w:p w:rsidR="00B87DC1" w:rsidRPr="000272B3" w:rsidRDefault="00B87DC1" w:rsidP="00397BBC">
            <w:pPr>
              <w:spacing w:after="0" w:line="276" w:lineRule="auto"/>
              <w:rPr>
                <w:rFonts w:cs="Calibri"/>
                <w:b/>
                <w:bCs/>
                <w:i/>
              </w:rPr>
            </w:pPr>
            <w:r w:rsidRPr="000272B3">
              <w:rPr>
                <w:rFonts w:cs="Calibri"/>
                <w:b/>
                <w:bCs/>
                <w:i/>
              </w:rPr>
              <w:t> </w:t>
            </w:r>
          </w:p>
        </w:tc>
        <w:tc>
          <w:tcPr>
            <w:tcW w:w="1382" w:type="dxa"/>
            <w:noWrap/>
            <w:hideMark/>
          </w:tcPr>
          <w:p w:rsidR="00B87DC1" w:rsidRPr="000272B3" w:rsidRDefault="00B87DC1" w:rsidP="00397BBC">
            <w:pPr>
              <w:spacing w:after="0" w:line="276" w:lineRule="auto"/>
              <w:rPr>
                <w:rFonts w:cs="Calibri"/>
                <w:b/>
                <w:bCs/>
                <w:i/>
              </w:rPr>
            </w:pPr>
            <w:r w:rsidRPr="000272B3">
              <w:rPr>
                <w:rFonts w:cs="Calibri"/>
                <w:b/>
                <w:bCs/>
                <w:i/>
              </w:rPr>
              <w:t> </w:t>
            </w:r>
          </w:p>
        </w:tc>
      </w:tr>
      <w:tr w:rsidR="00B87DC1" w:rsidRPr="000272B3" w:rsidTr="00397BBC">
        <w:trPr>
          <w:trHeight w:val="285"/>
        </w:trPr>
        <w:tc>
          <w:tcPr>
            <w:tcW w:w="580" w:type="dxa"/>
            <w:noWrap/>
            <w:hideMark/>
          </w:tcPr>
          <w:p w:rsidR="00B87DC1" w:rsidRPr="000272B3" w:rsidRDefault="00B87DC1" w:rsidP="00397BBC">
            <w:pPr>
              <w:spacing w:after="0" w:line="276" w:lineRule="auto"/>
              <w:rPr>
                <w:rFonts w:cs="Calibri"/>
                <w:i/>
                <w:iCs/>
              </w:rPr>
            </w:pPr>
            <w:r w:rsidRPr="000272B3">
              <w:rPr>
                <w:rFonts w:cs="Calibri"/>
                <w:i/>
                <w:iCs/>
              </w:rPr>
              <w:t>1.11</w:t>
            </w:r>
          </w:p>
        </w:tc>
        <w:tc>
          <w:tcPr>
            <w:tcW w:w="5003" w:type="dxa"/>
            <w:hideMark/>
          </w:tcPr>
          <w:p w:rsidR="00B87DC1" w:rsidRPr="000272B3" w:rsidRDefault="00D974D1" w:rsidP="00397BBC">
            <w:pPr>
              <w:spacing w:after="0" w:line="276" w:lineRule="auto"/>
              <w:rPr>
                <w:rFonts w:cs="Calibri"/>
                <w:i/>
              </w:rPr>
            </w:pPr>
            <w:r w:rsidRPr="000272B3">
              <w:rPr>
                <w:rFonts w:cs="Calibri"/>
                <w:i/>
              </w:rPr>
              <w:t>Ο προμηθευτής των προσφερόμενων προϊόντων να διαθέτει πιστοποιητικά ISO 9001 και 27001 σε ισχύ.</w:t>
            </w:r>
          </w:p>
        </w:tc>
        <w:tc>
          <w:tcPr>
            <w:tcW w:w="1072" w:type="dxa"/>
            <w:noWrap/>
            <w:hideMark/>
          </w:tcPr>
          <w:p w:rsidR="00B87DC1" w:rsidRPr="000272B3" w:rsidRDefault="00B87DC1" w:rsidP="00397BBC">
            <w:pPr>
              <w:spacing w:after="0" w:line="276" w:lineRule="auto"/>
              <w:rPr>
                <w:rFonts w:cs="Calibri"/>
                <w:b/>
                <w:bCs/>
                <w:i/>
              </w:rPr>
            </w:pPr>
            <w:r w:rsidRPr="000272B3">
              <w:rPr>
                <w:rFonts w:cs="Calibri"/>
                <w:b/>
                <w:bCs/>
                <w:i/>
              </w:rPr>
              <w:t>ΝΑΙ</w:t>
            </w:r>
          </w:p>
        </w:tc>
        <w:tc>
          <w:tcPr>
            <w:tcW w:w="1163" w:type="dxa"/>
            <w:noWrap/>
            <w:hideMark/>
          </w:tcPr>
          <w:p w:rsidR="00B87DC1" w:rsidRPr="000272B3" w:rsidRDefault="00B87DC1" w:rsidP="00397BBC">
            <w:pPr>
              <w:spacing w:after="0" w:line="276" w:lineRule="auto"/>
              <w:rPr>
                <w:rFonts w:cs="Calibri"/>
                <w:b/>
                <w:bCs/>
                <w:i/>
              </w:rPr>
            </w:pPr>
            <w:r w:rsidRPr="000272B3">
              <w:rPr>
                <w:rFonts w:cs="Calibri"/>
                <w:b/>
                <w:bCs/>
                <w:i/>
              </w:rPr>
              <w:t> </w:t>
            </w:r>
          </w:p>
        </w:tc>
        <w:tc>
          <w:tcPr>
            <w:tcW w:w="1382" w:type="dxa"/>
            <w:noWrap/>
            <w:hideMark/>
          </w:tcPr>
          <w:p w:rsidR="00B87DC1" w:rsidRPr="000272B3" w:rsidRDefault="00B87DC1" w:rsidP="00397BBC">
            <w:pPr>
              <w:spacing w:after="0" w:line="276" w:lineRule="auto"/>
              <w:rPr>
                <w:rFonts w:cs="Calibri"/>
                <w:b/>
                <w:bCs/>
                <w:i/>
              </w:rPr>
            </w:pPr>
            <w:r w:rsidRPr="000272B3">
              <w:rPr>
                <w:rFonts w:cs="Calibri"/>
                <w:b/>
                <w:bCs/>
                <w:i/>
              </w:rPr>
              <w:t> </w:t>
            </w:r>
          </w:p>
        </w:tc>
      </w:tr>
      <w:tr w:rsidR="00B87DC1" w:rsidRPr="00866752" w:rsidTr="00397BBC">
        <w:trPr>
          <w:trHeight w:val="855"/>
        </w:trPr>
        <w:tc>
          <w:tcPr>
            <w:tcW w:w="580" w:type="dxa"/>
            <w:noWrap/>
            <w:hideMark/>
          </w:tcPr>
          <w:p w:rsidR="00B87DC1" w:rsidRPr="000272B3" w:rsidRDefault="00B87DC1" w:rsidP="00397BBC">
            <w:pPr>
              <w:spacing w:after="0" w:line="276" w:lineRule="auto"/>
              <w:rPr>
                <w:rFonts w:cs="Calibri"/>
                <w:i/>
                <w:iCs/>
              </w:rPr>
            </w:pPr>
            <w:r w:rsidRPr="000272B3">
              <w:rPr>
                <w:rFonts w:cs="Calibri"/>
                <w:i/>
                <w:iCs/>
              </w:rPr>
              <w:t>1.12</w:t>
            </w:r>
          </w:p>
        </w:tc>
        <w:tc>
          <w:tcPr>
            <w:tcW w:w="5003" w:type="dxa"/>
            <w:hideMark/>
          </w:tcPr>
          <w:p w:rsidR="00B87DC1" w:rsidRPr="000272B3" w:rsidRDefault="00B87DC1" w:rsidP="00397BBC">
            <w:pPr>
              <w:spacing w:after="0" w:line="276" w:lineRule="auto"/>
              <w:rPr>
                <w:rFonts w:cs="Calibri"/>
                <w:i/>
              </w:rPr>
            </w:pPr>
            <w:r w:rsidRPr="000272B3">
              <w:rPr>
                <w:rFonts w:cs="Calibri"/>
                <w:i/>
              </w:rPr>
              <w:t xml:space="preserve">Οι  υπηρεσίες έκδοσης αδειών, τεκμηρίωσης, παράδοσης, εγκατάστασης, μετάπτωσης, εκπαίδευσης, τεχνικής υποστήριξης και εγγύησης καλής λειτουργίας (όπως αυτές προδιαγράφονται) </w:t>
            </w:r>
            <w:r w:rsidRPr="000272B3">
              <w:rPr>
                <w:rFonts w:cs="Calibri"/>
                <w:i/>
              </w:rPr>
              <w:lastRenderedPageBreak/>
              <w:t xml:space="preserve">θα υλοποιηθούν </w:t>
            </w:r>
            <w:proofErr w:type="spellStart"/>
            <w:r w:rsidRPr="000272B3">
              <w:rPr>
                <w:rFonts w:cs="Calibri"/>
                <w:i/>
              </w:rPr>
              <w:t>εξ'ολοκλήρου</w:t>
            </w:r>
            <w:proofErr w:type="spellEnd"/>
            <w:r w:rsidRPr="000272B3">
              <w:rPr>
                <w:rFonts w:cs="Calibri"/>
                <w:i/>
              </w:rPr>
              <w:t xml:space="preserve"> από τον προμηθευτή.</w:t>
            </w:r>
          </w:p>
        </w:tc>
        <w:tc>
          <w:tcPr>
            <w:tcW w:w="1072" w:type="dxa"/>
            <w:noWrap/>
            <w:hideMark/>
          </w:tcPr>
          <w:p w:rsidR="00B87DC1" w:rsidRPr="000272B3" w:rsidRDefault="00B87DC1" w:rsidP="00397BBC">
            <w:pPr>
              <w:spacing w:after="0" w:line="276" w:lineRule="auto"/>
              <w:rPr>
                <w:rFonts w:cs="Calibri"/>
                <w:b/>
                <w:bCs/>
                <w:i/>
              </w:rPr>
            </w:pPr>
            <w:r w:rsidRPr="000272B3">
              <w:rPr>
                <w:rFonts w:cs="Calibri"/>
                <w:b/>
                <w:bCs/>
                <w:i/>
              </w:rPr>
              <w:lastRenderedPageBreak/>
              <w:t>ΝΑΙ</w:t>
            </w:r>
          </w:p>
        </w:tc>
        <w:tc>
          <w:tcPr>
            <w:tcW w:w="1163" w:type="dxa"/>
            <w:noWrap/>
            <w:hideMark/>
          </w:tcPr>
          <w:p w:rsidR="00B87DC1" w:rsidRPr="000272B3" w:rsidRDefault="00B87DC1" w:rsidP="00397BBC">
            <w:pPr>
              <w:spacing w:after="0" w:line="276" w:lineRule="auto"/>
              <w:rPr>
                <w:rFonts w:cs="Calibri"/>
                <w:b/>
                <w:bCs/>
                <w:i/>
              </w:rPr>
            </w:pPr>
            <w:r w:rsidRPr="000272B3">
              <w:rPr>
                <w:rFonts w:cs="Calibri"/>
                <w:b/>
                <w:bCs/>
                <w:i/>
              </w:rPr>
              <w:t> </w:t>
            </w:r>
          </w:p>
        </w:tc>
        <w:tc>
          <w:tcPr>
            <w:tcW w:w="1382" w:type="dxa"/>
            <w:noWrap/>
            <w:hideMark/>
          </w:tcPr>
          <w:p w:rsidR="00B87DC1" w:rsidRPr="000272B3" w:rsidRDefault="00B87DC1" w:rsidP="00397BBC">
            <w:pPr>
              <w:spacing w:after="0" w:line="276" w:lineRule="auto"/>
              <w:rPr>
                <w:rFonts w:cs="Calibri"/>
                <w:b/>
                <w:bCs/>
                <w:i/>
              </w:rPr>
            </w:pPr>
            <w:r w:rsidRPr="000272B3">
              <w:rPr>
                <w:rFonts w:cs="Calibri"/>
                <w:b/>
                <w:bCs/>
                <w:i/>
              </w:rPr>
              <w:t> </w:t>
            </w:r>
          </w:p>
        </w:tc>
      </w:tr>
    </w:tbl>
    <w:p w:rsidR="008E0FE6" w:rsidRPr="00866752" w:rsidRDefault="008E0FE6" w:rsidP="008E0FE6">
      <w:pPr>
        <w:spacing w:after="0" w:line="276" w:lineRule="auto"/>
        <w:jc w:val="right"/>
        <w:rPr>
          <w:rFonts w:cs="Calibri"/>
          <w:i/>
          <w:highlight w:val="yellow"/>
        </w:rPr>
      </w:pPr>
    </w:p>
    <w:tbl>
      <w:tblPr>
        <w:tblStyle w:val="af0"/>
        <w:tblW w:w="0" w:type="auto"/>
        <w:tblLook w:val="04A0" w:firstRow="1" w:lastRow="0" w:firstColumn="1" w:lastColumn="0" w:noHBand="0" w:noVBand="1"/>
      </w:tblPr>
      <w:tblGrid>
        <w:gridCol w:w="607"/>
        <w:gridCol w:w="4268"/>
        <w:gridCol w:w="1660"/>
        <w:gridCol w:w="1660"/>
        <w:gridCol w:w="1660"/>
      </w:tblGrid>
      <w:tr w:rsidR="00397BBC" w:rsidRPr="000272B3" w:rsidTr="00CE10D6">
        <w:trPr>
          <w:trHeight w:val="315"/>
        </w:trPr>
        <w:tc>
          <w:tcPr>
            <w:tcW w:w="607" w:type="dxa"/>
            <w:noWrap/>
            <w:hideMark/>
          </w:tcPr>
          <w:p w:rsidR="00397BBC" w:rsidRPr="000272B3" w:rsidRDefault="00397BBC" w:rsidP="00397BBC">
            <w:pPr>
              <w:spacing w:after="0" w:line="276" w:lineRule="auto"/>
              <w:rPr>
                <w:rFonts w:cs="Calibri"/>
                <w:i/>
                <w:iCs/>
              </w:rPr>
            </w:pPr>
            <w:bookmarkStart w:id="6" w:name="RANGE!A1:C80"/>
            <w:r w:rsidRPr="000272B3">
              <w:rPr>
                <w:rFonts w:cs="Calibri"/>
                <w:i/>
                <w:iCs/>
              </w:rPr>
              <w:t>Α/Α</w:t>
            </w:r>
            <w:bookmarkEnd w:id="6"/>
          </w:p>
        </w:tc>
        <w:tc>
          <w:tcPr>
            <w:tcW w:w="9248" w:type="dxa"/>
            <w:gridSpan w:val="4"/>
            <w:hideMark/>
          </w:tcPr>
          <w:p w:rsidR="00397BBC" w:rsidRPr="000272B3" w:rsidRDefault="00397BBC" w:rsidP="00397BBC">
            <w:pPr>
              <w:spacing w:after="0" w:line="276" w:lineRule="auto"/>
              <w:rPr>
                <w:rFonts w:cs="Calibri"/>
                <w:b/>
                <w:bCs/>
                <w:i/>
              </w:rPr>
            </w:pPr>
            <w:r w:rsidRPr="000272B3">
              <w:rPr>
                <w:rFonts w:cs="Calibri"/>
                <w:b/>
                <w:bCs/>
                <w:i/>
              </w:rPr>
              <w:t>Προδιαγραφές συστοιχίας εξυπηρετητών</w:t>
            </w:r>
          </w:p>
        </w:tc>
      </w:tr>
      <w:tr w:rsidR="00397BBC" w:rsidRPr="000272B3" w:rsidTr="00CE10D6">
        <w:trPr>
          <w:trHeight w:val="30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w:t>
            </w:r>
          </w:p>
        </w:tc>
        <w:tc>
          <w:tcPr>
            <w:tcW w:w="4268" w:type="dxa"/>
            <w:hideMark/>
          </w:tcPr>
          <w:p w:rsidR="00397BBC" w:rsidRPr="000272B3" w:rsidRDefault="00397BBC" w:rsidP="00397BBC">
            <w:pPr>
              <w:spacing w:after="0" w:line="276" w:lineRule="auto"/>
              <w:rPr>
                <w:rFonts w:cs="Calibri"/>
                <w:b/>
                <w:bCs/>
                <w:i/>
              </w:rPr>
            </w:pPr>
            <w:r w:rsidRPr="000272B3">
              <w:rPr>
                <w:rFonts w:cs="Calibri"/>
                <w:b/>
                <w:bCs/>
                <w:i/>
              </w:rPr>
              <w:t xml:space="preserve">Γενικά χαρακτηριστικά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ΑΠΑΙΤΗΣΗ</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ΑΠΑΝΤΗΣΗ</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ΠΑΡΑΠΟΜΠΗ</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2.1</w:t>
            </w:r>
          </w:p>
        </w:tc>
        <w:tc>
          <w:tcPr>
            <w:tcW w:w="4268" w:type="dxa"/>
            <w:hideMark/>
          </w:tcPr>
          <w:p w:rsidR="00397BBC" w:rsidRPr="000272B3" w:rsidRDefault="00397BBC" w:rsidP="00397BBC">
            <w:pPr>
              <w:spacing w:after="0" w:line="276" w:lineRule="auto"/>
              <w:rPr>
                <w:rFonts w:cs="Calibri"/>
                <w:i/>
              </w:rPr>
            </w:pPr>
            <w:r w:rsidRPr="000272B3">
              <w:rPr>
                <w:rFonts w:cs="Calibri"/>
                <w:i/>
              </w:rPr>
              <w:t>Αριθμός μονάδων εξυπηρετητών.</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2</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2.2</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αναφερθούν: εταιρεία κατασκευής, μοντέλο, </w:t>
            </w:r>
            <w:proofErr w:type="spellStart"/>
            <w:r w:rsidRPr="000272B3">
              <w:rPr>
                <w:rFonts w:cs="Calibri"/>
                <w:i/>
              </w:rPr>
              <w:t>PartNo</w:t>
            </w:r>
            <w:proofErr w:type="spellEnd"/>
            <w:r w:rsidRPr="000272B3">
              <w:rPr>
                <w:rFonts w:cs="Calibri"/>
                <w:i/>
              </w:rPr>
              <w:t xml:space="preserve"> ή </w:t>
            </w:r>
            <w:proofErr w:type="spellStart"/>
            <w:r w:rsidRPr="000272B3">
              <w:rPr>
                <w:rFonts w:cs="Calibri"/>
                <w:i/>
              </w:rPr>
              <w:t>Model</w:t>
            </w:r>
            <w:proofErr w:type="spellEnd"/>
            <w:r w:rsidRPr="000272B3">
              <w:rPr>
                <w:rFonts w:cs="Calibri"/>
                <w:i/>
              </w:rPr>
              <w:t xml:space="preserve"> </w:t>
            </w:r>
            <w:proofErr w:type="spellStart"/>
            <w:r w:rsidRPr="000272B3">
              <w:rPr>
                <w:rFonts w:cs="Calibri"/>
                <w:i/>
              </w:rPr>
              <w:t>No</w:t>
            </w:r>
            <w:proofErr w:type="spellEnd"/>
            <w:r w:rsidRPr="000272B3">
              <w:rPr>
                <w:rFonts w:cs="Calibri"/>
                <w:i/>
              </w:rPr>
              <w:t>.</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NAI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2.3</w:t>
            </w:r>
          </w:p>
        </w:tc>
        <w:tc>
          <w:tcPr>
            <w:tcW w:w="4268" w:type="dxa"/>
            <w:hideMark/>
          </w:tcPr>
          <w:p w:rsidR="00397BBC" w:rsidRPr="000272B3" w:rsidRDefault="00397BBC" w:rsidP="00397BBC">
            <w:pPr>
              <w:spacing w:after="0" w:line="276" w:lineRule="auto"/>
              <w:rPr>
                <w:rFonts w:cs="Calibri"/>
                <w:i/>
              </w:rPr>
            </w:pPr>
            <w:r w:rsidRPr="000272B3">
              <w:rPr>
                <w:rFonts w:cs="Calibri"/>
                <w:i/>
              </w:rPr>
              <w:t>Όλοι οι εξυπηρετητές θα έχουν τα ίδια τεχνικά χαρακτηριστικά.</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NAI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2.4</w:t>
            </w:r>
          </w:p>
        </w:tc>
        <w:tc>
          <w:tcPr>
            <w:tcW w:w="4268" w:type="dxa"/>
            <w:hideMark/>
          </w:tcPr>
          <w:p w:rsidR="00397BBC" w:rsidRPr="000272B3" w:rsidRDefault="00397BBC" w:rsidP="00397BBC">
            <w:pPr>
              <w:spacing w:after="0" w:line="276" w:lineRule="auto"/>
              <w:rPr>
                <w:rFonts w:cs="Calibri"/>
                <w:i/>
              </w:rPr>
            </w:pPr>
            <w:r w:rsidRPr="000272B3">
              <w:rPr>
                <w:rFonts w:cs="Calibri"/>
                <w:i/>
              </w:rPr>
              <w:t>Όλοι οι εξυπηρετητές θα έχουν χαρακτηριστικά υψηλής διαθεσιμότητας.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NAI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2.5</w:t>
            </w:r>
          </w:p>
        </w:tc>
        <w:tc>
          <w:tcPr>
            <w:tcW w:w="4268" w:type="dxa"/>
            <w:hideMark/>
          </w:tcPr>
          <w:p w:rsidR="00397BBC" w:rsidRPr="000272B3" w:rsidRDefault="00397BBC" w:rsidP="00397BBC">
            <w:pPr>
              <w:spacing w:after="0" w:line="276" w:lineRule="auto"/>
              <w:rPr>
                <w:rFonts w:cs="Calibri"/>
                <w:i/>
              </w:rPr>
            </w:pPr>
            <w:r w:rsidRPr="000272B3">
              <w:rPr>
                <w:rFonts w:cs="Calibri"/>
                <w:i/>
              </w:rPr>
              <w:t>Οι εξυπηρετητές θα συνδεθούν με την εξωτερική συστοιχία δίσκων σε διάταξη υψηλής διαθεσιμότητας.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NAI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2.6</w:t>
            </w:r>
          </w:p>
        </w:tc>
        <w:tc>
          <w:tcPr>
            <w:tcW w:w="4268" w:type="dxa"/>
            <w:hideMark/>
          </w:tcPr>
          <w:p w:rsidR="00397BBC" w:rsidRPr="000272B3" w:rsidRDefault="00397BBC" w:rsidP="00397BBC">
            <w:pPr>
              <w:spacing w:after="0" w:line="276" w:lineRule="auto"/>
              <w:rPr>
                <w:rFonts w:cs="Calibri"/>
                <w:i/>
              </w:rPr>
            </w:pPr>
            <w:r w:rsidRPr="000272B3">
              <w:rPr>
                <w:rFonts w:cs="Calibri"/>
                <w:i/>
              </w:rPr>
              <w:t>Να αναφερθεί το ύψος σε U των προσφερόμενων εξυπηρετητών</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NAI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2.7</w:t>
            </w:r>
          </w:p>
        </w:tc>
        <w:tc>
          <w:tcPr>
            <w:tcW w:w="4268" w:type="dxa"/>
            <w:hideMark/>
          </w:tcPr>
          <w:p w:rsidR="00397BBC" w:rsidRPr="000272B3" w:rsidRDefault="00397BBC" w:rsidP="00397BBC">
            <w:pPr>
              <w:spacing w:after="0" w:line="276" w:lineRule="auto"/>
              <w:rPr>
                <w:rFonts w:cs="Calibri"/>
                <w:i/>
              </w:rPr>
            </w:pPr>
            <w:r w:rsidRPr="000272B3">
              <w:rPr>
                <w:rFonts w:cs="Calibri"/>
                <w:i/>
              </w:rPr>
              <w:t>Διάρθρωση εξυπηρετητών σε υφιστάμενο ικρίωμα (HP 10642 G2 / 42U 19").</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NAI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2.8</w:t>
            </w:r>
          </w:p>
        </w:tc>
        <w:tc>
          <w:tcPr>
            <w:tcW w:w="4268" w:type="dxa"/>
            <w:hideMark/>
          </w:tcPr>
          <w:p w:rsidR="00397BBC" w:rsidRPr="000272B3" w:rsidRDefault="00397BBC" w:rsidP="00397BBC">
            <w:pPr>
              <w:spacing w:after="0" w:line="276" w:lineRule="auto"/>
              <w:rPr>
                <w:rFonts w:cs="Calibri"/>
                <w:i/>
              </w:rPr>
            </w:pPr>
            <w:r w:rsidRPr="000272B3">
              <w:rPr>
                <w:rFonts w:cs="Calibri"/>
                <w:i/>
              </w:rPr>
              <w:t>Να συμπεριλαμβάνεται μηχανισμός στήριξης στο ικρίωμα (</w:t>
            </w:r>
            <w:proofErr w:type="spellStart"/>
            <w:r w:rsidRPr="000272B3">
              <w:rPr>
                <w:rFonts w:cs="Calibri"/>
                <w:i/>
              </w:rPr>
              <w:t>rack</w:t>
            </w:r>
            <w:proofErr w:type="spellEnd"/>
            <w:r w:rsidRPr="000272B3">
              <w:rPr>
                <w:rFonts w:cs="Calibri"/>
                <w:i/>
              </w:rPr>
              <w:t xml:space="preserve"> </w:t>
            </w:r>
            <w:proofErr w:type="spellStart"/>
            <w:r w:rsidRPr="000272B3">
              <w:rPr>
                <w:rFonts w:cs="Calibri"/>
                <w:i/>
              </w:rPr>
              <w:t>kit</w:t>
            </w:r>
            <w:proofErr w:type="spellEnd"/>
            <w:r w:rsidRPr="000272B3">
              <w:rPr>
                <w:rFonts w:cs="Calibri"/>
                <w:i/>
              </w:rPr>
              <w:t>).</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2.9</w:t>
            </w:r>
          </w:p>
        </w:tc>
        <w:tc>
          <w:tcPr>
            <w:tcW w:w="4268" w:type="dxa"/>
            <w:hideMark/>
          </w:tcPr>
          <w:p w:rsidR="00397BBC" w:rsidRPr="000272B3" w:rsidRDefault="00397BBC" w:rsidP="00397BBC">
            <w:pPr>
              <w:spacing w:after="0" w:line="276" w:lineRule="auto"/>
              <w:rPr>
                <w:rFonts w:cs="Calibri"/>
                <w:i/>
              </w:rPr>
            </w:pPr>
            <w:r w:rsidRPr="000272B3">
              <w:rPr>
                <w:rFonts w:cs="Calibri"/>
                <w:i/>
              </w:rPr>
              <w:t>Θα πρέπει να παρέχεται εύκολη πρόσβαση στο εσωτερικό του εξυπηρετητή.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142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2.10</w:t>
            </w:r>
          </w:p>
        </w:tc>
        <w:tc>
          <w:tcPr>
            <w:tcW w:w="4268" w:type="dxa"/>
            <w:hideMark/>
          </w:tcPr>
          <w:p w:rsidR="00397BBC" w:rsidRPr="000272B3" w:rsidRDefault="00397BBC" w:rsidP="00B16F10">
            <w:pPr>
              <w:spacing w:after="0" w:line="276" w:lineRule="auto"/>
              <w:rPr>
                <w:rFonts w:cs="Calibri"/>
                <w:i/>
              </w:rPr>
            </w:pPr>
            <w:r w:rsidRPr="000272B3">
              <w:rPr>
                <w:rFonts w:cs="Calibri"/>
                <w:i/>
              </w:rPr>
              <w:t xml:space="preserve">Η τεχνική προσφορά θα περιλαμβάνει εγχειρίδια για όλα τα μέρη του εξυπηρετητή όπως μητρική κάρτα, κάρτες επέκτασης, δίσκους κλπ. Τα εγχειρίδια δεν θα είναι φωτοτυπίες, μπορούν όμως να είναι εκτυπώσεις από τους επίσημους και μόνο δικτυακούς τόπους των εταιριών κατασκευής.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30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 </w:t>
            </w:r>
          </w:p>
        </w:tc>
        <w:tc>
          <w:tcPr>
            <w:tcW w:w="4268" w:type="dxa"/>
            <w:hideMark/>
          </w:tcPr>
          <w:p w:rsidR="00397BBC" w:rsidRPr="000272B3" w:rsidRDefault="00397BBC" w:rsidP="00397BBC">
            <w:pPr>
              <w:spacing w:after="0" w:line="276" w:lineRule="auto"/>
              <w:rPr>
                <w:rFonts w:cs="Calibri"/>
                <w:b/>
                <w:bCs/>
                <w:i/>
              </w:rPr>
            </w:pPr>
            <w:r w:rsidRPr="000272B3">
              <w:rPr>
                <w:rFonts w:cs="Calibri"/>
                <w:b/>
                <w:bCs/>
                <w:i/>
              </w:rPr>
              <w:t>Βασικά υποσυστήματα – Κεντρική πλακέτα</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2.11</w:t>
            </w:r>
          </w:p>
        </w:tc>
        <w:tc>
          <w:tcPr>
            <w:tcW w:w="4268" w:type="dxa"/>
            <w:hideMark/>
          </w:tcPr>
          <w:p w:rsidR="00397BBC" w:rsidRPr="000272B3" w:rsidRDefault="00397BBC" w:rsidP="00397BBC">
            <w:pPr>
              <w:spacing w:after="0" w:line="276" w:lineRule="auto"/>
              <w:rPr>
                <w:rFonts w:cs="Calibri"/>
                <w:i/>
              </w:rPr>
            </w:pPr>
            <w:r w:rsidRPr="000272B3">
              <w:rPr>
                <w:rFonts w:cs="Calibri"/>
                <w:i/>
              </w:rPr>
              <w:t>Αριθμός υποστηριζόμενων επεξεργαστών ανά εξυπηρετητή. Να αναφερθεί ο τύπος της υποδοχής (</w:t>
            </w:r>
            <w:proofErr w:type="spellStart"/>
            <w:r w:rsidRPr="000272B3">
              <w:rPr>
                <w:rFonts w:cs="Calibri"/>
                <w:i/>
              </w:rPr>
              <w:t>socket</w:t>
            </w:r>
            <w:proofErr w:type="spellEnd"/>
            <w:r w:rsidRPr="000272B3">
              <w:rPr>
                <w:rFonts w:cs="Calibri"/>
                <w:i/>
              </w:rPr>
              <w:t>).</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≥2</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2.12</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Ενεργοποίηση </w:t>
            </w:r>
            <w:proofErr w:type="spellStart"/>
            <w:r w:rsidRPr="000272B3">
              <w:rPr>
                <w:rFonts w:cs="Calibri"/>
                <w:i/>
              </w:rPr>
              <w:t>Hyperthreading</w:t>
            </w:r>
            <w:proofErr w:type="spellEnd"/>
            <w:r w:rsidRPr="000272B3">
              <w:rPr>
                <w:rFonts w:cs="Calibri"/>
                <w:i/>
              </w:rPr>
              <w:t xml:space="preserve"> στο BIOS (εφόσον υποστηρίζεται από τον επεξεργαστή).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NAI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2.13</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Ενεργοποίηση </w:t>
            </w:r>
            <w:proofErr w:type="spellStart"/>
            <w:r w:rsidRPr="000272B3">
              <w:rPr>
                <w:rFonts w:cs="Calibri"/>
                <w:i/>
              </w:rPr>
              <w:t>Turbo</w:t>
            </w:r>
            <w:proofErr w:type="spellEnd"/>
            <w:r w:rsidRPr="000272B3">
              <w:rPr>
                <w:rFonts w:cs="Calibri"/>
                <w:i/>
              </w:rPr>
              <w:t xml:space="preserve"> </w:t>
            </w:r>
            <w:proofErr w:type="spellStart"/>
            <w:r w:rsidRPr="000272B3">
              <w:rPr>
                <w:rFonts w:cs="Calibri"/>
                <w:i/>
              </w:rPr>
              <w:t>Boost</w:t>
            </w:r>
            <w:proofErr w:type="spellEnd"/>
            <w:r w:rsidRPr="000272B3">
              <w:rPr>
                <w:rFonts w:cs="Calibri"/>
                <w:i/>
              </w:rPr>
              <w:t xml:space="preserve"> στο BIOS (εφόσον υποστηρίζεται από τον επεξεργαστή).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NAI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2.14</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αναφερθούν οι συνολικές θέσεις τοποθέτησης </w:t>
            </w:r>
            <w:proofErr w:type="spellStart"/>
            <w:r w:rsidRPr="000272B3">
              <w:rPr>
                <w:rFonts w:cs="Calibri"/>
                <w:i/>
              </w:rPr>
              <w:t>δομοστοιχείων</w:t>
            </w:r>
            <w:proofErr w:type="spellEnd"/>
            <w:r w:rsidRPr="000272B3">
              <w:rPr>
                <w:rFonts w:cs="Calibri"/>
                <w:i/>
              </w:rPr>
              <w:t xml:space="preserve"> (</w:t>
            </w:r>
            <w:proofErr w:type="spellStart"/>
            <w:r w:rsidRPr="000272B3">
              <w:rPr>
                <w:rFonts w:cs="Calibri"/>
                <w:i/>
              </w:rPr>
              <w:t>DIMMs</w:t>
            </w:r>
            <w:proofErr w:type="spellEnd"/>
            <w:r w:rsidRPr="000272B3">
              <w:rPr>
                <w:rFonts w:cs="Calibri"/>
                <w:i/>
              </w:rPr>
              <w:t xml:space="preserve">) </w:t>
            </w:r>
            <w:r w:rsidRPr="000272B3">
              <w:rPr>
                <w:rFonts w:cs="Calibri"/>
                <w:i/>
              </w:rPr>
              <w:lastRenderedPageBreak/>
              <w:t>μνήμης ανά εξυπηρετητή.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lastRenderedPageBreak/>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397BBC" w:rsidP="00397BBC">
            <w:pPr>
              <w:spacing w:after="0" w:line="276" w:lineRule="auto"/>
              <w:rPr>
                <w:rFonts w:cs="Calibri"/>
                <w:i/>
                <w:iCs/>
              </w:rPr>
            </w:pPr>
            <w:r w:rsidRPr="000272B3">
              <w:rPr>
                <w:rFonts w:cs="Calibri"/>
                <w:i/>
                <w:iCs/>
              </w:rPr>
              <w:lastRenderedPageBreak/>
              <w:t>2.15</w:t>
            </w:r>
          </w:p>
        </w:tc>
        <w:tc>
          <w:tcPr>
            <w:tcW w:w="4268" w:type="dxa"/>
            <w:hideMark/>
          </w:tcPr>
          <w:p w:rsidR="00397BBC" w:rsidRPr="000272B3" w:rsidRDefault="00397BBC" w:rsidP="00397BBC">
            <w:pPr>
              <w:spacing w:after="0" w:line="276" w:lineRule="auto"/>
              <w:rPr>
                <w:rFonts w:cs="Calibri"/>
                <w:i/>
              </w:rPr>
            </w:pPr>
            <w:r w:rsidRPr="000272B3">
              <w:rPr>
                <w:rFonts w:cs="Calibri"/>
                <w:i/>
              </w:rPr>
              <w:t>Να αναφερθεί η μέγιστη υποστηριζόμενη χωρητικότητα μνήμης RAM ανά εξυπηρετητή βάση της προσφερόμενης σύνθεσης.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2.16</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αναφερθούν κατειλημμένες υποδοχές επέκτασης </w:t>
            </w:r>
            <w:proofErr w:type="spellStart"/>
            <w:r w:rsidRPr="000272B3">
              <w:rPr>
                <w:rFonts w:cs="Calibri"/>
                <w:i/>
              </w:rPr>
              <w:t>PCIe</w:t>
            </w:r>
            <w:proofErr w:type="spellEnd"/>
            <w:r w:rsidRPr="000272B3">
              <w:rPr>
                <w:rFonts w:cs="Calibri"/>
                <w:i/>
              </w:rPr>
              <w:t xml:space="preserve"> στην προσφερόμενη σύνθεση ανά εξυπηρετητή.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2.17</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αναφερθούν οι ελεύθερες υποδοχές επέκτασης </w:t>
            </w:r>
            <w:proofErr w:type="spellStart"/>
            <w:r w:rsidRPr="000272B3">
              <w:rPr>
                <w:rFonts w:cs="Calibri"/>
                <w:i/>
              </w:rPr>
              <w:t>PCIe</w:t>
            </w:r>
            <w:proofErr w:type="spellEnd"/>
            <w:r w:rsidRPr="000272B3">
              <w:rPr>
                <w:rFonts w:cs="Calibri"/>
                <w:i/>
              </w:rPr>
              <w:t xml:space="preserve"> x16 (16 </w:t>
            </w:r>
            <w:proofErr w:type="spellStart"/>
            <w:r w:rsidRPr="000272B3">
              <w:rPr>
                <w:rFonts w:cs="Calibri"/>
                <w:i/>
              </w:rPr>
              <w:t>lanes</w:t>
            </w:r>
            <w:proofErr w:type="spellEnd"/>
            <w:r w:rsidRPr="000272B3">
              <w:rPr>
                <w:rFonts w:cs="Calibri"/>
                <w:i/>
              </w:rPr>
              <w:t xml:space="preserve">) ανά εξυπηρετητή. Να αναφερθεί αν είναι </w:t>
            </w:r>
            <w:proofErr w:type="spellStart"/>
            <w:r w:rsidRPr="000272B3">
              <w:rPr>
                <w:rFonts w:cs="Calibri"/>
                <w:i/>
              </w:rPr>
              <w:t>full</w:t>
            </w:r>
            <w:proofErr w:type="spellEnd"/>
            <w:r w:rsidRPr="000272B3">
              <w:rPr>
                <w:rFonts w:cs="Calibri"/>
                <w:i/>
              </w:rPr>
              <w:t>-</w:t>
            </w:r>
            <w:proofErr w:type="spellStart"/>
            <w:r w:rsidRPr="000272B3">
              <w:rPr>
                <w:rFonts w:cs="Calibri"/>
                <w:i/>
              </w:rPr>
              <w:t>height</w:t>
            </w:r>
            <w:proofErr w:type="spellEnd"/>
            <w:r w:rsidRPr="000272B3">
              <w:rPr>
                <w:rFonts w:cs="Calibri"/>
                <w:i/>
              </w:rPr>
              <w:t xml:space="preserve"> ή </w:t>
            </w:r>
            <w:proofErr w:type="spellStart"/>
            <w:r w:rsidRPr="000272B3">
              <w:rPr>
                <w:rFonts w:cs="Calibri"/>
                <w:i/>
              </w:rPr>
              <w:t>low</w:t>
            </w:r>
            <w:proofErr w:type="spellEnd"/>
            <w:r w:rsidRPr="000272B3">
              <w:rPr>
                <w:rFonts w:cs="Calibri"/>
                <w:i/>
              </w:rPr>
              <w:t xml:space="preserve">- </w:t>
            </w:r>
            <w:proofErr w:type="spellStart"/>
            <w:r w:rsidRPr="000272B3">
              <w:rPr>
                <w:rFonts w:cs="Calibri"/>
                <w:i/>
              </w:rPr>
              <w:t>profile</w:t>
            </w:r>
            <w:proofErr w:type="spellEnd"/>
            <w:r w:rsidRPr="000272B3">
              <w:rPr>
                <w:rFonts w:cs="Calibri"/>
                <w:i/>
              </w:rPr>
              <w:t xml:space="preserve"> καθώς ο τύπος και η ταχύτητά τους.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≥3</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2.18</w:t>
            </w:r>
          </w:p>
        </w:tc>
        <w:tc>
          <w:tcPr>
            <w:tcW w:w="4268" w:type="dxa"/>
            <w:hideMark/>
          </w:tcPr>
          <w:p w:rsidR="00397BBC" w:rsidRPr="000272B3" w:rsidRDefault="00397BBC" w:rsidP="00397BBC">
            <w:pPr>
              <w:spacing w:after="0" w:line="276" w:lineRule="auto"/>
              <w:rPr>
                <w:rFonts w:cs="Calibri"/>
                <w:i/>
              </w:rPr>
            </w:pPr>
            <w:r w:rsidRPr="000272B3">
              <w:rPr>
                <w:rFonts w:cs="Calibri"/>
                <w:i/>
              </w:rPr>
              <w:t>Έξοδος VGA για οθόνη.</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2.19</w:t>
            </w:r>
          </w:p>
        </w:tc>
        <w:tc>
          <w:tcPr>
            <w:tcW w:w="4268" w:type="dxa"/>
            <w:hideMark/>
          </w:tcPr>
          <w:p w:rsidR="00397BBC" w:rsidRPr="000272B3" w:rsidRDefault="00397BBC" w:rsidP="00397BBC">
            <w:pPr>
              <w:spacing w:after="0" w:line="276" w:lineRule="auto"/>
              <w:rPr>
                <w:rFonts w:cs="Calibri"/>
                <w:i/>
              </w:rPr>
            </w:pPr>
            <w:r w:rsidRPr="000272B3">
              <w:rPr>
                <w:rFonts w:cs="Calibri"/>
                <w:i/>
              </w:rPr>
              <w:t>Αριθμός θυρών USB 3.0 ανά εξυπηρετητή. Να αναφερθούν ο αριθμός, ο τύπος και η θέση τους (πρόσοψη, πίσω όψη).</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≥5</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2.20</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αναφερθούν ο τύπος και ο αριθμός των πρόσθετων ενσωματωμένων θυρών διασύνδεσης εξωτερικών συσκευών (π.χ. PS/2, </w:t>
            </w:r>
            <w:proofErr w:type="spellStart"/>
            <w:r w:rsidRPr="000272B3">
              <w:rPr>
                <w:rFonts w:cs="Calibri"/>
                <w:i/>
              </w:rPr>
              <w:t>Serial</w:t>
            </w:r>
            <w:proofErr w:type="spellEnd"/>
            <w:r w:rsidRPr="000272B3">
              <w:rPr>
                <w:rFonts w:cs="Calibri"/>
                <w:i/>
              </w:rPr>
              <w:t xml:space="preserve">, </w:t>
            </w:r>
            <w:proofErr w:type="spellStart"/>
            <w:r w:rsidRPr="000272B3">
              <w:rPr>
                <w:rFonts w:cs="Calibri"/>
                <w:i/>
              </w:rPr>
              <w:t>Ethernet</w:t>
            </w:r>
            <w:proofErr w:type="spellEnd"/>
            <w:r w:rsidRPr="000272B3">
              <w:rPr>
                <w:rFonts w:cs="Calibri"/>
                <w:i/>
              </w:rPr>
              <w:t xml:space="preserve"> κλπ).</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85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2.21</w:t>
            </w:r>
          </w:p>
        </w:tc>
        <w:tc>
          <w:tcPr>
            <w:tcW w:w="4268" w:type="dxa"/>
            <w:hideMark/>
          </w:tcPr>
          <w:p w:rsidR="00397BBC" w:rsidRPr="000272B3" w:rsidRDefault="00397BBC" w:rsidP="00397BBC">
            <w:pPr>
              <w:spacing w:after="0" w:line="276" w:lineRule="auto"/>
              <w:rPr>
                <w:rFonts w:cs="Calibri"/>
                <w:i/>
              </w:rPr>
            </w:pPr>
            <w:r w:rsidRPr="000272B3">
              <w:rPr>
                <w:rFonts w:cs="Calibri"/>
                <w:i/>
              </w:rPr>
              <w:t>Ελεγκτής δίσκων με υποστήριξη RAID-0,1. Να αναφερθούν τα επιμέρους τεχνικά χαρακτηριστικά του, όπως η μνήμη που διαθέτει και το πλήθος/τύπος καναλιών για την σύνδεση των δίσκων.</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30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 </w:t>
            </w:r>
          </w:p>
        </w:tc>
        <w:tc>
          <w:tcPr>
            <w:tcW w:w="4268" w:type="dxa"/>
            <w:hideMark/>
          </w:tcPr>
          <w:p w:rsidR="00397BBC" w:rsidRPr="000272B3" w:rsidRDefault="00397BBC" w:rsidP="00397BBC">
            <w:pPr>
              <w:spacing w:after="0" w:line="276" w:lineRule="auto"/>
              <w:rPr>
                <w:rFonts w:cs="Calibri"/>
                <w:b/>
                <w:bCs/>
                <w:i/>
              </w:rPr>
            </w:pPr>
            <w:r w:rsidRPr="000272B3">
              <w:rPr>
                <w:rFonts w:cs="Calibri"/>
                <w:b/>
                <w:bCs/>
                <w:i/>
              </w:rPr>
              <w:t>Υποσύστημα Σκληρών Δίσκων</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2.22</w:t>
            </w:r>
          </w:p>
        </w:tc>
        <w:tc>
          <w:tcPr>
            <w:tcW w:w="4268" w:type="dxa"/>
            <w:hideMark/>
          </w:tcPr>
          <w:p w:rsidR="00397BBC" w:rsidRPr="000272B3" w:rsidRDefault="00397BBC" w:rsidP="00397BBC">
            <w:pPr>
              <w:spacing w:after="0" w:line="276" w:lineRule="auto"/>
              <w:rPr>
                <w:rFonts w:cs="Calibri"/>
                <w:i/>
              </w:rPr>
            </w:pPr>
            <w:r w:rsidRPr="000272B3">
              <w:rPr>
                <w:rFonts w:cs="Calibri"/>
                <w:i/>
              </w:rPr>
              <w:t>Πλήθος μονάδων εσωτερικών δίσκων ανά εξυπηρετητή.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2</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2.23</w:t>
            </w:r>
          </w:p>
        </w:tc>
        <w:tc>
          <w:tcPr>
            <w:tcW w:w="4268" w:type="dxa"/>
            <w:hideMark/>
          </w:tcPr>
          <w:p w:rsidR="00397BBC" w:rsidRPr="000272B3" w:rsidRDefault="00397BBC" w:rsidP="00397BBC">
            <w:pPr>
              <w:spacing w:after="0" w:line="276" w:lineRule="auto"/>
              <w:rPr>
                <w:rFonts w:cs="Calibri"/>
                <w:i/>
              </w:rPr>
            </w:pPr>
            <w:r w:rsidRPr="000272B3">
              <w:rPr>
                <w:rFonts w:cs="Calibri"/>
                <w:i/>
              </w:rPr>
              <w:t>Μέγιστη χωρητικότητα έκαστου εσωτερικού δίσκου ανά εξυπηρετητή.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240 GB</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2.24</w:t>
            </w:r>
          </w:p>
        </w:tc>
        <w:tc>
          <w:tcPr>
            <w:tcW w:w="4268" w:type="dxa"/>
            <w:hideMark/>
          </w:tcPr>
          <w:p w:rsidR="00397BBC" w:rsidRPr="000272B3" w:rsidRDefault="00397BBC" w:rsidP="00397BBC">
            <w:pPr>
              <w:spacing w:after="0" w:line="276" w:lineRule="auto"/>
              <w:rPr>
                <w:rFonts w:cs="Calibri"/>
                <w:i/>
              </w:rPr>
            </w:pPr>
            <w:r w:rsidRPr="000272B3">
              <w:rPr>
                <w:rFonts w:cs="Calibri"/>
                <w:i/>
              </w:rPr>
              <w:t>Οι δίσκοι θα είναι εγκατεστημένοι σε διάταξη RAID 1 (</w:t>
            </w:r>
            <w:proofErr w:type="spellStart"/>
            <w:r w:rsidRPr="000272B3">
              <w:rPr>
                <w:rFonts w:cs="Calibri"/>
                <w:i/>
              </w:rPr>
              <w:t>mirror</w:t>
            </w:r>
            <w:proofErr w:type="spellEnd"/>
            <w:r w:rsidRPr="000272B3">
              <w:rPr>
                <w:rFonts w:cs="Calibri"/>
                <w:i/>
              </w:rPr>
              <w:t>).</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NAI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2.25</w:t>
            </w:r>
          </w:p>
        </w:tc>
        <w:tc>
          <w:tcPr>
            <w:tcW w:w="4268" w:type="dxa"/>
            <w:hideMark/>
          </w:tcPr>
          <w:p w:rsidR="00397BBC" w:rsidRPr="000272B3" w:rsidRDefault="00397BBC" w:rsidP="00397BBC">
            <w:pPr>
              <w:spacing w:after="0" w:line="276" w:lineRule="auto"/>
              <w:rPr>
                <w:rFonts w:cs="Calibri"/>
                <w:i/>
              </w:rPr>
            </w:pPr>
            <w:r w:rsidRPr="000272B3">
              <w:rPr>
                <w:rFonts w:cs="Calibri"/>
                <w:i/>
              </w:rPr>
              <w:t>Να αναφερθεί το μέγεθος των εσωτερικών δίσκων ανά εξυπηρετητή (2.5” ή 3.5”).</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2.26</w:t>
            </w:r>
          </w:p>
        </w:tc>
        <w:tc>
          <w:tcPr>
            <w:tcW w:w="4268" w:type="dxa"/>
            <w:hideMark/>
          </w:tcPr>
          <w:p w:rsidR="00397BBC" w:rsidRPr="000272B3" w:rsidRDefault="00397BBC" w:rsidP="00397BBC">
            <w:pPr>
              <w:spacing w:after="0" w:line="276" w:lineRule="auto"/>
              <w:rPr>
                <w:rFonts w:cs="Calibri"/>
                <w:i/>
              </w:rPr>
            </w:pPr>
            <w:r w:rsidRPr="000272B3">
              <w:rPr>
                <w:rFonts w:cs="Calibri"/>
                <w:i/>
              </w:rPr>
              <w:t>Τύπος διασύνδεσης των δίσκων.</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SAS ή SSD</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2.27</w:t>
            </w:r>
          </w:p>
        </w:tc>
        <w:tc>
          <w:tcPr>
            <w:tcW w:w="4268" w:type="dxa"/>
            <w:hideMark/>
          </w:tcPr>
          <w:p w:rsidR="00397BBC" w:rsidRPr="000272B3" w:rsidRDefault="00397BBC" w:rsidP="00397BBC">
            <w:pPr>
              <w:spacing w:after="0" w:line="276" w:lineRule="auto"/>
              <w:rPr>
                <w:rFonts w:cs="Calibri"/>
                <w:i/>
              </w:rPr>
            </w:pPr>
            <w:proofErr w:type="spellStart"/>
            <w:r w:rsidRPr="000272B3">
              <w:rPr>
                <w:rFonts w:cs="Calibri"/>
                <w:i/>
              </w:rPr>
              <w:t>Tαχύτητα</w:t>
            </w:r>
            <w:proofErr w:type="spellEnd"/>
            <w:r w:rsidRPr="000272B3">
              <w:rPr>
                <w:rFonts w:cs="Calibri"/>
                <w:i/>
              </w:rPr>
              <w:t xml:space="preserve"> περιστροφής (</w:t>
            </w:r>
            <w:proofErr w:type="spellStart"/>
            <w:r w:rsidRPr="000272B3">
              <w:rPr>
                <w:rFonts w:cs="Calibri"/>
                <w:i/>
              </w:rPr>
              <w:t>rpm</w:t>
            </w:r>
            <w:proofErr w:type="spellEnd"/>
            <w:r w:rsidRPr="000272B3">
              <w:rPr>
                <w:rFonts w:cs="Calibri"/>
                <w:i/>
              </w:rPr>
              <w:t>) των προσφερόμενων SAS δίσκων. (Αν προσφερθούν SSD δεν απαιτείται η προδιαγραφή)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xml:space="preserve">≥10.000 </w:t>
            </w:r>
            <w:proofErr w:type="spellStart"/>
            <w:r w:rsidRPr="000272B3">
              <w:rPr>
                <w:rFonts w:cs="Calibri"/>
                <w:b/>
                <w:bCs/>
                <w:i/>
              </w:rPr>
              <w:t>rpm</w:t>
            </w:r>
            <w:proofErr w:type="spellEnd"/>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2.28</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αναφερθεί ο μέσος χρόνος αναζήτησης δεδομένων - </w:t>
            </w:r>
            <w:proofErr w:type="spellStart"/>
            <w:r w:rsidRPr="000272B3">
              <w:rPr>
                <w:rFonts w:cs="Calibri"/>
                <w:i/>
              </w:rPr>
              <w:t>Average</w:t>
            </w:r>
            <w:proofErr w:type="spellEnd"/>
            <w:r w:rsidRPr="000272B3">
              <w:rPr>
                <w:rFonts w:cs="Calibri"/>
                <w:i/>
              </w:rPr>
              <w:t xml:space="preserve"> </w:t>
            </w:r>
            <w:proofErr w:type="spellStart"/>
            <w:r w:rsidRPr="000272B3">
              <w:rPr>
                <w:rFonts w:cs="Calibri"/>
                <w:i/>
              </w:rPr>
              <w:t>Seek</w:t>
            </w:r>
            <w:proofErr w:type="spellEnd"/>
            <w:r w:rsidRPr="000272B3">
              <w:rPr>
                <w:rFonts w:cs="Calibri"/>
                <w:i/>
              </w:rPr>
              <w:t xml:space="preserve"> </w:t>
            </w:r>
            <w:proofErr w:type="spellStart"/>
            <w:r w:rsidRPr="000272B3">
              <w:rPr>
                <w:rFonts w:cs="Calibri"/>
                <w:i/>
              </w:rPr>
              <w:t>Time</w:t>
            </w:r>
            <w:proofErr w:type="spellEnd"/>
            <w:r w:rsidRPr="000272B3">
              <w:rPr>
                <w:rFonts w:cs="Calibri"/>
                <w:i/>
              </w:rPr>
              <w:t xml:space="preserve"> (</w:t>
            </w:r>
            <w:proofErr w:type="spellStart"/>
            <w:r w:rsidRPr="000272B3">
              <w:rPr>
                <w:rFonts w:cs="Calibri"/>
                <w:i/>
              </w:rPr>
              <w:t>ms</w:t>
            </w:r>
            <w:proofErr w:type="spellEnd"/>
            <w:r w:rsidRPr="000272B3">
              <w:rPr>
                <w:rFonts w:cs="Calibri"/>
                <w:i/>
              </w:rPr>
              <w:t>)</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397BBC" w:rsidP="00397BBC">
            <w:pPr>
              <w:spacing w:after="0" w:line="276" w:lineRule="auto"/>
              <w:rPr>
                <w:rFonts w:cs="Calibri"/>
                <w:i/>
                <w:iCs/>
              </w:rPr>
            </w:pPr>
            <w:r w:rsidRPr="000272B3">
              <w:rPr>
                <w:rFonts w:cs="Calibri"/>
                <w:i/>
                <w:iCs/>
              </w:rPr>
              <w:lastRenderedPageBreak/>
              <w:t>2.29</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Ενσωμάτωση σε ειδικό σασί που επιτρέπει την αφαίρεση του δίσκου ενώ το σύστημα βρίσκεται σε λειτουργία (λειτουργία </w:t>
            </w:r>
            <w:proofErr w:type="spellStart"/>
            <w:r w:rsidRPr="000272B3">
              <w:rPr>
                <w:rFonts w:cs="Calibri"/>
                <w:i/>
              </w:rPr>
              <w:t>hot</w:t>
            </w:r>
            <w:proofErr w:type="spellEnd"/>
            <w:r w:rsidRPr="000272B3">
              <w:rPr>
                <w:rFonts w:cs="Calibri"/>
                <w:i/>
              </w:rPr>
              <w:t xml:space="preserve"> </w:t>
            </w:r>
            <w:proofErr w:type="spellStart"/>
            <w:r w:rsidRPr="000272B3">
              <w:rPr>
                <w:rFonts w:cs="Calibri"/>
                <w:i/>
              </w:rPr>
              <w:t>swap</w:t>
            </w:r>
            <w:proofErr w:type="spellEnd"/>
            <w:r w:rsidRPr="000272B3">
              <w:rPr>
                <w:rFonts w:cs="Calibri"/>
                <w:i/>
              </w:rPr>
              <w:t>)</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30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 </w:t>
            </w:r>
          </w:p>
        </w:tc>
        <w:tc>
          <w:tcPr>
            <w:tcW w:w="4268" w:type="dxa"/>
            <w:hideMark/>
          </w:tcPr>
          <w:p w:rsidR="00397BBC" w:rsidRPr="000272B3" w:rsidRDefault="00397BBC" w:rsidP="00397BBC">
            <w:pPr>
              <w:spacing w:after="0" w:line="276" w:lineRule="auto"/>
              <w:rPr>
                <w:rFonts w:cs="Calibri"/>
                <w:b/>
                <w:bCs/>
                <w:i/>
              </w:rPr>
            </w:pPr>
            <w:r w:rsidRPr="000272B3">
              <w:rPr>
                <w:rFonts w:cs="Calibri"/>
                <w:b/>
                <w:bCs/>
                <w:i/>
              </w:rPr>
              <w:t>Υποσύστημα Δικτύου (</w:t>
            </w:r>
            <w:proofErr w:type="spellStart"/>
            <w:r w:rsidRPr="000272B3">
              <w:rPr>
                <w:rFonts w:cs="Calibri"/>
                <w:b/>
                <w:bCs/>
                <w:i/>
              </w:rPr>
              <w:t>Ethernet</w:t>
            </w:r>
            <w:proofErr w:type="spellEnd"/>
            <w:r w:rsidRPr="000272B3">
              <w:rPr>
                <w:rFonts w:cs="Calibri"/>
                <w:b/>
                <w:bCs/>
                <w:i/>
              </w:rPr>
              <w:t xml:space="preserve"> &amp; SAN)</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2.30</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προσφερθεί ο απαραίτητος αριθμός θυρών οπτικής σύνδεσης καθώς και ο αντίστοιχος αριθμός θυρών </w:t>
            </w:r>
            <w:proofErr w:type="spellStart"/>
            <w:r w:rsidRPr="000272B3">
              <w:rPr>
                <w:rFonts w:cs="Calibri"/>
                <w:i/>
              </w:rPr>
              <w:t>Ethernet</w:t>
            </w:r>
            <w:proofErr w:type="spellEnd"/>
            <w:r w:rsidRPr="000272B3">
              <w:rPr>
                <w:rFonts w:cs="Calibri"/>
                <w:i/>
              </w:rPr>
              <w:t xml:space="preserve"> για κάθε εξυπηρετητή, ώστε να εξασφαλίζονται:</w:t>
            </w:r>
            <w:r w:rsidRPr="000272B3">
              <w:rPr>
                <w:rFonts w:cs="Calibri"/>
                <w:i/>
              </w:rPr>
              <w:br/>
              <w:t xml:space="preserve">   α) η υψηλή διαθεσιμότητα ανά εξυπηρετητή. </w:t>
            </w:r>
            <w:r w:rsidRPr="000272B3">
              <w:rPr>
                <w:rFonts w:cs="Calibri"/>
                <w:i/>
              </w:rPr>
              <w:br/>
              <w:t xml:space="preserve">   β) η επαρκής κατανομή των θυρών σύμφωνα με τις απαιτήσεις του προσφερόμενου λογισμικού διαχείρισης εικονικών μηχανών (</w:t>
            </w:r>
            <w:proofErr w:type="spellStart"/>
            <w:r w:rsidRPr="000272B3">
              <w:rPr>
                <w:rFonts w:cs="Calibri"/>
                <w:i/>
              </w:rPr>
              <w:t>hypervisor</w:t>
            </w:r>
            <w:proofErr w:type="spellEnd"/>
            <w:r w:rsidRPr="000272B3">
              <w:rPr>
                <w:rFonts w:cs="Calibri"/>
                <w:i/>
              </w:rPr>
              <w:t>)</w:t>
            </w:r>
            <w:r w:rsidRPr="000272B3">
              <w:rPr>
                <w:rFonts w:cs="Calibri"/>
                <w:i/>
              </w:rPr>
              <w:br/>
              <w:t xml:space="preserve">   γ) η βέλτιστη επικοινωνία των εξυπηρετητών με την συστοιχία δίσκων (SAN) κατά την λειτουργία και διαχείριση των εικονικών μηχανών καθώς και για την άμεση διαχείριση της μετάπτωσης σε περίπτωση  βλάβης του υλικού.</w:t>
            </w:r>
            <w:r w:rsidRPr="000272B3">
              <w:rPr>
                <w:rFonts w:cs="Calibri"/>
                <w:i/>
              </w:rPr>
              <w:br/>
            </w:r>
            <w:r w:rsidRPr="000272B3">
              <w:rPr>
                <w:rFonts w:cs="Calibri"/>
                <w:i/>
              </w:rPr>
              <w:br/>
              <w:t xml:space="preserve">Να αναφερθεί πως επιτυγχάνονται τα παραπάνω (διάταξη των </w:t>
            </w:r>
            <w:proofErr w:type="spellStart"/>
            <w:r w:rsidRPr="000272B3">
              <w:rPr>
                <w:rFonts w:cs="Calibri"/>
                <w:i/>
              </w:rPr>
              <w:t>προσαρμογέων</w:t>
            </w:r>
            <w:proofErr w:type="spellEnd"/>
            <w:r w:rsidRPr="000272B3">
              <w:rPr>
                <w:rFonts w:cs="Calibri"/>
                <w:i/>
              </w:rPr>
              <w:t xml:space="preserve"> / θυρών)</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2.31</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προσφερθεί αριθμός θυρών </w:t>
            </w:r>
            <w:proofErr w:type="spellStart"/>
            <w:r w:rsidRPr="000272B3">
              <w:rPr>
                <w:rFonts w:cs="Calibri"/>
                <w:i/>
              </w:rPr>
              <w:t>Ethernet</w:t>
            </w:r>
            <w:proofErr w:type="spellEnd"/>
            <w:r w:rsidRPr="000272B3">
              <w:rPr>
                <w:rFonts w:cs="Calibri"/>
                <w:i/>
              </w:rPr>
              <w:t xml:space="preserve"> ταχύτητας τουλάχιστον 1000 </w:t>
            </w:r>
            <w:proofErr w:type="spellStart"/>
            <w:r w:rsidRPr="000272B3">
              <w:rPr>
                <w:rFonts w:cs="Calibri"/>
                <w:i/>
              </w:rPr>
              <w:t>BaseT</w:t>
            </w:r>
            <w:proofErr w:type="spellEnd"/>
            <w:r w:rsidRPr="000272B3">
              <w:rPr>
                <w:rFonts w:cs="Calibri"/>
                <w:i/>
              </w:rPr>
              <w:t xml:space="preserve"> ανά εξυπηρετητή.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4</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2.32</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προσφερθεί αριθμός θυρών Οπτικής σύνδεσης ταχύτητας τουλάχιστον 8 </w:t>
            </w:r>
            <w:proofErr w:type="spellStart"/>
            <w:r w:rsidRPr="000272B3">
              <w:rPr>
                <w:rFonts w:cs="Calibri"/>
                <w:i/>
              </w:rPr>
              <w:t>Gbit</w:t>
            </w:r>
            <w:proofErr w:type="spellEnd"/>
            <w:r w:rsidRPr="000272B3">
              <w:rPr>
                <w:rFonts w:cs="Calibri"/>
                <w:i/>
              </w:rPr>
              <w:t>/s ανά εξυπηρετητή με σκοπό την σύνδεση στο SAN.</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2</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2.3</w:t>
            </w:r>
            <w:r w:rsidRPr="000272B3">
              <w:rPr>
                <w:rFonts w:cs="Calibri"/>
                <w:i/>
                <w:iCs/>
                <w:lang w:val="en-US"/>
              </w:rPr>
              <w:t>3</w:t>
            </w:r>
          </w:p>
        </w:tc>
        <w:tc>
          <w:tcPr>
            <w:tcW w:w="4268" w:type="dxa"/>
            <w:hideMark/>
          </w:tcPr>
          <w:p w:rsidR="00397BBC" w:rsidRPr="000272B3" w:rsidRDefault="00397BBC" w:rsidP="00397BBC">
            <w:pPr>
              <w:spacing w:after="0" w:line="276" w:lineRule="auto"/>
              <w:rPr>
                <w:rFonts w:cs="Calibri"/>
                <w:i/>
                <w:lang w:val="en-US"/>
              </w:rPr>
            </w:pPr>
            <w:r w:rsidRPr="000272B3">
              <w:rPr>
                <w:rFonts w:cs="Calibri"/>
                <w:i/>
              </w:rPr>
              <w:t>Να</w:t>
            </w:r>
            <w:r w:rsidRPr="000272B3">
              <w:rPr>
                <w:rFonts w:cs="Calibri"/>
                <w:i/>
                <w:lang w:val="en-US"/>
              </w:rPr>
              <w:t xml:space="preserve"> </w:t>
            </w:r>
            <w:r w:rsidRPr="000272B3">
              <w:rPr>
                <w:rFonts w:cs="Calibri"/>
                <w:i/>
              </w:rPr>
              <w:t>υποστηρίζει</w:t>
            </w:r>
            <w:r w:rsidRPr="000272B3">
              <w:rPr>
                <w:rFonts w:cs="Calibri"/>
                <w:i/>
                <w:lang w:val="en-US"/>
              </w:rPr>
              <w:t xml:space="preserve"> Auto Sense speed/duplex mode</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2.3</w:t>
            </w:r>
            <w:r w:rsidRPr="000272B3">
              <w:rPr>
                <w:rFonts w:cs="Calibri"/>
                <w:i/>
                <w:iCs/>
                <w:lang w:val="en-US"/>
              </w:rPr>
              <w:t>4</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υποστηρίζει </w:t>
            </w:r>
            <w:proofErr w:type="spellStart"/>
            <w:r w:rsidRPr="000272B3">
              <w:rPr>
                <w:rFonts w:cs="Calibri"/>
                <w:i/>
              </w:rPr>
              <w:t>Wake</w:t>
            </w:r>
            <w:proofErr w:type="spellEnd"/>
            <w:r w:rsidRPr="000272B3">
              <w:rPr>
                <w:rFonts w:cs="Calibri"/>
                <w:i/>
              </w:rPr>
              <w:t xml:space="preserve"> </w:t>
            </w:r>
            <w:proofErr w:type="spellStart"/>
            <w:r w:rsidRPr="000272B3">
              <w:rPr>
                <w:rFonts w:cs="Calibri"/>
                <w:i/>
              </w:rPr>
              <w:t>on</w:t>
            </w:r>
            <w:proofErr w:type="spellEnd"/>
            <w:r w:rsidRPr="000272B3">
              <w:rPr>
                <w:rFonts w:cs="Calibri"/>
                <w:i/>
              </w:rPr>
              <w:t xml:space="preserve"> LAN.</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2.3</w:t>
            </w:r>
            <w:r w:rsidRPr="000272B3">
              <w:rPr>
                <w:rFonts w:cs="Calibri"/>
                <w:i/>
                <w:iCs/>
                <w:lang w:val="en-US"/>
              </w:rPr>
              <w:t>5</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w:t>
            </w:r>
            <w:proofErr w:type="spellStart"/>
            <w:r w:rsidRPr="000272B3">
              <w:rPr>
                <w:rFonts w:cs="Calibri"/>
                <w:i/>
              </w:rPr>
              <w:t>υποστήριζει</w:t>
            </w:r>
            <w:proofErr w:type="spellEnd"/>
            <w:r w:rsidRPr="000272B3">
              <w:rPr>
                <w:rFonts w:cs="Calibri"/>
                <w:i/>
              </w:rPr>
              <w:t xml:space="preserve"> </w:t>
            </w:r>
            <w:proofErr w:type="spellStart"/>
            <w:r w:rsidRPr="000272B3">
              <w:rPr>
                <w:rFonts w:cs="Calibri"/>
                <w:i/>
              </w:rPr>
              <w:t>Virtualization</w:t>
            </w:r>
            <w:proofErr w:type="spellEnd"/>
            <w:r w:rsidRPr="000272B3">
              <w:rPr>
                <w:rFonts w:cs="Calibri"/>
                <w:i/>
              </w:rPr>
              <w:t xml:space="preserve"> με ευέλικτο διαχωρισμό θυρών, </w:t>
            </w:r>
            <w:proofErr w:type="spellStart"/>
            <w:r w:rsidRPr="000272B3">
              <w:rPr>
                <w:rFonts w:cs="Calibri"/>
                <w:i/>
              </w:rPr>
              <w:t>VMDq</w:t>
            </w:r>
            <w:proofErr w:type="spellEnd"/>
            <w:r w:rsidRPr="000272B3">
              <w:rPr>
                <w:rFonts w:cs="Calibri"/>
                <w:i/>
              </w:rPr>
              <w:t xml:space="preserve"> και SR-IOV.</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2.3</w:t>
            </w:r>
            <w:r w:rsidRPr="000272B3">
              <w:rPr>
                <w:rFonts w:cs="Calibri"/>
                <w:i/>
                <w:iCs/>
                <w:lang w:val="en-US"/>
              </w:rPr>
              <w:t>6</w:t>
            </w:r>
          </w:p>
        </w:tc>
        <w:tc>
          <w:tcPr>
            <w:tcW w:w="4268" w:type="dxa"/>
            <w:hideMark/>
          </w:tcPr>
          <w:p w:rsidR="00397BBC" w:rsidRPr="000272B3" w:rsidRDefault="00397BBC" w:rsidP="00397BBC">
            <w:pPr>
              <w:spacing w:after="0" w:line="276" w:lineRule="auto"/>
              <w:rPr>
                <w:rFonts w:cs="Calibri"/>
                <w:i/>
              </w:rPr>
            </w:pPr>
            <w:r w:rsidRPr="000272B3">
              <w:rPr>
                <w:rFonts w:cs="Calibri"/>
                <w:i/>
              </w:rPr>
              <w:t>Server-</w:t>
            </w:r>
            <w:proofErr w:type="spellStart"/>
            <w:r w:rsidRPr="000272B3">
              <w:rPr>
                <w:rFonts w:cs="Calibri"/>
                <w:i/>
              </w:rPr>
              <w:t>class</w:t>
            </w:r>
            <w:proofErr w:type="spellEnd"/>
            <w:r w:rsidRPr="000272B3">
              <w:rPr>
                <w:rFonts w:cs="Calibri"/>
                <w:i/>
              </w:rPr>
              <w:t xml:space="preserve"> </w:t>
            </w:r>
            <w:proofErr w:type="spellStart"/>
            <w:r w:rsidRPr="000272B3">
              <w:rPr>
                <w:rFonts w:cs="Calibri"/>
                <w:i/>
              </w:rPr>
              <w:t>NICs</w:t>
            </w:r>
            <w:proofErr w:type="spellEnd"/>
            <w:r w:rsidRPr="000272B3">
              <w:rPr>
                <w:rFonts w:cs="Calibri"/>
                <w:i/>
              </w:rPr>
              <w:t>.</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2.3</w:t>
            </w:r>
            <w:r w:rsidRPr="000272B3">
              <w:rPr>
                <w:rFonts w:cs="Calibri"/>
                <w:i/>
                <w:iCs/>
                <w:lang w:val="en-US"/>
              </w:rPr>
              <w:t>7</w:t>
            </w:r>
          </w:p>
        </w:tc>
        <w:tc>
          <w:tcPr>
            <w:tcW w:w="4268" w:type="dxa"/>
            <w:hideMark/>
          </w:tcPr>
          <w:p w:rsidR="00397BBC" w:rsidRPr="000272B3" w:rsidRDefault="00397BBC" w:rsidP="00397BBC">
            <w:pPr>
              <w:spacing w:after="0" w:line="276" w:lineRule="auto"/>
              <w:rPr>
                <w:rFonts w:cs="Calibri"/>
                <w:i/>
                <w:lang w:val="en-US"/>
              </w:rPr>
            </w:pPr>
            <w:r w:rsidRPr="000272B3">
              <w:rPr>
                <w:rFonts w:cs="Calibri"/>
                <w:i/>
              </w:rPr>
              <w:t>Να</w:t>
            </w:r>
            <w:r w:rsidRPr="000272B3">
              <w:rPr>
                <w:rFonts w:cs="Calibri"/>
                <w:i/>
                <w:lang w:val="en-US"/>
              </w:rPr>
              <w:t xml:space="preserve"> </w:t>
            </w:r>
            <w:r w:rsidRPr="000272B3">
              <w:rPr>
                <w:rFonts w:cs="Calibri"/>
                <w:i/>
              </w:rPr>
              <w:t>υποστηρίζει</w:t>
            </w:r>
            <w:r w:rsidRPr="000272B3">
              <w:rPr>
                <w:rFonts w:cs="Calibri"/>
                <w:i/>
                <w:lang w:val="en-US"/>
              </w:rPr>
              <w:t xml:space="preserve"> </w:t>
            </w:r>
            <w:r w:rsidRPr="000272B3">
              <w:rPr>
                <w:rFonts w:cs="Calibri"/>
                <w:i/>
              </w:rPr>
              <w:t>ειδικά</w:t>
            </w:r>
            <w:r w:rsidRPr="000272B3">
              <w:rPr>
                <w:rFonts w:cs="Calibri"/>
                <w:i/>
                <w:lang w:val="en-US"/>
              </w:rPr>
              <w:t xml:space="preserve"> </w:t>
            </w:r>
            <w:r w:rsidRPr="000272B3">
              <w:rPr>
                <w:rFonts w:cs="Calibri"/>
                <w:i/>
              </w:rPr>
              <w:t>η</w:t>
            </w:r>
            <w:r w:rsidRPr="000272B3">
              <w:rPr>
                <w:rFonts w:cs="Calibri"/>
                <w:i/>
                <w:lang w:val="en-US"/>
              </w:rPr>
              <w:t xml:space="preserve"> </w:t>
            </w:r>
            <w:r w:rsidRPr="000272B3">
              <w:rPr>
                <w:rFonts w:cs="Calibri"/>
                <w:i/>
              </w:rPr>
              <w:t>κάρτα</w:t>
            </w:r>
            <w:r w:rsidRPr="000272B3">
              <w:rPr>
                <w:rFonts w:cs="Calibri"/>
                <w:i/>
                <w:lang w:val="en-US"/>
              </w:rPr>
              <w:t xml:space="preserve"> 8 </w:t>
            </w:r>
            <w:proofErr w:type="spellStart"/>
            <w:r w:rsidRPr="000272B3">
              <w:rPr>
                <w:rFonts w:cs="Calibri"/>
                <w:i/>
                <w:lang w:val="en-US"/>
              </w:rPr>
              <w:t>Gbit</w:t>
            </w:r>
            <w:proofErr w:type="spellEnd"/>
            <w:r w:rsidRPr="000272B3">
              <w:rPr>
                <w:rFonts w:cs="Calibri"/>
                <w:i/>
                <w:lang w:val="en-US"/>
              </w:rPr>
              <w:t xml:space="preserve">/sec </w:t>
            </w:r>
            <w:r w:rsidRPr="000272B3">
              <w:rPr>
                <w:rFonts w:cs="Calibri"/>
                <w:i/>
              </w:rPr>
              <w:t>οπτικής</w:t>
            </w:r>
            <w:r w:rsidRPr="000272B3">
              <w:rPr>
                <w:rFonts w:cs="Calibri"/>
                <w:i/>
                <w:lang w:val="en-US"/>
              </w:rPr>
              <w:t xml:space="preserve"> </w:t>
            </w:r>
            <w:r w:rsidRPr="000272B3">
              <w:rPr>
                <w:rFonts w:cs="Calibri"/>
                <w:i/>
              </w:rPr>
              <w:t>σύνδεσης</w:t>
            </w:r>
            <w:r w:rsidRPr="000272B3">
              <w:rPr>
                <w:rFonts w:cs="Calibri"/>
                <w:i/>
                <w:lang w:val="en-US"/>
              </w:rPr>
              <w:t xml:space="preserve">, comprehensive virtualization capabilities </w:t>
            </w:r>
            <w:r w:rsidRPr="000272B3">
              <w:rPr>
                <w:rFonts w:cs="Calibri"/>
                <w:i/>
              </w:rPr>
              <w:t>για</w:t>
            </w:r>
            <w:r w:rsidRPr="000272B3">
              <w:rPr>
                <w:rFonts w:cs="Calibri"/>
                <w:i/>
                <w:lang w:val="en-US"/>
              </w:rPr>
              <w:t xml:space="preserve"> </w:t>
            </w:r>
            <w:proofErr w:type="spellStart"/>
            <w:r w:rsidRPr="000272B3">
              <w:rPr>
                <w:rFonts w:cs="Calibri"/>
                <w:i/>
                <w:lang w:val="en-US"/>
              </w:rPr>
              <w:t>N_Port</w:t>
            </w:r>
            <w:proofErr w:type="spellEnd"/>
            <w:r w:rsidRPr="000272B3">
              <w:rPr>
                <w:rFonts w:cs="Calibri"/>
                <w:i/>
                <w:lang w:val="en-US"/>
              </w:rPr>
              <w:t xml:space="preserve"> ID Virtualization (NPIV) </w:t>
            </w:r>
            <w:r w:rsidRPr="000272B3">
              <w:rPr>
                <w:rFonts w:cs="Calibri"/>
                <w:i/>
              </w:rPr>
              <w:t>και</w:t>
            </w:r>
            <w:r w:rsidRPr="000272B3">
              <w:rPr>
                <w:rFonts w:cs="Calibri"/>
                <w:i/>
                <w:lang w:val="en-US"/>
              </w:rPr>
              <w:t xml:space="preserve"> Virtual Fabric</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lastRenderedPageBreak/>
              <w:t>2.</w:t>
            </w:r>
            <w:r w:rsidRPr="000272B3">
              <w:rPr>
                <w:rFonts w:cs="Calibri"/>
                <w:i/>
                <w:iCs/>
                <w:lang w:val="en-US"/>
              </w:rPr>
              <w:t>38</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προσφερθούν τα κατάλληλα καλώδια για την σύνδεση των προσφερόμενων θυρών είτε με τη δικτυακή υποδομή είτε με τους </w:t>
            </w:r>
            <w:proofErr w:type="spellStart"/>
            <w:r w:rsidRPr="000272B3">
              <w:rPr>
                <w:rFonts w:cs="Calibri"/>
                <w:i/>
              </w:rPr>
              <w:t>servers</w:t>
            </w:r>
            <w:proofErr w:type="spellEnd"/>
            <w:r w:rsidRPr="000272B3">
              <w:rPr>
                <w:rFonts w:cs="Calibri"/>
                <w:i/>
              </w:rPr>
              <w:t xml:space="preserve"> μέσω της οπτικής κάρτας που διαθέτουν</w:t>
            </w:r>
            <w:r w:rsidR="00D7200C" w:rsidRPr="000272B3">
              <w:rPr>
                <w:rFonts w:cs="Calibri"/>
                <w:i/>
              </w:rPr>
              <w:t>.</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NAI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30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 </w:t>
            </w:r>
          </w:p>
        </w:tc>
        <w:tc>
          <w:tcPr>
            <w:tcW w:w="4268" w:type="dxa"/>
            <w:hideMark/>
          </w:tcPr>
          <w:p w:rsidR="00397BBC" w:rsidRPr="000272B3" w:rsidRDefault="00397BBC" w:rsidP="00397BBC">
            <w:pPr>
              <w:spacing w:after="0" w:line="276" w:lineRule="auto"/>
              <w:rPr>
                <w:rFonts w:cs="Calibri"/>
                <w:b/>
                <w:bCs/>
                <w:i/>
              </w:rPr>
            </w:pPr>
            <w:r w:rsidRPr="000272B3">
              <w:rPr>
                <w:rFonts w:cs="Calibri"/>
                <w:b/>
                <w:bCs/>
                <w:i/>
              </w:rPr>
              <w:t>Επεξεργαστής</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397BBC" w:rsidP="00CE10D6">
            <w:pPr>
              <w:spacing w:after="0" w:line="276" w:lineRule="auto"/>
              <w:rPr>
                <w:rFonts w:cs="Calibri"/>
                <w:i/>
                <w:iCs/>
                <w:lang w:val="en-US"/>
              </w:rPr>
            </w:pPr>
            <w:r w:rsidRPr="000272B3">
              <w:rPr>
                <w:rFonts w:cs="Calibri"/>
                <w:i/>
                <w:iCs/>
              </w:rPr>
              <w:t>2.</w:t>
            </w:r>
            <w:r w:rsidR="00CE10D6" w:rsidRPr="000272B3">
              <w:rPr>
                <w:rFonts w:cs="Calibri"/>
                <w:i/>
                <w:iCs/>
                <w:lang w:val="en-US"/>
              </w:rPr>
              <w:t>39</w:t>
            </w:r>
          </w:p>
        </w:tc>
        <w:tc>
          <w:tcPr>
            <w:tcW w:w="4268" w:type="dxa"/>
            <w:hideMark/>
          </w:tcPr>
          <w:p w:rsidR="00397BBC" w:rsidRPr="000272B3" w:rsidRDefault="00397BBC" w:rsidP="00397BBC">
            <w:pPr>
              <w:spacing w:after="0" w:line="276" w:lineRule="auto"/>
              <w:rPr>
                <w:rFonts w:cs="Calibri"/>
                <w:i/>
              </w:rPr>
            </w:pPr>
            <w:r w:rsidRPr="000272B3">
              <w:rPr>
                <w:rFonts w:cs="Calibri"/>
                <w:i/>
              </w:rPr>
              <w:t>Να αναφερθούν: εταιρεία κατασκευής, μοντέλο.</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w:t>
            </w:r>
            <w:r w:rsidRPr="000272B3">
              <w:rPr>
                <w:rFonts w:cs="Calibri"/>
                <w:i/>
                <w:iCs/>
                <w:lang w:val="en-US"/>
              </w:rPr>
              <w:t>40</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Επεξεργαστές με αρχιτεκτονική συνόλου εντολών πλήρως συμβατή με τα σύνολα εντολών x86 - 64 </w:t>
            </w:r>
            <w:proofErr w:type="spellStart"/>
            <w:r w:rsidRPr="000272B3">
              <w:rPr>
                <w:rFonts w:cs="Calibri"/>
                <w:i/>
              </w:rPr>
              <w:t>bit</w:t>
            </w:r>
            <w:proofErr w:type="spellEnd"/>
            <w:r w:rsidRPr="000272B3">
              <w:rPr>
                <w:rFonts w:cs="Calibri"/>
                <w:i/>
              </w:rPr>
              <w:t xml:space="preserve"> ή ισοδύναμα.</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≥2</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2.4</w:t>
            </w:r>
            <w:r w:rsidRPr="000272B3">
              <w:rPr>
                <w:rFonts w:cs="Calibri"/>
                <w:i/>
                <w:iCs/>
                <w:lang w:val="en-US"/>
              </w:rPr>
              <w:t>1</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Υποστήριξη για </w:t>
            </w:r>
            <w:proofErr w:type="spellStart"/>
            <w:r w:rsidRPr="000272B3">
              <w:rPr>
                <w:rFonts w:cs="Calibri"/>
                <w:i/>
              </w:rPr>
              <w:t>hardware</w:t>
            </w:r>
            <w:proofErr w:type="spellEnd"/>
            <w:r w:rsidRPr="000272B3">
              <w:rPr>
                <w:rFonts w:cs="Calibri"/>
                <w:i/>
              </w:rPr>
              <w:t xml:space="preserve"> </w:t>
            </w:r>
            <w:proofErr w:type="spellStart"/>
            <w:r w:rsidRPr="000272B3">
              <w:rPr>
                <w:rFonts w:cs="Calibri"/>
                <w:i/>
              </w:rPr>
              <w:t>virtualization</w:t>
            </w:r>
            <w:proofErr w:type="spellEnd"/>
            <w:r w:rsidRPr="000272B3">
              <w:rPr>
                <w:rFonts w:cs="Calibri"/>
                <w:i/>
              </w:rPr>
              <w:t xml:space="preserve"> με τις παρακάτω δυνατότητες ή παρόμοιες: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2.4</w:t>
            </w:r>
            <w:r w:rsidRPr="000272B3">
              <w:rPr>
                <w:rFonts w:cs="Calibri"/>
                <w:i/>
                <w:iCs/>
                <w:lang w:val="en-US"/>
              </w:rPr>
              <w:t>2</w:t>
            </w:r>
          </w:p>
        </w:tc>
        <w:tc>
          <w:tcPr>
            <w:tcW w:w="4268" w:type="dxa"/>
            <w:hideMark/>
          </w:tcPr>
          <w:p w:rsidR="00397BBC" w:rsidRPr="000272B3" w:rsidRDefault="00397BBC" w:rsidP="00397BBC">
            <w:pPr>
              <w:spacing w:after="0" w:line="276" w:lineRule="auto"/>
              <w:rPr>
                <w:rFonts w:cs="Calibri"/>
                <w:i/>
                <w:lang w:val="en-US"/>
              </w:rPr>
            </w:pPr>
            <w:r w:rsidRPr="000272B3">
              <w:rPr>
                <w:rFonts w:cs="Calibri"/>
                <w:i/>
                <w:lang w:val="en-US"/>
              </w:rPr>
              <w:t xml:space="preserve">          -  CPU Virtualization (VT-x / AMD-V)</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2.4</w:t>
            </w:r>
            <w:r w:rsidRPr="000272B3">
              <w:rPr>
                <w:rFonts w:cs="Calibri"/>
                <w:i/>
                <w:iCs/>
                <w:lang w:val="en-US"/>
              </w:rPr>
              <w:t>3</w:t>
            </w:r>
          </w:p>
        </w:tc>
        <w:tc>
          <w:tcPr>
            <w:tcW w:w="4268" w:type="dxa"/>
            <w:hideMark/>
          </w:tcPr>
          <w:p w:rsidR="00397BBC" w:rsidRPr="000272B3" w:rsidRDefault="00397BBC" w:rsidP="00397BBC">
            <w:pPr>
              <w:spacing w:after="0" w:line="276" w:lineRule="auto"/>
              <w:rPr>
                <w:rFonts w:cs="Calibri"/>
                <w:i/>
                <w:lang w:val="en-US"/>
              </w:rPr>
            </w:pPr>
            <w:r w:rsidRPr="000272B3">
              <w:rPr>
                <w:rFonts w:cs="Calibri"/>
                <w:i/>
                <w:lang w:val="en-US"/>
              </w:rPr>
              <w:t xml:space="preserve">          -  MMU Virtualization (EPT / AMD-RVI)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2.4</w:t>
            </w:r>
            <w:r w:rsidRPr="000272B3">
              <w:rPr>
                <w:rFonts w:cs="Calibri"/>
                <w:i/>
                <w:iCs/>
                <w:lang w:val="en-US"/>
              </w:rPr>
              <w:t>4</w:t>
            </w:r>
          </w:p>
        </w:tc>
        <w:tc>
          <w:tcPr>
            <w:tcW w:w="4268" w:type="dxa"/>
            <w:hideMark/>
          </w:tcPr>
          <w:p w:rsidR="00397BBC" w:rsidRPr="000272B3" w:rsidRDefault="00397BBC" w:rsidP="00397BBC">
            <w:pPr>
              <w:spacing w:after="0" w:line="276" w:lineRule="auto"/>
              <w:rPr>
                <w:rFonts w:cs="Calibri"/>
                <w:i/>
                <w:lang w:val="en-US"/>
              </w:rPr>
            </w:pPr>
            <w:r w:rsidRPr="000272B3">
              <w:rPr>
                <w:rFonts w:cs="Calibri"/>
                <w:i/>
                <w:lang w:val="en-US"/>
              </w:rPr>
              <w:t xml:space="preserve">          -  I/O MMU Virtualization (VT-d / AMD-Vi)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2.4</w:t>
            </w:r>
            <w:r w:rsidRPr="000272B3">
              <w:rPr>
                <w:rFonts w:cs="Calibri"/>
                <w:i/>
                <w:iCs/>
                <w:lang w:val="en-US"/>
              </w:rPr>
              <w:t>5</w:t>
            </w:r>
          </w:p>
        </w:tc>
        <w:tc>
          <w:tcPr>
            <w:tcW w:w="4268" w:type="dxa"/>
            <w:hideMark/>
          </w:tcPr>
          <w:p w:rsidR="00397BBC" w:rsidRPr="000272B3" w:rsidRDefault="00397BBC" w:rsidP="00397BBC">
            <w:pPr>
              <w:spacing w:after="0" w:line="276" w:lineRule="auto"/>
              <w:rPr>
                <w:rFonts w:cs="Calibri"/>
                <w:i/>
              </w:rPr>
            </w:pPr>
            <w:r w:rsidRPr="000272B3">
              <w:rPr>
                <w:rFonts w:cs="Calibri"/>
                <w:i/>
              </w:rPr>
              <w:t>Πλήθος των πυρήνων επεξεργασίας (</w:t>
            </w:r>
            <w:proofErr w:type="spellStart"/>
            <w:r w:rsidRPr="000272B3">
              <w:rPr>
                <w:rFonts w:cs="Calibri"/>
                <w:i/>
              </w:rPr>
              <w:t>cores</w:t>
            </w:r>
            <w:proofErr w:type="spellEnd"/>
            <w:r w:rsidRPr="000272B3">
              <w:rPr>
                <w:rFonts w:cs="Calibri"/>
                <w:i/>
              </w:rPr>
              <w:t>) συνολικά για κάθε εξυπηρετητή.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16</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2.4</w:t>
            </w:r>
            <w:r w:rsidRPr="000272B3">
              <w:rPr>
                <w:rFonts w:cs="Calibri"/>
                <w:i/>
                <w:iCs/>
                <w:lang w:val="en-US"/>
              </w:rPr>
              <w:t>6</w:t>
            </w:r>
          </w:p>
        </w:tc>
        <w:tc>
          <w:tcPr>
            <w:tcW w:w="4268" w:type="dxa"/>
            <w:hideMark/>
          </w:tcPr>
          <w:p w:rsidR="00397BBC" w:rsidRPr="000272B3" w:rsidRDefault="00397BBC" w:rsidP="00397BBC">
            <w:pPr>
              <w:spacing w:after="0" w:line="276" w:lineRule="auto"/>
              <w:rPr>
                <w:rFonts w:cs="Calibri"/>
                <w:i/>
              </w:rPr>
            </w:pPr>
            <w:r w:rsidRPr="000272B3">
              <w:rPr>
                <w:rFonts w:cs="Calibri"/>
                <w:i/>
              </w:rPr>
              <w:t>Να αναφερθεί ο μέγιστος υποστηριζόμενος αριθμός πυρήνων του εξυπηρετητή (</w:t>
            </w:r>
            <w:proofErr w:type="spellStart"/>
            <w:r w:rsidRPr="000272B3">
              <w:rPr>
                <w:rFonts w:cs="Calibri"/>
                <w:i/>
              </w:rPr>
              <w:t>cpus</w:t>
            </w:r>
            <w:proofErr w:type="spellEnd"/>
            <w:r w:rsidRPr="000272B3">
              <w:rPr>
                <w:rFonts w:cs="Calibri"/>
                <w:i/>
              </w:rPr>
              <w:t xml:space="preserve"> x </w:t>
            </w:r>
            <w:proofErr w:type="spellStart"/>
            <w:r w:rsidRPr="000272B3">
              <w:rPr>
                <w:rFonts w:cs="Calibri"/>
                <w:i/>
              </w:rPr>
              <w:t>cores</w:t>
            </w:r>
            <w:proofErr w:type="spellEnd"/>
            <w:r w:rsidRPr="000272B3">
              <w:rPr>
                <w:rFonts w:cs="Calibri"/>
                <w:i/>
              </w:rPr>
              <w:t>) χωρίς αλλαγή της προσφερόμενης σύνθεσης.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2.4</w:t>
            </w:r>
            <w:r w:rsidRPr="000272B3">
              <w:rPr>
                <w:rFonts w:cs="Calibri"/>
                <w:i/>
                <w:iCs/>
                <w:lang w:val="en-US"/>
              </w:rPr>
              <w:t>7</w:t>
            </w:r>
          </w:p>
        </w:tc>
        <w:tc>
          <w:tcPr>
            <w:tcW w:w="4268" w:type="dxa"/>
            <w:hideMark/>
          </w:tcPr>
          <w:p w:rsidR="00397BBC" w:rsidRPr="000272B3" w:rsidRDefault="00397BBC" w:rsidP="0012263C">
            <w:pPr>
              <w:spacing w:after="0" w:line="276" w:lineRule="auto"/>
              <w:rPr>
                <w:rFonts w:cs="Calibri"/>
                <w:i/>
              </w:rPr>
            </w:pPr>
            <w:proofErr w:type="spellStart"/>
            <w:r w:rsidRPr="000272B3">
              <w:rPr>
                <w:rFonts w:cs="Calibri"/>
                <w:i/>
              </w:rPr>
              <w:t>Aριθμός</w:t>
            </w:r>
            <w:proofErr w:type="spellEnd"/>
            <w:r w:rsidRPr="000272B3">
              <w:rPr>
                <w:rFonts w:cs="Calibri"/>
                <w:i/>
              </w:rPr>
              <w:t xml:space="preserve"> λογικών νημάτων (</w:t>
            </w:r>
            <w:proofErr w:type="spellStart"/>
            <w:r w:rsidRPr="000272B3">
              <w:rPr>
                <w:rFonts w:cs="Calibri"/>
                <w:i/>
              </w:rPr>
              <w:t>threads</w:t>
            </w:r>
            <w:proofErr w:type="spellEnd"/>
            <w:r w:rsidRPr="000272B3">
              <w:rPr>
                <w:rFonts w:cs="Calibri"/>
                <w:i/>
              </w:rPr>
              <w:t xml:space="preserve">) που μπορούν να εκτελεστούν ταυτόχρονα ανά φυσικό </w:t>
            </w:r>
            <w:r w:rsidR="0012263C" w:rsidRPr="000272B3">
              <w:rPr>
                <w:rFonts w:cs="Calibri"/>
                <w:i/>
              </w:rPr>
              <w:t>εξυπηρετητή</w:t>
            </w:r>
            <w:r w:rsidRPr="000272B3">
              <w:rPr>
                <w:rFonts w:cs="Calibri"/>
                <w:i/>
              </w:rPr>
              <w:t xml:space="preserve"> (</w:t>
            </w:r>
            <w:proofErr w:type="spellStart"/>
            <w:r w:rsidRPr="000272B3">
              <w:rPr>
                <w:rFonts w:cs="Calibri"/>
                <w:i/>
              </w:rPr>
              <w:t>multi</w:t>
            </w:r>
            <w:proofErr w:type="spellEnd"/>
            <w:r w:rsidRPr="000272B3">
              <w:rPr>
                <w:rFonts w:cs="Calibri"/>
                <w:i/>
              </w:rPr>
              <w:t>-</w:t>
            </w:r>
            <w:proofErr w:type="spellStart"/>
            <w:r w:rsidRPr="000272B3">
              <w:rPr>
                <w:rFonts w:cs="Calibri"/>
                <w:i/>
              </w:rPr>
              <w:t>threading</w:t>
            </w:r>
            <w:proofErr w:type="spellEnd"/>
            <w:r w:rsidRPr="000272B3">
              <w:rPr>
                <w:rFonts w:cs="Calibri"/>
                <w:i/>
              </w:rPr>
              <w:t xml:space="preserve">).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≥32</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w:t>
            </w:r>
            <w:r w:rsidRPr="000272B3">
              <w:rPr>
                <w:rFonts w:cs="Calibri"/>
                <w:i/>
                <w:iCs/>
                <w:lang w:val="en-US"/>
              </w:rPr>
              <w:t>48</w:t>
            </w:r>
          </w:p>
        </w:tc>
        <w:tc>
          <w:tcPr>
            <w:tcW w:w="4268" w:type="dxa"/>
            <w:hideMark/>
          </w:tcPr>
          <w:p w:rsidR="00397BBC" w:rsidRPr="000272B3" w:rsidRDefault="00397BBC" w:rsidP="00397BBC">
            <w:pPr>
              <w:spacing w:after="0" w:line="276" w:lineRule="auto"/>
              <w:rPr>
                <w:rFonts w:cs="Calibri"/>
                <w:i/>
              </w:rPr>
            </w:pPr>
            <w:r w:rsidRPr="000272B3">
              <w:rPr>
                <w:rFonts w:cs="Calibri"/>
                <w:i/>
              </w:rPr>
              <w:t>Να αναφερθεί η συχνότητα (</w:t>
            </w:r>
            <w:proofErr w:type="spellStart"/>
            <w:r w:rsidRPr="000272B3">
              <w:rPr>
                <w:rFonts w:cs="Calibri"/>
                <w:i/>
              </w:rPr>
              <w:t>GHz</w:t>
            </w:r>
            <w:proofErr w:type="spellEnd"/>
            <w:r w:rsidRPr="000272B3">
              <w:rPr>
                <w:rFonts w:cs="Calibri"/>
                <w:i/>
              </w:rPr>
              <w:t>) επεξεργαστή.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w:t>
            </w:r>
            <w:r w:rsidRPr="000272B3">
              <w:rPr>
                <w:rFonts w:cs="Calibri"/>
                <w:i/>
                <w:iCs/>
                <w:lang w:val="en-US"/>
              </w:rPr>
              <w:t>49</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αναφερθεί η ιεραρχία μνήμης </w:t>
            </w:r>
            <w:proofErr w:type="spellStart"/>
            <w:r w:rsidRPr="000272B3">
              <w:rPr>
                <w:rFonts w:cs="Calibri"/>
                <w:i/>
              </w:rPr>
              <w:t>Cache</w:t>
            </w:r>
            <w:proofErr w:type="spellEnd"/>
            <w:r w:rsidRPr="000272B3">
              <w:rPr>
                <w:rFonts w:cs="Calibri"/>
                <w:i/>
              </w:rPr>
              <w:t xml:space="preserve"> </w:t>
            </w:r>
            <w:r w:rsidRPr="000272B3">
              <w:rPr>
                <w:rFonts w:cs="Calibri"/>
                <w:i/>
              </w:rPr>
              <w:br/>
              <w:t xml:space="preserve">(ποσότητα ανά επίπεδο – </w:t>
            </w:r>
            <w:proofErr w:type="spellStart"/>
            <w:r w:rsidRPr="000272B3">
              <w:rPr>
                <w:rFonts w:cs="Calibri"/>
                <w:i/>
              </w:rPr>
              <w:t>Level</w:t>
            </w:r>
            <w:proofErr w:type="spellEnd"/>
            <w:r w:rsidRPr="000272B3">
              <w:rPr>
                <w:rFonts w:cs="Calibri"/>
                <w:i/>
              </w:rPr>
              <w:t xml:space="preserve"> 1, 2 και 3) και φυσική τοποθεσία.</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2.5</w:t>
            </w:r>
            <w:r w:rsidRPr="000272B3">
              <w:rPr>
                <w:rFonts w:cs="Calibri"/>
                <w:i/>
                <w:iCs/>
                <w:lang w:val="en-US"/>
              </w:rPr>
              <w:t>0</w:t>
            </w:r>
          </w:p>
        </w:tc>
        <w:tc>
          <w:tcPr>
            <w:tcW w:w="4268" w:type="dxa"/>
            <w:hideMark/>
          </w:tcPr>
          <w:p w:rsidR="00397BBC" w:rsidRPr="000272B3" w:rsidRDefault="00397BBC" w:rsidP="00397BBC">
            <w:pPr>
              <w:spacing w:after="0" w:line="276" w:lineRule="auto"/>
              <w:rPr>
                <w:rFonts w:cs="Calibri"/>
                <w:i/>
              </w:rPr>
            </w:pPr>
            <w:r w:rsidRPr="000272B3">
              <w:rPr>
                <w:rFonts w:cs="Calibri"/>
                <w:i/>
              </w:rPr>
              <w:t>Να αναφερθεί ο ρυθμός μετάδοσης δεδομένων μεταξύ επεξεργαστών και μνήμης.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2.5</w:t>
            </w:r>
            <w:r w:rsidRPr="000272B3">
              <w:rPr>
                <w:rFonts w:cs="Calibri"/>
                <w:i/>
                <w:iCs/>
                <w:lang w:val="en-US"/>
              </w:rPr>
              <w:t>1</w:t>
            </w:r>
          </w:p>
        </w:tc>
        <w:tc>
          <w:tcPr>
            <w:tcW w:w="4268" w:type="dxa"/>
            <w:hideMark/>
          </w:tcPr>
          <w:p w:rsidR="00397BBC" w:rsidRPr="000272B3" w:rsidRDefault="00397BBC" w:rsidP="00397BBC">
            <w:pPr>
              <w:spacing w:after="0" w:line="276" w:lineRule="auto"/>
              <w:rPr>
                <w:rFonts w:cs="Calibri"/>
                <w:i/>
              </w:rPr>
            </w:pPr>
            <w:r w:rsidRPr="000272B3">
              <w:rPr>
                <w:rFonts w:cs="Calibri"/>
                <w:i/>
              </w:rPr>
              <w:t>Να αναφερθεί το σύστημα ψύξης επεξεργαστή (ανεμιστήρας, ψήκτρες, κτλ.).</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30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 </w:t>
            </w:r>
          </w:p>
        </w:tc>
        <w:tc>
          <w:tcPr>
            <w:tcW w:w="4268" w:type="dxa"/>
            <w:hideMark/>
          </w:tcPr>
          <w:p w:rsidR="00397BBC" w:rsidRPr="000272B3" w:rsidRDefault="00397BBC" w:rsidP="00397BBC">
            <w:pPr>
              <w:spacing w:after="0" w:line="276" w:lineRule="auto"/>
              <w:rPr>
                <w:rFonts w:cs="Calibri"/>
                <w:b/>
                <w:bCs/>
                <w:i/>
              </w:rPr>
            </w:pPr>
            <w:r w:rsidRPr="000272B3">
              <w:rPr>
                <w:rFonts w:cs="Calibri"/>
                <w:b/>
                <w:bCs/>
                <w:i/>
              </w:rPr>
              <w:t>Κεντρική Μνήμη</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2.5</w:t>
            </w:r>
            <w:r w:rsidRPr="000272B3">
              <w:rPr>
                <w:rFonts w:cs="Calibri"/>
                <w:i/>
                <w:iCs/>
                <w:lang w:val="en-US"/>
              </w:rPr>
              <w:t>2</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Μέγεθος </w:t>
            </w:r>
            <w:proofErr w:type="spellStart"/>
            <w:r w:rsidRPr="000272B3">
              <w:rPr>
                <w:rFonts w:cs="Calibri"/>
                <w:i/>
              </w:rPr>
              <w:t>μνήμης(GB</w:t>
            </w:r>
            <w:proofErr w:type="spellEnd"/>
            <w:r w:rsidRPr="000272B3">
              <w:rPr>
                <w:rFonts w:cs="Calibri"/>
                <w:i/>
              </w:rPr>
              <w:t>) ανά εξυπηρετητή.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96 GB</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2.5</w:t>
            </w:r>
            <w:r w:rsidRPr="000272B3">
              <w:rPr>
                <w:rFonts w:cs="Calibri"/>
                <w:i/>
                <w:iCs/>
                <w:lang w:val="en-US"/>
              </w:rPr>
              <w:t>3</w:t>
            </w:r>
          </w:p>
        </w:tc>
        <w:tc>
          <w:tcPr>
            <w:tcW w:w="4268" w:type="dxa"/>
            <w:hideMark/>
          </w:tcPr>
          <w:p w:rsidR="00397BBC" w:rsidRPr="000272B3" w:rsidRDefault="00397BBC" w:rsidP="00397BBC">
            <w:pPr>
              <w:spacing w:after="0" w:line="276" w:lineRule="auto"/>
              <w:rPr>
                <w:rFonts w:cs="Calibri"/>
                <w:i/>
              </w:rPr>
            </w:pPr>
            <w:r w:rsidRPr="000272B3">
              <w:rPr>
                <w:rFonts w:cs="Calibri"/>
                <w:i/>
              </w:rPr>
              <w:t>Τύπος μνήμης DDR4</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2.5</w:t>
            </w:r>
            <w:r w:rsidRPr="000272B3">
              <w:rPr>
                <w:rFonts w:cs="Calibri"/>
                <w:i/>
                <w:iCs/>
                <w:lang w:val="en-US"/>
              </w:rPr>
              <w:t>4</w:t>
            </w:r>
          </w:p>
        </w:tc>
        <w:tc>
          <w:tcPr>
            <w:tcW w:w="4268" w:type="dxa"/>
            <w:hideMark/>
          </w:tcPr>
          <w:p w:rsidR="00397BBC" w:rsidRPr="000272B3" w:rsidRDefault="00397BBC" w:rsidP="00397BBC">
            <w:pPr>
              <w:spacing w:after="0" w:line="276" w:lineRule="auto"/>
              <w:rPr>
                <w:rFonts w:cs="Calibri"/>
                <w:i/>
              </w:rPr>
            </w:pPr>
            <w:r w:rsidRPr="000272B3">
              <w:rPr>
                <w:rFonts w:cs="Calibri"/>
                <w:i/>
              </w:rPr>
              <w:t>Συχνότητα λειτουργίας της μνήμης στη συγκεκριμένη διάρθρωση.</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xml:space="preserve">≥ 2400 </w:t>
            </w:r>
            <w:proofErr w:type="spellStart"/>
            <w:r w:rsidRPr="000272B3">
              <w:rPr>
                <w:rFonts w:cs="Calibri"/>
                <w:b/>
                <w:bCs/>
                <w:i/>
              </w:rPr>
              <w:t>MHz</w:t>
            </w:r>
            <w:proofErr w:type="spellEnd"/>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2.5</w:t>
            </w:r>
            <w:r w:rsidRPr="000272B3">
              <w:rPr>
                <w:rFonts w:cs="Calibri"/>
                <w:i/>
                <w:iCs/>
                <w:lang w:val="en-US"/>
              </w:rPr>
              <w:t>5</w:t>
            </w:r>
          </w:p>
        </w:tc>
        <w:tc>
          <w:tcPr>
            <w:tcW w:w="4268" w:type="dxa"/>
            <w:hideMark/>
          </w:tcPr>
          <w:p w:rsidR="00397BBC" w:rsidRPr="000272B3" w:rsidRDefault="00397BBC" w:rsidP="00397BBC">
            <w:pPr>
              <w:spacing w:after="0" w:line="276" w:lineRule="auto"/>
              <w:rPr>
                <w:rFonts w:cs="Calibri"/>
                <w:i/>
              </w:rPr>
            </w:pPr>
            <w:r w:rsidRPr="000272B3">
              <w:rPr>
                <w:rFonts w:cs="Calibri"/>
                <w:i/>
              </w:rPr>
              <w:t>Ενσωματωμένο κύκλωμα για τη διόρθωση λαθών (ECC)</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lastRenderedPageBreak/>
              <w:t>2.5</w:t>
            </w:r>
            <w:r w:rsidRPr="000272B3">
              <w:rPr>
                <w:rFonts w:cs="Calibri"/>
                <w:i/>
                <w:iCs/>
                <w:lang w:val="en-US"/>
              </w:rPr>
              <w:t>6</w:t>
            </w:r>
          </w:p>
        </w:tc>
        <w:tc>
          <w:tcPr>
            <w:tcW w:w="4268" w:type="dxa"/>
            <w:hideMark/>
          </w:tcPr>
          <w:p w:rsidR="00397BBC" w:rsidRPr="000272B3" w:rsidRDefault="00397BBC" w:rsidP="00397BBC">
            <w:pPr>
              <w:spacing w:after="0" w:line="276" w:lineRule="auto"/>
              <w:rPr>
                <w:rFonts w:cs="Calibri"/>
                <w:i/>
              </w:rPr>
            </w:pPr>
            <w:r w:rsidRPr="000272B3">
              <w:rPr>
                <w:rFonts w:cs="Calibri"/>
                <w:i/>
              </w:rPr>
              <w:t>Να αναφερθούν πρόσθετα τεχνικά χαρακτηριστικά διασφάλισης ακεραιότητας δεδομένων της μνήμης.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85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2.5</w:t>
            </w:r>
            <w:r w:rsidRPr="000272B3">
              <w:rPr>
                <w:rFonts w:cs="Calibri"/>
                <w:i/>
                <w:iCs/>
                <w:lang w:val="en-US"/>
              </w:rPr>
              <w:t>7</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παρέχεται η  δυνατότητα επέκτασης της μνήμης κατά το 1/3 των προσφερόμενων </w:t>
            </w:r>
            <w:proofErr w:type="spellStart"/>
            <w:r w:rsidRPr="000272B3">
              <w:rPr>
                <w:rFonts w:cs="Calibri"/>
                <w:i/>
              </w:rPr>
              <w:t>δομοστοιχείων</w:t>
            </w:r>
            <w:proofErr w:type="spellEnd"/>
            <w:r w:rsidRPr="000272B3">
              <w:rPr>
                <w:rFonts w:cs="Calibri"/>
                <w:i/>
              </w:rPr>
              <w:t xml:space="preserve"> μνήμης, με προσθήκη επιπλέον </w:t>
            </w:r>
            <w:proofErr w:type="spellStart"/>
            <w:r w:rsidRPr="000272B3">
              <w:rPr>
                <w:rFonts w:cs="Calibri"/>
                <w:i/>
              </w:rPr>
              <w:t>δομοστοιχείων</w:t>
            </w:r>
            <w:proofErr w:type="spellEnd"/>
            <w:r w:rsidRPr="000272B3">
              <w:rPr>
                <w:rFonts w:cs="Calibri"/>
                <w:i/>
              </w:rPr>
              <w:t xml:space="preserve"> (</w:t>
            </w:r>
            <w:proofErr w:type="spellStart"/>
            <w:r w:rsidRPr="000272B3">
              <w:rPr>
                <w:rFonts w:cs="Calibri"/>
                <w:i/>
              </w:rPr>
              <w:t>DIMMs</w:t>
            </w:r>
            <w:proofErr w:type="spellEnd"/>
            <w:r w:rsidRPr="000272B3">
              <w:rPr>
                <w:rFonts w:cs="Calibri"/>
                <w:i/>
              </w:rPr>
              <w:t xml:space="preserve">) μνήμης χωρίς να αφαιρεθούν τα υπάρχοντα.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w:t>
            </w:r>
            <w:r w:rsidRPr="000272B3">
              <w:rPr>
                <w:rFonts w:cs="Calibri"/>
                <w:i/>
                <w:iCs/>
                <w:lang w:val="en-US"/>
              </w:rPr>
              <w:t>58</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Να αναφερθεί ο αριθμός των προσφερόμενων </w:t>
            </w:r>
            <w:proofErr w:type="spellStart"/>
            <w:r w:rsidRPr="000272B3">
              <w:rPr>
                <w:rFonts w:cs="Calibri"/>
                <w:i/>
              </w:rPr>
              <w:t>δομοστοιχείων</w:t>
            </w:r>
            <w:proofErr w:type="spellEnd"/>
            <w:r w:rsidRPr="000272B3">
              <w:rPr>
                <w:rFonts w:cs="Calibri"/>
                <w:i/>
              </w:rPr>
              <w:t xml:space="preserve"> (</w:t>
            </w:r>
            <w:proofErr w:type="spellStart"/>
            <w:r w:rsidRPr="000272B3">
              <w:rPr>
                <w:rFonts w:cs="Calibri"/>
                <w:i/>
              </w:rPr>
              <w:t>DIMMs</w:t>
            </w:r>
            <w:proofErr w:type="spellEnd"/>
            <w:r w:rsidRPr="000272B3">
              <w:rPr>
                <w:rFonts w:cs="Calibri"/>
                <w:i/>
              </w:rPr>
              <w:t>) μνήμης εντός του κάθε εξυπηρετητή, καθώς και η διάταξή τους (οργάνωση σε ομάδες/κανάλια, κτλ.).</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30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 </w:t>
            </w:r>
          </w:p>
        </w:tc>
        <w:tc>
          <w:tcPr>
            <w:tcW w:w="4268" w:type="dxa"/>
            <w:hideMark/>
          </w:tcPr>
          <w:p w:rsidR="00397BBC" w:rsidRPr="000272B3" w:rsidRDefault="00397BBC" w:rsidP="00397BBC">
            <w:pPr>
              <w:spacing w:after="0" w:line="276" w:lineRule="auto"/>
              <w:rPr>
                <w:rFonts w:cs="Calibri"/>
                <w:b/>
                <w:bCs/>
                <w:i/>
              </w:rPr>
            </w:pPr>
            <w:r w:rsidRPr="000272B3">
              <w:rPr>
                <w:rFonts w:cs="Calibri"/>
                <w:b/>
                <w:bCs/>
                <w:i/>
              </w:rPr>
              <w:t>Λοιπά χαρακτηριστικά</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w:t>
            </w:r>
            <w:r w:rsidRPr="000272B3">
              <w:rPr>
                <w:rFonts w:cs="Calibri"/>
                <w:i/>
                <w:iCs/>
                <w:lang w:val="en-US"/>
              </w:rPr>
              <w:t>59</w:t>
            </w:r>
          </w:p>
        </w:tc>
        <w:tc>
          <w:tcPr>
            <w:tcW w:w="4268" w:type="dxa"/>
            <w:hideMark/>
          </w:tcPr>
          <w:p w:rsidR="00397BBC" w:rsidRPr="000272B3" w:rsidRDefault="00397BBC" w:rsidP="00397BBC">
            <w:pPr>
              <w:spacing w:after="0" w:line="276" w:lineRule="auto"/>
              <w:rPr>
                <w:rFonts w:cs="Calibri"/>
                <w:i/>
              </w:rPr>
            </w:pPr>
            <w:r w:rsidRPr="000272B3">
              <w:rPr>
                <w:rFonts w:cs="Calibri"/>
                <w:i/>
              </w:rPr>
              <w:t>Τα προσφερόμενα συστήματα να καλύπτονται από υποδομή τροφοδοσίας υψηλής διαθεσιμότητας Ν+1 ή καλύτερη. Να περιγραφεί η διάταξη τροφοδοσίας.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2.6</w:t>
            </w:r>
            <w:r w:rsidRPr="000272B3">
              <w:rPr>
                <w:rFonts w:cs="Calibri"/>
                <w:i/>
                <w:iCs/>
                <w:lang w:val="en-US"/>
              </w:rPr>
              <w:t>0</w:t>
            </w:r>
          </w:p>
        </w:tc>
        <w:tc>
          <w:tcPr>
            <w:tcW w:w="4268" w:type="dxa"/>
            <w:hideMark/>
          </w:tcPr>
          <w:p w:rsidR="00397BBC" w:rsidRPr="000272B3" w:rsidRDefault="00397BBC" w:rsidP="00397BBC">
            <w:pPr>
              <w:spacing w:after="0" w:line="276" w:lineRule="auto"/>
              <w:rPr>
                <w:rFonts w:cs="Calibri"/>
                <w:i/>
              </w:rPr>
            </w:pPr>
            <w:r w:rsidRPr="000272B3">
              <w:rPr>
                <w:rFonts w:cs="Calibri"/>
                <w:i/>
              </w:rPr>
              <w:t>Να αναφερθεί η τάση λειτουργίας κάθε τροφοδοτικού (V).</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2.6</w:t>
            </w:r>
            <w:r w:rsidRPr="000272B3">
              <w:rPr>
                <w:rFonts w:cs="Calibri"/>
                <w:i/>
                <w:iCs/>
                <w:lang w:val="en-US"/>
              </w:rPr>
              <w:t>1</w:t>
            </w:r>
          </w:p>
        </w:tc>
        <w:tc>
          <w:tcPr>
            <w:tcW w:w="4268" w:type="dxa"/>
            <w:hideMark/>
          </w:tcPr>
          <w:p w:rsidR="00397BBC" w:rsidRPr="000272B3" w:rsidRDefault="00397BBC" w:rsidP="00397BBC">
            <w:pPr>
              <w:spacing w:after="0" w:line="276" w:lineRule="auto"/>
              <w:rPr>
                <w:rFonts w:cs="Calibri"/>
                <w:i/>
              </w:rPr>
            </w:pPr>
            <w:r w:rsidRPr="000272B3">
              <w:rPr>
                <w:rFonts w:cs="Calibri"/>
                <w:i/>
              </w:rPr>
              <w:t>Να αναφερθεί η ισχύς κάθε τροφοδοτικού.</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2.6</w:t>
            </w:r>
            <w:r w:rsidRPr="000272B3">
              <w:rPr>
                <w:rFonts w:cs="Calibri"/>
                <w:i/>
                <w:iCs/>
                <w:lang w:val="en-US"/>
              </w:rPr>
              <w:t>2</w:t>
            </w:r>
          </w:p>
        </w:tc>
        <w:tc>
          <w:tcPr>
            <w:tcW w:w="4268" w:type="dxa"/>
            <w:hideMark/>
          </w:tcPr>
          <w:p w:rsidR="00397BBC" w:rsidRPr="000272B3" w:rsidRDefault="00397BBC" w:rsidP="00397BBC">
            <w:pPr>
              <w:spacing w:after="0" w:line="276" w:lineRule="auto"/>
              <w:rPr>
                <w:rFonts w:cs="Calibri"/>
                <w:i/>
              </w:rPr>
            </w:pPr>
            <w:r w:rsidRPr="000272B3">
              <w:rPr>
                <w:rFonts w:cs="Calibri"/>
                <w:i/>
              </w:rPr>
              <w:t>Να επιτρέπεται η αλλαγή των μονάδων τροφοδοσίας ενώ το σύστημα βρίσκεται σε λειτουργία (</w:t>
            </w:r>
            <w:proofErr w:type="spellStart"/>
            <w:r w:rsidRPr="000272B3">
              <w:rPr>
                <w:rFonts w:cs="Calibri"/>
                <w:i/>
              </w:rPr>
              <w:t>hot</w:t>
            </w:r>
            <w:proofErr w:type="spellEnd"/>
            <w:r w:rsidRPr="000272B3">
              <w:rPr>
                <w:rFonts w:cs="Calibri"/>
                <w:i/>
              </w:rPr>
              <w:t xml:space="preserve"> </w:t>
            </w:r>
            <w:proofErr w:type="spellStart"/>
            <w:r w:rsidRPr="000272B3">
              <w:rPr>
                <w:rFonts w:cs="Calibri"/>
                <w:i/>
              </w:rPr>
              <w:t>plug</w:t>
            </w:r>
            <w:proofErr w:type="spellEnd"/>
            <w:r w:rsidRPr="000272B3">
              <w:rPr>
                <w:rFonts w:cs="Calibri"/>
                <w:i/>
              </w:rPr>
              <w:t>)</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2.6</w:t>
            </w:r>
            <w:r w:rsidRPr="000272B3">
              <w:rPr>
                <w:rFonts w:cs="Calibri"/>
                <w:i/>
                <w:iCs/>
                <w:lang w:val="en-US"/>
              </w:rPr>
              <w:t>3</w:t>
            </w:r>
          </w:p>
        </w:tc>
        <w:tc>
          <w:tcPr>
            <w:tcW w:w="4268" w:type="dxa"/>
            <w:hideMark/>
          </w:tcPr>
          <w:p w:rsidR="00397BBC" w:rsidRPr="000272B3" w:rsidRDefault="00397BBC" w:rsidP="00397BBC">
            <w:pPr>
              <w:spacing w:after="0" w:line="276" w:lineRule="auto"/>
              <w:rPr>
                <w:rFonts w:cs="Calibri"/>
                <w:i/>
              </w:rPr>
            </w:pPr>
            <w:r w:rsidRPr="000272B3">
              <w:rPr>
                <w:rFonts w:cs="Calibri"/>
                <w:i/>
              </w:rPr>
              <w:t>Να προσφερθούν τα απαραίτητα καλώδια τροφοδοσίας ανά εξυπηρετητή.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2.6</w:t>
            </w:r>
            <w:r w:rsidRPr="000272B3">
              <w:rPr>
                <w:rFonts w:cs="Calibri"/>
                <w:i/>
                <w:iCs/>
                <w:lang w:val="en-US"/>
              </w:rPr>
              <w:t>4</w:t>
            </w:r>
          </w:p>
        </w:tc>
        <w:tc>
          <w:tcPr>
            <w:tcW w:w="4268" w:type="dxa"/>
            <w:hideMark/>
          </w:tcPr>
          <w:p w:rsidR="00397BBC" w:rsidRPr="000272B3" w:rsidRDefault="00397BBC" w:rsidP="00397BBC">
            <w:pPr>
              <w:spacing w:after="0" w:line="276" w:lineRule="auto"/>
              <w:rPr>
                <w:rFonts w:cs="Calibri"/>
                <w:i/>
              </w:rPr>
            </w:pPr>
            <w:r w:rsidRPr="000272B3">
              <w:rPr>
                <w:rFonts w:cs="Calibri"/>
                <w:i/>
              </w:rPr>
              <w:t>Να προσφερθεί Μονάδα Οπτικού Δίσκου DVD-RW.</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855"/>
        </w:trPr>
        <w:tc>
          <w:tcPr>
            <w:tcW w:w="607" w:type="dxa"/>
            <w:noWrap/>
            <w:hideMark/>
          </w:tcPr>
          <w:p w:rsidR="00397BBC" w:rsidRPr="000272B3" w:rsidRDefault="00397BBC" w:rsidP="00CE10D6">
            <w:pPr>
              <w:spacing w:after="0" w:line="276" w:lineRule="auto"/>
              <w:rPr>
                <w:rFonts w:cs="Calibri"/>
                <w:i/>
                <w:iCs/>
                <w:lang w:val="en-US"/>
              </w:rPr>
            </w:pPr>
            <w:r w:rsidRPr="000272B3">
              <w:rPr>
                <w:rFonts w:cs="Calibri"/>
                <w:i/>
                <w:iCs/>
              </w:rPr>
              <w:t>2.6</w:t>
            </w:r>
            <w:r w:rsidR="00CE10D6" w:rsidRPr="000272B3">
              <w:rPr>
                <w:rFonts w:cs="Calibri"/>
                <w:i/>
                <w:iCs/>
                <w:lang w:val="en-US"/>
              </w:rPr>
              <w:t>5</w:t>
            </w:r>
          </w:p>
        </w:tc>
        <w:tc>
          <w:tcPr>
            <w:tcW w:w="4268" w:type="dxa"/>
            <w:hideMark/>
          </w:tcPr>
          <w:p w:rsidR="00397BBC" w:rsidRPr="000272B3" w:rsidRDefault="00397BBC" w:rsidP="00397BBC">
            <w:pPr>
              <w:spacing w:after="0" w:line="276" w:lineRule="auto"/>
              <w:rPr>
                <w:rFonts w:cs="Calibri"/>
                <w:i/>
              </w:rPr>
            </w:pPr>
            <w:r w:rsidRPr="000272B3">
              <w:rPr>
                <w:rFonts w:cs="Calibri"/>
                <w:i/>
              </w:rPr>
              <w:t>Να προσφερθεί πτυσσόμενος βραχίονας διαχείρισης καλωδίων, ώστε να επιτρέπεται η εξαγωγή του εξυπηρετητή για εργασίες συντήρησης χωρίς την αποσύνδεση των καλωδίων τροφοδοσίας και δικτύου.</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2.6</w:t>
            </w:r>
            <w:r w:rsidRPr="000272B3">
              <w:rPr>
                <w:rFonts w:cs="Calibri"/>
                <w:i/>
                <w:iCs/>
                <w:lang w:val="en-US"/>
              </w:rPr>
              <w:t>6</w:t>
            </w:r>
          </w:p>
        </w:tc>
        <w:tc>
          <w:tcPr>
            <w:tcW w:w="4268" w:type="dxa"/>
            <w:hideMark/>
          </w:tcPr>
          <w:p w:rsidR="00397BBC" w:rsidRPr="000272B3" w:rsidRDefault="00397BBC" w:rsidP="00397BBC">
            <w:pPr>
              <w:spacing w:after="0" w:line="276" w:lineRule="auto"/>
              <w:rPr>
                <w:rFonts w:cs="Calibri"/>
                <w:i/>
              </w:rPr>
            </w:pPr>
            <w:r w:rsidRPr="000272B3">
              <w:rPr>
                <w:rFonts w:cs="Calibri"/>
                <w:i/>
              </w:rPr>
              <w:t>Να προσφερθούν συρόμενες ράγες στήριξης των εξυπηρετητών στο υφιστάμενο ικρίωμα.</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2.6</w:t>
            </w:r>
            <w:r w:rsidRPr="000272B3">
              <w:rPr>
                <w:rFonts w:cs="Calibri"/>
                <w:i/>
                <w:iCs/>
                <w:lang w:val="en-US"/>
              </w:rPr>
              <w:t>7</w:t>
            </w:r>
          </w:p>
        </w:tc>
        <w:tc>
          <w:tcPr>
            <w:tcW w:w="4268" w:type="dxa"/>
            <w:hideMark/>
          </w:tcPr>
          <w:p w:rsidR="00397BBC" w:rsidRPr="000272B3" w:rsidRDefault="00397BBC" w:rsidP="00397BBC">
            <w:pPr>
              <w:spacing w:after="0" w:line="276" w:lineRule="auto"/>
              <w:rPr>
                <w:rFonts w:cs="Calibri"/>
                <w:i/>
              </w:rPr>
            </w:pPr>
            <w:r w:rsidRPr="000272B3">
              <w:rPr>
                <w:rFonts w:cs="Calibri"/>
                <w:i/>
              </w:rPr>
              <w:t>Έγγραφα τεκμηρίωσης της προσφερόμενης σύνθεσης εξυπηρετητών σε ηλεκτρονική (CD/DVD) ή έντυπη μορφή.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300"/>
        </w:trPr>
        <w:tc>
          <w:tcPr>
            <w:tcW w:w="607" w:type="dxa"/>
            <w:noWrap/>
            <w:hideMark/>
          </w:tcPr>
          <w:p w:rsidR="00397BBC" w:rsidRPr="000272B3" w:rsidRDefault="00397BBC" w:rsidP="00397BBC">
            <w:pPr>
              <w:spacing w:after="0" w:line="276" w:lineRule="auto"/>
              <w:rPr>
                <w:rFonts w:cs="Calibri"/>
                <w:i/>
                <w:iCs/>
              </w:rPr>
            </w:pPr>
            <w:r w:rsidRPr="000272B3">
              <w:rPr>
                <w:rFonts w:cs="Calibri"/>
                <w:i/>
                <w:iCs/>
              </w:rPr>
              <w:t> </w:t>
            </w:r>
          </w:p>
        </w:tc>
        <w:tc>
          <w:tcPr>
            <w:tcW w:w="4268" w:type="dxa"/>
            <w:hideMark/>
          </w:tcPr>
          <w:p w:rsidR="00397BBC" w:rsidRPr="000272B3" w:rsidRDefault="00397BBC" w:rsidP="00397BBC">
            <w:pPr>
              <w:spacing w:after="0" w:line="276" w:lineRule="auto"/>
              <w:rPr>
                <w:rFonts w:cs="Calibri"/>
                <w:b/>
                <w:bCs/>
                <w:i/>
              </w:rPr>
            </w:pPr>
            <w:r w:rsidRPr="000272B3">
              <w:rPr>
                <w:rFonts w:cs="Calibri"/>
                <w:b/>
                <w:bCs/>
                <w:i/>
              </w:rPr>
              <w:t>Δυνατότητες διαχείρισης</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w:t>
            </w:r>
            <w:r w:rsidRPr="000272B3">
              <w:rPr>
                <w:rFonts w:cs="Calibri"/>
                <w:i/>
                <w:iCs/>
                <w:lang w:val="en-US"/>
              </w:rPr>
              <w:t>68</w:t>
            </w:r>
          </w:p>
        </w:tc>
        <w:tc>
          <w:tcPr>
            <w:tcW w:w="4268" w:type="dxa"/>
            <w:hideMark/>
          </w:tcPr>
          <w:p w:rsidR="00397BBC" w:rsidRPr="000272B3" w:rsidRDefault="00397BBC" w:rsidP="00397BBC">
            <w:pPr>
              <w:spacing w:after="0" w:line="276" w:lineRule="auto"/>
              <w:rPr>
                <w:rFonts w:cs="Calibri"/>
                <w:i/>
              </w:rPr>
            </w:pPr>
            <w:r w:rsidRPr="000272B3">
              <w:rPr>
                <w:rFonts w:cs="Calibri"/>
                <w:i/>
              </w:rPr>
              <w:t>Υποστήριξη ενεργοποίησης/απενεργοποίησης του συστήματος μέσω του περιβάλλοντος διαχείρισης (</w:t>
            </w:r>
            <w:proofErr w:type="spellStart"/>
            <w:r w:rsidRPr="000272B3">
              <w:rPr>
                <w:rFonts w:cs="Calibri"/>
                <w:i/>
              </w:rPr>
              <w:t>remote</w:t>
            </w:r>
            <w:proofErr w:type="spellEnd"/>
            <w:r w:rsidRPr="000272B3">
              <w:rPr>
                <w:rFonts w:cs="Calibri"/>
                <w:i/>
              </w:rPr>
              <w:t xml:space="preserve"> </w:t>
            </w:r>
            <w:proofErr w:type="spellStart"/>
            <w:r w:rsidRPr="000272B3">
              <w:rPr>
                <w:rFonts w:cs="Calibri"/>
                <w:i/>
              </w:rPr>
              <w:t>power</w:t>
            </w:r>
            <w:proofErr w:type="spellEnd"/>
            <w:r w:rsidRPr="000272B3">
              <w:rPr>
                <w:rFonts w:cs="Calibri"/>
                <w:i/>
              </w:rPr>
              <w:t xml:space="preserve"> </w:t>
            </w:r>
            <w:proofErr w:type="spellStart"/>
            <w:r w:rsidRPr="000272B3">
              <w:rPr>
                <w:rFonts w:cs="Calibri"/>
                <w:i/>
              </w:rPr>
              <w:t>on</w:t>
            </w:r>
            <w:proofErr w:type="spellEnd"/>
            <w:r w:rsidRPr="000272B3">
              <w:rPr>
                <w:rFonts w:cs="Calibri"/>
                <w:i/>
              </w:rPr>
              <w:t>/</w:t>
            </w:r>
            <w:proofErr w:type="spellStart"/>
            <w:r w:rsidRPr="000272B3">
              <w:rPr>
                <w:rFonts w:cs="Calibri"/>
                <w:i/>
              </w:rPr>
              <w:t>off</w:t>
            </w:r>
            <w:proofErr w:type="spellEnd"/>
            <w:r w:rsidRPr="000272B3">
              <w:rPr>
                <w:rFonts w:cs="Calibri"/>
                <w:i/>
              </w:rPr>
              <w:t xml:space="preserve">) καθώς </w:t>
            </w:r>
            <w:r w:rsidRPr="000272B3">
              <w:rPr>
                <w:rFonts w:cs="Calibri"/>
                <w:i/>
              </w:rPr>
              <w:lastRenderedPageBreak/>
              <w:t xml:space="preserve">και απομακρυσμένου </w:t>
            </w:r>
            <w:proofErr w:type="spellStart"/>
            <w:r w:rsidRPr="000272B3">
              <w:rPr>
                <w:rFonts w:cs="Calibri"/>
                <w:i/>
              </w:rPr>
              <w:t>reboot</w:t>
            </w:r>
            <w:proofErr w:type="spellEnd"/>
            <w:r w:rsidRPr="000272B3">
              <w:rPr>
                <w:rFonts w:cs="Calibri"/>
                <w:i/>
              </w:rPr>
              <w:t xml:space="preserve"> του εξυπηρετητή.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lastRenderedPageBreak/>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lastRenderedPageBreak/>
              <w:t>2.</w:t>
            </w:r>
            <w:r w:rsidRPr="000272B3">
              <w:rPr>
                <w:rFonts w:cs="Calibri"/>
                <w:i/>
                <w:iCs/>
                <w:lang w:val="en-US"/>
              </w:rPr>
              <w:t>69</w:t>
            </w:r>
          </w:p>
        </w:tc>
        <w:tc>
          <w:tcPr>
            <w:tcW w:w="4268" w:type="dxa"/>
            <w:hideMark/>
          </w:tcPr>
          <w:p w:rsidR="00397BBC" w:rsidRPr="000272B3" w:rsidRDefault="00397BBC" w:rsidP="00397BBC">
            <w:pPr>
              <w:spacing w:after="0" w:line="276" w:lineRule="auto"/>
              <w:rPr>
                <w:rFonts w:cs="Calibri"/>
                <w:i/>
              </w:rPr>
            </w:pPr>
            <w:r w:rsidRPr="000272B3">
              <w:rPr>
                <w:rFonts w:cs="Calibri"/>
                <w:i/>
              </w:rPr>
              <w:t>Να δοθεί συνοδευτικό λογισμικό για την απομακρυσμένη παρακολούθηση και διαχείριση του συστήματος εξυπηρετητών. Για το εν λόγω λογισμικό να αναφερθούν:</w:t>
            </w:r>
            <w:r w:rsidRPr="000272B3">
              <w:rPr>
                <w:rFonts w:cs="Calibri"/>
                <w:i/>
              </w:rPr>
              <w:br/>
              <w:t xml:space="preserve">  •  τα στοιχεία του συστήματος που είναι δυνατόν να παρακολουθούνται όπως π.χ.        ανεμιστήρες, σκληροί δίσκοι, κλπ.</w:t>
            </w:r>
            <w:r w:rsidRPr="000272B3">
              <w:rPr>
                <w:rFonts w:cs="Calibri"/>
                <w:i/>
              </w:rPr>
              <w:br/>
              <w:t xml:space="preserve">   •  οι δυνατότητες παρακολούθησης και διαχείρισης που καλύπτει:</w:t>
            </w:r>
            <w:r w:rsidRPr="000272B3">
              <w:rPr>
                <w:rFonts w:cs="Calibri"/>
                <w:i/>
              </w:rPr>
              <w:br/>
              <w:t xml:space="preserve">       Κατ’ ελάχιστον θα πρέπει να παρακολουθείται:</w:t>
            </w:r>
            <w:r w:rsidRPr="000272B3">
              <w:rPr>
                <w:rFonts w:cs="Calibri"/>
                <w:i/>
              </w:rPr>
              <w:br/>
              <w:t xml:space="preserve">                    • Απομακρυσμένο </w:t>
            </w:r>
            <w:proofErr w:type="spellStart"/>
            <w:r w:rsidRPr="000272B3">
              <w:rPr>
                <w:rFonts w:cs="Calibri"/>
                <w:i/>
              </w:rPr>
              <w:t>reboot</w:t>
            </w:r>
            <w:proofErr w:type="spellEnd"/>
            <w:r w:rsidRPr="000272B3">
              <w:rPr>
                <w:rFonts w:cs="Calibri"/>
                <w:i/>
              </w:rPr>
              <w:t xml:space="preserve"> του εξυπηρετητή</w:t>
            </w:r>
            <w:r w:rsidRPr="000272B3">
              <w:rPr>
                <w:rFonts w:cs="Calibri"/>
                <w:i/>
              </w:rPr>
              <w:br/>
              <w:t xml:space="preserve">                    • Εσωτερική θερμοκρασία εξυπηρετητή</w:t>
            </w:r>
            <w:r w:rsidRPr="000272B3">
              <w:rPr>
                <w:rFonts w:cs="Calibri"/>
                <w:i/>
              </w:rPr>
              <w:br/>
              <w:t xml:space="preserve">                    • Λειτουργία ανεμιστήρων εξυπηρετητή</w:t>
            </w:r>
            <w:r w:rsidRPr="000272B3">
              <w:rPr>
                <w:rFonts w:cs="Calibri"/>
                <w:i/>
              </w:rPr>
              <w:br/>
              <w:t xml:space="preserve">                    • Άλλα (ΝΑ ΑΝΑΦΕΡΘΟΥΝ)</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397BBC" w:rsidP="00CE10D6">
            <w:pPr>
              <w:spacing w:after="0" w:line="276" w:lineRule="auto"/>
              <w:rPr>
                <w:rFonts w:cs="Calibri"/>
                <w:i/>
                <w:iCs/>
                <w:lang w:val="en-US"/>
              </w:rPr>
            </w:pPr>
            <w:r w:rsidRPr="000272B3">
              <w:rPr>
                <w:rFonts w:cs="Calibri"/>
                <w:i/>
                <w:iCs/>
              </w:rPr>
              <w:t>2.7</w:t>
            </w:r>
            <w:r w:rsidR="00CE10D6" w:rsidRPr="000272B3">
              <w:rPr>
                <w:rFonts w:cs="Calibri"/>
                <w:i/>
                <w:iCs/>
                <w:lang w:val="en-US"/>
              </w:rPr>
              <w:t>0</w:t>
            </w:r>
          </w:p>
        </w:tc>
        <w:tc>
          <w:tcPr>
            <w:tcW w:w="4268" w:type="dxa"/>
            <w:hideMark/>
          </w:tcPr>
          <w:p w:rsidR="00397BBC" w:rsidRPr="000272B3" w:rsidRDefault="00397BBC" w:rsidP="00397BBC">
            <w:pPr>
              <w:spacing w:after="0" w:line="276" w:lineRule="auto"/>
              <w:rPr>
                <w:rFonts w:cs="Calibri"/>
                <w:i/>
              </w:rPr>
            </w:pPr>
            <w:r w:rsidRPr="000272B3">
              <w:rPr>
                <w:rFonts w:cs="Calibri"/>
                <w:i/>
              </w:rPr>
              <w:t>Υποστήριξη απομακρυσμένης σύνδεσης με αποθηκευτικό μέσο (</w:t>
            </w:r>
            <w:proofErr w:type="spellStart"/>
            <w:r w:rsidRPr="000272B3">
              <w:rPr>
                <w:rFonts w:cs="Calibri"/>
                <w:i/>
              </w:rPr>
              <w:t>Remote</w:t>
            </w:r>
            <w:proofErr w:type="spellEnd"/>
            <w:r w:rsidRPr="000272B3">
              <w:rPr>
                <w:rFonts w:cs="Calibri"/>
                <w:i/>
              </w:rPr>
              <w:t xml:space="preserve"> </w:t>
            </w:r>
            <w:proofErr w:type="spellStart"/>
            <w:r w:rsidRPr="000272B3">
              <w:rPr>
                <w:rFonts w:cs="Calibri"/>
                <w:i/>
              </w:rPr>
              <w:t>Media</w:t>
            </w:r>
            <w:proofErr w:type="spellEnd"/>
            <w:r w:rsidRPr="000272B3">
              <w:rPr>
                <w:rFonts w:cs="Calibri"/>
                <w:i/>
              </w:rPr>
              <w:t>) όπως μονάδες οπτικού ή σκληρού δίσκου.</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2.7</w:t>
            </w:r>
            <w:r w:rsidRPr="000272B3">
              <w:rPr>
                <w:rFonts w:cs="Calibri"/>
                <w:i/>
                <w:iCs/>
                <w:lang w:val="en-US"/>
              </w:rPr>
              <w:t>1</w:t>
            </w:r>
          </w:p>
        </w:tc>
        <w:tc>
          <w:tcPr>
            <w:tcW w:w="4268" w:type="dxa"/>
            <w:hideMark/>
          </w:tcPr>
          <w:p w:rsidR="00397BBC" w:rsidRPr="000272B3" w:rsidRDefault="00397BBC" w:rsidP="00397BBC">
            <w:pPr>
              <w:spacing w:after="0" w:line="276" w:lineRule="auto"/>
              <w:rPr>
                <w:rFonts w:cs="Calibri"/>
                <w:i/>
              </w:rPr>
            </w:pPr>
            <w:r w:rsidRPr="000272B3">
              <w:rPr>
                <w:rFonts w:cs="Calibri"/>
                <w:i/>
              </w:rPr>
              <w:t>Υποστήριξη απομακρυσμένης πρόσβασης σε γραφικό περιβάλλον (</w:t>
            </w:r>
            <w:proofErr w:type="spellStart"/>
            <w:r w:rsidRPr="000272B3">
              <w:rPr>
                <w:rFonts w:cs="Calibri"/>
                <w:i/>
              </w:rPr>
              <w:t>Remote</w:t>
            </w:r>
            <w:proofErr w:type="spellEnd"/>
            <w:r w:rsidRPr="000272B3">
              <w:rPr>
                <w:rFonts w:cs="Calibri"/>
                <w:i/>
              </w:rPr>
              <w:t xml:space="preserve"> VGA)</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8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2.7</w:t>
            </w:r>
            <w:r w:rsidRPr="000272B3">
              <w:rPr>
                <w:rFonts w:cs="Calibri"/>
                <w:i/>
                <w:iCs/>
                <w:lang w:val="en-US"/>
              </w:rPr>
              <w:t>2</w:t>
            </w:r>
          </w:p>
        </w:tc>
        <w:tc>
          <w:tcPr>
            <w:tcW w:w="4268" w:type="dxa"/>
            <w:hideMark/>
          </w:tcPr>
          <w:p w:rsidR="00397BBC" w:rsidRPr="000272B3" w:rsidRDefault="00397BBC" w:rsidP="00397BBC">
            <w:pPr>
              <w:spacing w:after="0" w:line="276" w:lineRule="auto"/>
              <w:rPr>
                <w:rFonts w:cs="Calibri"/>
                <w:i/>
              </w:rPr>
            </w:pPr>
            <w:r w:rsidRPr="000272B3">
              <w:rPr>
                <w:rFonts w:cs="Calibri"/>
                <w:i/>
              </w:rPr>
              <w:t xml:space="preserve">Υποστήριξη πολλαπλών χρηστών και κωδικών πρόσβασης μέσω του πρωτοκόλλου </w:t>
            </w:r>
            <w:proofErr w:type="spellStart"/>
            <w:r w:rsidRPr="000272B3">
              <w:rPr>
                <w:rFonts w:cs="Calibri"/>
                <w:i/>
              </w:rPr>
              <w:t>Intelligent</w:t>
            </w:r>
            <w:proofErr w:type="spellEnd"/>
            <w:r w:rsidRPr="000272B3">
              <w:rPr>
                <w:rFonts w:cs="Calibri"/>
                <w:i/>
              </w:rPr>
              <w:t xml:space="preserve"> </w:t>
            </w:r>
            <w:proofErr w:type="spellStart"/>
            <w:r w:rsidRPr="000272B3">
              <w:rPr>
                <w:rFonts w:cs="Calibri"/>
                <w:i/>
              </w:rPr>
              <w:t>Platform</w:t>
            </w:r>
            <w:proofErr w:type="spellEnd"/>
            <w:r w:rsidRPr="000272B3">
              <w:rPr>
                <w:rFonts w:cs="Calibri"/>
                <w:i/>
              </w:rPr>
              <w:t xml:space="preserve"> </w:t>
            </w:r>
            <w:proofErr w:type="spellStart"/>
            <w:r w:rsidRPr="000272B3">
              <w:rPr>
                <w:rFonts w:cs="Calibri"/>
                <w:i/>
              </w:rPr>
              <w:t>Management</w:t>
            </w:r>
            <w:proofErr w:type="spellEnd"/>
            <w:r w:rsidRPr="000272B3">
              <w:rPr>
                <w:rFonts w:cs="Calibri"/>
                <w:i/>
              </w:rPr>
              <w:t xml:space="preserve"> </w:t>
            </w:r>
            <w:proofErr w:type="spellStart"/>
            <w:r w:rsidRPr="000272B3">
              <w:rPr>
                <w:rFonts w:cs="Calibri"/>
                <w:i/>
              </w:rPr>
              <w:t>Interface</w:t>
            </w:r>
            <w:proofErr w:type="spellEnd"/>
            <w:r w:rsidRPr="000272B3">
              <w:rPr>
                <w:rFonts w:cs="Calibri"/>
                <w:i/>
              </w:rPr>
              <w:t xml:space="preserve"> (ΙΡΜΙ) για την απομακρυσμένη παρακολούθηση και διαχείριση του εξυπηρετητή μέσω του τοπικού δικτύου και της στοίβας πρωτοκόλλων TCP/IP.</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2.7</w:t>
            </w:r>
            <w:r w:rsidRPr="000272B3">
              <w:rPr>
                <w:rFonts w:cs="Calibri"/>
                <w:i/>
                <w:iCs/>
                <w:lang w:val="en-US"/>
              </w:rPr>
              <w:t>3</w:t>
            </w:r>
          </w:p>
        </w:tc>
        <w:tc>
          <w:tcPr>
            <w:tcW w:w="4268" w:type="dxa"/>
            <w:hideMark/>
          </w:tcPr>
          <w:p w:rsidR="00397BBC" w:rsidRPr="000272B3" w:rsidRDefault="00397BBC" w:rsidP="00397BBC">
            <w:pPr>
              <w:spacing w:after="0" w:line="276" w:lineRule="auto"/>
              <w:rPr>
                <w:rFonts w:cs="Calibri"/>
                <w:i/>
              </w:rPr>
            </w:pPr>
            <w:r w:rsidRPr="000272B3">
              <w:rPr>
                <w:rFonts w:cs="Calibri"/>
                <w:i/>
              </w:rPr>
              <w:t>Υποστήριξη SNMP</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8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2.7</w:t>
            </w:r>
            <w:r w:rsidRPr="000272B3">
              <w:rPr>
                <w:rFonts w:cs="Calibri"/>
                <w:i/>
                <w:iCs/>
                <w:lang w:val="en-US"/>
              </w:rPr>
              <w:t>4</w:t>
            </w:r>
          </w:p>
        </w:tc>
        <w:tc>
          <w:tcPr>
            <w:tcW w:w="4268" w:type="dxa"/>
            <w:hideMark/>
          </w:tcPr>
          <w:p w:rsidR="00397BBC" w:rsidRPr="000272B3" w:rsidRDefault="00397BBC" w:rsidP="00397BBC">
            <w:pPr>
              <w:spacing w:after="0" w:line="276" w:lineRule="auto"/>
              <w:rPr>
                <w:rFonts w:cs="Calibri"/>
                <w:i/>
              </w:rPr>
            </w:pPr>
            <w:r w:rsidRPr="000272B3">
              <w:rPr>
                <w:rFonts w:cs="Calibri"/>
                <w:i/>
              </w:rPr>
              <w:t>Ειδοποίηση μέσω SNMP σε περίπτωση βλάβης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278"/>
        </w:trPr>
        <w:tc>
          <w:tcPr>
            <w:tcW w:w="607" w:type="dxa"/>
            <w:noWrap/>
            <w:hideMark/>
          </w:tcPr>
          <w:p w:rsidR="00397BBC" w:rsidRPr="000272B3" w:rsidRDefault="00397BBC" w:rsidP="00397BBC">
            <w:pPr>
              <w:spacing w:after="0" w:line="276" w:lineRule="auto"/>
              <w:rPr>
                <w:rFonts w:cs="Calibri"/>
                <w:i/>
                <w:iCs/>
              </w:rPr>
            </w:pPr>
            <w:r w:rsidRPr="000272B3">
              <w:rPr>
                <w:rFonts w:cs="Calibri"/>
                <w:i/>
                <w:iCs/>
              </w:rPr>
              <w:t> </w:t>
            </w:r>
          </w:p>
        </w:tc>
        <w:tc>
          <w:tcPr>
            <w:tcW w:w="4268" w:type="dxa"/>
            <w:hideMark/>
          </w:tcPr>
          <w:p w:rsidR="00397BBC" w:rsidRPr="000272B3" w:rsidRDefault="00397BBC" w:rsidP="00397BBC">
            <w:pPr>
              <w:spacing w:after="0" w:line="276" w:lineRule="auto"/>
              <w:rPr>
                <w:rFonts w:cs="Calibri"/>
                <w:b/>
                <w:bCs/>
                <w:i/>
              </w:rPr>
            </w:pPr>
            <w:r w:rsidRPr="000272B3">
              <w:rPr>
                <w:rFonts w:cs="Calibri"/>
                <w:b/>
                <w:bCs/>
                <w:i/>
              </w:rPr>
              <w:t xml:space="preserve">Λειτουργικό Σύστημα </w:t>
            </w:r>
            <w:proofErr w:type="spellStart"/>
            <w:r w:rsidRPr="000272B3">
              <w:rPr>
                <w:rFonts w:cs="Calibri"/>
                <w:b/>
                <w:bCs/>
                <w:i/>
              </w:rPr>
              <w:t>Εξυπηρετήτων</w:t>
            </w:r>
            <w:proofErr w:type="spellEnd"/>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CE10D6">
        <w:trPr>
          <w:trHeight w:val="570"/>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2.7</w:t>
            </w:r>
            <w:r w:rsidRPr="000272B3">
              <w:rPr>
                <w:rFonts w:cs="Calibri"/>
                <w:i/>
                <w:iCs/>
                <w:lang w:val="en-US"/>
              </w:rPr>
              <w:t>5</w:t>
            </w:r>
          </w:p>
        </w:tc>
        <w:tc>
          <w:tcPr>
            <w:tcW w:w="4268" w:type="dxa"/>
            <w:hideMark/>
          </w:tcPr>
          <w:p w:rsidR="00397BBC" w:rsidRPr="000272B3" w:rsidRDefault="00397BBC" w:rsidP="00C1775A">
            <w:pPr>
              <w:spacing w:after="0" w:line="276" w:lineRule="auto"/>
              <w:rPr>
                <w:rFonts w:cs="Calibri"/>
                <w:i/>
              </w:rPr>
            </w:pPr>
            <w:r w:rsidRPr="000272B3">
              <w:rPr>
                <w:rFonts w:cs="Calibri"/>
                <w:i/>
              </w:rPr>
              <w:t xml:space="preserve">Το προσφερόμενο λειτουργικό σύστημα θα πρέπει να είναι Microsoft Windows Server </w:t>
            </w:r>
            <w:r w:rsidRPr="00C57E6D">
              <w:rPr>
                <w:rFonts w:cs="Calibri"/>
                <w:i/>
              </w:rPr>
              <w:t xml:space="preserve">2016 </w:t>
            </w:r>
            <w:proofErr w:type="spellStart"/>
            <w:r w:rsidRPr="00C57E6D">
              <w:rPr>
                <w:rFonts w:cs="Calibri"/>
                <w:i/>
              </w:rPr>
              <w:t>Datacen</w:t>
            </w:r>
            <w:proofErr w:type="spellEnd"/>
            <w:r w:rsidR="00925705" w:rsidRPr="00C57E6D">
              <w:rPr>
                <w:rFonts w:cs="Calibri"/>
                <w:i/>
                <w:lang w:val="en-US"/>
              </w:rPr>
              <w:t>t</w:t>
            </w:r>
            <w:proofErr w:type="spellStart"/>
            <w:r w:rsidRPr="00C57E6D">
              <w:rPr>
                <w:rFonts w:cs="Calibri"/>
                <w:i/>
              </w:rPr>
              <w:t>er</w:t>
            </w:r>
            <w:proofErr w:type="spellEnd"/>
            <w:r w:rsidRPr="00C57E6D">
              <w:rPr>
                <w:rFonts w:cs="Calibri"/>
                <w:i/>
              </w:rPr>
              <w:t xml:space="preserve">  </w:t>
            </w:r>
            <w:proofErr w:type="spellStart"/>
            <w:r w:rsidRPr="00C57E6D">
              <w:rPr>
                <w:rFonts w:cs="Calibri"/>
                <w:i/>
              </w:rPr>
              <w:t>Edition</w:t>
            </w:r>
            <w:proofErr w:type="spellEnd"/>
            <w:r w:rsidRPr="00C57E6D">
              <w:rPr>
                <w:rFonts w:cs="Calibri"/>
                <w:i/>
              </w:rPr>
              <w:t xml:space="preserve"> και ειδικότερα με </w:t>
            </w:r>
            <w:proofErr w:type="spellStart"/>
            <w:r w:rsidR="00C1775A" w:rsidRPr="00C57E6D">
              <w:rPr>
                <w:rFonts w:cs="Calibri"/>
                <w:i/>
              </w:rPr>
              <w:t>αδειοδότηση</w:t>
            </w:r>
            <w:proofErr w:type="spellEnd"/>
            <w:r w:rsidR="00C1775A" w:rsidRPr="00C57E6D">
              <w:rPr>
                <w:rFonts w:cs="Calibri"/>
                <w:i/>
              </w:rPr>
              <w:t xml:space="preserve"> </w:t>
            </w:r>
            <w:proofErr w:type="spellStart"/>
            <w:r w:rsidRPr="00C57E6D">
              <w:rPr>
                <w:rFonts w:cs="Calibri"/>
                <w:i/>
              </w:rPr>
              <w:t>Academic</w:t>
            </w:r>
            <w:proofErr w:type="spellEnd"/>
            <w:r w:rsidR="00D7200C" w:rsidRPr="00C57E6D">
              <w:rPr>
                <w:rFonts w:cs="Calibri"/>
                <w:i/>
              </w:rPr>
              <w:t>.</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866752" w:rsidTr="00CE10D6">
        <w:trPr>
          <w:trHeight w:val="855"/>
        </w:trPr>
        <w:tc>
          <w:tcPr>
            <w:tcW w:w="607" w:type="dxa"/>
            <w:noWrap/>
            <w:hideMark/>
          </w:tcPr>
          <w:p w:rsidR="00397BBC" w:rsidRPr="000272B3" w:rsidRDefault="00CE10D6" w:rsidP="00397BBC">
            <w:pPr>
              <w:spacing w:after="0" w:line="276" w:lineRule="auto"/>
              <w:rPr>
                <w:rFonts w:cs="Calibri"/>
                <w:i/>
                <w:iCs/>
                <w:lang w:val="en-US"/>
              </w:rPr>
            </w:pPr>
            <w:r w:rsidRPr="000272B3">
              <w:rPr>
                <w:rFonts w:cs="Calibri"/>
                <w:i/>
                <w:iCs/>
              </w:rPr>
              <w:t>2.7</w:t>
            </w:r>
            <w:r w:rsidRPr="000272B3">
              <w:rPr>
                <w:rFonts w:cs="Calibri"/>
                <w:i/>
                <w:iCs/>
                <w:lang w:val="en-US"/>
              </w:rPr>
              <w:t>6</w:t>
            </w:r>
          </w:p>
        </w:tc>
        <w:tc>
          <w:tcPr>
            <w:tcW w:w="4268" w:type="dxa"/>
            <w:hideMark/>
          </w:tcPr>
          <w:p w:rsidR="00397BBC" w:rsidRPr="000272B3" w:rsidRDefault="00397BBC" w:rsidP="00397BBC">
            <w:pPr>
              <w:spacing w:after="0" w:line="276" w:lineRule="auto"/>
              <w:rPr>
                <w:rFonts w:cs="Calibri"/>
                <w:i/>
              </w:rPr>
            </w:pPr>
            <w:r w:rsidRPr="000272B3">
              <w:rPr>
                <w:rFonts w:cs="Calibri"/>
                <w:i/>
              </w:rPr>
              <w:t>Το προσφερόμενο λειτουργικό σύστημα θα επιτρέπει την δημιουργία εικονικών μηχανών (</w:t>
            </w:r>
            <w:proofErr w:type="spellStart"/>
            <w:r w:rsidRPr="000272B3">
              <w:rPr>
                <w:rFonts w:cs="Calibri"/>
                <w:i/>
              </w:rPr>
              <w:t>Virtual</w:t>
            </w:r>
            <w:proofErr w:type="spellEnd"/>
            <w:r w:rsidRPr="000272B3">
              <w:rPr>
                <w:rFonts w:cs="Calibri"/>
                <w:i/>
              </w:rPr>
              <w:t xml:space="preserve"> </w:t>
            </w:r>
            <w:proofErr w:type="spellStart"/>
            <w:r w:rsidRPr="000272B3">
              <w:rPr>
                <w:rFonts w:cs="Calibri"/>
                <w:i/>
              </w:rPr>
              <w:t>machines</w:t>
            </w:r>
            <w:proofErr w:type="spellEnd"/>
            <w:r w:rsidRPr="000272B3">
              <w:rPr>
                <w:rFonts w:cs="Calibri"/>
                <w:i/>
              </w:rPr>
              <w:t xml:space="preserve">) μέσω του </w:t>
            </w:r>
            <w:r w:rsidRPr="000272B3">
              <w:rPr>
                <w:rFonts w:cs="Calibri"/>
                <w:i/>
              </w:rPr>
              <w:lastRenderedPageBreak/>
              <w:t>ενσωματωμένου λογισμικού δημιουργίας και διαχείρισης εικονικών μηχανών</w:t>
            </w:r>
            <w:r w:rsidR="00D7200C" w:rsidRPr="000272B3">
              <w:rPr>
                <w:rFonts w:cs="Calibri"/>
                <w:i/>
              </w:rPr>
              <w:t>.</w:t>
            </w:r>
            <w:r w:rsidRPr="000272B3">
              <w:rPr>
                <w:rFonts w:cs="Calibri"/>
                <w:i/>
              </w:rPr>
              <w:t xml:space="preserve">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lastRenderedPageBreak/>
              <w:t>ΝΑΙ</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 </w:t>
            </w:r>
          </w:p>
        </w:tc>
      </w:tr>
    </w:tbl>
    <w:p w:rsidR="008E0FE6" w:rsidRPr="00866752" w:rsidRDefault="008E0FE6" w:rsidP="008E0FE6">
      <w:pPr>
        <w:spacing w:after="0" w:line="276" w:lineRule="auto"/>
        <w:jc w:val="right"/>
        <w:rPr>
          <w:rFonts w:cs="Calibri"/>
          <w:i/>
          <w:highlight w:val="yellow"/>
        </w:rPr>
      </w:pPr>
    </w:p>
    <w:p w:rsidR="008E0FE6" w:rsidRPr="00866752" w:rsidRDefault="008E0FE6" w:rsidP="008E0FE6">
      <w:pPr>
        <w:spacing w:after="0" w:line="276" w:lineRule="auto"/>
        <w:jc w:val="right"/>
        <w:rPr>
          <w:rFonts w:cs="Calibri"/>
          <w:i/>
          <w:highlight w:val="yellow"/>
        </w:rPr>
      </w:pPr>
    </w:p>
    <w:p w:rsidR="008E0FE6" w:rsidRPr="00866752" w:rsidRDefault="008E0FE6" w:rsidP="008E0FE6">
      <w:pPr>
        <w:spacing w:after="0" w:line="276" w:lineRule="auto"/>
        <w:jc w:val="right"/>
        <w:rPr>
          <w:rFonts w:cs="Calibri"/>
          <w:i/>
          <w:highlight w:val="yellow"/>
        </w:rPr>
      </w:pPr>
    </w:p>
    <w:tbl>
      <w:tblPr>
        <w:tblStyle w:val="af0"/>
        <w:tblW w:w="0" w:type="auto"/>
        <w:tblLook w:val="04A0" w:firstRow="1" w:lastRow="0" w:firstColumn="1" w:lastColumn="0" w:noHBand="0" w:noVBand="1"/>
      </w:tblPr>
      <w:tblGrid>
        <w:gridCol w:w="640"/>
        <w:gridCol w:w="4835"/>
        <w:gridCol w:w="1460"/>
        <w:gridCol w:w="1460"/>
        <w:gridCol w:w="1460"/>
      </w:tblGrid>
      <w:tr w:rsidR="00397BBC" w:rsidRPr="000272B3" w:rsidTr="00397BBC">
        <w:trPr>
          <w:trHeight w:val="315"/>
        </w:trPr>
        <w:tc>
          <w:tcPr>
            <w:tcW w:w="640" w:type="dxa"/>
            <w:noWrap/>
            <w:hideMark/>
          </w:tcPr>
          <w:p w:rsidR="00397BBC" w:rsidRPr="000272B3" w:rsidRDefault="00397BBC" w:rsidP="00397BBC">
            <w:pPr>
              <w:spacing w:after="0" w:line="276" w:lineRule="auto"/>
              <w:rPr>
                <w:rFonts w:cs="Calibri"/>
                <w:i/>
                <w:iCs/>
                <w:sz w:val="20"/>
                <w:szCs w:val="20"/>
              </w:rPr>
            </w:pPr>
            <w:bookmarkStart w:id="7" w:name="RANGE!A1:C70"/>
            <w:r w:rsidRPr="000272B3">
              <w:rPr>
                <w:rFonts w:cs="Calibri"/>
                <w:i/>
                <w:iCs/>
                <w:sz w:val="20"/>
                <w:szCs w:val="20"/>
              </w:rPr>
              <w:t>Α/Α</w:t>
            </w:r>
            <w:bookmarkEnd w:id="7"/>
          </w:p>
        </w:tc>
        <w:tc>
          <w:tcPr>
            <w:tcW w:w="9320" w:type="dxa"/>
            <w:gridSpan w:val="4"/>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Δικτυακή Συστοιχία Δίσκων (</w:t>
            </w:r>
            <w:proofErr w:type="spellStart"/>
            <w:r w:rsidRPr="000272B3">
              <w:rPr>
                <w:rFonts w:cs="Calibri"/>
                <w:b/>
                <w:bCs/>
                <w:i/>
                <w:sz w:val="20"/>
                <w:szCs w:val="20"/>
              </w:rPr>
              <w:t>Storage</w:t>
            </w:r>
            <w:proofErr w:type="spellEnd"/>
            <w:r w:rsidRPr="000272B3">
              <w:rPr>
                <w:rFonts w:cs="Calibri"/>
                <w:b/>
                <w:bCs/>
                <w:i/>
                <w:sz w:val="20"/>
                <w:szCs w:val="20"/>
              </w:rPr>
              <w:t xml:space="preserve"> </w:t>
            </w:r>
            <w:proofErr w:type="spellStart"/>
            <w:r w:rsidRPr="000272B3">
              <w:rPr>
                <w:rFonts w:cs="Calibri"/>
                <w:b/>
                <w:bCs/>
                <w:i/>
                <w:sz w:val="20"/>
                <w:szCs w:val="20"/>
              </w:rPr>
              <w:t>Area</w:t>
            </w:r>
            <w:proofErr w:type="spellEnd"/>
            <w:r w:rsidRPr="000272B3">
              <w:rPr>
                <w:rFonts w:cs="Calibri"/>
                <w:b/>
                <w:bCs/>
                <w:i/>
                <w:sz w:val="20"/>
                <w:szCs w:val="20"/>
              </w:rPr>
              <w:t xml:space="preserve"> </w:t>
            </w:r>
            <w:proofErr w:type="spellStart"/>
            <w:r w:rsidRPr="000272B3">
              <w:rPr>
                <w:rFonts w:cs="Calibri"/>
                <w:b/>
                <w:bCs/>
                <w:i/>
                <w:sz w:val="20"/>
                <w:szCs w:val="20"/>
              </w:rPr>
              <w:t>Network</w:t>
            </w:r>
            <w:proofErr w:type="spellEnd"/>
            <w:r w:rsidRPr="000272B3">
              <w:rPr>
                <w:rFonts w:cs="Calibri"/>
                <w:b/>
                <w:bCs/>
                <w:i/>
                <w:sz w:val="20"/>
                <w:szCs w:val="20"/>
              </w:rPr>
              <w:t>)</w:t>
            </w:r>
          </w:p>
        </w:tc>
      </w:tr>
      <w:tr w:rsidR="00397BBC" w:rsidRPr="000272B3" w:rsidTr="00397BBC">
        <w:trPr>
          <w:trHeight w:val="30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w:t>
            </w:r>
          </w:p>
        </w:tc>
        <w:tc>
          <w:tcPr>
            <w:tcW w:w="4940"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xml:space="preserve">Γενικά χαρακτηριστικά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ΑΠΑΙΤΗΣΗ</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ΑΠΑΝΤΗΣΗ</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ΠΑΡΑΠΟΜΠΗ</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3.1</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Αριθμός συγκροτήματος δικτυακής αποθήκευσης δεδομένων στο οποίο θα συνδέονται οι προσφερόμενοι εξυπηρετητές με πρωτόκολλο </w:t>
            </w:r>
            <w:proofErr w:type="spellStart"/>
            <w:r w:rsidRPr="000272B3">
              <w:rPr>
                <w:rFonts w:cs="Calibri"/>
                <w:i/>
                <w:sz w:val="20"/>
                <w:szCs w:val="20"/>
              </w:rPr>
              <w:t>Fibre</w:t>
            </w:r>
            <w:proofErr w:type="spellEnd"/>
            <w:r w:rsidRPr="000272B3">
              <w:rPr>
                <w:rFonts w:cs="Calibri"/>
                <w:i/>
                <w:sz w:val="20"/>
                <w:szCs w:val="20"/>
              </w:rPr>
              <w:t xml:space="preserve"> </w:t>
            </w:r>
            <w:proofErr w:type="spellStart"/>
            <w:r w:rsidRPr="000272B3">
              <w:rPr>
                <w:rFonts w:cs="Calibri"/>
                <w:i/>
                <w:sz w:val="20"/>
                <w:szCs w:val="20"/>
              </w:rPr>
              <w:t>Channel</w:t>
            </w:r>
            <w:proofErr w:type="spellEnd"/>
            <w:r w:rsidRPr="000272B3">
              <w:rPr>
                <w:rFonts w:cs="Calibri"/>
                <w:i/>
                <w:sz w:val="20"/>
                <w:szCs w:val="20"/>
              </w:rPr>
              <w:t xml:space="preserve"> (FC).</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1</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3.2</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αναφερθούν: εταιρεία κατασκευής, μοντέλο, </w:t>
            </w:r>
            <w:proofErr w:type="spellStart"/>
            <w:r w:rsidRPr="000272B3">
              <w:rPr>
                <w:rFonts w:cs="Calibri"/>
                <w:i/>
                <w:sz w:val="20"/>
                <w:szCs w:val="20"/>
              </w:rPr>
              <w:t>PartNo</w:t>
            </w:r>
            <w:proofErr w:type="spellEnd"/>
            <w:r w:rsidRPr="000272B3">
              <w:rPr>
                <w:rFonts w:cs="Calibri"/>
                <w:i/>
                <w:sz w:val="20"/>
                <w:szCs w:val="20"/>
              </w:rPr>
              <w:t xml:space="preserve"> ή </w:t>
            </w:r>
            <w:proofErr w:type="spellStart"/>
            <w:r w:rsidRPr="000272B3">
              <w:rPr>
                <w:rFonts w:cs="Calibri"/>
                <w:i/>
                <w:sz w:val="20"/>
                <w:szCs w:val="20"/>
              </w:rPr>
              <w:t>Model</w:t>
            </w:r>
            <w:proofErr w:type="spellEnd"/>
            <w:r w:rsidRPr="000272B3">
              <w:rPr>
                <w:rFonts w:cs="Calibri"/>
                <w:i/>
                <w:sz w:val="20"/>
                <w:szCs w:val="20"/>
              </w:rPr>
              <w:t xml:space="preserve"> </w:t>
            </w:r>
            <w:proofErr w:type="spellStart"/>
            <w:r w:rsidRPr="000272B3">
              <w:rPr>
                <w:rFonts w:cs="Calibri"/>
                <w:i/>
                <w:sz w:val="20"/>
                <w:szCs w:val="20"/>
              </w:rPr>
              <w:t>No</w:t>
            </w:r>
            <w:proofErr w:type="spellEnd"/>
            <w:r w:rsidRPr="000272B3">
              <w:rPr>
                <w:rFonts w:cs="Calibri"/>
                <w:i/>
                <w:sz w:val="20"/>
                <w:szCs w:val="20"/>
              </w:rPr>
              <w:t>.</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3.3</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Διάρθρωση SAN σε υφιστάμενο ικρίωμα (HP 10642 G2 / 42U 19").</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3.4</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συμπεριλαμβάνεται </w:t>
            </w:r>
            <w:r w:rsidR="00B311B0" w:rsidRPr="000272B3">
              <w:rPr>
                <w:rFonts w:cs="Calibri"/>
                <w:i/>
                <w:sz w:val="20"/>
                <w:szCs w:val="20"/>
              </w:rPr>
              <w:t xml:space="preserve">συρόμενος </w:t>
            </w:r>
            <w:r w:rsidRPr="000272B3">
              <w:rPr>
                <w:rFonts w:cs="Calibri"/>
                <w:i/>
                <w:sz w:val="20"/>
                <w:szCs w:val="20"/>
              </w:rPr>
              <w:t>μηχανισμός στήριξης στο ικρίωμα (</w:t>
            </w:r>
            <w:proofErr w:type="spellStart"/>
            <w:r w:rsidRPr="000272B3">
              <w:rPr>
                <w:rFonts w:cs="Calibri"/>
                <w:i/>
                <w:sz w:val="20"/>
                <w:szCs w:val="20"/>
              </w:rPr>
              <w:t>rack</w:t>
            </w:r>
            <w:proofErr w:type="spellEnd"/>
            <w:r w:rsidRPr="000272B3">
              <w:rPr>
                <w:rFonts w:cs="Calibri"/>
                <w:i/>
                <w:sz w:val="20"/>
                <w:szCs w:val="20"/>
              </w:rPr>
              <w:t xml:space="preserve"> </w:t>
            </w:r>
            <w:proofErr w:type="spellStart"/>
            <w:r w:rsidRPr="000272B3">
              <w:rPr>
                <w:rFonts w:cs="Calibri"/>
                <w:i/>
                <w:sz w:val="20"/>
                <w:szCs w:val="20"/>
              </w:rPr>
              <w:t>kit</w:t>
            </w:r>
            <w:proofErr w:type="spellEnd"/>
            <w:r w:rsidRPr="000272B3">
              <w:rPr>
                <w:rFonts w:cs="Calibri"/>
                <w:i/>
                <w:sz w:val="20"/>
                <w:szCs w:val="20"/>
              </w:rPr>
              <w:t>).</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3.5</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Μέγεθος της βασικής μονάδας σε U (</w:t>
            </w:r>
            <w:proofErr w:type="spellStart"/>
            <w:r w:rsidRPr="000272B3">
              <w:rPr>
                <w:rFonts w:cs="Calibri"/>
                <w:i/>
                <w:sz w:val="20"/>
                <w:szCs w:val="20"/>
              </w:rPr>
              <w:t>rack</w:t>
            </w:r>
            <w:proofErr w:type="spellEnd"/>
            <w:r w:rsidRPr="000272B3">
              <w:rPr>
                <w:rFonts w:cs="Calibri"/>
                <w:i/>
                <w:sz w:val="20"/>
                <w:szCs w:val="20"/>
              </w:rPr>
              <w:t xml:space="preserve"> </w:t>
            </w:r>
            <w:proofErr w:type="spellStart"/>
            <w:r w:rsidRPr="000272B3">
              <w:rPr>
                <w:rFonts w:cs="Calibri"/>
                <w:i/>
                <w:sz w:val="20"/>
                <w:szCs w:val="20"/>
              </w:rPr>
              <w:t>units</w:t>
            </w:r>
            <w:proofErr w:type="spellEnd"/>
            <w:r w:rsidRPr="000272B3">
              <w:rPr>
                <w:rFonts w:cs="Calibri"/>
                <w:i/>
                <w:sz w:val="20"/>
                <w:szCs w:val="20"/>
              </w:rPr>
              <w:t>).</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2U</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3.6</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Υποστηριζόμενο μέγεθος δίσκων.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2.5”</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30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3.7</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αναφερθεί η μέγιστη υποστηριζόμενη χωρητικότητα χωρίς την προσθήκη επιπλέον εξοπλισμού.</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3.8</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αναφερθεί το πλήθος των δίσκων που μπορούν να προστεθούν στο σύστημα χωρίς προσθήκη οποιουδήποτε άλλου εξοπλισμού.</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85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3.9</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αναφερθεί η μέγιστη υποστηριζόμενη χωρητικότητα με προσθήκη επιπλέον εξοπλισμού και να αναφερθούν σχετικά χαρακτηριστικά του πρόσθετου εξοπλισμού (όπως: μέγεθος εξοπλισμού σε U, πλήθος δίσκων, διασύνδεση κλπ).</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66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3.10</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προσφερθεί συνολική προσφερόμενη χωρητικότητα δίσκων (</w:t>
            </w:r>
            <w:proofErr w:type="spellStart"/>
            <w:r w:rsidRPr="000272B3">
              <w:rPr>
                <w:rFonts w:cs="Calibri"/>
                <w:i/>
                <w:sz w:val="20"/>
                <w:szCs w:val="20"/>
              </w:rPr>
              <w:t>raw</w:t>
            </w:r>
            <w:proofErr w:type="spellEnd"/>
            <w:r w:rsidRPr="000272B3">
              <w:rPr>
                <w:rFonts w:cs="Calibri"/>
                <w:i/>
                <w:sz w:val="20"/>
                <w:szCs w:val="20"/>
              </w:rPr>
              <w:t xml:space="preserve"> </w:t>
            </w:r>
            <w:proofErr w:type="spellStart"/>
            <w:r w:rsidRPr="000272B3">
              <w:rPr>
                <w:rFonts w:cs="Calibri"/>
                <w:i/>
                <w:sz w:val="20"/>
                <w:szCs w:val="20"/>
              </w:rPr>
              <w:t>capacity</w:t>
            </w:r>
            <w:proofErr w:type="spellEnd"/>
            <w:r w:rsidRPr="000272B3">
              <w:rPr>
                <w:rFonts w:cs="Calibri"/>
                <w:i/>
                <w:sz w:val="20"/>
                <w:szCs w:val="20"/>
              </w:rPr>
              <w:t>) (1 Tbyte=1024</w:t>
            </w:r>
            <w:r w:rsidRPr="000272B3">
              <w:rPr>
                <w:rFonts w:cs="Calibri"/>
                <w:i/>
                <w:sz w:val="20"/>
                <w:szCs w:val="20"/>
                <w:vertAlign w:val="superscript"/>
              </w:rPr>
              <w:t>4</w:t>
            </w:r>
            <w:r w:rsidRPr="000272B3">
              <w:rPr>
                <w:rFonts w:cs="Calibri"/>
                <w:i/>
                <w:sz w:val="20"/>
                <w:szCs w:val="20"/>
              </w:rPr>
              <w:t xml:space="preserve">  </w:t>
            </w:r>
            <w:proofErr w:type="spellStart"/>
            <w:r w:rsidRPr="000272B3">
              <w:rPr>
                <w:rFonts w:cs="Calibri"/>
                <w:i/>
                <w:sz w:val="20"/>
                <w:szCs w:val="20"/>
              </w:rPr>
              <w:t>bytes</w:t>
            </w:r>
            <w:proofErr w:type="spellEnd"/>
            <w:r w:rsidRPr="000272B3">
              <w:rPr>
                <w:rFonts w:cs="Calibri"/>
                <w:i/>
                <w:sz w:val="20"/>
                <w:szCs w:val="20"/>
              </w:rPr>
              <w:t>). Στην συνολική ποσότητα δεν υπολογίζονται οι εφεδρικοί δίσκοι.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18TB</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1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3.11</w:t>
            </w:r>
          </w:p>
        </w:tc>
        <w:tc>
          <w:tcPr>
            <w:tcW w:w="4940" w:type="dxa"/>
            <w:hideMark/>
          </w:tcPr>
          <w:p w:rsidR="00397BBC" w:rsidRPr="000272B3" w:rsidRDefault="00397BBC" w:rsidP="00397BBC">
            <w:pPr>
              <w:spacing w:after="0" w:line="276" w:lineRule="auto"/>
              <w:rPr>
                <w:rFonts w:cs="Calibri"/>
                <w:i/>
                <w:sz w:val="20"/>
                <w:szCs w:val="20"/>
              </w:rPr>
            </w:pPr>
            <w:proofErr w:type="spellStart"/>
            <w:r w:rsidRPr="000272B3">
              <w:rPr>
                <w:rFonts w:cs="Calibri"/>
                <w:i/>
                <w:sz w:val="20"/>
                <w:szCs w:val="20"/>
              </w:rPr>
              <w:t>Υποστηριζόμενo</w:t>
            </w:r>
            <w:proofErr w:type="spellEnd"/>
            <w:r w:rsidRPr="000272B3">
              <w:rPr>
                <w:rFonts w:cs="Calibri"/>
                <w:i/>
                <w:sz w:val="20"/>
                <w:szCs w:val="20"/>
              </w:rPr>
              <w:t xml:space="preserve"> </w:t>
            </w:r>
            <w:proofErr w:type="spellStart"/>
            <w:r w:rsidRPr="000272B3">
              <w:rPr>
                <w:rFonts w:cs="Calibri"/>
                <w:i/>
                <w:sz w:val="20"/>
                <w:szCs w:val="20"/>
              </w:rPr>
              <w:t>πρωτόκολλo</w:t>
            </w:r>
            <w:proofErr w:type="spellEnd"/>
            <w:r w:rsidRPr="000272B3">
              <w:rPr>
                <w:rFonts w:cs="Calibri"/>
                <w:i/>
                <w:sz w:val="20"/>
                <w:szCs w:val="20"/>
              </w:rPr>
              <w:t xml:space="preserve"> για </w:t>
            </w:r>
            <w:proofErr w:type="spellStart"/>
            <w:r w:rsidRPr="000272B3">
              <w:rPr>
                <w:rFonts w:cs="Calibri"/>
                <w:i/>
                <w:sz w:val="20"/>
                <w:szCs w:val="20"/>
              </w:rPr>
              <w:t>block</w:t>
            </w:r>
            <w:proofErr w:type="spellEnd"/>
            <w:r w:rsidRPr="000272B3">
              <w:rPr>
                <w:rFonts w:cs="Calibri"/>
                <w:i/>
                <w:sz w:val="20"/>
                <w:szCs w:val="20"/>
              </w:rPr>
              <w:t xml:space="preserve"> </w:t>
            </w:r>
            <w:proofErr w:type="spellStart"/>
            <w:r w:rsidRPr="000272B3">
              <w:rPr>
                <w:rFonts w:cs="Calibri"/>
                <w:i/>
                <w:sz w:val="20"/>
                <w:szCs w:val="20"/>
              </w:rPr>
              <w:t>level</w:t>
            </w:r>
            <w:proofErr w:type="spellEnd"/>
            <w:r w:rsidRPr="000272B3">
              <w:rPr>
                <w:rFonts w:cs="Calibri"/>
                <w:i/>
                <w:sz w:val="20"/>
                <w:szCs w:val="20"/>
              </w:rPr>
              <w:t xml:space="preserve"> </w:t>
            </w:r>
            <w:proofErr w:type="spellStart"/>
            <w:r w:rsidRPr="000272B3">
              <w:rPr>
                <w:rFonts w:cs="Calibri"/>
                <w:i/>
                <w:sz w:val="20"/>
                <w:szCs w:val="20"/>
              </w:rPr>
              <w:t>access</w:t>
            </w:r>
            <w:proofErr w:type="spellEnd"/>
            <w:r w:rsidR="00D7200C" w:rsidRPr="000272B3">
              <w:rPr>
                <w:rFonts w:cs="Calibri"/>
                <w:i/>
                <w:sz w:val="20"/>
                <w:szCs w:val="20"/>
              </w:rPr>
              <w:t>.</w:t>
            </w:r>
          </w:p>
        </w:tc>
        <w:tc>
          <w:tcPr>
            <w:tcW w:w="1460" w:type="dxa"/>
            <w:hideMark/>
          </w:tcPr>
          <w:p w:rsidR="00397BBC" w:rsidRPr="000272B3" w:rsidRDefault="00397BBC" w:rsidP="00397BBC">
            <w:pPr>
              <w:spacing w:after="0" w:line="276" w:lineRule="auto"/>
              <w:rPr>
                <w:rFonts w:cs="Calibri"/>
                <w:b/>
                <w:bCs/>
                <w:i/>
                <w:sz w:val="20"/>
                <w:szCs w:val="20"/>
              </w:rPr>
            </w:pPr>
            <w:proofErr w:type="spellStart"/>
            <w:r w:rsidRPr="000272B3">
              <w:rPr>
                <w:rFonts w:cs="Calibri"/>
                <w:b/>
                <w:bCs/>
                <w:i/>
                <w:sz w:val="20"/>
                <w:szCs w:val="20"/>
              </w:rPr>
              <w:t>Fibre</w:t>
            </w:r>
            <w:proofErr w:type="spellEnd"/>
            <w:r w:rsidRPr="000272B3">
              <w:rPr>
                <w:rFonts w:cs="Calibri"/>
                <w:b/>
                <w:bCs/>
                <w:i/>
                <w:sz w:val="20"/>
                <w:szCs w:val="20"/>
              </w:rPr>
              <w:t xml:space="preserve"> </w:t>
            </w:r>
            <w:proofErr w:type="spellStart"/>
            <w:r w:rsidRPr="000272B3">
              <w:rPr>
                <w:rFonts w:cs="Calibri"/>
                <w:b/>
                <w:bCs/>
                <w:i/>
                <w:sz w:val="20"/>
                <w:szCs w:val="20"/>
              </w:rPr>
              <w:t>Channel</w:t>
            </w:r>
            <w:proofErr w:type="spellEnd"/>
            <w:r w:rsidRPr="000272B3">
              <w:rPr>
                <w:rFonts w:cs="Calibri"/>
                <w:b/>
                <w:bCs/>
                <w:i/>
                <w:sz w:val="20"/>
                <w:szCs w:val="20"/>
              </w:rPr>
              <w:t xml:space="preserve"> (FC)</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3.12</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αναφερθούν οι απαιτήσεις </w:t>
            </w:r>
            <w:proofErr w:type="spellStart"/>
            <w:r w:rsidRPr="000272B3">
              <w:rPr>
                <w:rFonts w:cs="Calibri"/>
                <w:i/>
                <w:sz w:val="20"/>
                <w:szCs w:val="20"/>
              </w:rPr>
              <w:t>θερμοαπαγωγής</w:t>
            </w:r>
            <w:proofErr w:type="spellEnd"/>
            <w:r w:rsidRPr="000272B3">
              <w:rPr>
                <w:rFonts w:cs="Calibri"/>
                <w:i/>
                <w:sz w:val="20"/>
                <w:szCs w:val="20"/>
              </w:rPr>
              <w:t xml:space="preserve"> (</w:t>
            </w:r>
            <w:proofErr w:type="spellStart"/>
            <w:r w:rsidRPr="000272B3">
              <w:rPr>
                <w:rFonts w:cs="Calibri"/>
                <w:i/>
                <w:sz w:val="20"/>
                <w:szCs w:val="20"/>
              </w:rPr>
              <w:t>BTUs</w:t>
            </w:r>
            <w:proofErr w:type="spellEnd"/>
            <w:r w:rsidRPr="000272B3">
              <w:rPr>
                <w:rFonts w:cs="Calibri"/>
                <w:i/>
                <w:sz w:val="20"/>
                <w:szCs w:val="20"/>
              </w:rPr>
              <w:t>/</w:t>
            </w:r>
            <w:proofErr w:type="spellStart"/>
            <w:r w:rsidRPr="000272B3">
              <w:rPr>
                <w:rFonts w:cs="Calibri"/>
                <w:i/>
                <w:sz w:val="20"/>
                <w:szCs w:val="20"/>
              </w:rPr>
              <w:t>hr</w:t>
            </w:r>
            <w:proofErr w:type="spellEnd"/>
            <w:r w:rsidRPr="000272B3">
              <w:rPr>
                <w:rFonts w:cs="Calibri"/>
                <w:i/>
                <w:sz w:val="20"/>
                <w:szCs w:val="20"/>
              </w:rPr>
              <w:t xml:space="preserve">) του όλου </w:t>
            </w:r>
            <w:proofErr w:type="spellStart"/>
            <w:r w:rsidRPr="000272B3">
              <w:rPr>
                <w:rFonts w:cs="Calibri"/>
                <w:i/>
                <w:sz w:val="20"/>
                <w:szCs w:val="20"/>
              </w:rPr>
              <w:t>enclosure</w:t>
            </w:r>
            <w:proofErr w:type="spellEnd"/>
            <w:r w:rsidRPr="000272B3">
              <w:rPr>
                <w:rFonts w:cs="Calibri"/>
                <w:i/>
                <w:sz w:val="20"/>
                <w:szCs w:val="20"/>
              </w:rPr>
              <w:t xml:space="preserve"> σε κατάσταση πλήρους φορτίου σύμφωνα με το προσφερόμενο πλήρες </w:t>
            </w:r>
            <w:proofErr w:type="spellStart"/>
            <w:r w:rsidRPr="000272B3">
              <w:rPr>
                <w:rFonts w:cs="Calibri"/>
                <w:i/>
                <w:sz w:val="20"/>
                <w:szCs w:val="20"/>
              </w:rPr>
              <w:t>configuration</w:t>
            </w:r>
            <w:proofErr w:type="spellEnd"/>
            <w:r w:rsidRPr="000272B3">
              <w:rPr>
                <w:rFonts w:cs="Calibri"/>
                <w:i/>
                <w:sz w:val="20"/>
                <w:szCs w:val="20"/>
              </w:rPr>
              <w:t>.</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3.13</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Λογισμικό δημιουργίας και γρήγορης επαναφοράς </w:t>
            </w:r>
            <w:proofErr w:type="spellStart"/>
            <w:r w:rsidRPr="000272B3">
              <w:rPr>
                <w:rFonts w:cs="Calibri"/>
                <w:i/>
                <w:sz w:val="20"/>
                <w:szCs w:val="20"/>
              </w:rPr>
              <w:t>snapshots</w:t>
            </w:r>
            <w:proofErr w:type="spellEnd"/>
            <w:r w:rsidRPr="000272B3">
              <w:rPr>
                <w:rFonts w:cs="Calibri"/>
                <w:i/>
                <w:sz w:val="20"/>
                <w:szCs w:val="20"/>
              </w:rPr>
              <w:t xml:space="preserve">. Να αναφερθούν οι υποστηριζόμενες τεχνικές δημιουργίας </w:t>
            </w:r>
            <w:proofErr w:type="spellStart"/>
            <w:r w:rsidRPr="000272B3">
              <w:rPr>
                <w:rFonts w:cs="Calibri"/>
                <w:i/>
                <w:sz w:val="20"/>
                <w:szCs w:val="20"/>
              </w:rPr>
              <w:t>snapshots</w:t>
            </w:r>
            <w:proofErr w:type="spellEnd"/>
            <w:r w:rsidRPr="000272B3">
              <w:rPr>
                <w:rFonts w:cs="Calibri"/>
                <w:i/>
                <w:sz w:val="20"/>
                <w:szCs w:val="20"/>
              </w:rPr>
              <w:t xml:space="preserve"> και ανάκτησης δεδομένων (</w:t>
            </w:r>
            <w:proofErr w:type="spellStart"/>
            <w:r w:rsidRPr="000272B3">
              <w:rPr>
                <w:rFonts w:cs="Calibri"/>
                <w:i/>
                <w:sz w:val="20"/>
                <w:szCs w:val="20"/>
              </w:rPr>
              <w:t>restore</w:t>
            </w:r>
            <w:proofErr w:type="spellEnd"/>
            <w:r w:rsidRPr="000272B3">
              <w:rPr>
                <w:rFonts w:cs="Calibri"/>
                <w:i/>
                <w:sz w:val="20"/>
                <w:szCs w:val="20"/>
              </w:rPr>
              <w:t>).</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3.14</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υπάρχει το SAN στο h/w </w:t>
            </w:r>
            <w:proofErr w:type="spellStart"/>
            <w:r w:rsidRPr="000272B3">
              <w:rPr>
                <w:rFonts w:cs="Calibri"/>
                <w:i/>
                <w:sz w:val="20"/>
                <w:szCs w:val="20"/>
              </w:rPr>
              <w:t>compatibility</w:t>
            </w:r>
            <w:proofErr w:type="spellEnd"/>
            <w:r w:rsidRPr="000272B3">
              <w:rPr>
                <w:rFonts w:cs="Calibri"/>
                <w:i/>
                <w:sz w:val="20"/>
                <w:szCs w:val="20"/>
              </w:rPr>
              <w:t xml:space="preserve"> </w:t>
            </w:r>
            <w:proofErr w:type="spellStart"/>
            <w:r w:rsidRPr="000272B3">
              <w:rPr>
                <w:rFonts w:cs="Calibri"/>
                <w:i/>
                <w:sz w:val="20"/>
                <w:szCs w:val="20"/>
              </w:rPr>
              <w:t>list</w:t>
            </w:r>
            <w:proofErr w:type="spellEnd"/>
            <w:r w:rsidRPr="000272B3">
              <w:rPr>
                <w:rFonts w:cs="Calibri"/>
                <w:i/>
                <w:sz w:val="20"/>
                <w:szCs w:val="20"/>
              </w:rPr>
              <w:t xml:space="preserve"> του προσφερόμενου </w:t>
            </w:r>
            <w:proofErr w:type="spellStart"/>
            <w:r w:rsidRPr="000272B3">
              <w:rPr>
                <w:rFonts w:cs="Calibri"/>
                <w:i/>
                <w:sz w:val="20"/>
                <w:szCs w:val="20"/>
              </w:rPr>
              <w:t>hypervisor</w:t>
            </w:r>
            <w:proofErr w:type="spellEnd"/>
            <w:r w:rsidR="00D7200C" w:rsidRPr="000272B3">
              <w:rPr>
                <w:rFonts w:cs="Calibri"/>
                <w:i/>
                <w:sz w:val="20"/>
                <w:szCs w:val="20"/>
              </w:rPr>
              <w:t>.</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5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 </w:t>
            </w:r>
          </w:p>
        </w:tc>
        <w:tc>
          <w:tcPr>
            <w:tcW w:w="6400" w:type="dxa"/>
            <w:gridSpan w:val="2"/>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Χαρακτηριστικά Υψηλής Διαθεσιμότητας</w:t>
            </w:r>
          </w:p>
        </w:tc>
        <w:tc>
          <w:tcPr>
            <w:tcW w:w="1460"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3.15</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Αφαίρεση / Προσθήκη σκληρών δίσκων εν λειτουργία.</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lastRenderedPageBreak/>
              <w:t>3.16</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Αφαίρεση / Προσθήκη συστημάτων ψύξης εν λειτουργία.</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3.17</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Αφαίρεση / Προσθήκη τροφοδοτικών εν λειτουργία.</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3.18</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Αφαίρεση / Προσθήκη ενός </w:t>
            </w:r>
            <w:proofErr w:type="spellStart"/>
            <w:r w:rsidRPr="000272B3">
              <w:rPr>
                <w:rFonts w:cs="Calibri"/>
                <w:i/>
                <w:sz w:val="20"/>
                <w:szCs w:val="20"/>
              </w:rPr>
              <w:t>controller</w:t>
            </w:r>
            <w:proofErr w:type="spellEnd"/>
            <w:r w:rsidRPr="000272B3">
              <w:rPr>
                <w:rFonts w:cs="Calibri"/>
                <w:i/>
                <w:sz w:val="20"/>
                <w:szCs w:val="20"/>
              </w:rPr>
              <w:t xml:space="preserve"> ενώ το υπόλοιπο σύστημα βρίσκεται σε λειτουργία.</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3.19</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Αφαίρεση / Προσθήκη μπαταριών εν λειτουργία (εάν υπάρχουν).</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85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3.20</w:t>
            </w:r>
          </w:p>
        </w:tc>
        <w:tc>
          <w:tcPr>
            <w:tcW w:w="4940" w:type="dxa"/>
            <w:hideMark/>
          </w:tcPr>
          <w:p w:rsidR="00397BBC" w:rsidRPr="000272B3" w:rsidRDefault="00397BBC" w:rsidP="004F44C2">
            <w:pPr>
              <w:spacing w:after="0" w:line="276" w:lineRule="auto"/>
              <w:rPr>
                <w:rFonts w:cs="Calibri"/>
                <w:i/>
                <w:sz w:val="20"/>
                <w:szCs w:val="20"/>
              </w:rPr>
            </w:pPr>
            <w:r w:rsidRPr="000272B3">
              <w:rPr>
                <w:rFonts w:cs="Calibri"/>
                <w:i/>
                <w:sz w:val="20"/>
                <w:szCs w:val="20"/>
              </w:rPr>
              <w:t>Το προσφερόμενο σύστημα να πληροί χαρακτηριστικά υψηλής διαθεσιμότητας χωρίς κανένα μοναδικό σημείο αστοχίας (</w:t>
            </w:r>
            <w:proofErr w:type="spellStart"/>
            <w:r w:rsidRPr="000272B3">
              <w:rPr>
                <w:rFonts w:cs="Calibri"/>
                <w:i/>
                <w:sz w:val="20"/>
                <w:szCs w:val="20"/>
              </w:rPr>
              <w:t>no</w:t>
            </w:r>
            <w:proofErr w:type="spellEnd"/>
            <w:r w:rsidRPr="000272B3">
              <w:rPr>
                <w:rFonts w:cs="Calibri"/>
                <w:i/>
                <w:sz w:val="20"/>
                <w:szCs w:val="20"/>
              </w:rPr>
              <w:t xml:space="preserve"> </w:t>
            </w:r>
            <w:proofErr w:type="spellStart"/>
            <w:r w:rsidRPr="000272B3">
              <w:rPr>
                <w:rFonts w:cs="Calibri"/>
                <w:i/>
                <w:sz w:val="20"/>
                <w:szCs w:val="20"/>
              </w:rPr>
              <w:t>single</w:t>
            </w:r>
            <w:proofErr w:type="spellEnd"/>
            <w:r w:rsidRPr="000272B3">
              <w:rPr>
                <w:rFonts w:cs="Calibri"/>
                <w:i/>
                <w:sz w:val="20"/>
                <w:szCs w:val="20"/>
              </w:rPr>
              <w:t xml:space="preserve"> </w:t>
            </w:r>
            <w:proofErr w:type="spellStart"/>
            <w:r w:rsidRPr="000272B3">
              <w:rPr>
                <w:rFonts w:cs="Calibri"/>
                <w:i/>
                <w:sz w:val="20"/>
                <w:szCs w:val="20"/>
              </w:rPr>
              <w:t>point</w:t>
            </w:r>
            <w:proofErr w:type="spellEnd"/>
            <w:r w:rsidRPr="000272B3">
              <w:rPr>
                <w:rFonts w:cs="Calibri"/>
                <w:i/>
                <w:sz w:val="20"/>
                <w:szCs w:val="20"/>
              </w:rPr>
              <w:t xml:space="preserve"> </w:t>
            </w:r>
            <w:proofErr w:type="spellStart"/>
            <w:r w:rsidRPr="000272B3">
              <w:rPr>
                <w:rFonts w:cs="Calibri"/>
                <w:i/>
                <w:sz w:val="20"/>
                <w:szCs w:val="20"/>
              </w:rPr>
              <w:t>of</w:t>
            </w:r>
            <w:proofErr w:type="spellEnd"/>
            <w:r w:rsidRPr="000272B3">
              <w:rPr>
                <w:rFonts w:cs="Calibri"/>
                <w:i/>
                <w:sz w:val="20"/>
                <w:szCs w:val="20"/>
              </w:rPr>
              <w:t xml:space="preserve"> </w:t>
            </w:r>
            <w:proofErr w:type="spellStart"/>
            <w:r w:rsidRPr="000272B3">
              <w:rPr>
                <w:rFonts w:cs="Calibri"/>
                <w:i/>
                <w:sz w:val="20"/>
                <w:szCs w:val="20"/>
              </w:rPr>
              <w:t>failure</w:t>
            </w:r>
            <w:proofErr w:type="spellEnd"/>
            <w:r w:rsidRPr="000272B3">
              <w:rPr>
                <w:rFonts w:cs="Calibri"/>
                <w:i/>
                <w:sz w:val="20"/>
                <w:szCs w:val="20"/>
              </w:rPr>
              <w:t xml:space="preserve"> – 99,99%).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85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3.21</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γίνει αναφορά στην διαδικασία αναβάθμισης (</w:t>
            </w:r>
            <w:proofErr w:type="spellStart"/>
            <w:r w:rsidRPr="000272B3">
              <w:rPr>
                <w:rFonts w:cs="Calibri"/>
                <w:i/>
                <w:sz w:val="20"/>
                <w:szCs w:val="20"/>
              </w:rPr>
              <w:t>expansions</w:t>
            </w:r>
            <w:proofErr w:type="spellEnd"/>
            <w:r w:rsidRPr="000272B3">
              <w:rPr>
                <w:rFonts w:cs="Calibri"/>
                <w:i/>
                <w:sz w:val="20"/>
                <w:szCs w:val="20"/>
              </w:rPr>
              <w:t xml:space="preserve">, </w:t>
            </w:r>
            <w:proofErr w:type="spellStart"/>
            <w:r w:rsidRPr="000272B3">
              <w:rPr>
                <w:rFonts w:cs="Calibri"/>
                <w:i/>
                <w:sz w:val="20"/>
                <w:szCs w:val="20"/>
              </w:rPr>
              <w:t>upgrades</w:t>
            </w:r>
            <w:proofErr w:type="spellEnd"/>
            <w:r w:rsidRPr="000272B3">
              <w:rPr>
                <w:rFonts w:cs="Calibri"/>
                <w:i/>
                <w:sz w:val="20"/>
                <w:szCs w:val="20"/>
              </w:rPr>
              <w:t xml:space="preserve"> κλπ) ή αντικατάστασης επιμέρους στοιχειών εξοπλισμού (πχ. λόγω βλάβης) και πως επηρεάζεται - αν επηρεάζεται - η υψηλή διαθεσιμότητα του προσφερόμενου συστήματος </w:t>
            </w:r>
            <w:proofErr w:type="spellStart"/>
            <w:r w:rsidRPr="000272B3">
              <w:rPr>
                <w:rFonts w:cs="Calibri"/>
                <w:i/>
                <w:sz w:val="20"/>
                <w:szCs w:val="20"/>
              </w:rPr>
              <w:t>storage</w:t>
            </w:r>
            <w:proofErr w:type="spellEnd"/>
            <w:r w:rsidRPr="000272B3">
              <w:rPr>
                <w:rFonts w:cs="Calibri"/>
                <w:i/>
                <w:sz w:val="20"/>
                <w:szCs w:val="20"/>
              </w:rPr>
              <w:t xml:space="preserve">.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30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 </w:t>
            </w:r>
          </w:p>
        </w:tc>
        <w:tc>
          <w:tcPr>
            <w:tcW w:w="6400" w:type="dxa"/>
            <w:gridSpan w:val="2"/>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Ελεγκτές δίσκων (</w:t>
            </w:r>
            <w:proofErr w:type="spellStart"/>
            <w:r w:rsidRPr="000272B3">
              <w:rPr>
                <w:rFonts w:cs="Calibri"/>
                <w:b/>
                <w:bCs/>
                <w:i/>
                <w:sz w:val="20"/>
                <w:szCs w:val="20"/>
              </w:rPr>
              <w:t>Storage</w:t>
            </w:r>
            <w:proofErr w:type="spellEnd"/>
            <w:r w:rsidRPr="000272B3">
              <w:rPr>
                <w:rFonts w:cs="Calibri"/>
                <w:b/>
                <w:bCs/>
                <w:i/>
                <w:sz w:val="20"/>
                <w:szCs w:val="20"/>
              </w:rPr>
              <w:t xml:space="preserve"> </w:t>
            </w:r>
            <w:proofErr w:type="spellStart"/>
            <w:r w:rsidRPr="000272B3">
              <w:rPr>
                <w:rFonts w:cs="Calibri"/>
                <w:b/>
                <w:bCs/>
                <w:i/>
                <w:sz w:val="20"/>
                <w:szCs w:val="20"/>
              </w:rPr>
              <w:t>Controllers</w:t>
            </w:r>
            <w:proofErr w:type="spellEnd"/>
            <w:r w:rsidRPr="000272B3">
              <w:rPr>
                <w:rFonts w:cs="Calibri"/>
                <w:b/>
                <w:bCs/>
                <w:i/>
                <w:sz w:val="20"/>
                <w:szCs w:val="20"/>
              </w:rPr>
              <w:t>)</w:t>
            </w:r>
          </w:p>
        </w:tc>
        <w:tc>
          <w:tcPr>
            <w:tcW w:w="1460"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3.22</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Αριθμός ελεγκτών δίσκων στην προσφερόμενη σύνθεση.</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≥2</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3.23</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περιγραφεί η αρχιτεκτονική των ελεγκτών (π.χ. επεξεργαστές, μνήμη, </w:t>
            </w:r>
            <w:proofErr w:type="spellStart"/>
            <w:r w:rsidRPr="000272B3">
              <w:rPr>
                <w:rFonts w:cs="Calibri"/>
                <w:i/>
                <w:sz w:val="20"/>
                <w:szCs w:val="20"/>
              </w:rPr>
              <w:t>διασύνδεσεις</w:t>
            </w:r>
            <w:proofErr w:type="spellEnd"/>
            <w:r w:rsidRPr="000272B3">
              <w:rPr>
                <w:rFonts w:cs="Calibri"/>
                <w:i/>
                <w:sz w:val="20"/>
                <w:szCs w:val="20"/>
              </w:rPr>
              <w:t>, κλπ).</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NAI</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3.24</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Λειτουργία </w:t>
            </w:r>
            <w:proofErr w:type="spellStart"/>
            <w:r w:rsidRPr="000272B3">
              <w:rPr>
                <w:rFonts w:cs="Calibri"/>
                <w:i/>
                <w:sz w:val="20"/>
                <w:szCs w:val="20"/>
              </w:rPr>
              <w:t>failover</w:t>
            </w:r>
            <w:proofErr w:type="spellEnd"/>
            <w:r w:rsidRPr="000272B3">
              <w:rPr>
                <w:rFonts w:cs="Calibri"/>
                <w:i/>
                <w:sz w:val="20"/>
                <w:szCs w:val="20"/>
              </w:rPr>
              <w:t xml:space="preserve"> σε περίπτωση βλάβης ενός από τους ελεγκτές.</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NAI</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85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3.25</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αναφερθεί ο μέγιστος υποστηριζόμενος αριθμός ελεγκτών του προσφερόμενου μοντέλου:</w:t>
            </w:r>
            <w:r w:rsidRPr="000272B3">
              <w:rPr>
                <w:rFonts w:cs="Calibri"/>
                <w:i/>
                <w:sz w:val="20"/>
                <w:szCs w:val="20"/>
              </w:rPr>
              <w:br/>
              <w:t>α. για την εξωτερική επικοινωνία με τους εξυπηρετητές</w:t>
            </w:r>
            <w:r w:rsidRPr="000272B3">
              <w:rPr>
                <w:rFonts w:cs="Calibri"/>
                <w:i/>
                <w:sz w:val="20"/>
                <w:szCs w:val="20"/>
              </w:rPr>
              <w:br/>
              <w:t>β. για την εσωτερική επικοινωνία με τους δίσκους</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NAI</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3.26</w:t>
            </w:r>
          </w:p>
        </w:tc>
        <w:tc>
          <w:tcPr>
            <w:tcW w:w="4940" w:type="dxa"/>
            <w:hideMark/>
          </w:tcPr>
          <w:p w:rsidR="00397BBC" w:rsidRPr="000272B3" w:rsidRDefault="00397BBC" w:rsidP="00397BBC">
            <w:pPr>
              <w:spacing w:after="0" w:line="276" w:lineRule="auto"/>
              <w:rPr>
                <w:rFonts w:cs="Calibri"/>
                <w:i/>
                <w:sz w:val="20"/>
                <w:szCs w:val="20"/>
              </w:rPr>
            </w:pPr>
            <w:proofErr w:type="spellStart"/>
            <w:r w:rsidRPr="000272B3">
              <w:rPr>
                <w:rFonts w:cs="Calibri"/>
                <w:i/>
                <w:sz w:val="20"/>
                <w:szCs w:val="20"/>
              </w:rPr>
              <w:t>Xωρητικότητα</w:t>
            </w:r>
            <w:proofErr w:type="spellEnd"/>
            <w:r w:rsidRPr="000272B3">
              <w:rPr>
                <w:rFonts w:cs="Calibri"/>
                <w:i/>
                <w:sz w:val="20"/>
                <w:szCs w:val="20"/>
              </w:rPr>
              <w:t xml:space="preserve"> της εσωτερικής </w:t>
            </w:r>
            <w:proofErr w:type="spellStart"/>
            <w:r w:rsidRPr="000272B3">
              <w:rPr>
                <w:rFonts w:cs="Calibri"/>
                <w:i/>
                <w:sz w:val="20"/>
                <w:szCs w:val="20"/>
              </w:rPr>
              <w:t>Cache</w:t>
            </w:r>
            <w:proofErr w:type="spellEnd"/>
            <w:r w:rsidRPr="000272B3">
              <w:rPr>
                <w:rFonts w:cs="Calibri"/>
                <w:i/>
                <w:sz w:val="20"/>
                <w:szCs w:val="20"/>
              </w:rPr>
              <w:t xml:space="preserve"> για κάθε ελεγκτή (GB).</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≥4GB</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3.27</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αναφερθεί η μέγιστη μνήμη </w:t>
            </w:r>
            <w:proofErr w:type="spellStart"/>
            <w:r w:rsidRPr="000272B3">
              <w:rPr>
                <w:rFonts w:cs="Calibri"/>
                <w:i/>
                <w:sz w:val="20"/>
                <w:szCs w:val="20"/>
              </w:rPr>
              <w:t>cache</w:t>
            </w:r>
            <w:proofErr w:type="spellEnd"/>
            <w:r w:rsidRPr="000272B3">
              <w:rPr>
                <w:rFonts w:cs="Calibri"/>
                <w:i/>
                <w:sz w:val="20"/>
                <w:szCs w:val="20"/>
              </w:rPr>
              <w:t xml:space="preserve"> ανά </w:t>
            </w:r>
            <w:proofErr w:type="spellStart"/>
            <w:r w:rsidRPr="000272B3">
              <w:rPr>
                <w:rFonts w:cs="Calibri"/>
                <w:i/>
                <w:sz w:val="20"/>
                <w:szCs w:val="20"/>
              </w:rPr>
              <w:t>controller</w:t>
            </w:r>
            <w:proofErr w:type="spellEnd"/>
            <w:r w:rsidRPr="000272B3">
              <w:rPr>
                <w:rFonts w:cs="Calibri"/>
                <w:i/>
                <w:sz w:val="20"/>
                <w:szCs w:val="20"/>
              </w:rPr>
              <w:t xml:space="preserve"> χωρίς αντικατάσταση της υπάρχουσας και η μέγιστη μνήμη </w:t>
            </w:r>
            <w:proofErr w:type="spellStart"/>
            <w:r w:rsidRPr="000272B3">
              <w:rPr>
                <w:rFonts w:cs="Calibri"/>
                <w:i/>
                <w:sz w:val="20"/>
                <w:szCs w:val="20"/>
              </w:rPr>
              <w:t>cache</w:t>
            </w:r>
            <w:proofErr w:type="spellEnd"/>
            <w:r w:rsidRPr="000272B3">
              <w:rPr>
                <w:rFonts w:cs="Calibri"/>
                <w:i/>
                <w:sz w:val="20"/>
                <w:szCs w:val="20"/>
              </w:rPr>
              <w:t xml:space="preserve"> ανά </w:t>
            </w:r>
            <w:proofErr w:type="spellStart"/>
            <w:r w:rsidRPr="000272B3">
              <w:rPr>
                <w:rFonts w:cs="Calibri"/>
                <w:i/>
                <w:sz w:val="20"/>
                <w:szCs w:val="20"/>
              </w:rPr>
              <w:t>controller</w:t>
            </w:r>
            <w:proofErr w:type="spellEnd"/>
            <w:r w:rsidRPr="000272B3">
              <w:rPr>
                <w:rFonts w:cs="Calibri"/>
                <w:i/>
                <w:sz w:val="20"/>
                <w:szCs w:val="20"/>
              </w:rPr>
              <w:t xml:space="preserve"> με αντικατάσταση της υπάρχουσας</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3.28</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αναφερθεί ο αριθμός των προσφερόμενων θυρών διασύνδεσης δίσκων ανά </w:t>
            </w:r>
            <w:proofErr w:type="spellStart"/>
            <w:r w:rsidRPr="000272B3">
              <w:rPr>
                <w:rFonts w:cs="Calibri"/>
                <w:i/>
                <w:sz w:val="20"/>
                <w:szCs w:val="20"/>
              </w:rPr>
              <w:t>controller</w:t>
            </w:r>
            <w:proofErr w:type="spellEnd"/>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3.29</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αναφερθεί ο μέγιστος αριθμός υποστηριζόμενων θυρών διασύνδεσης ανά </w:t>
            </w:r>
            <w:proofErr w:type="spellStart"/>
            <w:r w:rsidRPr="000272B3">
              <w:rPr>
                <w:rFonts w:cs="Calibri"/>
                <w:i/>
                <w:sz w:val="20"/>
                <w:szCs w:val="20"/>
              </w:rPr>
              <w:t>controller</w:t>
            </w:r>
            <w:proofErr w:type="spellEnd"/>
            <w:r w:rsidRPr="000272B3">
              <w:rPr>
                <w:rFonts w:cs="Calibri"/>
                <w:i/>
                <w:sz w:val="20"/>
                <w:szCs w:val="20"/>
              </w:rPr>
              <w:t xml:space="preserve"> και ο τρόπος της αναβάθμισης (πχ με προσθήκη επιπλέον καρτών)</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3.30</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Το σύστημα να διαθέτει μηχανισμούς προστασίας και διόρθωσης της προσωρινής μνήμης δεδομένων από πιθανή αστοχία υλικού και απώλεια ρεύματος, οι οποίοι και να αναφερθούν.</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3.31</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Αριθμός εξωτερικών </w:t>
            </w:r>
            <w:proofErr w:type="spellStart"/>
            <w:r w:rsidRPr="000272B3">
              <w:rPr>
                <w:rFonts w:cs="Calibri"/>
                <w:i/>
                <w:sz w:val="20"/>
                <w:szCs w:val="20"/>
              </w:rPr>
              <w:t>διεπαφών</w:t>
            </w:r>
            <w:proofErr w:type="spellEnd"/>
            <w:r w:rsidRPr="000272B3">
              <w:rPr>
                <w:rFonts w:cs="Calibri"/>
                <w:i/>
                <w:sz w:val="20"/>
                <w:szCs w:val="20"/>
              </w:rPr>
              <w:t xml:space="preserve"> διασύνδεσης FC με τους εξυπηρετητές σε κάθε ελεγκτή.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2</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30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3.32</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Ταχύτητα μετάδοσης δεδομένων κάθε εξωτερικής </w:t>
            </w:r>
            <w:proofErr w:type="spellStart"/>
            <w:r w:rsidRPr="000272B3">
              <w:rPr>
                <w:rFonts w:cs="Calibri"/>
                <w:i/>
                <w:sz w:val="20"/>
                <w:szCs w:val="20"/>
              </w:rPr>
              <w:t>διεπαφής</w:t>
            </w:r>
            <w:proofErr w:type="spellEnd"/>
            <w:r w:rsidRPr="000272B3">
              <w:rPr>
                <w:rFonts w:cs="Calibri"/>
                <w:i/>
                <w:sz w:val="20"/>
                <w:szCs w:val="20"/>
              </w:rPr>
              <w:t xml:space="preserve"> διασύνδεσης FC με κάθε εξυπηρετητή.</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8Gb/s</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lastRenderedPageBreak/>
              <w:t>3.33</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προσφερθούν οι απαραίτητοι </w:t>
            </w:r>
            <w:proofErr w:type="spellStart"/>
            <w:r w:rsidRPr="000272B3">
              <w:rPr>
                <w:rFonts w:cs="Calibri"/>
                <w:i/>
                <w:sz w:val="20"/>
                <w:szCs w:val="20"/>
              </w:rPr>
              <w:t>προσαρμογείς</w:t>
            </w:r>
            <w:proofErr w:type="spellEnd"/>
            <w:r w:rsidRPr="000272B3">
              <w:rPr>
                <w:rFonts w:cs="Calibri"/>
                <w:i/>
                <w:sz w:val="20"/>
                <w:szCs w:val="20"/>
              </w:rPr>
              <w:t xml:space="preserve"> και τα κατάλληλα καλώδια για την σύνδεση των  θυρών του ελεγκτή με τη δικτυακή υποδομή  και τα </w:t>
            </w:r>
            <w:proofErr w:type="spellStart"/>
            <w:r w:rsidRPr="000272B3">
              <w:rPr>
                <w:rFonts w:cs="Calibri"/>
                <w:i/>
                <w:sz w:val="20"/>
                <w:szCs w:val="20"/>
              </w:rPr>
              <w:t>Hosts</w:t>
            </w:r>
            <w:proofErr w:type="spellEnd"/>
            <w:r w:rsidRPr="000272B3">
              <w:rPr>
                <w:rFonts w:cs="Calibri"/>
                <w:i/>
                <w:sz w:val="20"/>
                <w:szCs w:val="20"/>
              </w:rPr>
              <w:t>.</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NAI</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3.34</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αναφερθεί ο μέγιστος αριθμός υποστηριζόμενων θυρών διασύνδεσης ανά ελεγκτή και ο τρόπος της αναβάθμισης (πχ με προσθήκη επιπλέον καρτών)</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3.35</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αναφερθεί ο υποστηριζόμενος αριθμός επεκτάσεων της μονάδας χωρίς την προσθήκη νέου ελεγκτή (πόσα </w:t>
            </w:r>
            <w:proofErr w:type="spellStart"/>
            <w:r w:rsidRPr="000272B3">
              <w:rPr>
                <w:rFonts w:cs="Calibri"/>
                <w:i/>
                <w:sz w:val="20"/>
                <w:szCs w:val="20"/>
              </w:rPr>
              <w:t>disk</w:t>
            </w:r>
            <w:proofErr w:type="spellEnd"/>
            <w:r w:rsidRPr="000272B3">
              <w:rPr>
                <w:rFonts w:cs="Calibri"/>
                <w:i/>
                <w:sz w:val="20"/>
                <w:szCs w:val="20"/>
              </w:rPr>
              <w:t xml:space="preserve"> </w:t>
            </w:r>
            <w:proofErr w:type="spellStart"/>
            <w:r w:rsidRPr="000272B3">
              <w:rPr>
                <w:rFonts w:cs="Calibri"/>
                <w:i/>
                <w:sz w:val="20"/>
                <w:szCs w:val="20"/>
              </w:rPr>
              <w:t>bays</w:t>
            </w:r>
            <w:proofErr w:type="spellEnd"/>
            <w:r w:rsidRPr="000272B3">
              <w:rPr>
                <w:rFonts w:cs="Calibri"/>
                <w:i/>
                <w:sz w:val="20"/>
                <w:szCs w:val="20"/>
              </w:rPr>
              <w:t xml:space="preserve"> υποστηρίζονται).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3.36</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Μέγιστος αριθμός δίσκων μετά από την επέκταση του συστήματος.</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90</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3.37</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Το σύστημα να διαθέτει μηχανισμούς προστασίας και διόρθωσης της προσωρινής μνήμης δεδομένων από πιθανή αστοχία υλικού και απώλεια ρεύματος, οι οποίοι και να αναφερθούν.</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33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3.38</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αναφερθούν άλλες </w:t>
            </w:r>
            <w:proofErr w:type="spellStart"/>
            <w:r w:rsidRPr="000272B3">
              <w:rPr>
                <w:rFonts w:cs="Calibri"/>
                <w:i/>
                <w:sz w:val="20"/>
                <w:szCs w:val="20"/>
              </w:rPr>
              <w:t>διεπαφές</w:t>
            </w:r>
            <w:proofErr w:type="spellEnd"/>
            <w:r w:rsidRPr="000272B3">
              <w:rPr>
                <w:rFonts w:cs="Calibri"/>
                <w:i/>
                <w:sz w:val="20"/>
                <w:szCs w:val="20"/>
              </w:rPr>
              <w:t xml:space="preserve"> ανά ελεγκτή (π.χ. RJ-45 </w:t>
            </w:r>
            <w:proofErr w:type="spellStart"/>
            <w:r w:rsidRPr="000272B3">
              <w:rPr>
                <w:rFonts w:cs="Calibri"/>
                <w:i/>
                <w:sz w:val="20"/>
                <w:szCs w:val="20"/>
              </w:rPr>
              <w:t>Fast</w:t>
            </w:r>
            <w:proofErr w:type="spellEnd"/>
            <w:r w:rsidRPr="000272B3">
              <w:rPr>
                <w:rFonts w:cs="Calibri"/>
                <w:i/>
                <w:sz w:val="20"/>
                <w:szCs w:val="20"/>
              </w:rPr>
              <w:t xml:space="preserve"> </w:t>
            </w:r>
            <w:proofErr w:type="spellStart"/>
            <w:r w:rsidRPr="000272B3">
              <w:rPr>
                <w:rFonts w:cs="Calibri"/>
                <w:i/>
                <w:sz w:val="20"/>
                <w:szCs w:val="20"/>
              </w:rPr>
              <w:t>Ethernet</w:t>
            </w:r>
            <w:proofErr w:type="spellEnd"/>
            <w:r w:rsidRPr="000272B3">
              <w:rPr>
                <w:rFonts w:cs="Calibri"/>
                <w:i/>
                <w:sz w:val="20"/>
                <w:szCs w:val="20"/>
              </w:rPr>
              <w:t xml:space="preserve"> για λειτουργίες διαχείρισης).</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3.39</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Υποστήριξη επιπέδων RAID 5, 5+0, 6, 1+0. Να αναφερθεί αν υποστηρίζονται πρόσθετα επίπεδα RAID</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3.40</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Η προτεινόμενη σύνθεση θα παραδοθεί σε διάταξη RAID που θα υποδειχθεί από την υπηρεσία.</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NAI</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3.41</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αναφερθεί ο μέγιστος αριθμός λογικών χώρων (</w:t>
            </w:r>
            <w:proofErr w:type="spellStart"/>
            <w:r w:rsidRPr="000272B3">
              <w:rPr>
                <w:rFonts w:cs="Calibri"/>
                <w:i/>
                <w:sz w:val="20"/>
                <w:szCs w:val="20"/>
              </w:rPr>
              <w:t>volumes</w:t>
            </w:r>
            <w:proofErr w:type="spellEnd"/>
            <w:r w:rsidRPr="000272B3">
              <w:rPr>
                <w:rFonts w:cs="Calibri"/>
                <w:i/>
                <w:sz w:val="20"/>
                <w:szCs w:val="20"/>
              </w:rPr>
              <w:t xml:space="preserve">) που υποστηρίζεται.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3.42</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Ενσωματωμένη δυνατότητα δημιουργίας </w:t>
            </w:r>
            <w:proofErr w:type="spellStart"/>
            <w:r w:rsidRPr="000272B3">
              <w:rPr>
                <w:rFonts w:cs="Calibri"/>
                <w:i/>
                <w:sz w:val="20"/>
                <w:szCs w:val="20"/>
              </w:rPr>
              <w:t>snapshots</w:t>
            </w:r>
            <w:proofErr w:type="spellEnd"/>
            <w:r w:rsidRPr="000272B3">
              <w:rPr>
                <w:rFonts w:cs="Calibri"/>
                <w:i/>
                <w:sz w:val="20"/>
                <w:szCs w:val="20"/>
              </w:rPr>
              <w:t xml:space="preserve">. Να αναφερθούν οι υποστηριζόμενες τεχνικές δημιουργίας </w:t>
            </w:r>
            <w:proofErr w:type="spellStart"/>
            <w:r w:rsidRPr="000272B3">
              <w:rPr>
                <w:rFonts w:cs="Calibri"/>
                <w:i/>
                <w:sz w:val="20"/>
                <w:szCs w:val="20"/>
              </w:rPr>
              <w:t>snapshots</w:t>
            </w:r>
            <w:proofErr w:type="spellEnd"/>
            <w:r w:rsidRPr="000272B3">
              <w:rPr>
                <w:rFonts w:cs="Calibri"/>
                <w:i/>
                <w:sz w:val="20"/>
                <w:szCs w:val="20"/>
              </w:rPr>
              <w:t>.</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3.43</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Αριθμός τροφοδοτικών (σε διάταξη N+1 εν εφεδρεία).</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2</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3.44</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Δυνατότητα αλλαγής ελαττωματικού τροφοδοτικού χωρίς τη διακοπή της λειτουργίας του αποθηκευτικού συστήματος (</w:t>
            </w:r>
            <w:proofErr w:type="spellStart"/>
            <w:r w:rsidRPr="000272B3">
              <w:rPr>
                <w:rFonts w:cs="Calibri"/>
                <w:i/>
                <w:sz w:val="20"/>
                <w:szCs w:val="20"/>
              </w:rPr>
              <w:t>hotswap</w:t>
            </w:r>
            <w:proofErr w:type="spellEnd"/>
            <w:r w:rsidRPr="000272B3">
              <w:rPr>
                <w:rFonts w:cs="Calibri"/>
                <w:i/>
                <w:sz w:val="20"/>
                <w:szCs w:val="20"/>
              </w:rPr>
              <w:t>).</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30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 </w:t>
            </w:r>
          </w:p>
        </w:tc>
        <w:tc>
          <w:tcPr>
            <w:tcW w:w="6400" w:type="dxa"/>
            <w:gridSpan w:val="2"/>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Σκληροί Δίσκοι</w:t>
            </w:r>
          </w:p>
        </w:tc>
        <w:tc>
          <w:tcPr>
            <w:tcW w:w="1460"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3.45</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προσφερθούν δίσκοι τύπου SAS ή FC ή καλύτερων επιδόσεων (SSD).</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3.46</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αναφερθεί η </w:t>
            </w:r>
            <w:proofErr w:type="spellStart"/>
            <w:r w:rsidRPr="000272B3">
              <w:rPr>
                <w:rFonts w:cs="Calibri"/>
                <w:i/>
                <w:sz w:val="20"/>
                <w:szCs w:val="20"/>
              </w:rPr>
              <w:t>raw</w:t>
            </w:r>
            <w:proofErr w:type="spellEnd"/>
            <w:r w:rsidRPr="000272B3">
              <w:rPr>
                <w:rFonts w:cs="Calibri"/>
                <w:i/>
                <w:sz w:val="20"/>
                <w:szCs w:val="20"/>
              </w:rPr>
              <w:t xml:space="preserve"> χωρητικότητα του κάθε προσφερόμενου δίσκου.</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3.47</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αναφερθεί ο συνολικός προσφερόμενος αριθμός δίσκων ώστε να επιτυγχάνεται η ζητούμενη ωφέλιμη χωρητικότητα καθώς ο τύπος τους και η ονομαστική χωρητικότητα. αυτών.</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3.48</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αναφερθεί ο αριθμός των προσφερόμενων εφεδρικών δίσκων.</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2</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3.49</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Οι δίσκοι θα έχουν την δυνατότητα </w:t>
            </w:r>
            <w:proofErr w:type="spellStart"/>
            <w:r w:rsidRPr="000272B3">
              <w:rPr>
                <w:rFonts w:cs="Calibri"/>
                <w:i/>
                <w:sz w:val="20"/>
                <w:szCs w:val="20"/>
              </w:rPr>
              <w:t>hot</w:t>
            </w:r>
            <w:proofErr w:type="spellEnd"/>
            <w:r w:rsidRPr="000272B3">
              <w:rPr>
                <w:rFonts w:cs="Calibri"/>
                <w:i/>
                <w:sz w:val="20"/>
                <w:szCs w:val="20"/>
              </w:rPr>
              <w:t>-</w:t>
            </w:r>
            <w:proofErr w:type="spellStart"/>
            <w:r w:rsidRPr="000272B3">
              <w:rPr>
                <w:rFonts w:cs="Calibri"/>
                <w:i/>
                <w:sz w:val="20"/>
                <w:szCs w:val="20"/>
              </w:rPr>
              <w:t>swap</w:t>
            </w:r>
            <w:proofErr w:type="spellEnd"/>
            <w:r w:rsidRPr="000272B3">
              <w:rPr>
                <w:rFonts w:cs="Calibri"/>
                <w:i/>
                <w:sz w:val="20"/>
                <w:szCs w:val="20"/>
              </w:rPr>
              <w:t>/</w:t>
            </w:r>
            <w:proofErr w:type="spellStart"/>
            <w:r w:rsidRPr="000272B3">
              <w:rPr>
                <w:rFonts w:cs="Calibri"/>
                <w:i/>
                <w:sz w:val="20"/>
                <w:szCs w:val="20"/>
              </w:rPr>
              <w:t>hot</w:t>
            </w:r>
            <w:proofErr w:type="spellEnd"/>
            <w:r w:rsidRPr="000272B3">
              <w:rPr>
                <w:rFonts w:cs="Calibri"/>
                <w:i/>
                <w:sz w:val="20"/>
                <w:szCs w:val="20"/>
              </w:rPr>
              <w:t>-</w:t>
            </w:r>
            <w:proofErr w:type="spellStart"/>
            <w:r w:rsidRPr="000272B3">
              <w:rPr>
                <w:rFonts w:cs="Calibri"/>
                <w:i/>
                <w:sz w:val="20"/>
                <w:szCs w:val="20"/>
              </w:rPr>
              <w:t>plug</w:t>
            </w:r>
            <w:proofErr w:type="spellEnd"/>
            <w:r w:rsidRPr="000272B3">
              <w:rPr>
                <w:rFonts w:cs="Calibri"/>
                <w:i/>
                <w:sz w:val="20"/>
                <w:szCs w:val="20"/>
              </w:rPr>
              <w:t>.</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3.50</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αναφερθούν πρόσθετοι τύποι δίσκων που μπορεί να υποστηρίξει το σύστημα.</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3.51</w:t>
            </w:r>
          </w:p>
        </w:tc>
        <w:tc>
          <w:tcPr>
            <w:tcW w:w="4940" w:type="dxa"/>
            <w:hideMark/>
          </w:tcPr>
          <w:p w:rsidR="00397BBC" w:rsidRPr="000272B3" w:rsidRDefault="00397BBC" w:rsidP="00397BBC">
            <w:pPr>
              <w:spacing w:after="0" w:line="276" w:lineRule="auto"/>
              <w:rPr>
                <w:rFonts w:cs="Calibri"/>
                <w:i/>
                <w:sz w:val="20"/>
                <w:szCs w:val="20"/>
              </w:rPr>
            </w:pPr>
            <w:proofErr w:type="spellStart"/>
            <w:r w:rsidRPr="000272B3">
              <w:rPr>
                <w:rFonts w:cs="Calibri"/>
                <w:i/>
                <w:sz w:val="20"/>
                <w:szCs w:val="20"/>
              </w:rPr>
              <w:t>Tαχύτητα</w:t>
            </w:r>
            <w:proofErr w:type="spellEnd"/>
            <w:r w:rsidRPr="000272B3">
              <w:rPr>
                <w:rFonts w:cs="Calibri"/>
                <w:i/>
                <w:sz w:val="20"/>
                <w:szCs w:val="20"/>
              </w:rPr>
              <w:t xml:space="preserve"> περιστροφής (</w:t>
            </w:r>
            <w:proofErr w:type="spellStart"/>
            <w:r w:rsidRPr="000272B3">
              <w:rPr>
                <w:rFonts w:cs="Calibri"/>
                <w:i/>
                <w:sz w:val="20"/>
                <w:szCs w:val="20"/>
              </w:rPr>
              <w:t>rpm</w:t>
            </w:r>
            <w:proofErr w:type="spellEnd"/>
            <w:r w:rsidRPr="000272B3">
              <w:rPr>
                <w:rFonts w:cs="Calibri"/>
                <w:i/>
                <w:sz w:val="20"/>
                <w:szCs w:val="20"/>
              </w:rPr>
              <w:t>). Αν προσφερθούν SSD δεν απαιτείται η προδιαγραφή</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10000</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3.52</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Ταχύτητα διασύνδεσης δίσκου - ελεγκτή</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xml:space="preserve">≥ 6 </w:t>
            </w:r>
            <w:proofErr w:type="spellStart"/>
            <w:r w:rsidRPr="000272B3">
              <w:rPr>
                <w:rFonts w:cs="Calibri"/>
                <w:b/>
                <w:bCs/>
                <w:i/>
                <w:sz w:val="20"/>
                <w:szCs w:val="20"/>
              </w:rPr>
              <w:t>Gb</w:t>
            </w:r>
            <w:proofErr w:type="spellEnd"/>
            <w:r w:rsidRPr="000272B3">
              <w:rPr>
                <w:rFonts w:cs="Calibri"/>
                <w:b/>
                <w:bCs/>
                <w:i/>
                <w:sz w:val="20"/>
                <w:szCs w:val="20"/>
              </w:rPr>
              <w:t>/s</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lastRenderedPageBreak/>
              <w:t>3.53</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αναφερθεί αν υπάρχει ενδεικτική λυχνία λειτουργίας ανά συστοιχία δίσκων (</w:t>
            </w:r>
            <w:proofErr w:type="spellStart"/>
            <w:r w:rsidRPr="000272B3">
              <w:rPr>
                <w:rFonts w:cs="Calibri"/>
                <w:i/>
                <w:sz w:val="20"/>
                <w:szCs w:val="20"/>
              </w:rPr>
              <w:t>disk</w:t>
            </w:r>
            <w:proofErr w:type="spellEnd"/>
            <w:r w:rsidRPr="000272B3">
              <w:rPr>
                <w:rFonts w:cs="Calibri"/>
                <w:i/>
                <w:sz w:val="20"/>
                <w:szCs w:val="20"/>
              </w:rPr>
              <w:t xml:space="preserve"> </w:t>
            </w:r>
            <w:proofErr w:type="spellStart"/>
            <w:r w:rsidRPr="000272B3">
              <w:rPr>
                <w:rFonts w:cs="Calibri"/>
                <w:i/>
                <w:sz w:val="20"/>
                <w:szCs w:val="20"/>
              </w:rPr>
              <w:t>shelf</w:t>
            </w:r>
            <w:proofErr w:type="spellEnd"/>
            <w:r w:rsidRPr="000272B3">
              <w:rPr>
                <w:rFonts w:cs="Calibri"/>
                <w:i/>
                <w:sz w:val="20"/>
                <w:szCs w:val="20"/>
              </w:rPr>
              <w:t>/</w:t>
            </w:r>
            <w:proofErr w:type="spellStart"/>
            <w:r w:rsidRPr="000272B3">
              <w:rPr>
                <w:rFonts w:cs="Calibri"/>
                <w:i/>
                <w:sz w:val="20"/>
                <w:szCs w:val="20"/>
              </w:rPr>
              <w:t>tray</w:t>
            </w:r>
            <w:proofErr w:type="spellEnd"/>
            <w:r w:rsidRPr="000272B3">
              <w:rPr>
                <w:rFonts w:cs="Calibri"/>
                <w:i/>
                <w:sz w:val="20"/>
                <w:szCs w:val="20"/>
              </w:rPr>
              <w:t>).</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30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 </w:t>
            </w:r>
          </w:p>
        </w:tc>
        <w:tc>
          <w:tcPr>
            <w:tcW w:w="6400" w:type="dxa"/>
            <w:gridSpan w:val="2"/>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Διαχείριση συστήματος</w:t>
            </w:r>
          </w:p>
        </w:tc>
        <w:tc>
          <w:tcPr>
            <w:tcW w:w="1460"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3.54</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αναφερθεί ο τρόπος διαχείρισης του συστήματος.</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3.55</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Δυνατότητα διαχείρισης της συστοιχίας μέσω πρωτοκόλλων επικοινωνίας που λειτουργούν πάνω από δίκτυα TCP/IP.</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285"/>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3.56</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Υποστήριξη ορισμού λογικών μονάδων/συστοιχιών RAID μέσω του περιβάλλοντος διαχείρισης.</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3.57</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Αναλυτική καταγραφή/παρουσίαση της κατάστασης του συστήματος (να αναφερθούν οι μονάδες που παρακολουθούνται - π.χ. ανεμιστήρες, σκληροί δίσκοι, κτλ.).</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3.58</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Αυτόματη ειδοποίηση του διαχειριστή (</w:t>
            </w:r>
            <w:proofErr w:type="spellStart"/>
            <w:r w:rsidRPr="000272B3">
              <w:rPr>
                <w:rFonts w:cs="Calibri"/>
                <w:i/>
                <w:sz w:val="20"/>
                <w:szCs w:val="20"/>
              </w:rPr>
              <w:t>administrator</w:t>
            </w:r>
            <w:proofErr w:type="spellEnd"/>
            <w:r w:rsidRPr="000272B3">
              <w:rPr>
                <w:rFonts w:cs="Calibri"/>
                <w:i/>
                <w:sz w:val="20"/>
                <w:szCs w:val="20"/>
              </w:rPr>
              <w:t>) σε περίπτωση βλάβης (</w:t>
            </w:r>
            <w:proofErr w:type="spellStart"/>
            <w:r w:rsidRPr="000272B3">
              <w:rPr>
                <w:rFonts w:cs="Calibri"/>
                <w:i/>
                <w:sz w:val="20"/>
                <w:szCs w:val="20"/>
              </w:rPr>
              <w:t>paging</w:t>
            </w:r>
            <w:proofErr w:type="spellEnd"/>
            <w:r w:rsidRPr="000272B3">
              <w:rPr>
                <w:rFonts w:cs="Calibri"/>
                <w:i/>
                <w:sz w:val="20"/>
                <w:szCs w:val="20"/>
              </w:rPr>
              <w:t xml:space="preserve">, </w:t>
            </w:r>
            <w:proofErr w:type="spellStart"/>
            <w:r w:rsidRPr="000272B3">
              <w:rPr>
                <w:rFonts w:cs="Calibri"/>
                <w:i/>
                <w:sz w:val="20"/>
                <w:szCs w:val="20"/>
              </w:rPr>
              <w:t>email</w:t>
            </w:r>
            <w:proofErr w:type="spellEnd"/>
            <w:r w:rsidRPr="000272B3">
              <w:rPr>
                <w:rFonts w:cs="Calibri"/>
                <w:i/>
                <w:sz w:val="20"/>
                <w:szCs w:val="20"/>
              </w:rPr>
              <w:t xml:space="preserve">, </w:t>
            </w:r>
            <w:proofErr w:type="spellStart"/>
            <w:r w:rsidRPr="000272B3">
              <w:rPr>
                <w:rFonts w:cs="Calibri"/>
                <w:i/>
                <w:sz w:val="20"/>
                <w:szCs w:val="20"/>
              </w:rPr>
              <w:t>alert</w:t>
            </w:r>
            <w:proofErr w:type="spellEnd"/>
            <w:r w:rsidRPr="000272B3">
              <w:rPr>
                <w:rFonts w:cs="Calibri"/>
                <w:i/>
                <w:sz w:val="20"/>
                <w:szCs w:val="20"/>
              </w:rPr>
              <w:t>). Να περιγραφεί αναλυτικά η διαδικασία.</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3.59</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προσφερθούν οι απαραίτητοι </w:t>
            </w:r>
            <w:proofErr w:type="spellStart"/>
            <w:r w:rsidRPr="000272B3">
              <w:rPr>
                <w:rFonts w:cs="Calibri"/>
                <w:i/>
                <w:sz w:val="20"/>
                <w:szCs w:val="20"/>
              </w:rPr>
              <w:t>προσαρμογείς</w:t>
            </w:r>
            <w:proofErr w:type="spellEnd"/>
            <w:r w:rsidRPr="000272B3">
              <w:rPr>
                <w:rFonts w:cs="Calibri"/>
                <w:i/>
                <w:sz w:val="20"/>
                <w:szCs w:val="20"/>
              </w:rPr>
              <w:t xml:space="preserve"> και τα κατάλληλα καλώδια για την σύνδεση των προσφερόμενων θυρών διαχείρισης (1Gb/s) με τη δικτυακή υποδομή.</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NAI</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30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 </w:t>
            </w:r>
          </w:p>
        </w:tc>
        <w:tc>
          <w:tcPr>
            <w:tcW w:w="6400" w:type="dxa"/>
            <w:gridSpan w:val="2"/>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Λογισμικό</w:t>
            </w:r>
          </w:p>
        </w:tc>
        <w:tc>
          <w:tcPr>
            <w:tcW w:w="1460"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3.60</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Το λογισμικό και οι σχετικές άδειες  να προσφερθεί και να παραδοθεί για απεριόριστο όγκο δεδομένων.</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3.61</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Σε περίπτωση που απαιτούνται άδειες λογισμικού για υποχρεωτικές λειτουργίες του συστήματος  θα πρέπει να περιλαμβάνονται στη προσφορά και την παράδοση του εξοπλισμού.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397BBC">
        <w:trPr>
          <w:trHeight w:val="30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 </w:t>
            </w:r>
          </w:p>
        </w:tc>
        <w:tc>
          <w:tcPr>
            <w:tcW w:w="6400" w:type="dxa"/>
            <w:gridSpan w:val="2"/>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xml:space="preserve">Απόδοση Συστήματος – </w:t>
            </w:r>
            <w:proofErr w:type="spellStart"/>
            <w:r w:rsidRPr="000272B3">
              <w:rPr>
                <w:rFonts w:cs="Calibri"/>
                <w:b/>
                <w:bCs/>
                <w:i/>
                <w:sz w:val="20"/>
                <w:szCs w:val="20"/>
              </w:rPr>
              <w:t>System</w:t>
            </w:r>
            <w:proofErr w:type="spellEnd"/>
            <w:r w:rsidRPr="000272B3">
              <w:rPr>
                <w:rFonts w:cs="Calibri"/>
                <w:b/>
                <w:bCs/>
                <w:i/>
                <w:sz w:val="20"/>
                <w:szCs w:val="20"/>
              </w:rPr>
              <w:t xml:space="preserve"> </w:t>
            </w:r>
            <w:proofErr w:type="spellStart"/>
            <w:r w:rsidRPr="000272B3">
              <w:rPr>
                <w:rFonts w:cs="Calibri"/>
                <w:b/>
                <w:bCs/>
                <w:i/>
                <w:sz w:val="20"/>
                <w:szCs w:val="20"/>
              </w:rPr>
              <w:t>Performance</w:t>
            </w:r>
            <w:proofErr w:type="spellEnd"/>
          </w:p>
        </w:tc>
        <w:tc>
          <w:tcPr>
            <w:tcW w:w="1460"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866752" w:rsidTr="00397BBC">
        <w:trPr>
          <w:trHeight w:val="570"/>
        </w:trPr>
        <w:tc>
          <w:tcPr>
            <w:tcW w:w="640"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3.62</w:t>
            </w:r>
          </w:p>
        </w:tc>
        <w:tc>
          <w:tcPr>
            <w:tcW w:w="4940"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αναφερθούν μετρήσεις απόδοσης του συστήματος (πχ IOP/</w:t>
            </w:r>
            <w:proofErr w:type="spellStart"/>
            <w:r w:rsidRPr="000272B3">
              <w:rPr>
                <w:rFonts w:cs="Calibri"/>
                <w:i/>
                <w:sz w:val="20"/>
                <w:szCs w:val="20"/>
              </w:rPr>
              <w:t>sec</w:t>
            </w:r>
            <w:proofErr w:type="spellEnd"/>
            <w:r w:rsidRPr="000272B3">
              <w:rPr>
                <w:rFonts w:cs="Calibri"/>
                <w:i/>
                <w:sz w:val="20"/>
                <w:szCs w:val="20"/>
              </w:rPr>
              <w:t xml:space="preserve"> ή/και MB/</w:t>
            </w:r>
            <w:proofErr w:type="spellStart"/>
            <w:r w:rsidRPr="000272B3">
              <w:rPr>
                <w:rFonts w:cs="Calibri"/>
                <w:i/>
                <w:sz w:val="20"/>
                <w:szCs w:val="20"/>
              </w:rPr>
              <w:t>sec</w:t>
            </w:r>
            <w:proofErr w:type="spellEnd"/>
            <w:r w:rsidRPr="000272B3">
              <w:rPr>
                <w:rFonts w:cs="Calibri"/>
                <w:i/>
                <w:sz w:val="20"/>
                <w:szCs w:val="20"/>
              </w:rPr>
              <w:t xml:space="preserve">) στην προσφερόμενη σύνθεση.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460"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bl>
    <w:p w:rsidR="008E0FE6" w:rsidRPr="00866752" w:rsidRDefault="008E0FE6" w:rsidP="0059640C">
      <w:pPr>
        <w:spacing w:after="0" w:line="276" w:lineRule="auto"/>
        <w:rPr>
          <w:rFonts w:cs="Calibri"/>
          <w:i/>
          <w:sz w:val="20"/>
          <w:szCs w:val="20"/>
          <w:highlight w:val="yellow"/>
        </w:rPr>
      </w:pPr>
    </w:p>
    <w:p w:rsidR="00397BBC" w:rsidRPr="00866752" w:rsidRDefault="00397BBC" w:rsidP="008E0FE6">
      <w:pPr>
        <w:spacing w:after="0" w:line="276" w:lineRule="auto"/>
        <w:jc w:val="right"/>
        <w:rPr>
          <w:rFonts w:cs="Calibri"/>
          <w:i/>
          <w:highlight w:val="yellow"/>
          <w:lang w:val="en-US"/>
        </w:rPr>
      </w:pPr>
    </w:p>
    <w:tbl>
      <w:tblPr>
        <w:tblStyle w:val="af0"/>
        <w:tblW w:w="0" w:type="auto"/>
        <w:tblLook w:val="04A0" w:firstRow="1" w:lastRow="0" w:firstColumn="1" w:lastColumn="0" w:noHBand="0" w:noVBand="1"/>
      </w:tblPr>
      <w:tblGrid>
        <w:gridCol w:w="720"/>
        <w:gridCol w:w="4724"/>
        <w:gridCol w:w="1660"/>
        <w:gridCol w:w="1256"/>
        <w:gridCol w:w="1495"/>
      </w:tblGrid>
      <w:tr w:rsidR="00397BBC" w:rsidRPr="000272B3" w:rsidTr="00397BBC">
        <w:trPr>
          <w:trHeight w:val="315"/>
        </w:trPr>
        <w:tc>
          <w:tcPr>
            <w:tcW w:w="720" w:type="dxa"/>
            <w:noWrap/>
            <w:hideMark/>
          </w:tcPr>
          <w:p w:rsidR="00397BBC" w:rsidRPr="000272B3" w:rsidRDefault="00397BBC" w:rsidP="00397BBC">
            <w:pPr>
              <w:spacing w:after="0" w:line="276" w:lineRule="auto"/>
              <w:rPr>
                <w:rFonts w:cs="Calibri"/>
                <w:i/>
                <w:iCs/>
              </w:rPr>
            </w:pPr>
            <w:bookmarkStart w:id="8" w:name="RANGE!A1:C32"/>
            <w:r w:rsidRPr="000272B3">
              <w:rPr>
                <w:rFonts w:cs="Calibri"/>
                <w:i/>
                <w:iCs/>
              </w:rPr>
              <w:t>Α/Α</w:t>
            </w:r>
            <w:bookmarkEnd w:id="8"/>
          </w:p>
        </w:tc>
        <w:tc>
          <w:tcPr>
            <w:tcW w:w="9040" w:type="dxa"/>
            <w:gridSpan w:val="4"/>
            <w:hideMark/>
          </w:tcPr>
          <w:p w:rsidR="00397BBC" w:rsidRPr="000272B3" w:rsidRDefault="00397BBC" w:rsidP="00397BBC">
            <w:pPr>
              <w:spacing w:after="0" w:line="276" w:lineRule="auto"/>
              <w:rPr>
                <w:rFonts w:cs="Calibri"/>
                <w:b/>
                <w:bCs/>
                <w:i/>
              </w:rPr>
            </w:pPr>
            <w:r w:rsidRPr="000272B3">
              <w:rPr>
                <w:rFonts w:cs="Calibri"/>
                <w:b/>
                <w:bCs/>
                <w:i/>
              </w:rPr>
              <w:t>Προδιαγραφές Λογισμικού Διαχείρισης</w:t>
            </w:r>
          </w:p>
        </w:tc>
      </w:tr>
      <w:tr w:rsidR="00397BBC" w:rsidRPr="000272B3" w:rsidTr="00397BBC">
        <w:trPr>
          <w:trHeight w:val="300"/>
        </w:trPr>
        <w:tc>
          <w:tcPr>
            <w:tcW w:w="720" w:type="dxa"/>
            <w:noWrap/>
            <w:hideMark/>
          </w:tcPr>
          <w:p w:rsidR="00397BBC" w:rsidRPr="000272B3" w:rsidRDefault="00397BBC" w:rsidP="00397BBC">
            <w:pPr>
              <w:spacing w:after="0" w:line="276" w:lineRule="auto"/>
              <w:rPr>
                <w:rFonts w:cs="Calibri"/>
                <w:i/>
                <w:iCs/>
              </w:rPr>
            </w:pPr>
            <w:r w:rsidRPr="000272B3">
              <w:rPr>
                <w:rFonts w:cs="Calibri"/>
                <w:i/>
                <w:iCs/>
              </w:rPr>
              <w:t>4</w:t>
            </w:r>
          </w:p>
        </w:tc>
        <w:tc>
          <w:tcPr>
            <w:tcW w:w="4840" w:type="dxa"/>
            <w:hideMark/>
          </w:tcPr>
          <w:p w:rsidR="00397BBC" w:rsidRPr="000272B3" w:rsidRDefault="00397BBC" w:rsidP="00397BBC">
            <w:pPr>
              <w:spacing w:after="0" w:line="276" w:lineRule="auto"/>
              <w:rPr>
                <w:rFonts w:cs="Calibri"/>
                <w:b/>
                <w:bCs/>
                <w:i/>
              </w:rPr>
            </w:pPr>
            <w:r w:rsidRPr="000272B3">
              <w:rPr>
                <w:rFonts w:cs="Calibri"/>
                <w:b/>
                <w:bCs/>
                <w:i/>
              </w:rPr>
              <w:t xml:space="preserve">Γενικά χαρακτηριστικά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ΑΠΑΙΤΗΣΗ</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ΑΠΑΝΤΗΣΗ</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ΠΑΡΑΠΟΜΠΗ</w:t>
            </w:r>
          </w:p>
        </w:tc>
      </w:tr>
      <w:tr w:rsidR="00397BBC" w:rsidRPr="000272B3" w:rsidTr="00397BBC">
        <w:trPr>
          <w:trHeight w:val="285"/>
        </w:trPr>
        <w:tc>
          <w:tcPr>
            <w:tcW w:w="720" w:type="dxa"/>
            <w:noWrap/>
            <w:hideMark/>
          </w:tcPr>
          <w:p w:rsidR="00397BBC" w:rsidRPr="000272B3" w:rsidRDefault="00397BBC" w:rsidP="00397BBC">
            <w:pPr>
              <w:spacing w:after="0" w:line="276" w:lineRule="auto"/>
              <w:rPr>
                <w:rFonts w:cs="Calibri"/>
                <w:i/>
                <w:iCs/>
              </w:rPr>
            </w:pPr>
            <w:r w:rsidRPr="000272B3">
              <w:rPr>
                <w:rFonts w:cs="Calibri"/>
                <w:i/>
                <w:iCs/>
              </w:rPr>
              <w:t>4.1</w:t>
            </w:r>
          </w:p>
        </w:tc>
        <w:tc>
          <w:tcPr>
            <w:tcW w:w="4840" w:type="dxa"/>
            <w:hideMark/>
          </w:tcPr>
          <w:p w:rsidR="00397BBC" w:rsidRPr="000272B3" w:rsidRDefault="00397BBC" w:rsidP="00397BBC">
            <w:pPr>
              <w:spacing w:after="0" w:line="276" w:lineRule="auto"/>
              <w:rPr>
                <w:rFonts w:cs="Calibri"/>
                <w:i/>
              </w:rPr>
            </w:pPr>
            <w:r w:rsidRPr="000272B3">
              <w:rPr>
                <w:rFonts w:cs="Calibri"/>
                <w:i/>
              </w:rPr>
              <w:t>Να προσφερθεί λογισμικό δημιουργίας και διαχείρισης εικονικών μηχανών.</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855"/>
        </w:trPr>
        <w:tc>
          <w:tcPr>
            <w:tcW w:w="720" w:type="dxa"/>
            <w:noWrap/>
            <w:hideMark/>
          </w:tcPr>
          <w:p w:rsidR="00397BBC" w:rsidRPr="000272B3" w:rsidRDefault="00397BBC" w:rsidP="00397BBC">
            <w:pPr>
              <w:spacing w:after="0" w:line="276" w:lineRule="auto"/>
              <w:rPr>
                <w:rFonts w:cs="Calibri"/>
                <w:i/>
                <w:iCs/>
              </w:rPr>
            </w:pPr>
            <w:r w:rsidRPr="000272B3">
              <w:rPr>
                <w:rFonts w:cs="Calibri"/>
                <w:i/>
                <w:iCs/>
              </w:rPr>
              <w:t>4.2</w:t>
            </w:r>
          </w:p>
        </w:tc>
        <w:tc>
          <w:tcPr>
            <w:tcW w:w="4840" w:type="dxa"/>
            <w:hideMark/>
          </w:tcPr>
          <w:p w:rsidR="00397BBC" w:rsidRPr="000272B3" w:rsidRDefault="00397BBC" w:rsidP="001852CC">
            <w:pPr>
              <w:spacing w:after="0" w:line="276" w:lineRule="auto"/>
              <w:rPr>
                <w:rFonts w:cs="Calibri"/>
                <w:i/>
              </w:rPr>
            </w:pPr>
            <w:r w:rsidRPr="000272B3">
              <w:rPr>
                <w:rFonts w:cs="Calibri"/>
                <w:i/>
              </w:rPr>
              <w:t xml:space="preserve">Το λογισμικό δημιουργίας και διαχείρισης εικονικών μηχανών να είναι  πλήρως συμβατό με το  λειτουργικό σύστημα των εξυπηρετητών και να προσφερθεί με </w:t>
            </w:r>
            <w:proofErr w:type="spellStart"/>
            <w:r w:rsidRPr="000272B3">
              <w:rPr>
                <w:rFonts w:cs="Calibri"/>
                <w:i/>
              </w:rPr>
              <w:t>αδειοδότηση</w:t>
            </w:r>
            <w:proofErr w:type="spellEnd"/>
            <w:r w:rsidRPr="000272B3">
              <w:rPr>
                <w:rFonts w:cs="Calibri"/>
                <w:i/>
              </w:rPr>
              <w:t xml:space="preserve"> </w:t>
            </w:r>
            <w:proofErr w:type="spellStart"/>
            <w:r w:rsidRPr="000272B3">
              <w:rPr>
                <w:rFonts w:cs="Calibri"/>
                <w:i/>
              </w:rPr>
              <w:t>Academic</w:t>
            </w:r>
            <w:proofErr w:type="spellEnd"/>
            <w:r w:rsidRPr="000272B3">
              <w:rPr>
                <w:rFonts w:cs="Calibri"/>
                <w:i/>
              </w:rPr>
              <w:t xml:space="preserve"> για την προσφερόμενη σύνθεση</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300"/>
        </w:trPr>
        <w:tc>
          <w:tcPr>
            <w:tcW w:w="720" w:type="dxa"/>
            <w:noWrap/>
            <w:hideMark/>
          </w:tcPr>
          <w:p w:rsidR="00397BBC" w:rsidRPr="000272B3" w:rsidRDefault="00397BBC" w:rsidP="00397BBC">
            <w:pPr>
              <w:spacing w:after="0" w:line="276" w:lineRule="auto"/>
              <w:rPr>
                <w:rFonts w:cs="Calibri"/>
                <w:i/>
                <w:iCs/>
              </w:rPr>
            </w:pPr>
            <w:r w:rsidRPr="000272B3">
              <w:rPr>
                <w:rFonts w:cs="Calibri"/>
                <w:i/>
                <w:iCs/>
              </w:rPr>
              <w:t>4.3</w:t>
            </w:r>
          </w:p>
        </w:tc>
        <w:tc>
          <w:tcPr>
            <w:tcW w:w="4840" w:type="dxa"/>
            <w:hideMark/>
          </w:tcPr>
          <w:p w:rsidR="00397BBC" w:rsidRPr="000272B3" w:rsidRDefault="00397BBC" w:rsidP="00397BBC">
            <w:pPr>
              <w:spacing w:after="0" w:line="276" w:lineRule="auto"/>
              <w:rPr>
                <w:rFonts w:cs="Calibri"/>
                <w:i/>
              </w:rPr>
            </w:pPr>
            <w:r w:rsidRPr="000272B3">
              <w:rPr>
                <w:rFonts w:cs="Calibri"/>
                <w:i/>
              </w:rPr>
              <w:t>Να αναφερθεί ρητώς η ονομασία και η τρέχουσα έκδοση του προσφερόμενου προϊόντος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570"/>
        </w:trPr>
        <w:tc>
          <w:tcPr>
            <w:tcW w:w="720" w:type="dxa"/>
            <w:noWrap/>
            <w:hideMark/>
          </w:tcPr>
          <w:p w:rsidR="00397BBC" w:rsidRPr="000272B3" w:rsidRDefault="00397BBC" w:rsidP="00397BBC">
            <w:pPr>
              <w:spacing w:after="0" w:line="276" w:lineRule="auto"/>
              <w:rPr>
                <w:rFonts w:cs="Calibri"/>
                <w:i/>
                <w:iCs/>
              </w:rPr>
            </w:pPr>
            <w:r w:rsidRPr="000272B3">
              <w:rPr>
                <w:rFonts w:cs="Calibri"/>
                <w:i/>
                <w:iCs/>
              </w:rPr>
              <w:t>4.4</w:t>
            </w:r>
          </w:p>
        </w:tc>
        <w:tc>
          <w:tcPr>
            <w:tcW w:w="4840" w:type="dxa"/>
            <w:hideMark/>
          </w:tcPr>
          <w:p w:rsidR="00397BBC" w:rsidRPr="000272B3" w:rsidRDefault="00397BBC" w:rsidP="00397BBC">
            <w:pPr>
              <w:spacing w:after="0" w:line="276" w:lineRule="auto"/>
              <w:rPr>
                <w:rFonts w:cs="Calibri"/>
                <w:i/>
              </w:rPr>
            </w:pPr>
            <w:r w:rsidRPr="000272B3">
              <w:rPr>
                <w:rFonts w:cs="Calibri"/>
                <w:i/>
              </w:rPr>
              <w:t xml:space="preserve">Η κεντρική διαχείριση των εικονικών μηχανών και των πόρων των εξυπηρετητών να γίνεται μέσω </w:t>
            </w:r>
            <w:r w:rsidRPr="000272B3">
              <w:rPr>
                <w:rFonts w:cs="Calibri"/>
                <w:i/>
              </w:rPr>
              <w:lastRenderedPageBreak/>
              <w:t>γραφικού περιβάλλοντος (GUI)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lastRenderedPageBreak/>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285"/>
        </w:trPr>
        <w:tc>
          <w:tcPr>
            <w:tcW w:w="720" w:type="dxa"/>
            <w:noWrap/>
            <w:hideMark/>
          </w:tcPr>
          <w:p w:rsidR="00397BBC" w:rsidRPr="000272B3" w:rsidRDefault="00397BBC" w:rsidP="00397BBC">
            <w:pPr>
              <w:spacing w:after="0" w:line="276" w:lineRule="auto"/>
              <w:rPr>
                <w:rFonts w:cs="Calibri"/>
                <w:i/>
                <w:iCs/>
              </w:rPr>
            </w:pPr>
            <w:r w:rsidRPr="000272B3">
              <w:rPr>
                <w:rFonts w:cs="Calibri"/>
                <w:i/>
                <w:iCs/>
              </w:rPr>
              <w:lastRenderedPageBreak/>
              <w:t>4.5</w:t>
            </w:r>
          </w:p>
        </w:tc>
        <w:tc>
          <w:tcPr>
            <w:tcW w:w="4840" w:type="dxa"/>
            <w:hideMark/>
          </w:tcPr>
          <w:p w:rsidR="00397BBC" w:rsidRPr="000272B3" w:rsidRDefault="00397BBC" w:rsidP="00397BBC">
            <w:pPr>
              <w:spacing w:after="0" w:line="276" w:lineRule="auto"/>
              <w:rPr>
                <w:rFonts w:cs="Calibri"/>
                <w:i/>
              </w:rPr>
            </w:pPr>
            <w:r w:rsidRPr="000272B3">
              <w:rPr>
                <w:rFonts w:cs="Calibri"/>
                <w:i/>
              </w:rPr>
              <w:t>Το λογισμικό διαχείρισης θα πρέπει υποστηρίζει τα εξής χαρακτηριστικά:</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570"/>
        </w:trPr>
        <w:tc>
          <w:tcPr>
            <w:tcW w:w="720" w:type="dxa"/>
            <w:noWrap/>
            <w:hideMark/>
          </w:tcPr>
          <w:p w:rsidR="00397BBC" w:rsidRPr="000272B3" w:rsidRDefault="00397BBC" w:rsidP="00397BBC">
            <w:pPr>
              <w:spacing w:after="0" w:line="276" w:lineRule="auto"/>
              <w:rPr>
                <w:rFonts w:cs="Calibri"/>
                <w:i/>
                <w:iCs/>
              </w:rPr>
            </w:pPr>
            <w:r w:rsidRPr="000272B3">
              <w:rPr>
                <w:rFonts w:cs="Calibri"/>
                <w:i/>
                <w:iCs/>
              </w:rPr>
              <w:t>4.5.1</w:t>
            </w:r>
          </w:p>
        </w:tc>
        <w:tc>
          <w:tcPr>
            <w:tcW w:w="4840" w:type="dxa"/>
            <w:hideMark/>
          </w:tcPr>
          <w:p w:rsidR="00397BBC" w:rsidRPr="000272B3" w:rsidRDefault="00397BBC" w:rsidP="00397BBC">
            <w:pPr>
              <w:spacing w:after="0" w:line="276" w:lineRule="auto"/>
              <w:rPr>
                <w:rFonts w:cs="Calibri"/>
                <w:i/>
              </w:rPr>
            </w:pPr>
            <w:r w:rsidRPr="000272B3">
              <w:rPr>
                <w:rFonts w:cs="Calibri"/>
                <w:i/>
              </w:rPr>
              <w:t>• Τήρηση μητρώου υλικού &amp; λογισμικού (</w:t>
            </w:r>
            <w:proofErr w:type="spellStart"/>
            <w:r w:rsidRPr="000272B3">
              <w:rPr>
                <w:rFonts w:cs="Calibri"/>
                <w:i/>
              </w:rPr>
              <w:t>Software</w:t>
            </w:r>
            <w:proofErr w:type="spellEnd"/>
            <w:r w:rsidRPr="000272B3">
              <w:rPr>
                <w:rFonts w:cs="Calibri"/>
                <w:i/>
              </w:rPr>
              <w:t xml:space="preserve"> &amp; </w:t>
            </w:r>
            <w:proofErr w:type="spellStart"/>
            <w:r w:rsidRPr="000272B3">
              <w:rPr>
                <w:rFonts w:cs="Calibri"/>
                <w:i/>
              </w:rPr>
              <w:t>Hardware</w:t>
            </w:r>
            <w:proofErr w:type="spellEnd"/>
            <w:r w:rsidRPr="000272B3">
              <w:rPr>
                <w:rFonts w:cs="Calibri"/>
                <w:i/>
              </w:rPr>
              <w:t xml:space="preserve"> </w:t>
            </w:r>
            <w:proofErr w:type="spellStart"/>
            <w:r w:rsidRPr="000272B3">
              <w:rPr>
                <w:rFonts w:cs="Calibri"/>
                <w:i/>
              </w:rPr>
              <w:t>Inventory</w:t>
            </w:r>
            <w:proofErr w:type="spellEnd"/>
            <w:r w:rsidRPr="000272B3">
              <w:rPr>
                <w:rFonts w:cs="Calibri"/>
                <w:i/>
              </w:rPr>
              <w:t>) της υπό διαχείριση υπολογιστικής υποδομής.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285"/>
        </w:trPr>
        <w:tc>
          <w:tcPr>
            <w:tcW w:w="720" w:type="dxa"/>
            <w:noWrap/>
            <w:hideMark/>
          </w:tcPr>
          <w:p w:rsidR="00397BBC" w:rsidRPr="000272B3" w:rsidRDefault="00397BBC" w:rsidP="00397BBC">
            <w:pPr>
              <w:spacing w:after="0" w:line="276" w:lineRule="auto"/>
              <w:rPr>
                <w:rFonts w:cs="Calibri"/>
                <w:i/>
                <w:iCs/>
              </w:rPr>
            </w:pPr>
            <w:r w:rsidRPr="000272B3">
              <w:rPr>
                <w:rFonts w:cs="Calibri"/>
                <w:i/>
                <w:iCs/>
              </w:rPr>
              <w:t>4.5.2</w:t>
            </w:r>
          </w:p>
        </w:tc>
        <w:tc>
          <w:tcPr>
            <w:tcW w:w="4840" w:type="dxa"/>
            <w:hideMark/>
          </w:tcPr>
          <w:p w:rsidR="00397BBC" w:rsidRPr="000272B3" w:rsidRDefault="00397BBC" w:rsidP="00397BBC">
            <w:pPr>
              <w:spacing w:after="0" w:line="276" w:lineRule="auto"/>
              <w:rPr>
                <w:rFonts w:cs="Calibri"/>
                <w:i/>
              </w:rPr>
            </w:pPr>
            <w:r w:rsidRPr="000272B3">
              <w:rPr>
                <w:rFonts w:cs="Calibri"/>
                <w:i/>
              </w:rPr>
              <w:t>• Αυτοματοποίηση &amp; διαχείριση εγκαταστάσεων λειτουργικού συστήματος.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855"/>
        </w:trPr>
        <w:tc>
          <w:tcPr>
            <w:tcW w:w="720" w:type="dxa"/>
            <w:noWrap/>
            <w:hideMark/>
          </w:tcPr>
          <w:p w:rsidR="00397BBC" w:rsidRPr="000272B3" w:rsidRDefault="00397BBC" w:rsidP="00397BBC">
            <w:pPr>
              <w:spacing w:after="0" w:line="276" w:lineRule="auto"/>
              <w:rPr>
                <w:rFonts w:cs="Calibri"/>
                <w:i/>
                <w:iCs/>
              </w:rPr>
            </w:pPr>
            <w:r w:rsidRPr="000272B3">
              <w:rPr>
                <w:rFonts w:cs="Calibri"/>
                <w:i/>
                <w:iCs/>
              </w:rPr>
              <w:t>4.5.3</w:t>
            </w:r>
          </w:p>
        </w:tc>
        <w:tc>
          <w:tcPr>
            <w:tcW w:w="4840" w:type="dxa"/>
            <w:hideMark/>
          </w:tcPr>
          <w:p w:rsidR="00397BBC" w:rsidRPr="000272B3" w:rsidRDefault="00397BBC" w:rsidP="00397BBC">
            <w:pPr>
              <w:spacing w:after="0" w:line="276" w:lineRule="auto"/>
              <w:rPr>
                <w:rFonts w:cs="Calibri"/>
                <w:i/>
              </w:rPr>
            </w:pPr>
            <w:r w:rsidRPr="000272B3">
              <w:rPr>
                <w:rFonts w:cs="Calibri"/>
                <w:i/>
              </w:rPr>
              <w:t>• Αυτοματοποιημένη διανομή και εγκατάσταση λογισμικού με δυνατότητα απομακρυσμένης  εκκίνησης &amp; τερματισμού των υπολογιστικών συστημάτων κατά την διαδικασίας ενημέρωσης, για εξοικονόμηση ενέργειας.  </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615"/>
        </w:trPr>
        <w:tc>
          <w:tcPr>
            <w:tcW w:w="720" w:type="dxa"/>
            <w:noWrap/>
            <w:hideMark/>
          </w:tcPr>
          <w:p w:rsidR="00397BBC" w:rsidRPr="000272B3" w:rsidRDefault="00397BBC" w:rsidP="00397BBC">
            <w:pPr>
              <w:spacing w:after="0" w:line="276" w:lineRule="auto"/>
              <w:rPr>
                <w:rFonts w:cs="Calibri"/>
                <w:i/>
                <w:iCs/>
              </w:rPr>
            </w:pPr>
            <w:r w:rsidRPr="000272B3">
              <w:rPr>
                <w:rFonts w:cs="Calibri"/>
                <w:i/>
                <w:iCs/>
              </w:rPr>
              <w:t>4.5.4</w:t>
            </w:r>
          </w:p>
        </w:tc>
        <w:tc>
          <w:tcPr>
            <w:tcW w:w="4840" w:type="dxa"/>
            <w:hideMark/>
          </w:tcPr>
          <w:p w:rsidR="00397BBC" w:rsidRPr="000272B3" w:rsidRDefault="00397BBC" w:rsidP="00397BBC">
            <w:pPr>
              <w:spacing w:after="0" w:line="276" w:lineRule="auto"/>
              <w:rPr>
                <w:rFonts w:cs="Calibri"/>
                <w:i/>
              </w:rPr>
            </w:pPr>
            <w:r w:rsidRPr="000272B3">
              <w:rPr>
                <w:rFonts w:cs="Calibri"/>
                <w:i/>
              </w:rPr>
              <w:t>• Αυτοματοποιημένη εφαρμογή διορθωτικών/βελτιωτικών ενημερώσεων λογισμικού (</w:t>
            </w:r>
            <w:proofErr w:type="spellStart"/>
            <w:r w:rsidRPr="000272B3">
              <w:rPr>
                <w:rFonts w:cs="Calibri"/>
                <w:i/>
              </w:rPr>
              <w:t>patches</w:t>
            </w:r>
            <w:proofErr w:type="spellEnd"/>
            <w:r w:rsidRPr="000272B3">
              <w:rPr>
                <w:rFonts w:cs="Calibri"/>
                <w:i/>
              </w:rPr>
              <w:t xml:space="preserve">, </w:t>
            </w:r>
            <w:proofErr w:type="spellStart"/>
            <w:r w:rsidRPr="000272B3">
              <w:rPr>
                <w:rFonts w:cs="Calibri"/>
                <w:i/>
              </w:rPr>
              <w:t>software</w:t>
            </w:r>
            <w:proofErr w:type="spellEnd"/>
            <w:r w:rsidRPr="000272B3">
              <w:rPr>
                <w:rFonts w:cs="Calibri"/>
                <w:i/>
              </w:rPr>
              <w:t xml:space="preserve"> </w:t>
            </w:r>
            <w:proofErr w:type="spellStart"/>
            <w:r w:rsidRPr="000272B3">
              <w:rPr>
                <w:rFonts w:cs="Calibri"/>
                <w:i/>
              </w:rPr>
              <w:t>update</w:t>
            </w:r>
            <w:proofErr w:type="spellEnd"/>
            <w:r w:rsidRPr="000272B3">
              <w:rPr>
                <w:rFonts w:cs="Calibri"/>
                <w:i/>
              </w:rPr>
              <w:t xml:space="preserve"> </w:t>
            </w:r>
            <w:proofErr w:type="spellStart"/>
            <w:r w:rsidRPr="000272B3">
              <w:rPr>
                <w:rFonts w:cs="Calibri"/>
                <w:i/>
              </w:rPr>
              <w:t>management</w:t>
            </w:r>
            <w:proofErr w:type="spellEnd"/>
            <w:r w:rsidRPr="000272B3">
              <w:rPr>
                <w:rFonts w:cs="Calibri"/>
                <w:i/>
              </w:rPr>
              <w:t>) &amp; ενημερώσεων ασφαλείας (</w:t>
            </w:r>
            <w:proofErr w:type="spellStart"/>
            <w:r w:rsidRPr="000272B3">
              <w:rPr>
                <w:rFonts w:cs="Calibri"/>
                <w:i/>
              </w:rPr>
              <w:t>security</w:t>
            </w:r>
            <w:proofErr w:type="spellEnd"/>
            <w:r w:rsidRPr="000272B3">
              <w:rPr>
                <w:rFonts w:cs="Calibri"/>
                <w:i/>
              </w:rPr>
              <w:t xml:space="preserve"> </w:t>
            </w:r>
            <w:proofErr w:type="spellStart"/>
            <w:r w:rsidRPr="000272B3">
              <w:rPr>
                <w:rFonts w:cs="Calibri"/>
                <w:i/>
              </w:rPr>
              <w:t>updates</w:t>
            </w:r>
            <w:proofErr w:type="spellEnd"/>
            <w:r w:rsidRPr="000272B3">
              <w:rPr>
                <w:rFonts w:cs="Calibri"/>
                <w:i/>
              </w:rPr>
              <w:t>)</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570"/>
        </w:trPr>
        <w:tc>
          <w:tcPr>
            <w:tcW w:w="720" w:type="dxa"/>
            <w:noWrap/>
            <w:hideMark/>
          </w:tcPr>
          <w:p w:rsidR="00397BBC" w:rsidRPr="000272B3" w:rsidRDefault="00397BBC" w:rsidP="00397BBC">
            <w:pPr>
              <w:spacing w:after="0" w:line="276" w:lineRule="auto"/>
              <w:rPr>
                <w:rFonts w:cs="Calibri"/>
                <w:i/>
                <w:iCs/>
              </w:rPr>
            </w:pPr>
            <w:r w:rsidRPr="000272B3">
              <w:rPr>
                <w:rFonts w:cs="Calibri"/>
                <w:i/>
                <w:iCs/>
              </w:rPr>
              <w:t>4.5.5</w:t>
            </w:r>
          </w:p>
        </w:tc>
        <w:tc>
          <w:tcPr>
            <w:tcW w:w="4840" w:type="dxa"/>
            <w:hideMark/>
          </w:tcPr>
          <w:p w:rsidR="00397BBC" w:rsidRPr="000272B3" w:rsidRDefault="00397BBC" w:rsidP="00397BBC">
            <w:pPr>
              <w:spacing w:after="0" w:line="276" w:lineRule="auto"/>
              <w:rPr>
                <w:rFonts w:cs="Calibri"/>
                <w:i/>
              </w:rPr>
            </w:pPr>
            <w:r w:rsidRPr="000272B3">
              <w:rPr>
                <w:rFonts w:cs="Calibri"/>
                <w:i/>
              </w:rPr>
              <w:t>• Απομακρυσμένη διαχείριση με πλήρη έλεγχο των υπολογιστικών συστημάτων (</w:t>
            </w:r>
            <w:proofErr w:type="spellStart"/>
            <w:r w:rsidRPr="000272B3">
              <w:rPr>
                <w:rFonts w:cs="Calibri"/>
                <w:i/>
              </w:rPr>
              <w:t>remote</w:t>
            </w:r>
            <w:proofErr w:type="spellEnd"/>
            <w:r w:rsidRPr="000272B3">
              <w:rPr>
                <w:rFonts w:cs="Calibri"/>
                <w:i/>
              </w:rPr>
              <w:t xml:space="preserve"> </w:t>
            </w:r>
            <w:proofErr w:type="spellStart"/>
            <w:r w:rsidRPr="000272B3">
              <w:rPr>
                <w:rFonts w:cs="Calibri"/>
                <w:i/>
              </w:rPr>
              <w:t>console</w:t>
            </w:r>
            <w:proofErr w:type="spellEnd"/>
            <w:r w:rsidRPr="000272B3">
              <w:rPr>
                <w:rFonts w:cs="Calibri"/>
                <w:i/>
              </w:rPr>
              <w:t>)</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870"/>
        </w:trPr>
        <w:tc>
          <w:tcPr>
            <w:tcW w:w="720" w:type="dxa"/>
            <w:noWrap/>
            <w:hideMark/>
          </w:tcPr>
          <w:p w:rsidR="00397BBC" w:rsidRPr="000272B3" w:rsidRDefault="00397BBC" w:rsidP="00397BBC">
            <w:pPr>
              <w:spacing w:after="0" w:line="276" w:lineRule="auto"/>
              <w:rPr>
                <w:rFonts w:cs="Calibri"/>
                <w:i/>
                <w:iCs/>
              </w:rPr>
            </w:pPr>
            <w:r w:rsidRPr="000272B3">
              <w:rPr>
                <w:rFonts w:cs="Calibri"/>
                <w:i/>
                <w:iCs/>
              </w:rPr>
              <w:t>4.5.6</w:t>
            </w:r>
          </w:p>
        </w:tc>
        <w:tc>
          <w:tcPr>
            <w:tcW w:w="4840" w:type="dxa"/>
            <w:hideMark/>
          </w:tcPr>
          <w:p w:rsidR="00397BBC" w:rsidRPr="000272B3" w:rsidRDefault="00397BBC" w:rsidP="00397BBC">
            <w:pPr>
              <w:spacing w:after="0" w:line="276" w:lineRule="auto"/>
              <w:rPr>
                <w:rFonts w:cs="Calibri"/>
                <w:i/>
              </w:rPr>
            </w:pPr>
            <w:r w:rsidRPr="000272B3">
              <w:rPr>
                <w:rFonts w:cs="Calibri"/>
                <w:i/>
              </w:rPr>
              <w:t>• Στατιστικά στοιχεία χρήσης εγκατεστημένου λογισμικού (</w:t>
            </w:r>
            <w:proofErr w:type="spellStart"/>
            <w:r w:rsidRPr="000272B3">
              <w:rPr>
                <w:rFonts w:cs="Calibri"/>
                <w:i/>
              </w:rPr>
              <w:t>software</w:t>
            </w:r>
            <w:proofErr w:type="spellEnd"/>
            <w:r w:rsidRPr="000272B3">
              <w:rPr>
                <w:rFonts w:cs="Calibri"/>
                <w:i/>
              </w:rPr>
              <w:t xml:space="preserve"> </w:t>
            </w:r>
            <w:proofErr w:type="spellStart"/>
            <w:r w:rsidRPr="000272B3">
              <w:rPr>
                <w:rFonts w:cs="Calibri"/>
                <w:i/>
              </w:rPr>
              <w:t>metering</w:t>
            </w:r>
            <w:proofErr w:type="spellEnd"/>
            <w:r w:rsidRPr="000272B3">
              <w:rPr>
                <w:rFonts w:cs="Calibri"/>
                <w:i/>
              </w:rPr>
              <w:t>) &amp; δυνατότητα αναγνώρισης διαθέσιμων αδειών χρήσης των εγκατεστημένων προϊόντων, προκειμένου αχρησιμοποίητες άδειες εγκατεστημένου λογισμικού να διατεθούν σε άλλους χρήστες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B544B6">
        <w:trPr>
          <w:trHeight w:val="557"/>
        </w:trPr>
        <w:tc>
          <w:tcPr>
            <w:tcW w:w="720" w:type="dxa"/>
            <w:noWrap/>
            <w:hideMark/>
          </w:tcPr>
          <w:p w:rsidR="00397BBC" w:rsidRPr="000272B3" w:rsidRDefault="00397BBC" w:rsidP="00397BBC">
            <w:pPr>
              <w:spacing w:after="0" w:line="276" w:lineRule="auto"/>
              <w:rPr>
                <w:rFonts w:cs="Calibri"/>
                <w:i/>
                <w:iCs/>
              </w:rPr>
            </w:pPr>
            <w:r w:rsidRPr="000272B3">
              <w:rPr>
                <w:rFonts w:cs="Calibri"/>
                <w:i/>
                <w:iCs/>
              </w:rPr>
              <w:t>4.5.7</w:t>
            </w:r>
          </w:p>
        </w:tc>
        <w:tc>
          <w:tcPr>
            <w:tcW w:w="4840" w:type="dxa"/>
            <w:hideMark/>
          </w:tcPr>
          <w:p w:rsidR="00397BBC" w:rsidRPr="000272B3" w:rsidRDefault="00397BBC" w:rsidP="00397BBC">
            <w:pPr>
              <w:spacing w:after="0" w:line="276" w:lineRule="auto"/>
              <w:rPr>
                <w:rFonts w:cs="Calibri"/>
                <w:i/>
              </w:rPr>
            </w:pPr>
            <w:r w:rsidRPr="000272B3">
              <w:rPr>
                <w:rFonts w:cs="Calibri"/>
                <w:i/>
              </w:rPr>
              <w:t>• Δυνατότητα ορισμού επιθυμητής κατάστασης  διάρθρωσης  ενός υπολογιστικού συστήματος  σχετικά με τις ρυθμίσεις υλικού,  λογισμικού &amp; ασφαλείας, παρακολούθηση της τρέχουσα κατάστασης και εκτέλεση διορθωτικών ενεργειών όταν παρατηρείται μη συμμόρφωση.</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285"/>
        </w:trPr>
        <w:tc>
          <w:tcPr>
            <w:tcW w:w="720" w:type="dxa"/>
            <w:noWrap/>
            <w:hideMark/>
          </w:tcPr>
          <w:p w:rsidR="00397BBC" w:rsidRPr="000272B3" w:rsidRDefault="00397BBC" w:rsidP="00397BBC">
            <w:pPr>
              <w:spacing w:after="0" w:line="276" w:lineRule="auto"/>
              <w:rPr>
                <w:rFonts w:cs="Calibri"/>
                <w:i/>
                <w:iCs/>
              </w:rPr>
            </w:pPr>
            <w:r w:rsidRPr="000272B3">
              <w:rPr>
                <w:rFonts w:cs="Calibri"/>
                <w:i/>
                <w:iCs/>
              </w:rPr>
              <w:t>4.5.8</w:t>
            </w:r>
          </w:p>
        </w:tc>
        <w:tc>
          <w:tcPr>
            <w:tcW w:w="4840" w:type="dxa"/>
            <w:hideMark/>
          </w:tcPr>
          <w:p w:rsidR="00397BBC" w:rsidRPr="000272B3" w:rsidRDefault="00397BBC" w:rsidP="00397BBC">
            <w:pPr>
              <w:spacing w:after="0" w:line="276" w:lineRule="auto"/>
              <w:rPr>
                <w:rFonts w:cs="Calibri"/>
                <w:i/>
              </w:rPr>
            </w:pPr>
            <w:r w:rsidRPr="000272B3">
              <w:rPr>
                <w:rFonts w:cs="Calibri"/>
                <w:i/>
              </w:rPr>
              <w:t xml:space="preserve">• Δυνατότητα διαχείρισης του λογισμικού </w:t>
            </w:r>
            <w:proofErr w:type="spellStart"/>
            <w:r w:rsidRPr="000272B3">
              <w:rPr>
                <w:rFonts w:cs="Calibri"/>
                <w:i/>
              </w:rPr>
              <w:t>ιδεατέων</w:t>
            </w:r>
            <w:proofErr w:type="spellEnd"/>
            <w:r w:rsidRPr="000272B3">
              <w:rPr>
                <w:rFonts w:cs="Calibri"/>
                <w:i/>
              </w:rPr>
              <w:t xml:space="preserve"> μηχανών</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570"/>
        </w:trPr>
        <w:tc>
          <w:tcPr>
            <w:tcW w:w="720" w:type="dxa"/>
            <w:noWrap/>
            <w:hideMark/>
          </w:tcPr>
          <w:p w:rsidR="00397BBC" w:rsidRPr="000272B3" w:rsidRDefault="00397BBC" w:rsidP="00397BBC">
            <w:pPr>
              <w:spacing w:after="0" w:line="276" w:lineRule="auto"/>
              <w:rPr>
                <w:rFonts w:cs="Calibri"/>
                <w:i/>
                <w:iCs/>
                <w:lang w:val="en-US"/>
              </w:rPr>
            </w:pPr>
            <w:r w:rsidRPr="000272B3">
              <w:rPr>
                <w:rFonts w:cs="Calibri"/>
                <w:i/>
                <w:iCs/>
              </w:rPr>
              <w:t>4.</w:t>
            </w:r>
            <w:r w:rsidR="000952E5" w:rsidRPr="000272B3">
              <w:rPr>
                <w:rFonts w:cs="Calibri"/>
                <w:i/>
                <w:iCs/>
                <w:lang w:val="en-US"/>
              </w:rPr>
              <w:t>6</w:t>
            </w:r>
          </w:p>
        </w:tc>
        <w:tc>
          <w:tcPr>
            <w:tcW w:w="4840" w:type="dxa"/>
            <w:hideMark/>
          </w:tcPr>
          <w:p w:rsidR="00397BBC" w:rsidRPr="000272B3" w:rsidRDefault="00397BBC" w:rsidP="00397BBC">
            <w:pPr>
              <w:spacing w:after="0" w:line="276" w:lineRule="auto"/>
              <w:rPr>
                <w:rFonts w:cs="Calibri"/>
                <w:i/>
              </w:rPr>
            </w:pPr>
            <w:r w:rsidRPr="000272B3">
              <w:rPr>
                <w:rFonts w:cs="Calibri"/>
                <w:i/>
              </w:rPr>
              <w:t>Να περιλαμβάνεται λογισμικό δημιουργίας αντιγράφων ασφαλείας με τα εξής χαρακτηριστικά:</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570"/>
        </w:trPr>
        <w:tc>
          <w:tcPr>
            <w:tcW w:w="720" w:type="dxa"/>
            <w:noWrap/>
            <w:hideMark/>
          </w:tcPr>
          <w:p w:rsidR="00397BBC" w:rsidRPr="000272B3" w:rsidRDefault="000952E5" w:rsidP="00397BBC">
            <w:pPr>
              <w:spacing w:after="0" w:line="276" w:lineRule="auto"/>
              <w:rPr>
                <w:rFonts w:cs="Calibri"/>
                <w:i/>
                <w:iCs/>
              </w:rPr>
            </w:pPr>
            <w:r w:rsidRPr="000272B3">
              <w:rPr>
                <w:rFonts w:cs="Calibri"/>
                <w:i/>
                <w:iCs/>
              </w:rPr>
              <w:t>4.</w:t>
            </w:r>
            <w:r w:rsidRPr="000272B3">
              <w:rPr>
                <w:rFonts w:cs="Calibri"/>
                <w:i/>
                <w:iCs/>
                <w:lang w:val="en-US"/>
              </w:rPr>
              <w:t>6</w:t>
            </w:r>
            <w:r w:rsidR="00397BBC" w:rsidRPr="000272B3">
              <w:rPr>
                <w:rFonts w:cs="Calibri"/>
                <w:i/>
                <w:iCs/>
              </w:rPr>
              <w:t>.1</w:t>
            </w:r>
          </w:p>
        </w:tc>
        <w:tc>
          <w:tcPr>
            <w:tcW w:w="4840" w:type="dxa"/>
            <w:hideMark/>
          </w:tcPr>
          <w:p w:rsidR="00397BBC" w:rsidRPr="000272B3" w:rsidRDefault="00397BBC" w:rsidP="00397BBC">
            <w:pPr>
              <w:spacing w:after="0" w:line="276" w:lineRule="auto"/>
              <w:rPr>
                <w:rFonts w:cs="Calibri"/>
                <w:i/>
              </w:rPr>
            </w:pPr>
            <w:r w:rsidRPr="000272B3">
              <w:rPr>
                <w:rFonts w:cs="Calibri"/>
                <w:i/>
              </w:rPr>
              <w:t>Να υποστηρίζεται η κλωνοποίηση (</w:t>
            </w:r>
            <w:proofErr w:type="spellStart"/>
            <w:r w:rsidRPr="000272B3">
              <w:rPr>
                <w:rFonts w:cs="Calibri"/>
                <w:i/>
              </w:rPr>
              <w:t>cloning</w:t>
            </w:r>
            <w:proofErr w:type="spellEnd"/>
            <w:r w:rsidRPr="000272B3">
              <w:rPr>
                <w:rFonts w:cs="Calibri"/>
                <w:i/>
              </w:rPr>
              <w:t xml:space="preserve">) των </w:t>
            </w:r>
            <w:proofErr w:type="spellStart"/>
            <w:r w:rsidRPr="000272B3">
              <w:rPr>
                <w:rFonts w:cs="Calibri"/>
                <w:i/>
              </w:rPr>
              <w:t>virtual</w:t>
            </w:r>
            <w:proofErr w:type="spellEnd"/>
            <w:r w:rsidRPr="000272B3">
              <w:rPr>
                <w:rFonts w:cs="Calibri"/>
                <w:i/>
              </w:rPr>
              <w:t xml:space="preserve"> </w:t>
            </w:r>
            <w:proofErr w:type="spellStart"/>
            <w:r w:rsidRPr="000272B3">
              <w:rPr>
                <w:rFonts w:cs="Calibri"/>
                <w:i/>
              </w:rPr>
              <w:t>machine</w:t>
            </w:r>
            <w:proofErr w:type="spellEnd"/>
            <w:r w:rsidRPr="000272B3">
              <w:rPr>
                <w:rFonts w:cs="Calibri"/>
                <w:i/>
              </w:rPr>
              <w:t>, δηλαδή δυνατότητα δημιουργίας νέων εικονικών μηχανών από αντιγραφή υφιστάμενων μηχανών.</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855"/>
        </w:trPr>
        <w:tc>
          <w:tcPr>
            <w:tcW w:w="720" w:type="dxa"/>
            <w:noWrap/>
            <w:hideMark/>
          </w:tcPr>
          <w:p w:rsidR="00397BBC" w:rsidRPr="000272B3" w:rsidRDefault="000952E5" w:rsidP="00397BBC">
            <w:pPr>
              <w:spacing w:after="0" w:line="276" w:lineRule="auto"/>
              <w:rPr>
                <w:rFonts w:cs="Calibri"/>
                <w:i/>
                <w:iCs/>
              </w:rPr>
            </w:pPr>
            <w:r w:rsidRPr="000272B3">
              <w:rPr>
                <w:rFonts w:cs="Calibri"/>
                <w:i/>
                <w:iCs/>
              </w:rPr>
              <w:lastRenderedPageBreak/>
              <w:t>4.</w:t>
            </w:r>
            <w:r w:rsidRPr="000272B3">
              <w:rPr>
                <w:rFonts w:cs="Calibri"/>
                <w:i/>
                <w:iCs/>
                <w:lang w:val="en-US"/>
              </w:rPr>
              <w:t>6</w:t>
            </w:r>
            <w:r w:rsidR="00397BBC" w:rsidRPr="000272B3">
              <w:rPr>
                <w:rFonts w:cs="Calibri"/>
                <w:i/>
                <w:iCs/>
              </w:rPr>
              <w:t>.2</w:t>
            </w:r>
          </w:p>
        </w:tc>
        <w:tc>
          <w:tcPr>
            <w:tcW w:w="4840" w:type="dxa"/>
            <w:hideMark/>
          </w:tcPr>
          <w:p w:rsidR="00397BBC" w:rsidRPr="000272B3" w:rsidRDefault="00397BBC" w:rsidP="00397BBC">
            <w:pPr>
              <w:spacing w:after="0" w:line="276" w:lineRule="auto"/>
              <w:rPr>
                <w:rFonts w:cs="Calibri"/>
                <w:i/>
              </w:rPr>
            </w:pPr>
            <w:r w:rsidRPr="000272B3">
              <w:rPr>
                <w:rFonts w:cs="Calibri"/>
                <w:i/>
              </w:rPr>
              <w:t>Δυνατότητα δημιουργίας εφεδρικών αντιγράφων εικονικών μηχανών (</w:t>
            </w:r>
            <w:proofErr w:type="spellStart"/>
            <w:r w:rsidRPr="000272B3">
              <w:rPr>
                <w:rFonts w:cs="Calibri"/>
                <w:i/>
              </w:rPr>
              <w:t>full</w:t>
            </w:r>
            <w:proofErr w:type="spellEnd"/>
            <w:r w:rsidRPr="000272B3">
              <w:rPr>
                <w:rFonts w:cs="Calibri"/>
                <w:i/>
              </w:rPr>
              <w:t xml:space="preserve">, </w:t>
            </w:r>
            <w:proofErr w:type="spellStart"/>
            <w:r w:rsidRPr="000272B3">
              <w:rPr>
                <w:rFonts w:cs="Calibri"/>
                <w:i/>
              </w:rPr>
              <w:t>incremental</w:t>
            </w:r>
            <w:proofErr w:type="spellEnd"/>
            <w:r w:rsidRPr="000272B3">
              <w:rPr>
                <w:rFonts w:cs="Calibri"/>
                <w:i/>
              </w:rPr>
              <w:t xml:space="preserve">, </w:t>
            </w:r>
            <w:proofErr w:type="spellStart"/>
            <w:r w:rsidRPr="000272B3">
              <w:rPr>
                <w:rFonts w:cs="Calibri"/>
                <w:i/>
              </w:rPr>
              <w:t>differential</w:t>
            </w:r>
            <w:proofErr w:type="spellEnd"/>
            <w:r w:rsidRPr="000272B3">
              <w:rPr>
                <w:rFonts w:cs="Calibri"/>
                <w:i/>
              </w:rPr>
              <w:t xml:space="preserve"> </w:t>
            </w:r>
            <w:proofErr w:type="spellStart"/>
            <w:r w:rsidRPr="000272B3">
              <w:rPr>
                <w:rFonts w:cs="Calibri"/>
                <w:i/>
              </w:rPr>
              <w:t>backup</w:t>
            </w:r>
            <w:proofErr w:type="spellEnd"/>
            <w:r w:rsidRPr="000272B3">
              <w:rPr>
                <w:rFonts w:cs="Calibri"/>
                <w:i/>
              </w:rPr>
              <w:t xml:space="preserve">) σε εναλλακτικό (απομακρυσμένο) μέσο αποθήκευσης. </w:t>
            </w:r>
            <w:r w:rsidRPr="000272B3">
              <w:rPr>
                <w:rFonts w:cs="Calibri"/>
                <w:i/>
              </w:rPr>
              <w:br/>
              <w:t>Να γίνει αναφορά στις προσφερόμενες δυνατότητες.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570"/>
        </w:trPr>
        <w:tc>
          <w:tcPr>
            <w:tcW w:w="720" w:type="dxa"/>
            <w:noWrap/>
            <w:hideMark/>
          </w:tcPr>
          <w:p w:rsidR="00397BBC" w:rsidRPr="000272B3" w:rsidRDefault="000952E5" w:rsidP="00397BBC">
            <w:pPr>
              <w:spacing w:after="0" w:line="276" w:lineRule="auto"/>
              <w:rPr>
                <w:rFonts w:cs="Calibri"/>
                <w:i/>
                <w:iCs/>
              </w:rPr>
            </w:pPr>
            <w:r w:rsidRPr="000272B3">
              <w:rPr>
                <w:rFonts w:cs="Calibri"/>
                <w:i/>
                <w:iCs/>
              </w:rPr>
              <w:t>4.</w:t>
            </w:r>
            <w:r w:rsidRPr="000272B3">
              <w:rPr>
                <w:rFonts w:cs="Calibri"/>
                <w:i/>
                <w:iCs/>
                <w:lang w:val="en-US"/>
              </w:rPr>
              <w:t>6</w:t>
            </w:r>
            <w:r w:rsidR="00397BBC" w:rsidRPr="000272B3">
              <w:rPr>
                <w:rFonts w:cs="Calibri"/>
                <w:i/>
                <w:iCs/>
              </w:rPr>
              <w:t>.3</w:t>
            </w:r>
          </w:p>
        </w:tc>
        <w:tc>
          <w:tcPr>
            <w:tcW w:w="4840" w:type="dxa"/>
            <w:hideMark/>
          </w:tcPr>
          <w:p w:rsidR="00397BBC" w:rsidRPr="000272B3" w:rsidRDefault="00397BBC" w:rsidP="00397BBC">
            <w:pPr>
              <w:spacing w:after="0" w:line="276" w:lineRule="auto"/>
              <w:rPr>
                <w:rFonts w:cs="Calibri"/>
                <w:i/>
              </w:rPr>
            </w:pPr>
            <w:r w:rsidRPr="000272B3">
              <w:rPr>
                <w:rFonts w:cs="Calibri"/>
                <w:i/>
              </w:rPr>
              <w:t xml:space="preserve">Δυνατότητα επαναφοράς εικονικής μηχανής από εφεδρικό αντίγραφο. </w:t>
            </w:r>
            <w:r w:rsidRPr="000272B3">
              <w:rPr>
                <w:rFonts w:cs="Calibri"/>
                <w:i/>
              </w:rPr>
              <w:br/>
              <w:t>Να γίνει αναφορά στις προσφερόμενες δυνατότητες.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1140"/>
        </w:trPr>
        <w:tc>
          <w:tcPr>
            <w:tcW w:w="720" w:type="dxa"/>
            <w:noWrap/>
            <w:hideMark/>
          </w:tcPr>
          <w:p w:rsidR="00397BBC" w:rsidRPr="000272B3" w:rsidRDefault="000952E5" w:rsidP="00397BBC">
            <w:pPr>
              <w:spacing w:after="0" w:line="276" w:lineRule="auto"/>
              <w:rPr>
                <w:rFonts w:cs="Calibri"/>
                <w:i/>
                <w:iCs/>
              </w:rPr>
            </w:pPr>
            <w:r w:rsidRPr="000272B3">
              <w:rPr>
                <w:rFonts w:cs="Calibri"/>
                <w:i/>
                <w:iCs/>
              </w:rPr>
              <w:t>4.</w:t>
            </w:r>
            <w:r w:rsidRPr="000272B3">
              <w:rPr>
                <w:rFonts w:cs="Calibri"/>
                <w:i/>
                <w:iCs/>
                <w:lang w:val="en-US"/>
              </w:rPr>
              <w:t>6</w:t>
            </w:r>
            <w:r w:rsidR="00397BBC" w:rsidRPr="000272B3">
              <w:rPr>
                <w:rFonts w:cs="Calibri"/>
                <w:i/>
                <w:iCs/>
              </w:rPr>
              <w:t>.4</w:t>
            </w:r>
          </w:p>
        </w:tc>
        <w:tc>
          <w:tcPr>
            <w:tcW w:w="4840" w:type="dxa"/>
            <w:hideMark/>
          </w:tcPr>
          <w:p w:rsidR="00397BBC" w:rsidRPr="000272B3" w:rsidRDefault="00397BBC" w:rsidP="00397BBC">
            <w:pPr>
              <w:spacing w:after="0" w:line="276" w:lineRule="auto"/>
              <w:rPr>
                <w:rFonts w:cs="Calibri"/>
                <w:i/>
              </w:rPr>
            </w:pPr>
            <w:r w:rsidRPr="000272B3">
              <w:rPr>
                <w:rFonts w:cs="Calibri"/>
                <w:i/>
              </w:rPr>
              <w:t xml:space="preserve">Δυνατότητα συνολικού </w:t>
            </w:r>
            <w:proofErr w:type="spellStart"/>
            <w:r w:rsidRPr="000272B3">
              <w:rPr>
                <w:rFonts w:cs="Calibri"/>
                <w:i/>
              </w:rPr>
              <w:t>snapshot</w:t>
            </w:r>
            <w:proofErr w:type="spellEnd"/>
            <w:r w:rsidRPr="000272B3">
              <w:rPr>
                <w:rFonts w:cs="Calibri"/>
                <w:i/>
              </w:rPr>
              <w:t xml:space="preserve"> ενός </w:t>
            </w:r>
            <w:proofErr w:type="spellStart"/>
            <w:r w:rsidRPr="000272B3">
              <w:rPr>
                <w:rFonts w:cs="Calibri"/>
                <w:i/>
              </w:rPr>
              <w:t>virtual</w:t>
            </w:r>
            <w:proofErr w:type="spellEnd"/>
            <w:r w:rsidRPr="000272B3">
              <w:rPr>
                <w:rFonts w:cs="Calibri"/>
                <w:i/>
              </w:rPr>
              <w:t xml:space="preserve"> </w:t>
            </w:r>
            <w:proofErr w:type="spellStart"/>
            <w:r w:rsidRPr="000272B3">
              <w:rPr>
                <w:rFonts w:cs="Calibri"/>
                <w:i/>
              </w:rPr>
              <w:t>machine</w:t>
            </w:r>
            <w:proofErr w:type="spellEnd"/>
            <w:r w:rsidRPr="000272B3">
              <w:rPr>
                <w:rFonts w:cs="Calibri"/>
                <w:i/>
              </w:rPr>
              <w:t xml:space="preserve"> ενώ βρίσκεται σε κατάσταση λειτουργίας και επαναφοράς του σε προηγούμενη κατάσταση. </w:t>
            </w:r>
            <w:r w:rsidRPr="000272B3">
              <w:rPr>
                <w:rFonts w:cs="Calibri"/>
                <w:i/>
              </w:rPr>
              <w:br/>
              <w:t>Να γίνει αναφορά στις προσφερόμενες δυνατότητες, στον τρόπο υλοποίησης και στο αντίκτυπο που έχει στην απόδοση της εικονικής μηχανής.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570"/>
        </w:trPr>
        <w:tc>
          <w:tcPr>
            <w:tcW w:w="720" w:type="dxa"/>
            <w:noWrap/>
            <w:hideMark/>
          </w:tcPr>
          <w:p w:rsidR="00397BBC" w:rsidRPr="000272B3" w:rsidRDefault="000952E5" w:rsidP="00397BBC">
            <w:pPr>
              <w:spacing w:after="0" w:line="276" w:lineRule="auto"/>
              <w:rPr>
                <w:rFonts w:cs="Calibri"/>
                <w:i/>
                <w:iCs/>
              </w:rPr>
            </w:pPr>
            <w:r w:rsidRPr="000272B3">
              <w:rPr>
                <w:rFonts w:cs="Calibri"/>
                <w:i/>
                <w:iCs/>
              </w:rPr>
              <w:t>4.</w:t>
            </w:r>
            <w:r w:rsidRPr="000272B3">
              <w:rPr>
                <w:rFonts w:cs="Calibri"/>
                <w:i/>
                <w:iCs/>
                <w:lang w:val="en-US"/>
              </w:rPr>
              <w:t>6</w:t>
            </w:r>
            <w:r w:rsidR="00397BBC" w:rsidRPr="000272B3">
              <w:rPr>
                <w:rFonts w:cs="Calibri"/>
                <w:i/>
                <w:iCs/>
              </w:rPr>
              <w:t>.5</w:t>
            </w:r>
          </w:p>
        </w:tc>
        <w:tc>
          <w:tcPr>
            <w:tcW w:w="4840" w:type="dxa"/>
            <w:hideMark/>
          </w:tcPr>
          <w:p w:rsidR="00397BBC" w:rsidRPr="000272B3" w:rsidRDefault="00397BBC" w:rsidP="00397BBC">
            <w:pPr>
              <w:spacing w:after="0" w:line="276" w:lineRule="auto"/>
              <w:rPr>
                <w:rFonts w:cs="Calibri"/>
                <w:i/>
              </w:rPr>
            </w:pPr>
            <w:r w:rsidRPr="000272B3">
              <w:rPr>
                <w:rFonts w:cs="Calibri"/>
                <w:i/>
              </w:rPr>
              <w:t>Δυνατότητα λήψης πολλαπλών στιγμιότυπων (</w:t>
            </w:r>
            <w:proofErr w:type="spellStart"/>
            <w:r w:rsidRPr="000272B3">
              <w:rPr>
                <w:rFonts w:cs="Calibri"/>
                <w:i/>
              </w:rPr>
              <w:t>snapshots</w:t>
            </w:r>
            <w:proofErr w:type="spellEnd"/>
            <w:r w:rsidRPr="000272B3">
              <w:rPr>
                <w:rFonts w:cs="Calibri"/>
                <w:i/>
              </w:rPr>
              <w:t xml:space="preserve">) των εικονικών μηχανών για λόγους </w:t>
            </w:r>
            <w:proofErr w:type="spellStart"/>
            <w:r w:rsidRPr="000272B3">
              <w:rPr>
                <w:rFonts w:cs="Calibri"/>
                <w:i/>
              </w:rPr>
              <w:t>backup</w:t>
            </w:r>
            <w:proofErr w:type="spellEnd"/>
            <w:r w:rsidRPr="000272B3">
              <w:rPr>
                <w:rFonts w:cs="Calibri"/>
                <w:i/>
              </w:rPr>
              <w:t xml:space="preserve"> ή δοκιμών.</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285"/>
        </w:trPr>
        <w:tc>
          <w:tcPr>
            <w:tcW w:w="720" w:type="dxa"/>
            <w:noWrap/>
            <w:hideMark/>
          </w:tcPr>
          <w:p w:rsidR="00397BBC" w:rsidRPr="000272B3" w:rsidRDefault="00397BBC" w:rsidP="00397BBC">
            <w:pPr>
              <w:spacing w:after="0" w:line="276" w:lineRule="auto"/>
              <w:rPr>
                <w:rFonts w:cs="Calibri"/>
                <w:i/>
                <w:iCs/>
                <w:lang w:val="en-US"/>
              </w:rPr>
            </w:pPr>
            <w:r w:rsidRPr="000272B3">
              <w:rPr>
                <w:rFonts w:cs="Calibri"/>
                <w:i/>
                <w:iCs/>
              </w:rPr>
              <w:t>4.</w:t>
            </w:r>
            <w:r w:rsidR="000952E5" w:rsidRPr="000272B3">
              <w:rPr>
                <w:rFonts w:cs="Calibri"/>
                <w:i/>
                <w:iCs/>
                <w:lang w:val="en-US"/>
              </w:rPr>
              <w:t>7</w:t>
            </w:r>
          </w:p>
        </w:tc>
        <w:tc>
          <w:tcPr>
            <w:tcW w:w="4840" w:type="dxa"/>
            <w:hideMark/>
          </w:tcPr>
          <w:p w:rsidR="00397BBC" w:rsidRPr="000272B3" w:rsidRDefault="00397BBC" w:rsidP="00397BBC">
            <w:pPr>
              <w:spacing w:after="0" w:line="276" w:lineRule="auto"/>
              <w:rPr>
                <w:rFonts w:cs="Calibri"/>
                <w:i/>
              </w:rPr>
            </w:pPr>
            <w:r w:rsidRPr="000272B3">
              <w:rPr>
                <w:rFonts w:cs="Calibri"/>
                <w:i/>
              </w:rPr>
              <w:t>Να περιλαμβάνει ενσωματωμένο λογισμικό προστασίας από κακόβουλο λογισμικό.</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570"/>
        </w:trPr>
        <w:tc>
          <w:tcPr>
            <w:tcW w:w="720" w:type="dxa"/>
            <w:noWrap/>
            <w:hideMark/>
          </w:tcPr>
          <w:p w:rsidR="00397BBC" w:rsidRPr="000272B3" w:rsidRDefault="00397BBC" w:rsidP="00397BBC">
            <w:pPr>
              <w:spacing w:after="0" w:line="276" w:lineRule="auto"/>
              <w:rPr>
                <w:rFonts w:cs="Calibri"/>
                <w:i/>
                <w:iCs/>
                <w:lang w:val="en-US"/>
              </w:rPr>
            </w:pPr>
            <w:r w:rsidRPr="000272B3">
              <w:rPr>
                <w:rFonts w:cs="Calibri"/>
                <w:i/>
                <w:iCs/>
              </w:rPr>
              <w:t>4.</w:t>
            </w:r>
            <w:r w:rsidR="000952E5" w:rsidRPr="000272B3">
              <w:rPr>
                <w:rFonts w:cs="Calibri"/>
                <w:i/>
                <w:iCs/>
                <w:lang w:val="en-US"/>
              </w:rPr>
              <w:t>8</w:t>
            </w:r>
          </w:p>
        </w:tc>
        <w:tc>
          <w:tcPr>
            <w:tcW w:w="4840" w:type="dxa"/>
            <w:hideMark/>
          </w:tcPr>
          <w:p w:rsidR="00397BBC" w:rsidRPr="000272B3" w:rsidRDefault="00397BBC" w:rsidP="00397BBC">
            <w:pPr>
              <w:spacing w:after="0" w:line="276" w:lineRule="auto"/>
              <w:rPr>
                <w:rFonts w:cs="Calibri"/>
                <w:i/>
              </w:rPr>
            </w:pPr>
            <w:r w:rsidRPr="000272B3">
              <w:rPr>
                <w:rFonts w:cs="Calibri"/>
                <w:i/>
              </w:rPr>
              <w:t>Να παρέχεται η παρακολούθηση  και η διαχείριση των καθημερινών εργασιών σε πραγματικό χρόνο για όλες τις εικονικές μηχανές μέσω  γραφικού περιβάλλοντος.</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255"/>
        </w:trPr>
        <w:tc>
          <w:tcPr>
            <w:tcW w:w="720" w:type="dxa"/>
            <w:noWrap/>
            <w:hideMark/>
          </w:tcPr>
          <w:p w:rsidR="00397BBC" w:rsidRPr="000272B3" w:rsidRDefault="00397BBC" w:rsidP="00397BBC">
            <w:pPr>
              <w:spacing w:after="0" w:line="276" w:lineRule="auto"/>
              <w:rPr>
                <w:rFonts w:cs="Calibri"/>
                <w:i/>
                <w:iCs/>
              </w:rPr>
            </w:pPr>
            <w:r w:rsidRPr="000272B3">
              <w:rPr>
                <w:rFonts w:cs="Calibri"/>
                <w:i/>
                <w:iCs/>
              </w:rPr>
              <w:t> </w:t>
            </w:r>
          </w:p>
        </w:tc>
        <w:tc>
          <w:tcPr>
            <w:tcW w:w="6500" w:type="dxa"/>
            <w:gridSpan w:val="2"/>
            <w:hideMark/>
          </w:tcPr>
          <w:p w:rsidR="00397BBC" w:rsidRPr="000272B3" w:rsidRDefault="00397BBC" w:rsidP="00397BBC">
            <w:pPr>
              <w:spacing w:after="0" w:line="276" w:lineRule="auto"/>
              <w:rPr>
                <w:rFonts w:cs="Calibri"/>
                <w:b/>
                <w:bCs/>
                <w:i/>
              </w:rPr>
            </w:pPr>
            <w:r w:rsidRPr="000272B3">
              <w:rPr>
                <w:rFonts w:cs="Calibri"/>
                <w:b/>
                <w:bCs/>
                <w:i/>
              </w:rPr>
              <w:t xml:space="preserve">Εκμετάλλευση Πόρων </w:t>
            </w:r>
          </w:p>
        </w:tc>
        <w:tc>
          <w:tcPr>
            <w:tcW w:w="11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B544B6">
        <w:trPr>
          <w:trHeight w:val="276"/>
        </w:trPr>
        <w:tc>
          <w:tcPr>
            <w:tcW w:w="720" w:type="dxa"/>
            <w:noWrap/>
            <w:hideMark/>
          </w:tcPr>
          <w:p w:rsidR="00397BBC" w:rsidRPr="000272B3" w:rsidRDefault="00397BBC" w:rsidP="00397BBC">
            <w:pPr>
              <w:spacing w:after="0" w:line="276" w:lineRule="auto"/>
              <w:rPr>
                <w:rFonts w:cs="Calibri"/>
                <w:i/>
                <w:iCs/>
                <w:lang w:val="en-US"/>
              </w:rPr>
            </w:pPr>
            <w:r w:rsidRPr="000272B3">
              <w:rPr>
                <w:rFonts w:cs="Calibri"/>
                <w:i/>
                <w:iCs/>
              </w:rPr>
              <w:t>4.</w:t>
            </w:r>
            <w:r w:rsidR="000952E5" w:rsidRPr="000272B3">
              <w:rPr>
                <w:rFonts w:cs="Calibri"/>
                <w:i/>
                <w:iCs/>
                <w:lang w:val="en-US"/>
              </w:rPr>
              <w:t>9</w:t>
            </w:r>
          </w:p>
        </w:tc>
        <w:tc>
          <w:tcPr>
            <w:tcW w:w="4840" w:type="dxa"/>
            <w:hideMark/>
          </w:tcPr>
          <w:p w:rsidR="00397BBC" w:rsidRPr="000272B3" w:rsidRDefault="00397BBC" w:rsidP="00397BBC">
            <w:pPr>
              <w:spacing w:after="0" w:line="276" w:lineRule="auto"/>
              <w:rPr>
                <w:rFonts w:cs="Calibri"/>
                <w:i/>
              </w:rPr>
            </w:pPr>
            <w:r w:rsidRPr="000272B3">
              <w:rPr>
                <w:rFonts w:cs="Calibri"/>
                <w:i/>
              </w:rPr>
              <w:t>Θα πρέπει να υπάρχει ενσωματωμένη λύση για αυτοματοποιημένη διαχείριση της δημιουργίας, παρακολούθησης και ανάπτυξης των πόρων του συστήματος (</w:t>
            </w:r>
            <w:proofErr w:type="spellStart"/>
            <w:r w:rsidRPr="000272B3">
              <w:rPr>
                <w:rFonts w:cs="Calibri"/>
                <w:i/>
              </w:rPr>
              <w:t>workflow</w:t>
            </w:r>
            <w:proofErr w:type="spellEnd"/>
            <w:r w:rsidRPr="000272B3">
              <w:rPr>
                <w:rFonts w:cs="Calibri"/>
                <w:i/>
              </w:rPr>
              <w:t xml:space="preserve"> </w:t>
            </w:r>
            <w:proofErr w:type="spellStart"/>
            <w:r w:rsidRPr="000272B3">
              <w:rPr>
                <w:rFonts w:cs="Calibri"/>
                <w:i/>
              </w:rPr>
              <w:t>management</w:t>
            </w:r>
            <w:proofErr w:type="spellEnd"/>
            <w:r w:rsidRPr="000272B3">
              <w:rPr>
                <w:rFonts w:cs="Calibri"/>
                <w:i/>
              </w:rPr>
              <w:t>)  μέσα στην προσφερόμενη υποδομή.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570"/>
        </w:trPr>
        <w:tc>
          <w:tcPr>
            <w:tcW w:w="720" w:type="dxa"/>
            <w:noWrap/>
            <w:hideMark/>
          </w:tcPr>
          <w:p w:rsidR="00397BBC" w:rsidRPr="000272B3" w:rsidRDefault="00397BBC" w:rsidP="00397BBC">
            <w:pPr>
              <w:spacing w:after="0" w:line="276" w:lineRule="auto"/>
              <w:rPr>
                <w:rFonts w:cs="Calibri"/>
                <w:i/>
                <w:iCs/>
                <w:lang w:val="en-US"/>
              </w:rPr>
            </w:pPr>
            <w:r w:rsidRPr="000272B3">
              <w:rPr>
                <w:rFonts w:cs="Calibri"/>
                <w:i/>
                <w:iCs/>
              </w:rPr>
              <w:t> </w:t>
            </w:r>
            <w:r w:rsidR="000952E5" w:rsidRPr="000272B3">
              <w:rPr>
                <w:rFonts w:cs="Calibri"/>
                <w:i/>
                <w:iCs/>
                <w:lang w:val="en-US"/>
              </w:rPr>
              <w:t>4.10</w:t>
            </w:r>
          </w:p>
        </w:tc>
        <w:tc>
          <w:tcPr>
            <w:tcW w:w="4840" w:type="dxa"/>
            <w:hideMark/>
          </w:tcPr>
          <w:p w:rsidR="00397BBC" w:rsidRPr="000272B3" w:rsidRDefault="00397BBC" w:rsidP="00397BBC">
            <w:pPr>
              <w:spacing w:after="0" w:line="276" w:lineRule="auto"/>
              <w:rPr>
                <w:rFonts w:cs="Calibri"/>
                <w:i/>
              </w:rPr>
            </w:pPr>
            <w:r w:rsidRPr="000272B3">
              <w:rPr>
                <w:rFonts w:cs="Calibri"/>
                <w:i/>
              </w:rPr>
              <w:t xml:space="preserve">Δυνατότητα δημιουργίας και διαχείρισης  </w:t>
            </w:r>
            <w:proofErr w:type="spellStart"/>
            <w:r w:rsidRPr="000272B3">
              <w:rPr>
                <w:rFonts w:cs="Calibri"/>
                <w:i/>
              </w:rPr>
              <w:t>απερίοριστου</w:t>
            </w:r>
            <w:proofErr w:type="spellEnd"/>
            <w:r w:rsidRPr="000272B3">
              <w:rPr>
                <w:rFonts w:cs="Calibri"/>
                <w:i/>
              </w:rPr>
              <w:t xml:space="preserve"> αριθμού </w:t>
            </w:r>
            <w:proofErr w:type="spellStart"/>
            <w:r w:rsidRPr="000272B3">
              <w:rPr>
                <w:rFonts w:cs="Calibri"/>
                <w:i/>
              </w:rPr>
              <w:t>περιβάλοντος</w:t>
            </w:r>
            <w:proofErr w:type="spellEnd"/>
            <w:r w:rsidRPr="000272B3">
              <w:rPr>
                <w:rFonts w:cs="Calibri"/>
                <w:i/>
              </w:rPr>
              <w:t xml:space="preserve"> λειτουργικού συστήματος (</w:t>
            </w:r>
            <w:proofErr w:type="spellStart"/>
            <w:r w:rsidRPr="000272B3">
              <w:rPr>
                <w:rFonts w:cs="Calibri"/>
                <w:i/>
              </w:rPr>
              <w:t>OSEs</w:t>
            </w:r>
            <w:proofErr w:type="spellEnd"/>
            <w:r w:rsidRPr="000272B3">
              <w:rPr>
                <w:rFonts w:cs="Calibri"/>
                <w:i/>
              </w:rPr>
              <w:t>) για κάθε προσφερόμενο  φυσικό εξυπηρετητή.</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855"/>
        </w:trPr>
        <w:tc>
          <w:tcPr>
            <w:tcW w:w="720" w:type="dxa"/>
            <w:noWrap/>
            <w:hideMark/>
          </w:tcPr>
          <w:p w:rsidR="00397BBC" w:rsidRPr="000272B3" w:rsidRDefault="00397BBC" w:rsidP="00397BBC">
            <w:pPr>
              <w:spacing w:after="0" w:line="276" w:lineRule="auto"/>
              <w:rPr>
                <w:rFonts w:cs="Calibri"/>
                <w:i/>
                <w:iCs/>
                <w:lang w:val="en-US"/>
              </w:rPr>
            </w:pPr>
            <w:r w:rsidRPr="000272B3">
              <w:rPr>
                <w:rFonts w:cs="Calibri"/>
                <w:i/>
                <w:iCs/>
              </w:rPr>
              <w:t>4.</w:t>
            </w:r>
            <w:r w:rsidR="000952E5" w:rsidRPr="000272B3">
              <w:rPr>
                <w:rFonts w:cs="Calibri"/>
                <w:i/>
                <w:iCs/>
                <w:lang w:val="en-US"/>
              </w:rPr>
              <w:t>11</w:t>
            </w:r>
          </w:p>
        </w:tc>
        <w:tc>
          <w:tcPr>
            <w:tcW w:w="4840" w:type="dxa"/>
            <w:hideMark/>
          </w:tcPr>
          <w:p w:rsidR="00397BBC" w:rsidRPr="000272B3" w:rsidRDefault="00397BBC" w:rsidP="00397BBC">
            <w:pPr>
              <w:spacing w:after="0" w:line="276" w:lineRule="auto"/>
              <w:rPr>
                <w:rFonts w:cs="Calibri"/>
                <w:i/>
              </w:rPr>
            </w:pPr>
            <w:r w:rsidRPr="000272B3">
              <w:rPr>
                <w:rFonts w:cs="Calibri"/>
                <w:i/>
              </w:rPr>
              <w:t xml:space="preserve">Δυνατότητα φιλοξενίας πολλαπλών εικονικών μηχανών σε ένα φυσικό </w:t>
            </w:r>
            <w:proofErr w:type="spellStart"/>
            <w:r w:rsidRPr="000272B3">
              <w:rPr>
                <w:rFonts w:cs="Calibri"/>
                <w:i/>
              </w:rPr>
              <w:t>host</w:t>
            </w:r>
            <w:proofErr w:type="spellEnd"/>
            <w:r w:rsidRPr="000272B3">
              <w:rPr>
                <w:rFonts w:cs="Calibri"/>
                <w:i/>
              </w:rPr>
              <w:t xml:space="preserve"> και να παρέχει απομόνωση και κατανομή πόρων μεταξύ τους, έτσι ώστε η λειτουργία ενός από αυτά να μην μπορεί να επιδράσει στην λειτουργία των υπολοίπων (CPU </w:t>
            </w:r>
            <w:proofErr w:type="spellStart"/>
            <w:r w:rsidRPr="000272B3">
              <w:rPr>
                <w:rFonts w:cs="Calibri"/>
                <w:i/>
              </w:rPr>
              <w:t>virtualization</w:t>
            </w:r>
            <w:proofErr w:type="spellEnd"/>
            <w:r w:rsidRPr="000272B3">
              <w:rPr>
                <w:rFonts w:cs="Calibri"/>
                <w:i/>
              </w:rPr>
              <w:t>).</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255"/>
        </w:trPr>
        <w:tc>
          <w:tcPr>
            <w:tcW w:w="720" w:type="dxa"/>
            <w:noWrap/>
            <w:hideMark/>
          </w:tcPr>
          <w:p w:rsidR="00397BBC" w:rsidRPr="000272B3" w:rsidRDefault="00397BBC" w:rsidP="00397BBC">
            <w:pPr>
              <w:spacing w:after="0" w:line="276" w:lineRule="auto"/>
              <w:rPr>
                <w:rFonts w:cs="Calibri"/>
                <w:i/>
                <w:iCs/>
              </w:rPr>
            </w:pPr>
            <w:r w:rsidRPr="000272B3">
              <w:rPr>
                <w:rFonts w:cs="Calibri"/>
                <w:i/>
                <w:iCs/>
              </w:rPr>
              <w:lastRenderedPageBreak/>
              <w:t> </w:t>
            </w:r>
          </w:p>
        </w:tc>
        <w:tc>
          <w:tcPr>
            <w:tcW w:w="6500" w:type="dxa"/>
            <w:gridSpan w:val="2"/>
            <w:hideMark/>
          </w:tcPr>
          <w:p w:rsidR="00397BBC" w:rsidRPr="000272B3" w:rsidRDefault="00397BBC" w:rsidP="00397BBC">
            <w:pPr>
              <w:spacing w:after="0" w:line="276" w:lineRule="auto"/>
              <w:rPr>
                <w:rFonts w:cs="Calibri"/>
                <w:b/>
                <w:bCs/>
                <w:i/>
              </w:rPr>
            </w:pPr>
            <w:r w:rsidRPr="000272B3">
              <w:rPr>
                <w:rFonts w:cs="Calibri"/>
                <w:b/>
                <w:bCs/>
                <w:i/>
              </w:rPr>
              <w:t>Δυνατότητες CONSOLIDATION</w:t>
            </w:r>
          </w:p>
        </w:tc>
        <w:tc>
          <w:tcPr>
            <w:tcW w:w="11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855"/>
        </w:trPr>
        <w:tc>
          <w:tcPr>
            <w:tcW w:w="720" w:type="dxa"/>
            <w:noWrap/>
            <w:hideMark/>
          </w:tcPr>
          <w:p w:rsidR="00397BBC" w:rsidRPr="000272B3" w:rsidRDefault="00397BBC" w:rsidP="00397BBC">
            <w:pPr>
              <w:spacing w:after="0" w:line="276" w:lineRule="auto"/>
              <w:rPr>
                <w:rFonts w:cs="Calibri"/>
                <w:i/>
                <w:iCs/>
                <w:lang w:val="en-US"/>
              </w:rPr>
            </w:pPr>
            <w:r w:rsidRPr="000272B3">
              <w:rPr>
                <w:rFonts w:cs="Calibri"/>
                <w:i/>
                <w:iCs/>
              </w:rPr>
              <w:t>4.1</w:t>
            </w:r>
            <w:r w:rsidR="000952E5" w:rsidRPr="000272B3">
              <w:rPr>
                <w:rFonts w:cs="Calibri"/>
                <w:i/>
                <w:iCs/>
                <w:lang w:val="en-US"/>
              </w:rPr>
              <w:t>2</w:t>
            </w:r>
          </w:p>
        </w:tc>
        <w:tc>
          <w:tcPr>
            <w:tcW w:w="4840" w:type="dxa"/>
            <w:hideMark/>
          </w:tcPr>
          <w:p w:rsidR="00397BBC" w:rsidRPr="000272B3" w:rsidRDefault="00397BBC" w:rsidP="00397BBC">
            <w:pPr>
              <w:spacing w:after="0" w:line="276" w:lineRule="auto"/>
              <w:rPr>
                <w:rFonts w:cs="Calibri"/>
                <w:i/>
              </w:rPr>
            </w:pPr>
            <w:r w:rsidRPr="000272B3">
              <w:rPr>
                <w:rFonts w:cs="Calibri"/>
                <w:i/>
              </w:rPr>
              <w:t>Μετατροπή φυσικών μηχανών από τοπικούς ή απομακρυσμένους εξυπηρετητές σε εικονικές μηχανές (</w:t>
            </w:r>
            <w:proofErr w:type="spellStart"/>
            <w:r w:rsidRPr="000272B3">
              <w:rPr>
                <w:rFonts w:cs="Calibri"/>
                <w:i/>
              </w:rPr>
              <w:t>physical</w:t>
            </w:r>
            <w:proofErr w:type="spellEnd"/>
            <w:r w:rsidRPr="000272B3">
              <w:rPr>
                <w:rFonts w:cs="Calibri"/>
                <w:i/>
              </w:rPr>
              <w:t>-</w:t>
            </w:r>
            <w:proofErr w:type="spellStart"/>
            <w:r w:rsidRPr="000272B3">
              <w:rPr>
                <w:rFonts w:cs="Calibri"/>
                <w:i/>
              </w:rPr>
              <w:t>to</w:t>
            </w:r>
            <w:proofErr w:type="spellEnd"/>
            <w:r w:rsidRPr="000272B3">
              <w:rPr>
                <w:rFonts w:cs="Calibri"/>
                <w:i/>
              </w:rPr>
              <w:t>-</w:t>
            </w:r>
            <w:proofErr w:type="spellStart"/>
            <w:r w:rsidRPr="000272B3">
              <w:rPr>
                <w:rFonts w:cs="Calibri"/>
                <w:i/>
              </w:rPr>
              <w:t>virtual</w:t>
            </w:r>
            <w:proofErr w:type="spellEnd"/>
            <w:r w:rsidRPr="000272B3">
              <w:rPr>
                <w:rFonts w:cs="Calibri"/>
                <w:i/>
              </w:rPr>
              <w:t xml:space="preserve"> ή P-</w:t>
            </w:r>
            <w:proofErr w:type="spellStart"/>
            <w:r w:rsidRPr="000272B3">
              <w:rPr>
                <w:rFonts w:cs="Calibri"/>
                <w:i/>
              </w:rPr>
              <w:t>to</w:t>
            </w:r>
            <w:proofErr w:type="spellEnd"/>
            <w:r w:rsidRPr="000272B3">
              <w:rPr>
                <w:rFonts w:cs="Calibri"/>
                <w:i/>
              </w:rPr>
              <w:t>-V). Να αναφερθούν οι δυνατότητες και βασικοί περιορισμοί αναλυτικά.</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255"/>
        </w:trPr>
        <w:tc>
          <w:tcPr>
            <w:tcW w:w="720" w:type="dxa"/>
            <w:noWrap/>
            <w:hideMark/>
          </w:tcPr>
          <w:p w:rsidR="00397BBC" w:rsidRPr="000272B3" w:rsidRDefault="00397BBC" w:rsidP="00397BBC">
            <w:pPr>
              <w:spacing w:after="0" w:line="276" w:lineRule="auto"/>
              <w:rPr>
                <w:rFonts w:cs="Calibri"/>
                <w:i/>
                <w:iCs/>
              </w:rPr>
            </w:pPr>
            <w:r w:rsidRPr="000272B3">
              <w:rPr>
                <w:rFonts w:cs="Calibri"/>
                <w:i/>
                <w:iCs/>
              </w:rPr>
              <w:t> </w:t>
            </w:r>
          </w:p>
        </w:tc>
        <w:tc>
          <w:tcPr>
            <w:tcW w:w="6500" w:type="dxa"/>
            <w:gridSpan w:val="2"/>
            <w:hideMark/>
          </w:tcPr>
          <w:p w:rsidR="00397BBC" w:rsidRPr="000272B3" w:rsidRDefault="00397BBC" w:rsidP="00397BBC">
            <w:pPr>
              <w:spacing w:after="0" w:line="276" w:lineRule="auto"/>
              <w:rPr>
                <w:rFonts w:cs="Calibri"/>
                <w:b/>
                <w:bCs/>
                <w:i/>
              </w:rPr>
            </w:pPr>
            <w:r w:rsidRPr="000272B3">
              <w:rPr>
                <w:rFonts w:cs="Calibri"/>
                <w:b/>
                <w:bCs/>
                <w:i/>
              </w:rPr>
              <w:t>Δυνατότητες Κεντρικής Διαχείρισης</w:t>
            </w:r>
          </w:p>
        </w:tc>
        <w:tc>
          <w:tcPr>
            <w:tcW w:w="116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397BBC">
        <w:trPr>
          <w:trHeight w:val="1425"/>
        </w:trPr>
        <w:tc>
          <w:tcPr>
            <w:tcW w:w="720" w:type="dxa"/>
            <w:noWrap/>
            <w:hideMark/>
          </w:tcPr>
          <w:p w:rsidR="00397BBC" w:rsidRPr="000272B3" w:rsidRDefault="00397BBC" w:rsidP="00397BBC">
            <w:pPr>
              <w:spacing w:after="0" w:line="276" w:lineRule="auto"/>
              <w:rPr>
                <w:rFonts w:cs="Calibri"/>
                <w:i/>
                <w:iCs/>
                <w:lang w:val="en-US"/>
              </w:rPr>
            </w:pPr>
            <w:r w:rsidRPr="000272B3">
              <w:rPr>
                <w:rFonts w:cs="Calibri"/>
                <w:i/>
                <w:iCs/>
              </w:rPr>
              <w:t>4.1</w:t>
            </w:r>
            <w:r w:rsidR="000952E5" w:rsidRPr="000272B3">
              <w:rPr>
                <w:rFonts w:cs="Calibri"/>
                <w:i/>
                <w:iCs/>
                <w:lang w:val="en-US"/>
              </w:rPr>
              <w:t>3</w:t>
            </w:r>
          </w:p>
        </w:tc>
        <w:tc>
          <w:tcPr>
            <w:tcW w:w="4840" w:type="dxa"/>
            <w:hideMark/>
          </w:tcPr>
          <w:p w:rsidR="00397BBC" w:rsidRPr="000272B3" w:rsidRDefault="00397BBC" w:rsidP="00397BBC">
            <w:pPr>
              <w:spacing w:after="0" w:line="276" w:lineRule="auto"/>
              <w:rPr>
                <w:rFonts w:cs="Calibri"/>
                <w:i/>
              </w:rPr>
            </w:pPr>
            <w:r w:rsidRPr="000272B3">
              <w:rPr>
                <w:rFonts w:cs="Calibri"/>
                <w:i/>
              </w:rPr>
              <w:t xml:space="preserve">Πλήρης διαχείριση των εικονικών μηχανών όλων των εξυπηρετητών του έργου από την κονσόλα διαχείρισης: </w:t>
            </w:r>
            <w:r w:rsidRPr="000272B3">
              <w:rPr>
                <w:rFonts w:cs="Calibri"/>
                <w:i/>
              </w:rPr>
              <w:br/>
              <w:t xml:space="preserve">     •      </w:t>
            </w:r>
            <w:proofErr w:type="spellStart"/>
            <w:r w:rsidRPr="000272B3">
              <w:rPr>
                <w:rFonts w:cs="Calibri"/>
                <w:i/>
              </w:rPr>
              <w:t>power</w:t>
            </w:r>
            <w:proofErr w:type="spellEnd"/>
            <w:r w:rsidRPr="000272B3">
              <w:rPr>
                <w:rFonts w:cs="Calibri"/>
                <w:i/>
              </w:rPr>
              <w:t xml:space="preserve"> </w:t>
            </w:r>
            <w:proofErr w:type="spellStart"/>
            <w:r w:rsidRPr="000272B3">
              <w:rPr>
                <w:rFonts w:cs="Calibri"/>
                <w:i/>
              </w:rPr>
              <w:t>on</w:t>
            </w:r>
            <w:proofErr w:type="spellEnd"/>
            <w:r w:rsidRPr="000272B3">
              <w:rPr>
                <w:rFonts w:cs="Calibri"/>
                <w:i/>
              </w:rPr>
              <w:t>/</w:t>
            </w:r>
            <w:proofErr w:type="spellStart"/>
            <w:r w:rsidRPr="000272B3">
              <w:rPr>
                <w:rFonts w:cs="Calibri"/>
                <w:i/>
              </w:rPr>
              <w:t>off</w:t>
            </w:r>
            <w:proofErr w:type="spellEnd"/>
            <w:r w:rsidRPr="000272B3">
              <w:rPr>
                <w:rFonts w:cs="Calibri"/>
                <w:i/>
              </w:rPr>
              <w:t xml:space="preserve"> (</w:t>
            </w:r>
            <w:proofErr w:type="spellStart"/>
            <w:r w:rsidRPr="000272B3">
              <w:rPr>
                <w:rFonts w:cs="Calibri"/>
                <w:i/>
              </w:rPr>
              <w:t>host</w:t>
            </w:r>
            <w:proofErr w:type="spellEnd"/>
            <w:r w:rsidRPr="000272B3">
              <w:rPr>
                <w:rFonts w:cs="Calibri"/>
                <w:i/>
              </w:rPr>
              <w:t xml:space="preserve">) </w:t>
            </w:r>
            <w:r w:rsidRPr="000272B3">
              <w:rPr>
                <w:rFonts w:cs="Calibri"/>
                <w:i/>
              </w:rPr>
              <w:br/>
              <w:t xml:space="preserve">     •      </w:t>
            </w:r>
            <w:proofErr w:type="spellStart"/>
            <w:r w:rsidRPr="000272B3">
              <w:rPr>
                <w:rFonts w:cs="Calibri"/>
                <w:i/>
              </w:rPr>
              <w:t>shut</w:t>
            </w:r>
            <w:proofErr w:type="spellEnd"/>
            <w:r w:rsidRPr="000272B3">
              <w:rPr>
                <w:rFonts w:cs="Calibri"/>
                <w:i/>
              </w:rPr>
              <w:t xml:space="preserve"> </w:t>
            </w:r>
            <w:proofErr w:type="spellStart"/>
            <w:r w:rsidRPr="000272B3">
              <w:rPr>
                <w:rFonts w:cs="Calibri"/>
                <w:i/>
              </w:rPr>
              <w:t>down</w:t>
            </w:r>
            <w:proofErr w:type="spellEnd"/>
            <w:r w:rsidRPr="000272B3">
              <w:rPr>
                <w:rFonts w:cs="Calibri"/>
                <w:i/>
              </w:rPr>
              <w:t xml:space="preserve"> (</w:t>
            </w:r>
            <w:proofErr w:type="spellStart"/>
            <w:r w:rsidRPr="000272B3">
              <w:rPr>
                <w:rFonts w:cs="Calibri"/>
                <w:i/>
              </w:rPr>
              <w:t>guest</w:t>
            </w:r>
            <w:proofErr w:type="spellEnd"/>
            <w:r w:rsidRPr="000272B3">
              <w:rPr>
                <w:rFonts w:cs="Calibri"/>
                <w:i/>
              </w:rPr>
              <w:t xml:space="preserve"> OS) </w:t>
            </w:r>
            <w:r w:rsidRPr="000272B3">
              <w:rPr>
                <w:rFonts w:cs="Calibri"/>
                <w:i/>
              </w:rPr>
              <w:br/>
              <w:t xml:space="preserve">     •      </w:t>
            </w:r>
            <w:proofErr w:type="spellStart"/>
            <w:r w:rsidRPr="000272B3">
              <w:rPr>
                <w:rFonts w:cs="Calibri"/>
                <w:i/>
              </w:rPr>
              <w:t>restart</w:t>
            </w:r>
            <w:proofErr w:type="spellEnd"/>
            <w:r w:rsidRPr="000272B3">
              <w:rPr>
                <w:rFonts w:cs="Calibri"/>
                <w:i/>
              </w:rPr>
              <w:t xml:space="preserve"> (</w:t>
            </w:r>
            <w:proofErr w:type="spellStart"/>
            <w:r w:rsidRPr="000272B3">
              <w:rPr>
                <w:rFonts w:cs="Calibri"/>
                <w:i/>
              </w:rPr>
              <w:t>guest</w:t>
            </w:r>
            <w:proofErr w:type="spellEnd"/>
            <w:r w:rsidRPr="000272B3">
              <w:rPr>
                <w:rFonts w:cs="Calibri"/>
                <w:i/>
              </w:rPr>
              <w:t xml:space="preserve"> OS)</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866752" w:rsidTr="00397BBC">
        <w:trPr>
          <w:trHeight w:val="285"/>
        </w:trPr>
        <w:tc>
          <w:tcPr>
            <w:tcW w:w="720" w:type="dxa"/>
            <w:noWrap/>
            <w:hideMark/>
          </w:tcPr>
          <w:p w:rsidR="00397BBC" w:rsidRPr="000272B3" w:rsidRDefault="00397BBC" w:rsidP="00397BBC">
            <w:pPr>
              <w:spacing w:after="0" w:line="276" w:lineRule="auto"/>
              <w:rPr>
                <w:rFonts w:cs="Calibri"/>
                <w:i/>
                <w:iCs/>
                <w:lang w:val="en-US"/>
              </w:rPr>
            </w:pPr>
            <w:r w:rsidRPr="000272B3">
              <w:rPr>
                <w:rFonts w:cs="Calibri"/>
                <w:i/>
                <w:iCs/>
              </w:rPr>
              <w:t>4.1</w:t>
            </w:r>
            <w:r w:rsidR="000952E5" w:rsidRPr="000272B3">
              <w:rPr>
                <w:rFonts w:cs="Calibri"/>
                <w:i/>
                <w:iCs/>
                <w:lang w:val="en-US"/>
              </w:rPr>
              <w:t>4</w:t>
            </w:r>
          </w:p>
        </w:tc>
        <w:tc>
          <w:tcPr>
            <w:tcW w:w="4840" w:type="dxa"/>
            <w:hideMark/>
          </w:tcPr>
          <w:p w:rsidR="00397BBC" w:rsidRPr="000272B3" w:rsidRDefault="00397BBC" w:rsidP="00397BBC">
            <w:pPr>
              <w:spacing w:after="0" w:line="276" w:lineRule="auto"/>
              <w:rPr>
                <w:rFonts w:cs="Calibri"/>
                <w:i/>
              </w:rPr>
            </w:pPr>
            <w:r w:rsidRPr="000272B3">
              <w:rPr>
                <w:rFonts w:cs="Calibri"/>
                <w:i/>
              </w:rPr>
              <w:t xml:space="preserve">Δυνατότητα εκτέλεσης εντολών μέσω </w:t>
            </w:r>
            <w:proofErr w:type="spellStart"/>
            <w:r w:rsidRPr="000272B3">
              <w:rPr>
                <w:rFonts w:cs="Calibri"/>
                <w:i/>
              </w:rPr>
              <w:t>command</w:t>
            </w:r>
            <w:proofErr w:type="spellEnd"/>
            <w:r w:rsidRPr="000272B3">
              <w:rPr>
                <w:rFonts w:cs="Calibri"/>
                <w:i/>
              </w:rPr>
              <w:t xml:space="preserve">- </w:t>
            </w:r>
            <w:proofErr w:type="spellStart"/>
            <w:r w:rsidRPr="000272B3">
              <w:rPr>
                <w:rFonts w:cs="Calibri"/>
                <w:i/>
              </w:rPr>
              <w:t>line</w:t>
            </w:r>
            <w:proofErr w:type="spellEnd"/>
            <w:r w:rsidRPr="000272B3">
              <w:rPr>
                <w:rFonts w:cs="Calibri"/>
                <w:i/>
              </w:rPr>
              <w:t xml:space="preserve"> </w:t>
            </w:r>
            <w:proofErr w:type="spellStart"/>
            <w:r w:rsidRPr="000272B3">
              <w:rPr>
                <w:rFonts w:cs="Calibri"/>
                <w:i/>
              </w:rPr>
              <w:t>interface</w:t>
            </w:r>
            <w:proofErr w:type="spellEnd"/>
            <w:r w:rsidRPr="000272B3">
              <w:rPr>
                <w:rFonts w:cs="Calibri"/>
                <w:i/>
              </w:rPr>
              <w:t xml:space="preserve"> (CLI).</w:t>
            </w:r>
          </w:p>
        </w:tc>
        <w:tc>
          <w:tcPr>
            <w:tcW w:w="166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16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380" w:type="dxa"/>
            <w:noWrap/>
            <w:hideMark/>
          </w:tcPr>
          <w:p w:rsidR="00397BBC" w:rsidRPr="000272B3" w:rsidRDefault="00397BBC" w:rsidP="00397BBC">
            <w:pPr>
              <w:spacing w:after="0" w:line="276" w:lineRule="auto"/>
              <w:rPr>
                <w:rFonts w:cs="Calibri"/>
                <w:b/>
                <w:bCs/>
                <w:i/>
              </w:rPr>
            </w:pPr>
            <w:r w:rsidRPr="000272B3">
              <w:rPr>
                <w:rFonts w:cs="Calibri"/>
                <w:b/>
                <w:bCs/>
                <w:i/>
              </w:rPr>
              <w:t> </w:t>
            </w:r>
          </w:p>
        </w:tc>
      </w:tr>
    </w:tbl>
    <w:p w:rsidR="008E0FE6" w:rsidRPr="00866752" w:rsidRDefault="008E0FE6" w:rsidP="00397BBC">
      <w:pPr>
        <w:spacing w:after="0" w:line="276" w:lineRule="auto"/>
        <w:rPr>
          <w:rFonts w:cs="Calibri"/>
          <w:i/>
          <w:highlight w:val="yellow"/>
        </w:rPr>
      </w:pPr>
    </w:p>
    <w:p w:rsidR="008E0FE6" w:rsidRPr="00866752" w:rsidRDefault="008E0FE6" w:rsidP="008E0FE6">
      <w:pPr>
        <w:spacing w:after="0" w:line="276" w:lineRule="auto"/>
        <w:jc w:val="right"/>
        <w:rPr>
          <w:rFonts w:cs="Calibri"/>
          <w:i/>
          <w:highlight w:val="yellow"/>
        </w:rPr>
      </w:pPr>
    </w:p>
    <w:tbl>
      <w:tblPr>
        <w:tblStyle w:val="af0"/>
        <w:tblW w:w="0" w:type="auto"/>
        <w:tblLook w:val="04A0" w:firstRow="1" w:lastRow="0" w:firstColumn="1" w:lastColumn="0" w:noHBand="0" w:noVBand="1"/>
      </w:tblPr>
      <w:tblGrid>
        <w:gridCol w:w="571"/>
        <w:gridCol w:w="4471"/>
        <w:gridCol w:w="2272"/>
        <w:gridCol w:w="1162"/>
        <w:gridCol w:w="1379"/>
      </w:tblGrid>
      <w:tr w:rsidR="00397BBC" w:rsidRPr="000272B3" w:rsidTr="007A71F7">
        <w:trPr>
          <w:trHeight w:val="315"/>
        </w:trPr>
        <w:tc>
          <w:tcPr>
            <w:tcW w:w="571" w:type="dxa"/>
            <w:noWrap/>
            <w:hideMark/>
          </w:tcPr>
          <w:p w:rsidR="00397BBC" w:rsidRPr="000272B3" w:rsidRDefault="00397BBC" w:rsidP="00397BBC">
            <w:pPr>
              <w:spacing w:after="0" w:line="276" w:lineRule="auto"/>
              <w:rPr>
                <w:rFonts w:cs="Calibri"/>
                <w:i/>
                <w:iCs/>
                <w:sz w:val="20"/>
                <w:szCs w:val="20"/>
              </w:rPr>
            </w:pPr>
            <w:bookmarkStart w:id="9" w:name="RANGE!A1:C23"/>
            <w:r w:rsidRPr="000272B3">
              <w:rPr>
                <w:rFonts w:cs="Calibri"/>
                <w:i/>
                <w:iCs/>
                <w:sz w:val="20"/>
                <w:szCs w:val="20"/>
              </w:rPr>
              <w:t>Α/Α</w:t>
            </w:r>
            <w:bookmarkEnd w:id="9"/>
          </w:p>
        </w:tc>
        <w:tc>
          <w:tcPr>
            <w:tcW w:w="9284" w:type="dxa"/>
            <w:gridSpan w:val="4"/>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Πρόσθετα υλικά υποδομής/λογισμικό εφαρμογών</w:t>
            </w:r>
          </w:p>
        </w:tc>
      </w:tr>
      <w:tr w:rsidR="00397BBC" w:rsidRPr="000272B3" w:rsidTr="007A71F7">
        <w:trPr>
          <w:trHeight w:val="600"/>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5</w:t>
            </w:r>
          </w:p>
        </w:tc>
        <w:tc>
          <w:tcPr>
            <w:tcW w:w="4471"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xml:space="preserve">Δικτυακός προγραμματιζόμενος </w:t>
            </w:r>
            <w:proofErr w:type="spellStart"/>
            <w:r w:rsidRPr="000272B3">
              <w:rPr>
                <w:rFonts w:cs="Calibri"/>
                <w:b/>
                <w:bCs/>
                <w:i/>
                <w:sz w:val="20"/>
                <w:szCs w:val="20"/>
              </w:rPr>
              <w:t>μεταγωγέας</w:t>
            </w:r>
            <w:proofErr w:type="spellEnd"/>
            <w:r w:rsidRPr="000272B3">
              <w:rPr>
                <w:rFonts w:cs="Calibri"/>
                <w:b/>
                <w:bCs/>
                <w:i/>
                <w:sz w:val="20"/>
                <w:szCs w:val="20"/>
              </w:rPr>
              <w:t xml:space="preserve"> διασύνδεσης εξυπηρετητών στο τοπικό δίκτυο (LAN)</w:t>
            </w:r>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ΑΠΑΙΤΗΣΗ</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ΑΠΑΝΤΗΣΗ</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ΠΑΡΑΠΟΜΠΗ</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5.1</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Αριθμός </w:t>
            </w:r>
            <w:proofErr w:type="spellStart"/>
            <w:r w:rsidRPr="000272B3">
              <w:rPr>
                <w:rFonts w:cs="Calibri"/>
                <w:i/>
                <w:sz w:val="20"/>
                <w:szCs w:val="20"/>
              </w:rPr>
              <w:t>μεταγωγέων</w:t>
            </w:r>
            <w:proofErr w:type="spellEnd"/>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2</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5.2</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Να αναφερθούν: εταιρεία κατασκευής, μοντέλο, </w:t>
            </w:r>
            <w:proofErr w:type="spellStart"/>
            <w:r w:rsidRPr="000272B3">
              <w:rPr>
                <w:rFonts w:cs="Calibri"/>
                <w:i/>
                <w:sz w:val="20"/>
                <w:szCs w:val="20"/>
              </w:rPr>
              <w:t>PartNo</w:t>
            </w:r>
            <w:proofErr w:type="spellEnd"/>
            <w:r w:rsidRPr="000272B3">
              <w:rPr>
                <w:rFonts w:cs="Calibri"/>
                <w:i/>
                <w:sz w:val="20"/>
                <w:szCs w:val="20"/>
              </w:rPr>
              <w:t xml:space="preserve"> ή </w:t>
            </w:r>
            <w:proofErr w:type="spellStart"/>
            <w:r w:rsidRPr="000272B3">
              <w:rPr>
                <w:rFonts w:cs="Calibri"/>
                <w:i/>
                <w:sz w:val="20"/>
                <w:szCs w:val="20"/>
              </w:rPr>
              <w:t>Model</w:t>
            </w:r>
            <w:proofErr w:type="spellEnd"/>
            <w:r w:rsidRPr="000272B3">
              <w:rPr>
                <w:rFonts w:cs="Calibri"/>
                <w:i/>
                <w:sz w:val="20"/>
                <w:szCs w:val="20"/>
              </w:rPr>
              <w:t xml:space="preserve"> </w:t>
            </w:r>
            <w:proofErr w:type="spellStart"/>
            <w:r w:rsidRPr="000272B3">
              <w:rPr>
                <w:rFonts w:cs="Calibri"/>
                <w:i/>
                <w:sz w:val="20"/>
                <w:szCs w:val="20"/>
              </w:rPr>
              <w:t>No</w:t>
            </w:r>
            <w:proofErr w:type="spellEnd"/>
            <w:r w:rsidRPr="000272B3">
              <w:rPr>
                <w:rFonts w:cs="Calibri"/>
                <w:i/>
                <w:sz w:val="20"/>
                <w:szCs w:val="20"/>
              </w:rPr>
              <w:t>.</w:t>
            </w:r>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NAI</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570"/>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5.3</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Ο προσφερόμενος εξοπλισμός πρέπει να είναι σύγχρονης τεχνολογίας, να κυκλοφορεί στη διεθνή αγορά και να μην υπάρχει ανακοίνωση περί αντικατάστασης ή απόσυρσής του</w:t>
            </w:r>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NAI</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w:t>
            </w:r>
            <w:r w:rsidR="00D148A8" w:rsidRPr="000272B3">
              <w:rPr>
                <w:rFonts w:cs="Calibri"/>
                <w:i/>
                <w:iCs/>
                <w:sz w:val="20"/>
                <w:szCs w:val="20"/>
                <w:lang w:val="en-US"/>
              </w:rPr>
              <w:t>4</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Διάρθρωση εξυπηρετητών σε υφιστάμενο ικρίωμα (HP 10642 G2 / 42U 19").</w:t>
            </w:r>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5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w:t>
            </w:r>
            <w:r w:rsidR="00D148A8" w:rsidRPr="000272B3">
              <w:rPr>
                <w:rFonts w:cs="Calibri"/>
                <w:i/>
                <w:iCs/>
                <w:sz w:val="20"/>
                <w:szCs w:val="20"/>
                <w:lang w:val="en-US"/>
              </w:rPr>
              <w:t>5</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Αριθμός θυρών </w:t>
            </w:r>
            <w:proofErr w:type="spellStart"/>
            <w:r w:rsidRPr="000272B3">
              <w:rPr>
                <w:rFonts w:cs="Calibri"/>
                <w:i/>
                <w:sz w:val="20"/>
                <w:szCs w:val="20"/>
              </w:rPr>
              <w:t>Ethernet</w:t>
            </w:r>
            <w:proofErr w:type="spellEnd"/>
            <w:r w:rsidRPr="000272B3">
              <w:rPr>
                <w:rFonts w:cs="Calibri"/>
                <w:i/>
                <w:sz w:val="20"/>
                <w:szCs w:val="20"/>
              </w:rPr>
              <w:t xml:space="preserve"> 10/100/1000 ανά </w:t>
            </w:r>
            <w:proofErr w:type="spellStart"/>
            <w:r w:rsidRPr="000272B3">
              <w:rPr>
                <w:rFonts w:cs="Calibri"/>
                <w:i/>
                <w:sz w:val="20"/>
                <w:szCs w:val="20"/>
              </w:rPr>
              <w:t>μεταγωγέα</w:t>
            </w:r>
            <w:proofErr w:type="spellEnd"/>
            <w:r w:rsidRPr="000272B3">
              <w:rPr>
                <w:rFonts w:cs="Calibri"/>
                <w:i/>
                <w:sz w:val="20"/>
                <w:szCs w:val="20"/>
              </w:rPr>
              <w:t xml:space="preserve"> </w:t>
            </w:r>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≥26</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w:t>
            </w:r>
            <w:r w:rsidR="00D148A8" w:rsidRPr="000272B3">
              <w:rPr>
                <w:rFonts w:cs="Calibri"/>
                <w:i/>
                <w:iCs/>
                <w:sz w:val="20"/>
                <w:szCs w:val="20"/>
                <w:lang w:val="en-US"/>
              </w:rPr>
              <w:t>6</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Αριθμός υποδοχών με δυνατότητα προσθήκης </w:t>
            </w:r>
            <w:proofErr w:type="spellStart"/>
            <w:r w:rsidRPr="000272B3">
              <w:rPr>
                <w:rFonts w:cs="Calibri"/>
                <w:i/>
                <w:sz w:val="20"/>
                <w:szCs w:val="20"/>
              </w:rPr>
              <w:t>προσαρμογέα</w:t>
            </w:r>
            <w:proofErr w:type="spellEnd"/>
            <w:r w:rsidRPr="000272B3">
              <w:rPr>
                <w:rFonts w:cs="Calibri"/>
                <w:i/>
                <w:sz w:val="20"/>
                <w:szCs w:val="20"/>
              </w:rPr>
              <w:t xml:space="preserve"> οπτικής ίνας</w:t>
            </w:r>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≥2</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w:t>
            </w:r>
            <w:r w:rsidR="00D148A8" w:rsidRPr="000272B3">
              <w:rPr>
                <w:rFonts w:cs="Calibri"/>
                <w:i/>
                <w:iCs/>
                <w:sz w:val="20"/>
                <w:szCs w:val="20"/>
                <w:lang w:val="en-US"/>
              </w:rPr>
              <w:t>7</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Συνολική ταχύτητα μεταγωγής πακέτων</w:t>
            </w:r>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xml:space="preserve">≥41 </w:t>
            </w:r>
            <w:proofErr w:type="spellStart"/>
            <w:r w:rsidRPr="000272B3">
              <w:rPr>
                <w:rFonts w:cs="Calibri"/>
                <w:b/>
                <w:bCs/>
                <w:i/>
                <w:sz w:val="20"/>
                <w:szCs w:val="20"/>
              </w:rPr>
              <w:t>Mpps</w:t>
            </w:r>
            <w:proofErr w:type="spellEnd"/>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w:t>
            </w:r>
            <w:r w:rsidR="00D148A8" w:rsidRPr="000272B3">
              <w:rPr>
                <w:rFonts w:cs="Calibri"/>
                <w:i/>
                <w:iCs/>
                <w:sz w:val="20"/>
                <w:szCs w:val="20"/>
                <w:lang w:val="en-US"/>
              </w:rPr>
              <w:t>8</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Εύρος ζώνης εσωτερικού διαύλου επικοινωνίας (</w:t>
            </w:r>
            <w:proofErr w:type="spellStart"/>
            <w:r w:rsidRPr="000272B3">
              <w:rPr>
                <w:rFonts w:cs="Calibri"/>
                <w:i/>
                <w:sz w:val="20"/>
                <w:szCs w:val="20"/>
              </w:rPr>
              <w:t>Backplane</w:t>
            </w:r>
            <w:proofErr w:type="spellEnd"/>
            <w:r w:rsidRPr="000272B3">
              <w:rPr>
                <w:rFonts w:cs="Calibri"/>
                <w:i/>
                <w:sz w:val="20"/>
                <w:szCs w:val="20"/>
              </w:rPr>
              <w:t xml:space="preserve"> </w:t>
            </w:r>
            <w:proofErr w:type="spellStart"/>
            <w:r w:rsidRPr="000272B3">
              <w:rPr>
                <w:rFonts w:cs="Calibri"/>
                <w:i/>
                <w:sz w:val="20"/>
                <w:szCs w:val="20"/>
              </w:rPr>
              <w:t>bandwidth</w:t>
            </w:r>
            <w:proofErr w:type="spellEnd"/>
            <w:r w:rsidRPr="000272B3">
              <w:rPr>
                <w:rFonts w:cs="Calibri"/>
                <w:i/>
                <w:sz w:val="20"/>
                <w:szCs w:val="20"/>
              </w:rPr>
              <w:t xml:space="preserve">) </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xml:space="preserve">≥56 </w:t>
            </w:r>
            <w:proofErr w:type="spellStart"/>
            <w:r w:rsidRPr="000272B3">
              <w:rPr>
                <w:rFonts w:cs="Calibri"/>
                <w:b/>
                <w:bCs/>
                <w:i/>
                <w:sz w:val="20"/>
                <w:szCs w:val="20"/>
              </w:rPr>
              <w:t>Gbps</w:t>
            </w:r>
            <w:proofErr w:type="spellEnd"/>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w:t>
            </w:r>
            <w:r w:rsidR="00D148A8" w:rsidRPr="000272B3">
              <w:rPr>
                <w:rFonts w:cs="Calibri"/>
                <w:i/>
                <w:iCs/>
                <w:sz w:val="20"/>
                <w:szCs w:val="20"/>
                <w:lang w:val="en-US"/>
              </w:rPr>
              <w:t>9</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Διαχείριση μέσω WEB, SSH και κονσόλας</w:t>
            </w:r>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D148A8">
            <w:pPr>
              <w:spacing w:after="0" w:line="276" w:lineRule="auto"/>
              <w:rPr>
                <w:rFonts w:cs="Calibri"/>
                <w:i/>
                <w:iCs/>
                <w:sz w:val="20"/>
                <w:szCs w:val="20"/>
                <w:lang w:val="en-US"/>
              </w:rPr>
            </w:pPr>
            <w:r w:rsidRPr="000272B3">
              <w:rPr>
                <w:rFonts w:cs="Calibri"/>
                <w:i/>
                <w:iCs/>
                <w:sz w:val="20"/>
                <w:szCs w:val="20"/>
              </w:rPr>
              <w:t>5.1</w:t>
            </w:r>
            <w:r w:rsidR="00D148A8" w:rsidRPr="000272B3">
              <w:rPr>
                <w:rFonts w:cs="Calibri"/>
                <w:i/>
                <w:iCs/>
                <w:sz w:val="20"/>
                <w:szCs w:val="20"/>
                <w:lang w:val="en-US"/>
              </w:rPr>
              <w:t>0</w:t>
            </w:r>
          </w:p>
        </w:tc>
        <w:tc>
          <w:tcPr>
            <w:tcW w:w="4471" w:type="dxa"/>
            <w:hideMark/>
          </w:tcPr>
          <w:p w:rsidR="00397BBC" w:rsidRPr="000272B3" w:rsidRDefault="00397BBC" w:rsidP="00397BBC">
            <w:pPr>
              <w:spacing w:after="0" w:line="276" w:lineRule="auto"/>
              <w:rPr>
                <w:rFonts w:cs="Calibri"/>
                <w:i/>
                <w:sz w:val="20"/>
                <w:szCs w:val="20"/>
                <w:lang w:val="en-US"/>
              </w:rPr>
            </w:pPr>
            <w:r w:rsidRPr="000272B3">
              <w:rPr>
                <w:rFonts w:cs="Calibri"/>
                <w:i/>
                <w:sz w:val="20"/>
                <w:szCs w:val="20"/>
              </w:rPr>
              <w:t>Υποστήριξη</w:t>
            </w:r>
            <w:r w:rsidRPr="000272B3">
              <w:rPr>
                <w:rFonts w:cs="Calibri"/>
                <w:i/>
                <w:sz w:val="20"/>
                <w:szCs w:val="20"/>
                <w:lang w:val="en-US"/>
              </w:rPr>
              <w:t xml:space="preserve"> Standard 802.1d Spanning Tree </w:t>
            </w:r>
            <w:r w:rsidRPr="000272B3">
              <w:rPr>
                <w:rFonts w:cs="Calibri"/>
                <w:i/>
                <w:sz w:val="20"/>
                <w:szCs w:val="20"/>
              </w:rPr>
              <w:t>και</w:t>
            </w:r>
            <w:r w:rsidRPr="000272B3">
              <w:rPr>
                <w:rFonts w:cs="Calibri"/>
                <w:i/>
                <w:sz w:val="20"/>
                <w:szCs w:val="20"/>
                <w:lang w:val="en-US"/>
              </w:rPr>
              <w:t xml:space="preserve"> Rapid Spanning Tree (RSTP)</w:t>
            </w:r>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5.1</w:t>
            </w:r>
            <w:r w:rsidR="00D148A8" w:rsidRPr="000272B3">
              <w:rPr>
                <w:rFonts w:cs="Calibri"/>
                <w:i/>
                <w:iCs/>
                <w:sz w:val="20"/>
                <w:szCs w:val="20"/>
                <w:lang w:val="en-US"/>
              </w:rPr>
              <w:t>1</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Υποστηριζόμενο πλήθος </w:t>
            </w:r>
            <w:proofErr w:type="spellStart"/>
            <w:r w:rsidRPr="000272B3">
              <w:rPr>
                <w:rFonts w:cs="Calibri"/>
                <w:i/>
                <w:sz w:val="20"/>
                <w:szCs w:val="20"/>
              </w:rPr>
              <w:t>VLANs</w:t>
            </w:r>
            <w:proofErr w:type="spellEnd"/>
            <w:r w:rsidRPr="000272B3">
              <w:rPr>
                <w:rFonts w:cs="Calibri"/>
                <w:i/>
                <w:sz w:val="20"/>
                <w:szCs w:val="20"/>
              </w:rPr>
              <w:t xml:space="preserve"> </w:t>
            </w:r>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4096</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5.1</w:t>
            </w:r>
            <w:r w:rsidR="00D148A8" w:rsidRPr="000272B3">
              <w:rPr>
                <w:rFonts w:cs="Calibri"/>
                <w:i/>
                <w:iCs/>
                <w:sz w:val="20"/>
                <w:szCs w:val="20"/>
                <w:lang w:val="en-US"/>
              </w:rPr>
              <w:t>2</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Υποστήριξη IGMP</w:t>
            </w:r>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5.1</w:t>
            </w:r>
            <w:r w:rsidR="00D148A8" w:rsidRPr="000272B3">
              <w:rPr>
                <w:rFonts w:cs="Calibri"/>
                <w:i/>
                <w:iCs/>
                <w:sz w:val="20"/>
                <w:szCs w:val="20"/>
                <w:lang w:val="en-US"/>
              </w:rPr>
              <w:t>3</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Υποστήριξη </w:t>
            </w:r>
            <w:proofErr w:type="spellStart"/>
            <w:r w:rsidRPr="000272B3">
              <w:rPr>
                <w:rFonts w:cs="Calibri"/>
                <w:i/>
                <w:sz w:val="20"/>
                <w:szCs w:val="20"/>
              </w:rPr>
              <w:t>Jumbo</w:t>
            </w:r>
            <w:proofErr w:type="spellEnd"/>
            <w:r w:rsidRPr="000272B3">
              <w:rPr>
                <w:rFonts w:cs="Calibri"/>
                <w:i/>
                <w:sz w:val="20"/>
                <w:szCs w:val="20"/>
              </w:rPr>
              <w:t xml:space="preserve"> </w:t>
            </w:r>
            <w:proofErr w:type="spellStart"/>
            <w:r w:rsidRPr="000272B3">
              <w:rPr>
                <w:rFonts w:cs="Calibri"/>
                <w:i/>
                <w:sz w:val="20"/>
                <w:szCs w:val="20"/>
              </w:rPr>
              <w:t>Frames</w:t>
            </w:r>
            <w:proofErr w:type="spellEnd"/>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5.1</w:t>
            </w:r>
            <w:r w:rsidR="00D148A8" w:rsidRPr="000272B3">
              <w:rPr>
                <w:rFonts w:cs="Calibri"/>
                <w:i/>
                <w:iCs/>
                <w:sz w:val="20"/>
                <w:szCs w:val="20"/>
                <w:lang w:val="en-US"/>
              </w:rPr>
              <w:t>4</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Υποστήριξη IPv4 </w:t>
            </w:r>
            <w:proofErr w:type="spellStart"/>
            <w:r w:rsidRPr="000272B3">
              <w:rPr>
                <w:rFonts w:cs="Calibri"/>
                <w:i/>
                <w:sz w:val="20"/>
                <w:szCs w:val="20"/>
              </w:rPr>
              <w:t>static</w:t>
            </w:r>
            <w:proofErr w:type="spellEnd"/>
            <w:r w:rsidRPr="000272B3">
              <w:rPr>
                <w:rFonts w:cs="Calibri"/>
                <w:i/>
                <w:sz w:val="20"/>
                <w:szCs w:val="20"/>
              </w:rPr>
              <w:t xml:space="preserve"> </w:t>
            </w:r>
            <w:proofErr w:type="spellStart"/>
            <w:r w:rsidRPr="000272B3">
              <w:rPr>
                <w:rFonts w:cs="Calibri"/>
                <w:i/>
                <w:sz w:val="20"/>
                <w:szCs w:val="20"/>
              </w:rPr>
              <w:t>routing</w:t>
            </w:r>
            <w:proofErr w:type="spellEnd"/>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5.1</w:t>
            </w:r>
            <w:r w:rsidR="00D148A8" w:rsidRPr="000272B3">
              <w:rPr>
                <w:rFonts w:cs="Calibri"/>
                <w:i/>
                <w:iCs/>
                <w:sz w:val="20"/>
                <w:szCs w:val="20"/>
                <w:lang w:val="en-US"/>
              </w:rPr>
              <w:t>5</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Υποστήριξη </w:t>
            </w:r>
            <w:proofErr w:type="spellStart"/>
            <w:r w:rsidRPr="000272B3">
              <w:rPr>
                <w:rFonts w:cs="Calibri"/>
                <w:i/>
                <w:sz w:val="20"/>
                <w:szCs w:val="20"/>
              </w:rPr>
              <w:t>Port</w:t>
            </w:r>
            <w:proofErr w:type="spellEnd"/>
            <w:r w:rsidRPr="000272B3">
              <w:rPr>
                <w:rFonts w:cs="Calibri"/>
                <w:i/>
                <w:sz w:val="20"/>
                <w:szCs w:val="20"/>
              </w:rPr>
              <w:t xml:space="preserve"> </w:t>
            </w:r>
            <w:proofErr w:type="spellStart"/>
            <w:r w:rsidRPr="000272B3">
              <w:rPr>
                <w:rFonts w:cs="Calibri"/>
                <w:i/>
                <w:sz w:val="20"/>
                <w:szCs w:val="20"/>
              </w:rPr>
              <w:t>mirroring</w:t>
            </w:r>
            <w:proofErr w:type="spellEnd"/>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lastRenderedPageBreak/>
              <w:t>5.1</w:t>
            </w:r>
            <w:r w:rsidR="00D148A8" w:rsidRPr="000272B3">
              <w:rPr>
                <w:rFonts w:cs="Calibri"/>
                <w:i/>
                <w:iCs/>
                <w:sz w:val="20"/>
                <w:szCs w:val="20"/>
                <w:lang w:val="en-US"/>
              </w:rPr>
              <w:t>6</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Υποστήριξη VLAN </w:t>
            </w:r>
            <w:proofErr w:type="spellStart"/>
            <w:r w:rsidRPr="000272B3">
              <w:rPr>
                <w:rFonts w:cs="Calibri"/>
                <w:i/>
                <w:sz w:val="20"/>
                <w:szCs w:val="20"/>
              </w:rPr>
              <w:t>mirroring</w:t>
            </w:r>
            <w:proofErr w:type="spellEnd"/>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5.1</w:t>
            </w:r>
            <w:r w:rsidR="00D148A8" w:rsidRPr="000272B3">
              <w:rPr>
                <w:rFonts w:cs="Calibri"/>
                <w:i/>
                <w:iCs/>
                <w:sz w:val="20"/>
                <w:szCs w:val="20"/>
                <w:lang w:val="en-US"/>
              </w:rPr>
              <w:t>7</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Υποστήριξη πρωτοκόλλων απομακρυσμένης διαχείρισης: RMON, SNMP, SNMP 2, SNMP 3</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85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5.1</w:t>
            </w:r>
            <w:r w:rsidR="00D148A8" w:rsidRPr="000272B3">
              <w:rPr>
                <w:rFonts w:cs="Calibri"/>
                <w:i/>
                <w:iCs/>
                <w:sz w:val="20"/>
                <w:szCs w:val="20"/>
                <w:lang w:val="en-US"/>
              </w:rPr>
              <w:t>8</w:t>
            </w:r>
          </w:p>
        </w:tc>
        <w:tc>
          <w:tcPr>
            <w:tcW w:w="4471" w:type="dxa"/>
            <w:hideMark/>
          </w:tcPr>
          <w:p w:rsidR="00397BBC" w:rsidRPr="000272B3" w:rsidRDefault="00397BBC" w:rsidP="00397BBC">
            <w:pPr>
              <w:spacing w:after="0" w:line="276" w:lineRule="auto"/>
              <w:rPr>
                <w:rFonts w:cs="Calibri"/>
                <w:i/>
                <w:sz w:val="20"/>
                <w:szCs w:val="20"/>
                <w:lang w:val="en-US"/>
              </w:rPr>
            </w:pPr>
            <w:r w:rsidRPr="000272B3">
              <w:rPr>
                <w:rFonts w:cs="Calibri"/>
                <w:i/>
                <w:sz w:val="20"/>
                <w:szCs w:val="20"/>
              </w:rPr>
              <w:t>Υποστήριξη</w:t>
            </w:r>
            <w:r w:rsidRPr="000272B3">
              <w:rPr>
                <w:rFonts w:cs="Calibri"/>
                <w:i/>
                <w:sz w:val="20"/>
                <w:szCs w:val="20"/>
                <w:lang w:val="en-US"/>
              </w:rPr>
              <w:t xml:space="preserve"> </w:t>
            </w:r>
            <w:r w:rsidRPr="000272B3">
              <w:rPr>
                <w:rFonts w:cs="Calibri"/>
                <w:i/>
                <w:sz w:val="20"/>
                <w:szCs w:val="20"/>
              </w:rPr>
              <w:t>τουλάχιστον</w:t>
            </w:r>
            <w:r w:rsidRPr="000272B3">
              <w:rPr>
                <w:rFonts w:cs="Calibri"/>
                <w:i/>
                <w:sz w:val="20"/>
                <w:szCs w:val="20"/>
                <w:lang w:val="en-US"/>
              </w:rPr>
              <w:t xml:space="preserve"> </w:t>
            </w:r>
            <w:r w:rsidRPr="000272B3">
              <w:rPr>
                <w:rFonts w:cs="Calibri"/>
                <w:i/>
                <w:sz w:val="20"/>
                <w:szCs w:val="20"/>
              </w:rPr>
              <w:t>των</w:t>
            </w:r>
            <w:r w:rsidRPr="000272B3">
              <w:rPr>
                <w:rFonts w:cs="Calibri"/>
                <w:i/>
                <w:sz w:val="20"/>
                <w:szCs w:val="20"/>
                <w:lang w:val="en-US"/>
              </w:rPr>
              <w:t xml:space="preserve"> </w:t>
            </w:r>
            <w:r w:rsidRPr="000272B3">
              <w:rPr>
                <w:rFonts w:cs="Calibri"/>
                <w:i/>
                <w:sz w:val="20"/>
                <w:szCs w:val="20"/>
              </w:rPr>
              <w:t>ακολούθων</w:t>
            </w:r>
            <w:r w:rsidRPr="000272B3">
              <w:rPr>
                <w:rFonts w:cs="Calibri"/>
                <w:i/>
                <w:sz w:val="20"/>
                <w:szCs w:val="20"/>
                <w:lang w:val="en-US"/>
              </w:rPr>
              <w:t xml:space="preserve"> </w:t>
            </w:r>
            <w:r w:rsidRPr="000272B3">
              <w:rPr>
                <w:rFonts w:cs="Calibri"/>
                <w:i/>
                <w:sz w:val="20"/>
                <w:szCs w:val="20"/>
              </w:rPr>
              <w:t>πρωτοκόλλων</w:t>
            </w:r>
            <w:r w:rsidRPr="000272B3">
              <w:rPr>
                <w:rFonts w:cs="Calibri"/>
                <w:i/>
                <w:sz w:val="20"/>
                <w:szCs w:val="20"/>
                <w:lang w:val="en-US"/>
              </w:rPr>
              <w:t xml:space="preserve"> </w:t>
            </w:r>
            <w:r w:rsidRPr="000272B3">
              <w:rPr>
                <w:rFonts w:cs="Calibri"/>
                <w:i/>
                <w:sz w:val="20"/>
                <w:szCs w:val="20"/>
              </w:rPr>
              <w:t>ασφάλειας</w:t>
            </w:r>
            <w:r w:rsidRPr="000272B3">
              <w:rPr>
                <w:rFonts w:cs="Calibri"/>
                <w:i/>
                <w:sz w:val="20"/>
                <w:szCs w:val="20"/>
                <w:lang w:val="en-US"/>
              </w:rPr>
              <w:t xml:space="preserve">: SSH, STP BPDU Guard, STP Root Guard, DHCP snooping, (IEEE 802.1X)Port security, RADIUS/TACACS+, RADIUS accounting, </w:t>
            </w:r>
            <w:proofErr w:type="spellStart"/>
            <w:r w:rsidRPr="000272B3">
              <w:rPr>
                <w:rFonts w:cs="Calibri"/>
                <w:i/>
                <w:sz w:val="20"/>
                <w:szCs w:val="20"/>
                <w:lang w:val="en-US"/>
              </w:rPr>
              <w:t>DoS</w:t>
            </w:r>
            <w:proofErr w:type="spellEnd"/>
            <w:r w:rsidRPr="000272B3">
              <w:rPr>
                <w:rFonts w:cs="Calibri"/>
                <w:i/>
                <w:sz w:val="20"/>
                <w:szCs w:val="20"/>
                <w:lang w:val="en-US"/>
              </w:rPr>
              <w:t xml:space="preserve"> prevention, Multiple user privilege levels in CLI</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w:t>
            </w:r>
            <w:r w:rsidR="00D148A8" w:rsidRPr="000272B3">
              <w:rPr>
                <w:rFonts w:cs="Calibri"/>
                <w:i/>
                <w:iCs/>
                <w:sz w:val="20"/>
                <w:szCs w:val="20"/>
                <w:lang w:val="en-US"/>
              </w:rPr>
              <w:t>19</w:t>
            </w:r>
          </w:p>
        </w:tc>
        <w:tc>
          <w:tcPr>
            <w:tcW w:w="4471" w:type="dxa"/>
            <w:hideMark/>
          </w:tcPr>
          <w:p w:rsidR="00397BBC" w:rsidRPr="000272B3" w:rsidRDefault="00397BBC" w:rsidP="00397BBC">
            <w:pPr>
              <w:spacing w:after="0" w:line="276" w:lineRule="auto"/>
              <w:rPr>
                <w:rFonts w:cs="Calibri"/>
                <w:i/>
                <w:sz w:val="20"/>
                <w:szCs w:val="20"/>
                <w:lang w:val="en-US"/>
              </w:rPr>
            </w:pPr>
            <w:r w:rsidRPr="000272B3">
              <w:rPr>
                <w:rFonts w:cs="Calibri"/>
                <w:i/>
                <w:sz w:val="20"/>
                <w:szCs w:val="20"/>
              </w:rPr>
              <w:t>Υποστήριξη</w:t>
            </w:r>
            <w:r w:rsidRPr="000272B3">
              <w:rPr>
                <w:rFonts w:cs="Calibri"/>
                <w:i/>
                <w:sz w:val="20"/>
                <w:szCs w:val="20"/>
                <w:lang w:val="en-US"/>
              </w:rPr>
              <w:t xml:space="preserve"> Quality of Service (</w:t>
            </w:r>
            <w:proofErr w:type="spellStart"/>
            <w:r w:rsidRPr="000272B3">
              <w:rPr>
                <w:rFonts w:cs="Calibri"/>
                <w:i/>
                <w:sz w:val="20"/>
                <w:szCs w:val="20"/>
                <w:lang w:val="en-US"/>
              </w:rPr>
              <w:t>QoS</w:t>
            </w:r>
            <w:proofErr w:type="spellEnd"/>
            <w:r w:rsidRPr="000272B3">
              <w:rPr>
                <w:rFonts w:cs="Calibri"/>
                <w:i/>
                <w:sz w:val="20"/>
                <w:szCs w:val="20"/>
                <w:lang w:val="en-US"/>
              </w:rPr>
              <w:t>)</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lang w:val="en-US"/>
              </w:rPr>
            </w:pPr>
            <w:r w:rsidRPr="000272B3">
              <w:rPr>
                <w:rFonts w:cs="Calibri"/>
                <w:i/>
                <w:iCs/>
                <w:sz w:val="20"/>
                <w:szCs w:val="20"/>
              </w:rPr>
              <w:t>5.2</w:t>
            </w:r>
            <w:r w:rsidR="00D148A8" w:rsidRPr="000272B3">
              <w:rPr>
                <w:rFonts w:cs="Calibri"/>
                <w:i/>
                <w:iCs/>
                <w:sz w:val="20"/>
                <w:szCs w:val="20"/>
                <w:lang w:val="en-US"/>
              </w:rPr>
              <w:t>0</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Υποστήριξη DSCP</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7A71F7" w:rsidRPr="000272B3" w:rsidTr="00B16F10">
        <w:trPr>
          <w:trHeight w:val="285"/>
        </w:trPr>
        <w:tc>
          <w:tcPr>
            <w:tcW w:w="9855" w:type="dxa"/>
            <w:gridSpan w:val="5"/>
            <w:noWrap/>
            <w:hideMark/>
          </w:tcPr>
          <w:p w:rsidR="007A71F7" w:rsidRPr="000272B3" w:rsidRDefault="007A71F7" w:rsidP="00397BBC">
            <w:pPr>
              <w:spacing w:after="0" w:line="276" w:lineRule="auto"/>
              <w:rPr>
                <w:rFonts w:cs="Calibri"/>
                <w:i/>
                <w:sz w:val="20"/>
                <w:szCs w:val="20"/>
              </w:rPr>
            </w:pPr>
          </w:p>
        </w:tc>
      </w:tr>
      <w:tr w:rsidR="00397BBC" w:rsidRPr="000272B3" w:rsidTr="007A71F7">
        <w:trPr>
          <w:trHeight w:val="300"/>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w:t>
            </w:r>
          </w:p>
        </w:tc>
        <w:tc>
          <w:tcPr>
            <w:tcW w:w="4471"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ΦΩΤΟΑΝΤΙΓΡΑΦΙΚΟ ΜΗΧΑΝΗΜΑ</w:t>
            </w:r>
          </w:p>
        </w:tc>
        <w:tc>
          <w:tcPr>
            <w:tcW w:w="227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ΑΠΑΙΤΗΣΗ</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ΑΠΑΝΤΗΣΗ</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ΠΑΡΑΠΟΜΠΗ</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6.1</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Να αναγραφεί ο κατασκευαστής και το μοντέλο</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10413">
        <w:trPr>
          <w:trHeight w:val="798"/>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6.2</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Λειτουργίες</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Ασπρόμαυρο Φωτοαντιγραφικό - Εκτυπωτής - Σαρωτής</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10413">
        <w:trPr>
          <w:trHeight w:val="189"/>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6.3</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Συνδέσεις</w:t>
            </w:r>
          </w:p>
        </w:tc>
        <w:tc>
          <w:tcPr>
            <w:tcW w:w="2272" w:type="dxa"/>
            <w:hideMark/>
          </w:tcPr>
          <w:p w:rsidR="00397BBC" w:rsidRPr="000272B3" w:rsidRDefault="00397BBC" w:rsidP="00397BBC">
            <w:pPr>
              <w:spacing w:after="0" w:line="276" w:lineRule="auto"/>
              <w:rPr>
                <w:rFonts w:cs="Calibri"/>
                <w:b/>
                <w:bCs/>
                <w:i/>
                <w:sz w:val="20"/>
                <w:szCs w:val="20"/>
              </w:rPr>
            </w:pPr>
            <w:proofErr w:type="spellStart"/>
            <w:r w:rsidRPr="000272B3">
              <w:rPr>
                <w:rFonts w:cs="Calibri"/>
                <w:b/>
                <w:bCs/>
                <w:i/>
                <w:sz w:val="20"/>
                <w:szCs w:val="20"/>
              </w:rPr>
              <w:t>Ethernet</w:t>
            </w:r>
            <w:proofErr w:type="spellEnd"/>
            <w:r w:rsidRPr="000272B3">
              <w:rPr>
                <w:rFonts w:cs="Calibri"/>
                <w:b/>
                <w:bCs/>
                <w:i/>
                <w:sz w:val="20"/>
                <w:szCs w:val="20"/>
              </w:rPr>
              <w:t xml:space="preserve"> 10/100/1000 </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6.4</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Μέγεθος Μνήμης</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128 MB</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6.5</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Ταχύτητα εκτύπωσης Α4</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xml:space="preserve">  ≥  35 σελ/λεπτό  </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6.6</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Ταχύτητα </w:t>
            </w:r>
            <w:proofErr w:type="spellStart"/>
            <w:r w:rsidRPr="000272B3">
              <w:rPr>
                <w:rFonts w:cs="Calibri"/>
                <w:i/>
                <w:sz w:val="20"/>
                <w:szCs w:val="20"/>
              </w:rPr>
              <w:t>φωτοαντιγραφής</w:t>
            </w:r>
            <w:proofErr w:type="spellEnd"/>
            <w:r w:rsidRPr="000272B3">
              <w:rPr>
                <w:rFonts w:cs="Calibri"/>
                <w:i/>
                <w:sz w:val="20"/>
                <w:szCs w:val="20"/>
              </w:rPr>
              <w:t xml:space="preserve"> Α4</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xml:space="preserve">  ≥  35 σελ/λεπτό  </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6.7</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Μέγιστος κύκλος εργασιών</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125K / μήνα</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6.8</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Χρόνος προθέρμανσης</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xml:space="preserve">≤ 20 </w:t>
            </w:r>
            <w:proofErr w:type="spellStart"/>
            <w:r w:rsidRPr="000272B3">
              <w:rPr>
                <w:rFonts w:cs="Calibri"/>
                <w:b/>
                <w:bCs/>
                <w:i/>
                <w:sz w:val="20"/>
                <w:szCs w:val="20"/>
              </w:rPr>
              <w:t>sec</w:t>
            </w:r>
            <w:proofErr w:type="spellEnd"/>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6.9</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Αυτόματη Αντιγραφή Διπλής όψης</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6.10</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Αυτόματη Εκτύπωση διπλής όψης</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6.11</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Σάρωση διπλής όψης με ένα πέρασμα</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6.12</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 xml:space="preserve">Σάρωση και αποστολή με </w:t>
            </w:r>
            <w:proofErr w:type="spellStart"/>
            <w:r w:rsidRPr="000272B3">
              <w:rPr>
                <w:rFonts w:cs="Calibri"/>
                <w:i/>
                <w:sz w:val="20"/>
                <w:szCs w:val="20"/>
              </w:rPr>
              <w:t>email</w:t>
            </w:r>
            <w:proofErr w:type="spellEnd"/>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6.13</w:t>
            </w:r>
          </w:p>
        </w:tc>
        <w:tc>
          <w:tcPr>
            <w:tcW w:w="4471" w:type="dxa"/>
            <w:hideMark/>
          </w:tcPr>
          <w:p w:rsidR="00397BBC" w:rsidRPr="000272B3" w:rsidRDefault="00397BBC" w:rsidP="00397BBC">
            <w:pPr>
              <w:spacing w:after="0" w:line="276" w:lineRule="auto"/>
              <w:rPr>
                <w:rFonts w:cs="Calibri"/>
                <w:i/>
                <w:sz w:val="20"/>
                <w:szCs w:val="20"/>
              </w:rPr>
            </w:pPr>
            <w:proofErr w:type="spellStart"/>
            <w:r w:rsidRPr="000272B3">
              <w:rPr>
                <w:rFonts w:cs="Calibri"/>
                <w:i/>
                <w:sz w:val="20"/>
                <w:szCs w:val="20"/>
              </w:rPr>
              <w:t>Dual</w:t>
            </w:r>
            <w:proofErr w:type="spellEnd"/>
            <w:r w:rsidRPr="000272B3">
              <w:rPr>
                <w:rFonts w:cs="Calibri"/>
                <w:i/>
                <w:sz w:val="20"/>
                <w:szCs w:val="20"/>
              </w:rPr>
              <w:t xml:space="preserve"> </w:t>
            </w:r>
            <w:proofErr w:type="spellStart"/>
            <w:r w:rsidRPr="000272B3">
              <w:rPr>
                <w:rFonts w:cs="Calibri"/>
                <w:i/>
                <w:sz w:val="20"/>
                <w:szCs w:val="20"/>
              </w:rPr>
              <w:t>Scan</w:t>
            </w:r>
            <w:proofErr w:type="spellEnd"/>
            <w:r w:rsidRPr="000272B3">
              <w:rPr>
                <w:rFonts w:cs="Calibri"/>
                <w:i/>
                <w:sz w:val="20"/>
                <w:szCs w:val="20"/>
              </w:rPr>
              <w:t xml:space="preserve"> </w:t>
            </w:r>
            <w:proofErr w:type="spellStart"/>
            <w:r w:rsidRPr="000272B3">
              <w:rPr>
                <w:rFonts w:cs="Calibri"/>
                <w:i/>
                <w:sz w:val="20"/>
                <w:szCs w:val="20"/>
              </w:rPr>
              <w:t>Document</w:t>
            </w:r>
            <w:proofErr w:type="spellEnd"/>
            <w:r w:rsidRPr="000272B3">
              <w:rPr>
                <w:rFonts w:cs="Calibri"/>
                <w:i/>
                <w:sz w:val="20"/>
                <w:szCs w:val="20"/>
              </w:rPr>
              <w:t xml:space="preserve"> </w:t>
            </w:r>
            <w:proofErr w:type="spellStart"/>
            <w:r w:rsidRPr="000272B3">
              <w:rPr>
                <w:rFonts w:cs="Calibri"/>
                <w:i/>
                <w:sz w:val="20"/>
                <w:szCs w:val="20"/>
              </w:rPr>
              <w:t>Feeder</w:t>
            </w:r>
            <w:proofErr w:type="spellEnd"/>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ΝΑΙ</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7152C" w:rsidTr="00710413">
        <w:trPr>
          <w:trHeight w:val="814"/>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6.14</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Ταχύτητα σάρωσης</w:t>
            </w:r>
          </w:p>
        </w:tc>
        <w:tc>
          <w:tcPr>
            <w:tcW w:w="2272" w:type="dxa"/>
            <w:hideMark/>
          </w:tcPr>
          <w:p w:rsidR="00397BBC" w:rsidRPr="000272B3" w:rsidRDefault="00397BBC" w:rsidP="00397BBC">
            <w:pPr>
              <w:spacing w:after="0" w:line="276" w:lineRule="auto"/>
              <w:rPr>
                <w:rFonts w:cs="Calibri"/>
                <w:b/>
                <w:bCs/>
                <w:i/>
                <w:sz w:val="20"/>
                <w:szCs w:val="20"/>
                <w:lang w:val="en-US"/>
              </w:rPr>
            </w:pPr>
            <w:r w:rsidRPr="000272B3">
              <w:rPr>
                <w:rFonts w:cs="Calibri"/>
                <w:b/>
                <w:bCs/>
                <w:i/>
                <w:sz w:val="20"/>
                <w:szCs w:val="20"/>
                <w:lang w:val="en-US"/>
              </w:rPr>
              <w:t>240 IPM Duplex , 120 IPM Simplex  (Monochrome or  Color)</w:t>
            </w:r>
          </w:p>
        </w:tc>
        <w:tc>
          <w:tcPr>
            <w:tcW w:w="1162" w:type="dxa"/>
            <w:noWrap/>
            <w:hideMark/>
          </w:tcPr>
          <w:p w:rsidR="00397BBC" w:rsidRPr="000272B3" w:rsidRDefault="00397BBC" w:rsidP="00397BBC">
            <w:pPr>
              <w:spacing w:after="0" w:line="276" w:lineRule="auto"/>
              <w:rPr>
                <w:rFonts w:cs="Calibri"/>
                <w:b/>
                <w:bCs/>
                <w:i/>
                <w:sz w:val="20"/>
                <w:szCs w:val="20"/>
                <w:lang w:val="en-US"/>
              </w:rPr>
            </w:pPr>
            <w:r w:rsidRPr="000272B3">
              <w:rPr>
                <w:rFonts w:cs="Calibri"/>
                <w:b/>
                <w:bCs/>
                <w:i/>
                <w:sz w:val="20"/>
                <w:szCs w:val="20"/>
                <w:lang w:val="en-US"/>
              </w:rPr>
              <w:t> </w:t>
            </w:r>
          </w:p>
        </w:tc>
        <w:tc>
          <w:tcPr>
            <w:tcW w:w="1379" w:type="dxa"/>
            <w:noWrap/>
            <w:hideMark/>
          </w:tcPr>
          <w:p w:rsidR="00397BBC" w:rsidRPr="000272B3" w:rsidRDefault="00397BBC" w:rsidP="00397BBC">
            <w:pPr>
              <w:spacing w:after="0" w:line="276" w:lineRule="auto"/>
              <w:rPr>
                <w:rFonts w:cs="Calibri"/>
                <w:b/>
                <w:bCs/>
                <w:i/>
                <w:sz w:val="20"/>
                <w:szCs w:val="20"/>
                <w:lang w:val="en-US"/>
              </w:rPr>
            </w:pPr>
            <w:r w:rsidRPr="000272B3">
              <w:rPr>
                <w:rFonts w:cs="Calibri"/>
                <w:b/>
                <w:bCs/>
                <w:i/>
                <w:sz w:val="20"/>
                <w:szCs w:val="20"/>
                <w:lang w:val="en-US"/>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6.15</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Κασέτες τροφοδοσίας</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2x500 φύλλα </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10413">
        <w:trPr>
          <w:trHeight w:val="134"/>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6.16</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Μεγέθη Χαρτιού</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Α4 - Α3 - Β4 - Α5 - Α6</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0272B3"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6.17</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Μέγιστο μέγεθος πρωτοτύπου</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Α3</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r w:rsidR="00397BBC" w:rsidRPr="00866752" w:rsidTr="007A71F7">
        <w:trPr>
          <w:trHeight w:val="285"/>
        </w:trPr>
        <w:tc>
          <w:tcPr>
            <w:tcW w:w="571" w:type="dxa"/>
            <w:noWrap/>
            <w:hideMark/>
          </w:tcPr>
          <w:p w:rsidR="00397BBC" w:rsidRPr="000272B3" w:rsidRDefault="00397BBC" w:rsidP="00397BBC">
            <w:pPr>
              <w:spacing w:after="0" w:line="276" w:lineRule="auto"/>
              <w:rPr>
                <w:rFonts w:cs="Calibri"/>
                <w:i/>
                <w:iCs/>
                <w:sz w:val="20"/>
                <w:szCs w:val="20"/>
              </w:rPr>
            </w:pPr>
            <w:r w:rsidRPr="000272B3">
              <w:rPr>
                <w:rFonts w:cs="Calibri"/>
                <w:i/>
                <w:iCs/>
                <w:sz w:val="20"/>
                <w:szCs w:val="20"/>
              </w:rPr>
              <w:t>6.18</w:t>
            </w:r>
          </w:p>
        </w:tc>
        <w:tc>
          <w:tcPr>
            <w:tcW w:w="4471" w:type="dxa"/>
            <w:hideMark/>
          </w:tcPr>
          <w:p w:rsidR="00397BBC" w:rsidRPr="000272B3" w:rsidRDefault="00397BBC" w:rsidP="00397BBC">
            <w:pPr>
              <w:spacing w:after="0" w:line="276" w:lineRule="auto"/>
              <w:rPr>
                <w:rFonts w:cs="Calibri"/>
                <w:i/>
                <w:sz w:val="20"/>
                <w:szCs w:val="20"/>
              </w:rPr>
            </w:pPr>
            <w:r w:rsidRPr="000272B3">
              <w:rPr>
                <w:rFonts w:cs="Calibri"/>
                <w:i/>
                <w:sz w:val="20"/>
                <w:szCs w:val="20"/>
              </w:rPr>
              <w:t>Χωρητικότητα αυτόματου τροφοδότη εγγράφων</w:t>
            </w:r>
          </w:p>
        </w:tc>
        <w:tc>
          <w:tcPr>
            <w:tcW w:w="2272" w:type="dxa"/>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50 φύλλα</w:t>
            </w:r>
          </w:p>
        </w:tc>
        <w:tc>
          <w:tcPr>
            <w:tcW w:w="1162"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c>
          <w:tcPr>
            <w:tcW w:w="1379" w:type="dxa"/>
            <w:noWrap/>
            <w:hideMark/>
          </w:tcPr>
          <w:p w:rsidR="00397BBC" w:rsidRPr="000272B3" w:rsidRDefault="00397BBC" w:rsidP="00397BBC">
            <w:pPr>
              <w:spacing w:after="0" w:line="276" w:lineRule="auto"/>
              <w:rPr>
                <w:rFonts w:cs="Calibri"/>
                <w:b/>
                <w:bCs/>
                <w:i/>
                <w:sz w:val="20"/>
                <w:szCs w:val="20"/>
              </w:rPr>
            </w:pPr>
            <w:r w:rsidRPr="000272B3">
              <w:rPr>
                <w:rFonts w:cs="Calibri"/>
                <w:b/>
                <w:bCs/>
                <w:i/>
                <w:sz w:val="20"/>
                <w:szCs w:val="20"/>
              </w:rPr>
              <w:t> </w:t>
            </w:r>
          </w:p>
        </w:tc>
      </w:tr>
    </w:tbl>
    <w:p w:rsidR="008E0FE6" w:rsidRPr="00866752" w:rsidRDefault="008E0FE6" w:rsidP="0059640C">
      <w:pPr>
        <w:spacing w:after="0" w:line="276" w:lineRule="auto"/>
        <w:rPr>
          <w:rFonts w:cs="Calibri"/>
          <w:i/>
          <w:sz w:val="20"/>
          <w:szCs w:val="20"/>
          <w:highlight w:val="yellow"/>
        </w:rPr>
      </w:pPr>
    </w:p>
    <w:p w:rsidR="008E0FE6" w:rsidRPr="00866752" w:rsidRDefault="008E0FE6" w:rsidP="008E0FE6">
      <w:pPr>
        <w:spacing w:after="0" w:line="276" w:lineRule="auto"/>
        <w:jc w:val="right"/>
        <w:rPr>
          <w:rFonts w:cs="Calibri"/>
          <w:i/>
          <w:highlight w:val="yellow"/>
        </w:rPr>
      </w:pPr>
    </w:p>
    <w:tbl>
      <w:tblPr>
        <w:tblStyle w:val="af0"/>
        <w:tblW w:w="0" w:type="auto"/>
        <w:tblLook w:val="04A0" w:firstRow="1" w:lastRow="0" w:firstColumn="1" w:lastColumn="0" w:noHBand="0" w:noVBand="1"/>
      </w:tblPr>
      <w:tblGrid>
        <w:gridCol w:w="680"/>
        <w:gridCol w:w="5254"/>
        <w:gridCol w:w="1170"/>
        <w:gridCol w:w="1256"/>
        <w:gridCol w:w="1495"/>
      </w:tblGrid>
      <w:tr w:rsidR="00397BBC" w:rsidRPr="000272B3" w:rsidTr="001852CC">
        <w:trPr>
          <w:trHeight w:val="315"/>
        </w:trPr>
        <w:tc>
          <w:tcPr>
            <w:tcW w:w="680" w:type="dxa"/>
            <w:noWrap/>
            <w:hideMark/>
          </w:tcPr>
          <w:p w:rsidR="00397BBC" w:rsidRPr="000272B3" w:rsidRDefault="00397BBC" w:rsidP="00397BBC">
            <w:pPr>
              <w:spacing w:after="0" w:line="276" w:lineRule="auto"/>
              <w:rPr>
                <w:rFonts w:cs="Calibri"/>
                <w:i/>
                <w:iCs/>
              </w:rPr>
            </w:pPr>
            <w:r w:rsidRPr="000272B3">
              <w:rPr>
                <w:rFonts w:cs="Calibri"/>
                <w:i/>
                <w:iCs/>
              </w:rPr>
              <w:t>Α/Α</w:t>
            </w:r>
          </w:p>
        </w:tc>
        <w:tc>
          <w:tcPr>
            <w:tcW w:w="9175" w:type="dxa"/>
            <w:gridSpan w:val="4"/>
            <w:hideMark/>
          </w:tcPr>
          <w:p w:rsidR="00397BBC" w:rsidRPr="000272B3" w:rsidRDefault="00397BBC" w:rsidP="00397BBC">
            <w:pPr>
              <w:spacing w:after="0" w:line="276" w:lineRule="auto"/>
              <w:rPr>
                <w:rFonts w:cs="Calibri"/>
                <w:b/>
                <w:bCs/>
                <w:i/>
              </w:rPr>
            </w:pPr>
            <w:r w:rsidRPr="000272B3">
              <w:rPr>
                <w:rFonts w:cs="Calibri"/>
                <w:b/>
                <w:bCs/>
                <w:i/>
              </w:rPr>
              <w:t>Υπηρεσίες</w:t>
            </w:r>
          </w:p>
        </w:tc>
      </w:tr>
      <w:tr w:rsidR="00397BBC" w:rsidRPr="000272B3" w:rsidTr="001852CC">
        <w:trPr>
          <w:trHeight w:val="30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7</w:t>
            </w:r>
          </w:p>
        </w:tc>
        <w:tc>
          <w:tcPr>
            <w:tcW w:w="5254" w:type="dxa"/>
            <w:hideMark/>
          </w:tcPr>
          <w:p w:rsidR="00397BBC" w:rsidRPr="000272B3" w:rsidRDefault="00397BBC" w:rsidP="00397BBC">
            <w:pPr>
              <w:spacing w:after="0" w:line="276" w:lineRule="auto"/>
              <w:rPr>
                <w:rFonts w:cs="Calibri"/>
                <w:b/>
                <w:bCs/>
                <w:i/>
              </w:rPr>
            </w:pPr>
            <w:r w:rsidRPr="000272B3">
              <w:rPr>
                <w:rFonts w:cs="Calibri"/>
                <w:b/>
                <w:bCs/>
                <w:i/>
              </w:rPr>
              <w:t>Έκδοση Αδειών - Τεκμηρίωση - Παράδοση</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ΑΠΑΙΤΗΣΗ</w:t>
            </w:r>
          </w:p>
        </w:tc>
        <w:tc>
          <w:tcPr>
            <w:tcW w:w="1256" w:type="dxa"/>
            <w:hideMark/>
          </w:tcPr>
          <w:p w:rsidR="00397BBC" w:rsidRPr="000272B3" w:rsidRDefault="00397BBC" w:rsidP="00397BBC">
            <w:pPr>
              <w:spacing w:after="0" w:line="276" w:lineRule="auto"/>
              <w:rPr>
                <w:rFonts w:cs="Calibri"/>
                <w:b/>
                <w:bCs/>
                <w:i/>
              </w:rPr>
            </w:pPr>
            <w:r w:rsidRPr="000272B3">
              <w:rPr>
                <w:rFonts w:cs="Calibri"/>
                <w:b/>
                <w:bCs/>
                <w:i/>
              </w:rPr>
              <w:t>ΑΠΑΝΤΗΣΗ</w:t>
            </w:r>
          </w:p>
        </w:tc>
        <w:tc>
          <w:tcPr>
            <w:tcW w:w="1495" w:type="dxa"/>
            <w:hideMark/>
          </w:tcPr>
          <w:p w:rsidR="00397BBC" w:rsidRPr="000272B3" w:rsidRDefault="00397BBC" w:rsidP="00397BBC">
            <w:pPr>
              <w:spacing w:after="0" w:line="276" w:lineRule="auto"/>
              <w:rPr>
                <w:rFonts w:cs="Calibri"/>
                <w:b/>
                <w:bCs/>
                <w:i/>
              </w:rPr>
            </w:pPr>
            <w:r w:rsidRPr="000272B3">
              <w:rPr>
                <w:rFonts w:cs="Calibri"/>
                <w:b/>
                <w:bCs/>
                <w:i/>
              </w:rPr>
              <w:t>ΠΑΡΑΠΟΜΠΗ</w:t>
            </w:r>
          </w:p>
        </w:tc>
      </w:tr>
      <w:tr w:rsidR="00397BBC" w:rsidRPr="000272B3" w:rsidTr="001852CC">
        <w:trPr>
          <w:trHeight w:val="855"/>
        </w:trPr>
        <w:tc>
          <w:tcPr>
            <w:tcW w:w="680" w:type="dxa"/>
            <w:noWrap/>
            <w:hideMark/>
          </w:tcPr>
          <w:p w:rsidR="00397BBC" w:rsidRPr="000272B3" w:rsidRDefault="00397BBC" w:rsidP="00397BBC">
            <w:pPr>
              <w:spacing w:after="0" w:line="276" w:lineRule="auto"/>
              <w:rPr>
                <w:rFonts w:cs="Calibri"/>
                <w:i/>
                <w:iCs/>
              </w:rPr>
            </w:pPr>
            <w:r w:rsidRPr="000272B3">
              <w:rPr>
                <w:rFonts w:cs="Calibri"/>
                <w:i/>
                <w:iCs/>
              </w:rPr>
              <w:t>7.1</w:t>
            </w:r>
          </w:p>
        </w:tc>
        <w:tc>
          <w:tcPr>
            <w:tcW w:w="5254" w:type="dxa"/>
            <w:hideMark/>
          </w:tcPr>
          <w:p w:rsidR="00397BBC" w:rsidRPr="000272B3" w:rsidRDefault="00397BBC" w:rsidP="00710413">
            <w:pPr>
              <w:spacing w:after="0" w:line="276" w:lineRule="auto"/>
              <w:rPr>
                <w:rFonts w:cs="Calibri"/>
                <w:i/>
              </w:rPr>
            </w:pPr>
            <w:r w:rsidRPr="000272B3">
              <w:rPr>
                <w:rFonts w:cs="Calibri"/>
                <w:i/>
              </w:rPr>
              <w:t>Τα υπολογιστικά συστήματα θα παραδοθούν στις κτιριακές εγκαταστάσεις της Επιτελικής Δομής ΕΣΠΑ Τομέα Παιδείας ΥΠ</w:t>
            </w:r>
            <w:r w:rsidR="00710413" w:rsidRPr="000272B3">
              <w:rPr>
                <w:rFonts w:cs="Calibri"/>
                <w:i/>
              </w:rPr>
              <w:t>ΠΕ</w:t>
            </w:r>
            <w:r w:rsidRPr="000272B3">
              <w:rPr>
                <w:rFonts w:cs="Calibri"/>
                <w:i/>
              </w:rPr>
              <w:t xml:space="preserve">Θ και θα τοποθετηθούν από τον προμηθευτή στους χώρους που θα υποδείξει η αρμόδια υπηρεσία του </w:t>
            </w:r>
            <w:r w:rsidR="00710413" w:rsidRPr="000272B3">
              <w:rPr>
                <w:rFonts w:cs="Calibri"/>
                <w:i/>
              </w:rPr>
              <w:t>ΥΠΠΕΘ</w:t>
            </w:r>
            <w:r w:rsidRPr="000272B3">
              <w:rPr>
                <w:rFonts w:cs="Calibri"/>
                <w:i/>
              </w:rPr>
              <w:t xml:space="preserve">. </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1140"/>
        </w:trPr>
        <w:tc>
          <w:tcPr>
            <w:tcW w:w="680" w:type="dxa"/>
            <w:noWrap/>
            <w:hideMark/>
          </w:tcPr>
          <w:p w:rsidR="00397BBC" w:rsidRPr="000272B3" w:rsidRDefault="00397BBC" w:rsidP="00397BBC">
            <w:pPr>
              <w:spacing w:after="0" w:line="276" w:lineRule="auto"/>
              <w:rPr>
                <w:rFonts w:cs="Calibri"/>
                <w:i/>
                <w:iCs/>
              </w:rPr>
            </w:pPr>
            <w:r w:rsidRPr="000272B3">
              <w:rPr>
                <w:rFonts w:cs="Calibri"/>
                <w:i/>
                <w:iCs/>
              </w:rPr>
              <w:lastRenderedPageBreak/>
              <w:t>7.2</w:t>
            </w:r>
          </w:p>
        </w:tc>
        <w:tc>
          <w:tcPr>
            <w:tcW w:w="5254" w:type="dxa"/>
            <w:hideMark/>
          </w:tcPr>
          <w:p w:rsidR="00397BBC" w:rsidRPr="000272B3" w:rsidRDefault="00397BBC" w:rsidP="00397BBC">
            <w:pPr>
              <w:spacing w:after="0" w:line="276" w:lineRule="auto"/>
              <w:rPr>
                <w:rFonts w:cs="Calibri"/>
                <w:i/>
              </w:rPr>
            </w:pPr>
            <w:r w:rsidRPr="000272B3">
              <w:rPr>
                <w:rFonts w:cs="Calibri"/>
                <w:i/>
              </w:rPr>
              <w:t xml:space="preserve">Ο προμηθευτής θα παραδώσει στην Επιτελική Δομή ΕΣΠΑ Τομέα Παιδείας </w:t>
            </w:r>
            <w:r w:rsidR="00710413" w:rsidRPr="000272B3">
              <w:rPr>
                <w:rFonts w:cs="Calibri"/>
                <w:i/>
              </w:rPr>
              <w:t xml:space="preserve">ΥΠΠΕΘ </w:t>
            </w:r>
            <w:r w:rsidRPr="000272B3">
              <w:rPr>
                <w:rFonts w:cs="Calibri"/>
                <w:i/>
              </w:rPr>
              <w:t>τα σχετικά έγγραφα τεκμηρίωσης της εγκατάστασης των προσφερόμενων υπολογιστικών συστημάτων (ηλεκτρονική μορφή) όπου θα περιγράφεται η αρχιτεκτονική της διασύνδεσης και η παραμετροποίηση των διαδικασιών και των λειτουργιών τους.</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855"/>
        </w:trPr>
        <w:tc>
          <w:tcPr>
            <w:tcW w:w="680" w:type="dxa"/>
            <w:noWrap/>
            <w:hideMark/>
          </w:tcPr>
          <w:p w:rsidR="00397BBC" w:rsidRPr="000272B3" w:rsidRDefault="00397BBC" w:rsidP="00397BBC">
            <w:pPr>
              <w:spacing w:after="0" w:line="276" w:lineRule="auto"/>
              <w:rPr>
                <w:rFonts w:cs="Calibri"/>
                <w:i/>
                <w:iCs/>
              </w:rPr>
            </w:pPr>
            <w:r w:rsidRPr="000272B3">
              <w:rPr>
                <w:rFonts w:cs="Calibri"/>
                <w:i/>
                <w:iCs/>
              </w:rPr>
              <w:t>7.3</w:t>
            </w:r>
          </w:p>
        </w:tc>
        <w:tc>
          <w:tcPr>
            <w:tcW w:w="5254" w:type="dxa"/>
            <w:hideMark/>
          </w:tcPr>
          <w:p w:rsidR="00397BBC" w:rsidRPr="000272B3" w:rsidRDefault="00397BBC" w:rsidP="00397BBC">
            <w:pPr>
              <w:spacing w:after="0" w:line="276" w:lineRule="auto"/>
              <w:rPr>
                <w:rFonts w:cs="Calibri"/>
                <w:i/>
              </w:rPr>
            </w:pPr>
            <w:r w:rsidRPr="000272B3">
              <w:rPr>
                <w:rFonts w:cs="Calibri"/>
                <w:i/>
              </w:rPr>
              <w:t xml:space="preserve">Για κάθε διακριτή συσκευή ο προμηθευτής θα παραδώσει στην Επιτελική Δομή ΕΣΠΑ Τομέα Παιδείας </w:t>
            </w:r>
            <w:r w:rsidR="00710413" w:rsidRPr="000272B3">
              <w:rPr>
                <w:rFonts w:cs="Calibri"/>
                <w:i/>
              </w:rPr>
              <w:t xml:space="preserve">ΥΠΠΕΘ </w:t>
            </w:r>
            <w:r w:rsidRPr="000272B3">
              <w:rPr>
                <w:rFonts w:cs="Calibri"/>
                <w:i/>
              </w:rPr>
              <w:t xml:space="preserve">σε ηλεκτρονική μορφή (αρχείο </w:t>
            </w:r>
            <w:proofErr w:type="spellStart"/>
            <w:r w:rsidRPr="000272B3">
              <w:rPr>
                <w:rFonts w:cs="Calibri"/>
                <w:i/>
              </w:rPr>
              <w:t>excel</w:t>
            </w:r>
            <w:proofErr w:type="spellEnd"/>
            <w:r w:rsidRPr="000272B3">
              <w:rPr>
                <w:rFonts w:cs="Calibri"/>
                <w:i/>
              </w:rPr>
              <w:t>) τους σειριακούς αριθμούς των συσκευών αυτών.</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855"/>
        </w:trPr>
        <w:tc>
          <w:tcPr>
            <w:tcW w:w="680" w:type="dxa"/>
            <w:noWrap/>
            <w:hideMark/>
          </w:tcPr>
          <w:p w:rsidR="00397BBC" w:rsidRPr="000272B3" w:rsidRDefault="00397BBC" w:rsidP="00397BBC">
            <w:pPr>
              <w:spacing w:after="0" w:line="276" w:lineRule="auto"/>
              <w:rPr>
                <w:rFonts w:cs="Calibri"/>
                <w:i/>
                <w:iCs/>
              </w:rPr>
            </w:pPr>
            <w:r w:rsidRPr="000272B3">
              <w:rPr>
                <w:rFonts w:cs="Calibri"/>
                <w:i/>
                <w:iCs/>
              </w:rPr>
              <w:t>7.4</w:t>
            </w:r>
          </w:p>
        </w:tc>
        <w:tc>
          <w:tcPr>
            <w:tcW w:w="5254" w:type="dxa"/>
            <w:hideMark/>
          </w:tcPr>
          <w:p w:rsidR="00397BBC" w:rsidRPr="000272B3" w:rsidRDefault="00397BBC" w:rsidP="00397BBC">
            <w:pPr>
              <w:spacing w:after="0" w:line="276" w:lineRule="auto"/>
              <w:rPr>
                <w:rFonts w:cs="Calibri"/>
                <w:i/>
              </w:rPr>
            </w:pPr>
            <w:r w:rsidRPr="000272B3">
              <w:rPr>
                <w:rFonts w:cs="Calibri"/>
                <w:i/>
              </w:rPr>
              <w:t xml:space="preserve">Το λογισμικό, όπου είναι δυνατόν και εφικτό, λαμβάνοντας υπόψη τη νομική μορφή και τις δραστηριότητες της Επιτελικής Δομής ΕΣΠΑ Τομέα Παιδείας </w:t>
            </w:r>
            <w:r w:rsidR="00710413" w:rsidRPr="000272B3">
              <w:rPr>
                <w:rFonts w:cs="Calibri"/>
                <w:i/>
              </w:rPr>
              <w:t>ΥΠΠΕΘ</w:t>
            </w:r>
            <w:r w:rsidRPr="000272B3">
              <w:rPr>
                <w:rFonts w:cs="Calibri"/>
                <w:i/>
              </w:rPr>
              <w:t>, θα αγορασθεί σε ακαδημαϊκή έκδοση.</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57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7.5</w:t>
            </w:r>
          </w:p>
        </w:tc>
        <w:tc>
          <w:tcPr>
            <w:tcW w:w="5254" w:type="dxa"/>
            <w:hideMark/>
          </w:tcPr>
          <w:p w:rsidR="00397BBC" w:rsidRPr="000272B3" w:rsidRDefault="00397BBC" w:rsidP="00397BBC">
            <w:pPr>
              <w:spacing w:after="0" w:line="276" w:lineRule="auto"/>
              <w:rPr>
                <w:rFonts w:cs="Calibri"/>
                <w:i/>
              </w:rPr>
            </w:pPr>
            <w:r w:rsidRPr="000272B3">
              <w:rPr>
                <w:rFonts w:cs="Calibri"/>
                <w:i/>
              </w:rPr>
              <w:t>Οι εκδόσεις των προγραμμάτων θα είναι οι τελευταίες σταθερές εκδόσεις του εκάστοτε λογισμικού κατά την περίοδο εγκατάστασης των υπολογιστικών συστημάτων.</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276"/>
        </w:trPr>
        <w:tc>
          <w:tcPr>
            <w:tcW w:w="680" w:type="dxa"/>
            <w:noWrap/>
            <w:hideMark/>
          </w:tcPr>
          <w:p w:rsidR="00397BBC" w:rsidRPr="000272B3" w:rsidRDefault="00397BBC" w:rsidP="00397BBC">
            <w:pPr>
              <w:spacing w:after="0" w:line="276" w:lineRule="auto"/>
              <w:rPr>
                <w:rFonts w:cs="Calibri"/>
                <w:i/>
                <w:iCs/>
              </w:rPr>
            </w:pPr>
            <w:r w:rsidRPr="000272B3">
              <w:rPr>
                <w:rFonts w:cs="Calibri"/>
                <w:i/>
                <w:iCs/>
              </w:rPr>
              <w:t>7.6</w:t>
            </w:r>
          </w:p>
        </w:tc>
        <w:tc>
          <w:tcPr>
            <w:tcW w:w="5254" w:type="dxa"/>
            <w:hideMark/>
          </w:tcPr>
          <w:p w:rsidR="00397BBC" w:rsidRPr="000272B3" w:rsidRDefault="00397BBC" w:rsidP="00397BBC">
            <w:pPr>
              <w:spacing w:after="0" w:line="276" w:lineRule="auto"/>
              <w:rPr>
                <w:rFonts w:cs="Calibri"/>
                <w:i/>
              </w:rPr>
            </w:pPr>
            <w:r w:rsidRPr="000272B3">
              <w:rPr>
                <w:rFonts w:cs="Calibri"/>
                <w:i/>
              </w:rPr>
              <w:t>Όπου δεν αναφέρεται σαφώς έκδοση του λογισμικού, θα πρέπει να προσφερθεί και παραδοθεί  η νεότερη έκδοση, αρκεί να είναι συμβατή με το σύνολο του υπάρχοντος και του προσφερόμενου υλικού και λογισμικού.</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405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7.7</w:t>
            </w:r>
          </w:p>
        </w:tc>
        <w:tc>
          <w:tcPr>
            <w:tcW w:w="5254" w:type="dxa"/>
            <w:hideMark/>
          </w:tcPr>
          <w:p w:rsidR="00397BBC" w:rsidRPr="000272B3" w:rsidRDefault="00397BBC" w:rsidP="00710413">
            <w:pPr>
              <w:spacing w:after="0" w:line="276" w:lineRule="auto"/>
              <w:rPr>
                <w:rFonts w:cs="Calibri"/>
                <w:i/>
              </w:rPr>
            </w:pPr>
            <w:r w:rsidRPr="000272B3">
              <w:rPr>
                <w:rFonts w:cs="Calibri"/>
                <w:i/>
              </w:rPr>
              <w:t xml:space="preserve">H έκδοση των αδειών θα γίνει σύμφωνα με τα </w:t>
            </w:r>
            <w:proofErr w:type="spellStart"/>
            <w:r w:rsidRPr="000272B3">
              <w:rPr>
                <w:rFonts w:cs="Calibri"/>
                <w:i/>
              </w:rPr>
              <w:t>παρακατω</w:t>
            </w:r>
            <w:proofErr w:type="spellEnd"/>
            <w:r w:rsidRPr="000272B3">
              <w:rPr>
                <w:rFonts w:cs="Calibri"/>
                <w:i/>
              </w:rPr>
              <w:t xml:space="preserve"> στοιχεία του Ιδρύματος:</w:t>
            </w:r>
            <w:r w:rsidRPr="000272B3">
              <w:rPr>
                <w:rFonts w:cs="Calibri"/>
                <w:i/>
              </w:rPr>
              <w:br/>
            </w:r>
            <w:r w:rsidRPr="000272B3">
              <w:rPr>
                <w:rFonts w:cs="Calibri"/>
                <w:b/>
                <w:bCs/>
                <w:i/>
              </w:rPr>
              <w:t xml:space="preserve">ESPA </w:t>
            </w:r>
            <w:proofErr w:type="spellStart"/>
            <w:r w:rsidRPr="000272B3">
              <w:rPr>
                <w:rFonts w:cs="Calibri"/>
                <w:b/>
                <w:bCs/>
                <w:i/>
              </w:rPr>
              <w:t>Strategic</w:t>
            </w:r>
            <w:proofErr w:type="spellEnd"/>
            <w:r w:rsidRPr="000272B3">
              <w:rPr>
                <w:rFonts w:cs="Calibri"/>
                <w:b/>
                <w:bCs/>
                <w:i/>
              </w:rPr>
              <w:t xml:space="preserve"> </w:t>
            </w:r>
            <w:proofErr w:type="spellStart"/>
            <w:r w:rsidRPr="000272B3">
              <w:rPr>
                <w:rFonts w:cs="Calibri"/>
                <w:b/>
                <w:bCs/>
                <w:i/>
              </w:rPr>
              <w:t>Structure</w:t>
            </w:r>
            <w:proofErr w:type="spellEnd"/>
            <w:r w:rsidRPr="000272B3">
              <w:rPr>
                <w:rFonts w:cs="Calibri"/>
                <w:b/>
                <w:bCs/>
                <w:i/>
              </w:rPr>
              <w:t xml:space="preserve"> – </w:t>
            </w:r>
            <w:proofErr w:type="spellStart"/>
            <w:r w:rsidRPr="000272B3">
              <w:rPr>
                <w:rFonts w:cs="Calibri"/>
                <w:b/>
                <w:bCs/>
                <w:i/>
              </w:rPr>
              <w:t>Education</w:t>
            </w:r>
            <w:proofErr w:type="spellEnd"/>
            <w:r w:rsidRPr="000272B3">
              <w:rPr>
                <w:rFonts w:cs="Calibri"/>
                <w:b/>
                <w:bCs/>
                <w:i/>
              </w:rPr>
              <w:t xml:space="preserve"> </w:t>
            </w:r>
            <w:proofErr w:type="spellStart"/>
            <w:r w:rsidRPr="000272B3">
              <w:rPr>
                <w:rFonts w:cs="Calibri"/>
                <w:b/>
                <w:bCs/>
                <w:i/>
              </w:rPr>
              <w:t>Sector</w:t>
            </w:r>
            <w:proofErr w:type="spellEnd"/>
            <w:r w:rsidRPr="000272B3">
              <w:rPr>
                <w:rFonts w:cs="Calibri"/>
                <w:b/>
                <w:bCs/>
                <w:i/>
              </w:rPr>
              <w:t xml:space="preserve"> </w:t>
            </w:r>
            <w:proofErr w:type="spellStart"/>
            <w:r w:rsidRPr="000272B3">
              <w:rPr>
                <w:rFonts w:cs="Calibri"/>
                <w:b/>
                <w:bCs/>
                <w:i/>
              </w:rPr>
              <w:t>of</w:t>
            </w:r>
            <w:proofErr w:type="spellEnd"/>
            <w:r w:rsidRPr="000272B3">
              <w:rPr>
                <w:rFonts w:cs="Calibri"/>
                <w:b/>
                <w:bCs/>
                <w:i/>
              </w:rPr>
              <w:t xml:space="preserve"> </w:t>
            </w:r>
            <w:proofErr w:type="spellStart"/>
            <w:r w:rsidRPr="000272B3">
              <w:rPr>
                <w:rFonts w:cs="Calibri"/>
                <w:b/>
                <w:bCs/>
                <w:i/>
              </w:rPr>
              <w:t>the</w:t>
            </w:r>
            <w:proofErr w:type="spellEnd"/>
            <w:r w:rsidRPr="000272B3">
              <w:rPr>
                <w:rFonts w:cs="Calibri"/>
                <w:b/>
                <w:bCs/>
                <w:i/>
              </w:rPr>
              <w:t xml:space="preserve"> </w:t>
            </w:r>
            <w:proofErr w:type="spellStart"/>
            <w:r w:rsidRPr="000272B3">
              <w:rPr>
                <w:rFonts w:cs="Calibri"/>
                <w:b/>
                <w:bCs/>
                <w:i/>
              </w:rPr>
              <w:t>Ministry</w:t>
            </w:r>
            <w:proofErr w:type="spellEnd"/>
            <w:r w:rsidRPr="000272B3">
              <w:rPr>
                <w:rFonts w:cs="Calibri"/>
                <w:b/>
                <w:bCs/>
                <w:i/>
              </w:rPr>
              <w:t xml:space="preserve"> </w:t>
            </w:r>
            <w:proofErr w:type="spellStart"/>
            <w:r w:rsidRPr="000272B3">
              <w:rPr>
                <w:rFonts w:cs="Calibri"/>
                <w:b/>
                <w:bCs/>
                <w:i/>
              </w:rPr>
              <w:t>of</w:t>
            </w:r>
            <w:proofErr w:type="spellEnd"/>
            <w:r w:rsidRPr="000272B3">
              <w:rPr>
                <w:rFonts w:cs="Calibri"/>
                <w:b/>
                <w:bCs/>
                <w:i/>
              </w:rPr>
              <w:t xml:space="preserve"> </w:t>
            </w:r>
            <w:proofErr w:type="spellStart"/>
            <w:r w:rsidRPr="000272B3">
              <w:rPr>
                <w:rFonts w:cs="Calibri"/>
                <w:b/>
                <w:bCs/>
                <w:i/>
              </w:rPr>
              <w:t>Education</w:t>
            </w:r>
            <w:proofErr w:type="spellEnd"/>
            <w:r w:rsidRPr="000272B3">
              <w:rPr>
                <w:rFonts w:cs="Calibri"/>
                <w:b/>
                <w:bCs/>
                <w:i/>
              </w:rPr>
              <w:t xml:space="preserve">, </w:t>
            </w:r>
            <w:proofErr w:type="spellStart"/>
            <w:r w:rsidRPr="000272B3">
              <w:rPr>
                <w:rFonts w:cs="Calibri"/>
                <w:b/>
                <w:bCs/>
                <w:i/>
              </w:rPr>
              <w:t>Research</w:t>
            </w:r>
            <w:proofErr w:type="spellEnd"/>
            <w:r w:rsidRPr="000272B3">
              <w:rPr>
                <w:rFonts w:cs="Calibri"/>
                <w:b/>
                <w:bCs/>
                <w:i/>
              </w:rPr>
              <w:t xml:space="preserve"> </w:t>
            </w:r>
            <w:proofErr w:type="spellStart"/>
            <w:r w:rsidRPr="000272B3">
              <w:rPr>
                <w:rFonts w:cs="Calibri"/>
                <w:b/>
                <w:bCs/>
                <w:i/>
              </w:rPr>
              <w:t>and</w:t>
            </w:r>
            <w:proofErr w:type="spellEnd"/>
            <w:r w:rsidRPr="000272B3">
              <w:rPr>
                <w:rFonts w:cs="Calibri"/>
                <w:b/>
                <w:bCs/>
                <w:i/>
              </w:rPr>
              <w:t xml:space="preserve"> </w:t>
            </w:r>
            <w:proofErr w:type="spellStart"/>
            <w:r w:rsidRPr="000272B3">
              <w:rPr>
                <w:rFonts w:cs="Calibri"/>
                <w:b/>
                <w:bCs/>
                <w:i/>
              </w:rPr>
              <w:t>Religious</w:t>
            </w:r>
            <w:proofErr w:type="spellEnd"/>
            <w:r w:rsidRPr="000272B3">
              <w:rPr>
                <w:rFonts w:cs="Calibri"/>
                <w:b/>
                <w:bCs/>
                <w:i/>
              </w:rPr>
              <w:t xml:space="preserve"> </w:t>
            </w:r>
            <w:proofErr w:type="spellStart"/>
            <w:r w:rsidRPr="000272B3">
              <w:rPr>
                <w:rFonts w:cs="Calibri"/>
                <w:b/>
                <w:bCs/>
                <w:i/>
              </w:rPr>
              <w:t>Affairs</w:t>
            </w:r>
            <w:proofErr w:type="spellEnd"/>
            <w:r w:rsidRPr="000272B3">
              <w:rPr>
                <w:rFonts w:cs="Calibri"/>
                <w:b/>
                <w:bCs/>
                <w:i/>
              </w:rPr>
              <w:br/>
            </w:r>
            <w:proofErr w:type="spellStart"/>
            <w:r w:rsidRPr="000272B3">
              <w:rPr>
                <w:rFonts w:cs="Calibri"/>
                <w:i/>
              </w:rPr>
              <w:t>Andrea</w:t>
            </w:r>
            <w:proofErr w:type="spellEnd"/>
            <w:r w:rsidRPr="000272B3">
              <w:rPr>
                <w:rFonts w:cs="Calibri"/>
                <w:i/>
              </w:rPr>
              <w:t xml:space="preserve"> </w:t>
            </w:r>
            <w:proofErr w:type="spellStart"/>
            <w:r w:rsidRPr="000272B3">
              <w:rPr>
                <w:rFonts w:cs="Calibri"/>
                <w:i/>
              </w:rPr>
              <w:t>Papandreou</w:t>
            </w:r>
            <w:proofErr w:type="spellEnd"/>
            <w:r w:rsidRPr="000272B3">
              <w:rPr>
                <w:rFonts w:cs="Calibri"/>
                <w:i/>
              </w:rPr>
              <w:t xml:space="preserve"> 37,</w:t>
            </w:r>
            <w:r w:rsidRPr="000272B3">
              <w:rPr>
                <w:rFonts w:cs="Calibri"/>
                <w:i/>
              </w:rPr>
              <w:br/>
            </w:r>
            <w:proofErr w:type="spellStart"/>
            <w:r w:rsidRPr="000272B3">
              <w:rPr>
                <w:rFonts w:cs="Calibri"/>
                <w:i/>
              </w:rPr>
              <w:t>Marousi</w:t>
            </w:r>
            <w:proofErr w:type="spellEnd"/>
            <w:r w:rsidRPr="000272B3">
              <w:rPr>
                <w:rFonts w:cs="Calibri"/>
                <w:i/>
              </w:rPr>
              <w:t xml:space="preserve"> 15180 </w:t>
            </w:r>
            <w:proofErr w:type="spellStart"/>
            <w:r w:rsidRPr="000272B3">
              <w:rPr>
                <w:rFonts w:cs="Calibri"/>
                <w:i/>
              </w:rPr>
              <w:t>Greece</w:t>
            </w:r>
            <w:proofErr w:type="spellEnd"/>
            <w:r w:rsidRPr="000272B3">
              <w:rPr>
                <w:rFonts w:cs="Calibri"/>
                <w:i/>
              </w:rPr>
              <w:br/>
            </w:r>
            <w:proofErr w:type="spellStart"/>
            <w:r w:rsidRPr="000272B3">
              <w:rPr>
                <w:rFonts w:cs="Calibri"/>
                <w:i/>
              </w:rPr>
              <w:t>Tel</w:t>
            </w:r>
            <w:proofErr w:type="spellEnd"/>
            <w:r w:rsidRPr="000272B3">
              <w:rPr>
                <w:rFonts w:cs="Calibri"/>
                <w:i/>
              </w:rPr>
              <w:t xml:space="preserve">: +30 210 344 2149 </w:t>
            </w:r>
            <w:r w:rsidRPr="000272B3">
              <w:rPr>
                <w:rFonts w:cs="Calibri"/>
                <w:i/>
              </w:rPr>
              <w:br/>
              <w:t>http://www.epiteliki.minedu.gov.gr/</w:t>
            </w:r>
            <w:r w:rsidRPr="000272B3">
              <w:rPr>
                <w:rFonts w:cs="Calibri"/>
                <w:i/>
              </w:rPr>
              <w:br/>
            </w:r>
            <w:r w:rsidRPr="000272B3">
              <w:rPr>
                <w:rFonts w:cs="Calibri"/>
                <w:i/>
              </w:rPr>
              <w:br/>
            </w:r>
            <w:r w:rsidRPr="000272B3">
              <w:rPr>
                <w:rFonts w:cs="Calibri"/>
                <w:b/>
                <w:bCs/>
                <w:i/>
              </w:rPr>
              <w:t>Επιτελική Δομή ΕΣΠΑ Τομέα Παιδείας Υπουργείου Παιδείας Έρευνας και Θρησκευμάτων</w:t>
            </w:r>
            <w:r w:rsidRPr="000272B3">
              <w:rPr>
                <w:rFonts w:cs="Calibri"/>
                <w:b/>
                <w:bCs/>
                <w:i/>
              </w:rPr>
              <w:br/>
            </w:r>
            <w:r w:rsidRPr="000272B3">
              <w:rPr>
                <w:rFonts w:cs="Calibri"/>
                <w:i/>
              </w:rPr>
              <w:t xml:space="preserve">Α. Παπανδρέου 37, </w:t>
            </w:r>
            <w:r w:rsidRPr="000272B3">
              <w:rPr>
                <w:rFonts w:cs="Calibri"/>
                <w:i/>
              </w:rPr>
              <w:br/>
              <w:t xml:space="preserve">Μαρούσι, 151 80, </w:t>
            </w:r>
            <w:r w:rsidRPr="000272B3">
              <w:rPr>
                <w:rFonts w:cs="Calibri"/>
                <w:i/>
              </w:rPr>
              <w:br/>
            </w:r>
            <w:proofErr w:type="spellStart"/>
            <w:r w:rsidRPr="000272B3">
              <w:rPr>
                <w:rFonts w:cs="Calibri"/>
                <w:i/>
              </w:rPr>
              <w:t>Τηλ</w:t>
            </w:r>
            <w:proofErr w:type="spellEnd"/>
            <w:r w:rsidRPr="000272B3">
              <w:rPr>
                <w:rFonts w:cs="Calibri"/>
                <w:i/>
              </w:rPr>
              <w:t xml:space="preserve">: +30 210 344 2149 </w:t>
            </w:r>
            <w:r w:rsidRPr="000272B3">
              <w:rPr>
                <w:rFonts w:cs="Calibri"/>
                <w:i/>
              </w:rPr>
              <w:br/>
              <w:t>http://www.epiteliki.minedu.gov.gr/</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30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8</w:t>
            </w:r>
          </w:p>
        </w:tc>
        <w:tc>
          <w:tcPr>
            <w:tcW w:w="5254" w:type="dxa"/>
            <w:hideMark/>
          </w:tcPr>
          <w:p w:rsidR="00397BBC" w:rsidRPr="000272B3" w:rsidRDefault="00397BBC" w:rsidP="00397BBC">
            <w:pPr>
              <w:spacing w:after="0" w:line="276" w:lineRule="auto"/>
              <w:rPr>
                <w:rFonts w:cs="Calibri"/>
                <w:b/>
                <w:bCs/>
                <w:i/>
              </w:rPr>
            </w:pPr>
            <w:r w:rsidRPr="000272B3">
              <w:rPr>
                <w:rFonts w:cs="Calibri"/>
                <w:b/>
                <w:bCs/>
                <w:i/>
              </w:rPr>
              <w:t>Εγκατάσταση - Μετάπτωση</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57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8.1</w:t>
            </w:r>
          </w:p>
        </w:tc>
        <w:tc>
          <w:tcPr>
            <w:tcW w:w="5254" w:type="dxa"/>
            <w:hideMark/>
          </w:tcPr>
          <w:p w:rsidR="00397BBC" w:rsidRPr="000272B3" w:rsidRDefault="00397BBC" w:rsidP="00397BBC">
            <w:pPr>
              <w:spacing w:after="0" w:line="276" w:lineRule="auto"/>
              <w:rPr>
                <w:rFonts w:cs="Calibri"/>
                <w:i/>
              </w:rPr>
            </w:pPr>
            <w:r w:rsidRPr="000272B3">
              <w:rPr>
                <w:rFonts w:cs="Calibri"/>
                <w:i/>
              </w:rPr>
              <w:t xml:space="preserve">Η εγκατάσταση των υπολογιστικών συστημάτων θα πραγματοποιηθεί στους χώρους της Επιτελικής Δομής </w:t>
            </w:r>
            <w:r w:rsidRPr="000272B3">
              <w:rPr>
                <w:rFonts w:cs="Calibri"/>
                <w:i/>
              </w:rPr>
              <w:lastRenderedPageBreak/>
              <w:t>ΕΣΠΑ Τομέα Παιδείας Υπουργείου Παιδείας Έρευνας και Θρησκευμάτων</w:t>
            </w:r>
            <w:r w:rsidR="00710413" w:rsidRPr="000272B3">
              <w:rPr>
                <w:rFonts w:cs="Calibri"/>
                <w:i/>
              </w:rPr>
              <w:t>.</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lastRenderedPageBreak/>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570"/>
        </w:trPr>
        <w:tc>
          <w:tcPr>
            <w:tcW w:w="680" w:type="dxa"/>
            <w:noWrap/>
            <w:hideMark/>
          </w:tcPr>
          <w:p w:rsidR="00397BBC" w:rsidRPr="000272B3" w:rsidRDefault="00397BBC" w:rsidP="00397BBC">
            <w:pPr>
              <w:spacing w:after="0" w:line="276" w:lineRule="auto"/>
              <w:rPr>
                <w:rFonts w:cs="Calibri"/>
                <w:i/>
                <w:iCs/>
              </w:rPr>
            </w:pPr>
            <w:r w:rsidRPr="000272B3">
              <w:rPr>
                <w:rFonts w:cs="Calibri"/>
                <w:i/>
                <w:iCs/>
              </w:rPr>
              <w:lastRenderedPageBreak/>
              <w:t>8.2</w:t>
            </w:r>
          </w:p>
        </w:tc>
        <w:tc>
          <w:tcPr>
            <w:tcW w:w="5254" w:type="dxa"/>
            <w:hideMark/>
          </w:tcPr>
          <w:p w:rsidR="00397BBC" w:rsidRPr="000272B3" w:rsidRDefault="00397BBC" w:rsidP="00397BBC">
            <w:pPr>
              <w:spacing w:after="0" w:line="276" w:lineRule="auto"/>
              <w:rPr>
                <w:rFonts w:cs="Calibri"/>
                <w:i/>
              </w:rPr>
            </w:pPr>
            <w:r w:rsidRPr="000272B3">
              <w:rPr>
                <w:rFonts w:cs="Calibri"/>
                <w:i/>
              </w:rPr>
              <w:t>Τα υπολογιστικά συστήματα θα εγκατασταθούν από τον προμηθευτή σε υφιστάμενο ικρίωμα (</w:t>
            </w:r>
            <w:proofErr w:type="spellStart"/>
            <w:r w:rsidRPr="000272B3">
              <w:rPr>
                <w:rFonts w:cs="Calibri"/>
                <w:i/>
              </w:rPr>
              <w:t>rack</w:t>
            </w:r>
            <w:proofErr w:type="spellEnd"/>
            <w:r w:rsidRPr="000272B3">
              <w:rPr>
                <w:rFonts w:cs="Calibri"/>
                <w:i/>
              </w:rPr>
              <w:t>)</w:t>
            </w:r>
            <w:r w:rsidR="00710413" w:rsidRPr="000272B3">
              <w:rPr>
                <w:rFonts w:cs="Calibri"/>
                <w:i/>
              </w:rPr>
              <w:t>.</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57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8.3</w:t>
            </w:r>
          </w:p>
        </w:tc>
        <w:tc>
          <w:tcPr>
            <w:tcW w:w="5254" w:type="dxa"/>
            <w:hideMark/>
          </w:tcPr>
          <w:p w:rsidR="00397BBC" w:rsidRPr="000272B3" w:rsidRDefault="00397BBC" w:rsidP="00397BBC">
            <w:pPr>
              <w:spacing w:after="0" w:line="276" w:lineRule="auto"/>
              <w:rPr>
                <w:rFonts w:cs="Calibri"/>
                <w:i/>
              </w:rPr>
            </w:pPr>
            <w:r w:rsidRPr="000272B3">
              <w:rPr>
                <w:rFonts w:cs="Calibri"/>
                <w:i/>
              </w:rPr>
              <w:t>Τα υπολογιστικά συστήματα θα παραδοθούν με το σύστημα διαχείρισης εικονικών μηχανών σε  λειτουργία.</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855"/>
        </w:trPr>
        <w:tc>
          <w:tcPr>
            <w:tcW w:w="680" w:type="dxa"/>
            <w:noWrap/>
            <w:hideMark/>
          </w:tcPr>
          <w:p w:rsidR="00397BBC" w:rsidRPr="000272B3" w:rsidRDefault="00397BBC" w:rsidP="00397BBC">
            <w:pPr>
              <w:spacing w:after="0" w:line="276" w:lineRule="auto"/>
              <w:rPr>
                <w:rFonts w:cs="Calibri"/>
                <w:i/>
                <w:iCs/>
              </w:rPr>
            </w:pPr>
            <w:r w:rsidRPr="000272B3">
              <w:rPr>
                <w:rFonts w:cs="Calibri"/>
                <w:i/>
                <w:iCs/>
              </w:rPr>
              <w:t>8.4</w:t>
            </w:r>
          </w:p>
        </w:tc>
        <w:tc>
          <w:tcPr>
            <w:tcW w:w="5254" w:type="dxa"/>
            <w:hideMark/>
          </w:tcPr>
          <w:p w:rsidR="00397BBC" w:rsidRPr="000272B3" w:rsidRDefault="00397BBC" w:rsidP="00397BBC">
            <w:pPr>
              <w:spacing w:after="0" w:line="276" w:lineRule="auto"/>
              <w:rPr>
                <w:rFonts w:cs="Calibri"/>
                <w:i/>
              </w:rPr>
            </w:pPr>
            <w:r w:rsidRPr="000272B3">
              <w:rPr>
                <w:rFonts w:cs="Calibri"/>
                <w:i/>
              </w:rPr>
              <w:t>Η εγκατάσταση  και η παραμετροποίηση των υπολογιστικών συστημάτων θα γίνει με τέτοιο τρόπο ώστε να εξασφαλίζεται η υψηλή διαθεσιμότητα των διατάξεων και των εικονικών μηχανών επίσης.</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114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8.5</w:t>
            </w:r>
          </w:p>
        </w:tc>
        <w:tc>
          <w:tcPr>
            <w:tcW w:w="5254" w:type="dxa"/>
            <w:hideMark/>
          </w:tcPr>
          <w:p w:rsidR="00397BBC" w:rsidRPr="000272B3" w:rsidRDefault="00397BBC" w:rsidP="00397BBC">
            <w:pPr>
              <w:spacing w:after="0" w:line="276" w:lineRule="auto"/>
              <w:rPr>
                <w:rFonts w:cs="Calibri"/>
                <w:i/>
              </w:rPr>
            </w:pPr>
            <w:r w:rsidRPr="000272B3">
              <w:rPr>
                <w:rFonts w:cs="Calibri"/>
                <w:i/>
              </w:rPr>
              <w:t>Ο προμηθευτής είναι υπεύθυνος για την εγκατάσταση του υλικού (</w:t>
            </w:r>
            <w:proofErr w:type="spellStart"/>
            <w:r w:rsidRPr="000272B3">
              <w:rPr>
                <w:rFonts w:cs="Calibri"/>
                <w:i/>
              </w:rPr>
              <w:t>hardware</w:t>
            </w:r>
            <w:proofErr w:type="spellEnd"/>
            <w:r w:rsidRPr="000272B3">
              <w:rPr>
                <w:rFonts w:cs="Calibri"/>
                <w:i/>
              </w:rPr>
              <w:t>) και λογισμικού (</w:t>
            </w:r>
            <w:proofErr w:type="spellStart"/>
            <w:r w:rsidRPr="000272B3">
              <w:rPr>
                <w:rFonts w:cs="Calibri"/>
                <w:i/>
              </w:rPr>
              <w:t>software</w:t>
            </w:r>
            <w:proofErr w:type="spellEnd"/>
            <w:r w:rsidRPr="000272B3">
              <w:rPr>
                <w:rFonts w:cs="Calibri"/>
                <w:i/>
              </w:rPr>
              <w:t>), την παραμετροποίηση των υπολογιστικών συστημάτων, την σύνδεση με το υφιστάμενο δίκτυο και γενικά τη σωστή λειτουργία των υπολογιστικών συστημάτων στο σύνολό τους.</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1425"/>
        </w:trPr>
        <w:tc>
          <w:tcPr>
            <w:tcW w:w="680" w:type="dxa"/>
            <w:noWrap/>
            <w:hideMark/>
          </w:tcPr>
          <w:p w:rsidR="00397BBC" w:rsidRPr="000272B3" w:rsidRDefault="00397BBC" w:rsidP="00397BBC">
            <w:pPr>
              <w:spacing w:after="0" w:line="276" w:lineRule="auto"/>
              <w:rPr>
                <w:rFonts w:cs="Calibri"/>
                <w:i/>
                <w:iCs/>
              </w:rPr>
            </w:pPr>
            <w:r w:rsidRPr="000272B3">
              <w:rPr>
                <w:rFonts w:cs="Calibri"/>
                <w:i/>
                <w:iCs/>
              </w:rPr>
              <w:t>8.6</w:t>
            </w:r>
          </w:p>
        </w:tc>
        <w:tc>
          <w:tcPr>
            <w:tcW w:w="5254" w:type="dxa"/>
            <w:hideMark/>
          </w:tcPr>
          <w:p w:rsidR="00397BBC" w:rsidRPr="000272B3" w:rsidRDefault="00397BBC" w:rsidP="00397BBC">
            <w:pPr>
              <w:spacing w:after="0" w:line="276" w:lineRule="auto"/>
              <w:rPr>
                <w:rFonts w:cs="Calibri"/>
                <w:i/>
              </w:rPr>
            </w:pPr>
            <w:r w:rsidRPr="000272B3">
              <w:rPr>
                <w:rFonts w:cs="Calibri"/>
                <w:i/>
              </w:rPr>
              <w:t xml:space="preserve">Ο προμηθευτής θα παρουσιάσει σχέδιο μετάπτωσης για την </w:t>
            </w:r>
            <w:r w:rsidR="00710413" w:rsidRPr="000272B3">
              <w:rPr>
                <w:rFonts w:cs="Calibri"/>
                <w:i/>
              </w:rPr>
              <w:t>ομαλή</w:t>
            </w:r>
            <w:r w:rsidRPr="000272B3">
              <w:rPr>
                <w:rFonts w:cs="Calibri"/>
                <w:i/>
              </w:rPr>
              <w:t xml:space="preserve"> μετάβαση από τα υφιστάμενα υπολογιστικά συστήματα στο καινούργιο, με την ελάχιστη δυνατή διακοπή των υφισταμένων υπηρεσιών και χωρίς απώλεια δεδομένων. Το </w:t>
            </w:r>
            <w:r w:rsidR="00710413" w:rsidRPr="000272B3">
              <w:rPr>
                <w:rFonts w:cs="Calibri"/>
                <w:i/>
              </w:rPr>
              <w:t>σχέδιο</w:t>
            </w:r>
            <w:r w:rsidRPr="000272B3">
              <w:rPr>
                <w:rFonts w:cs="Calibri"/>
                <w:i/>
              </w:rPr>
              <w:t xml:space="preserve"> μετάπτωσης θα υλοποιηθεί κατόπιν σύμφωνης γνώμης της Επιτελικής Δομής ΕΣΠΑ Τομέα Παιδείας Υπουργείου Παιδείας Έρευνας και Θρησκευμάτων.</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855"/>
        </w:trPr>
        <w:tc>
          <w:tcPr>
            <w:tcW w:w="680" w:type="dxa"/>
            <w:noWrap/>
            <w:hideMark/>
          </w:tcPr>
          <w:p w:rsidR="00397BBC" w:rsidRPr="000272B3" w:rsidRDefault="00397BBC" w:rsidP="00397BBC">
            <w:pPr>
              <w:spacing w:after="0" w:line="276" w:lineRule="auto"/>
              <w:rPr>
                <w:rFonts w:cs="Calibri"/>
                <w:i/>
                <w:iCs/>
              </w:rPr>
            </w:pPr>
            <w:r w:rsidRPr="000272B3">
              <w:rPr>
                <w:rFonts w:cs="Calibri"/>
                <w:i/>
                <w:iCs/>
              </w:rPr>
              <w:t>8.7</w:t>
            </w:r>
          </w:p>
        </w:tc>
        <w:tc>
          <w:tcPr>
            <w:tcW w:w="5254" w:type="dxa"/>
            <w:hideMark/>
          </w:tcPr>
          <w:p w:rsidR="00397BBC" w:rsidRPr="000272B3" w:rsidRDefault="00397BBC" w:rsidP="00397BBC">
            <w:pPr>
              <w:spacing w:after="0" w:line="276" w:lineRule="auto"/>
              <w:rPr>
                <w:rFonts w:cs="Calibri"/>
                <w:i/>
              </w:rPr>
            </w:pPr>
            <w:r w:rsidRPr="000272B3">
              <w:rPr>
                <w:rFonts w:cs="Calibri"/>
                <w:i/>
              </w:rPr>
              <w:t>Ο προμηθευτής είναι υπεύθυνος για την μετατροπή φυσικών μηχανών από τοπικούς ή απομακρυσμένους εξυπηρετητές σε εικονικές μηχανές (</w:t>
            </w:r>
            <w:proofErr w:type="spellStart"/>
            <w:r w:rsidRPr="000272B3">
              <w:rPr>
                <w:rFonts w:cs="Calibri"/>
                <w:i/>
              </w:rPr>
              <w:t>physical</w:t>
            </w:r>
            <w:proofErr w:type="spellEnd"/>
            <w:r w:rsidRPr="000272B3">
              <w:rPr>
                <w:rFonts w:cs="Calibri"/>
                <w:i/>
              </w:rPr>
              <w:t>-</w:t>
            </w:r>
            <w:proofErr w:type="spellStart"/>
            <w:r w:rsidRPr="000272B3">
              <w:rPr>
                <w:rFonts w:cs="Calibri"/>
                <w:i/>
              </w:rPr>
              <w:t>to</w:t>
            </w:r>
            <w:proofErr w:type="spellEnd"/>
            <w:r w:rsidRPr="000272B3">
              <w:rPr>
                <w:rFonts w:cs="Calibri"/>
                <w:i/>
              </w:rPr>
              <w:t>-</w:t>
            </w:r>
            <w:proofErr w:type="spellStart"/>
            <w:r w:rsidRPr="000272B3">
              <w:rPr>
                <w:rFonts w:cs="Calibri"/>
                <w:i/>
              </w:rPr>
              <w:t>virtual</w:t>
            </w:r>
            <w:proofErr w:type="spellEnd"/>
            <w:r w:rsidRPr="000272B3">
              <w:rPr>
                <w:rFonts w:cs="Calibri"/>
                <w:i/>
              </w:rPr>
              <w:t xml:space="preserve"> ή P-</w:t>
            </w:r>
            <w:proofErr w:type="spellStart"/>
            <w:r w:rsidRPr="000272B3">
              <w:rPr>
                <w:rFonts w:cs="Calibri"/>
                <w:i/>
              </w:rPr>
              <w:t>to</w:t>
            </w:r>
            <w:proofErr w:type="spellEnd"/>
            <w:r w:rsidRPr="000272B3">
              <w:rPr>
                <w:rFonts w:cs="Calibri"/>
                <w:i/>
              </w:rPr>
              <w:t>-V) στο προσφερόμενο σύστημα.</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855"/>
        </w:trPr>
        <w:tc>
          <w:tcPr>
            <w:tcW w:w="680" w:type="dxa"/>
            <w:noWrap/>
            <w:hideMark/>
          </w:tcPr>
          <w:p w:rsidR="00397BBC" w:rsidRPr="001852CC" w:rsidRDefault="001852CC" w:rsidP="00397BBC">
            <w:pPr>
              <w:spacing w:after="0" w:line="276" w:lineRule="auto"/>
              <w:rPr>
                <w:rFonts w:cs="Calibri"/>
                <w:i/>
                <w:iCs/>
                <w:lang w:val="en-US"/>
              </w:rPr>
            </w:pPr>
            <w:r>
              <w:rPr>
                <w:rFonts w:cs="Calibri"/>
                <w:i/>
                <w:iCs/>
              </w:rPr>
              <w:t>8.</w:t>
            </w:r>
            <w:r>
              <w:rPr>
                <w:rFonts w:cs="Calibri"/>
                <w:i/>
                <w:iCs/>
                <w:lang w:val="en-US"/>
              </w:rPr>
              <w:t>8</w:t>
            </w:r>
          </w:p>
        </w:tc>
        <w:tc>
          <w:tcPr>
            <w:tcW w:w="5254" w:type="dxa"/>
            <w:hideMark/>
          </w:tcPr>
          <w:p w:rsidR="00397BBC" w:rsidRPr="000272B3" w:rsidRDefault="00397BBC" w:rsidP="00397BBC">
            <w:pPr>
              <w:spacing w:after="0" w:line="276" w:lineRule="auto"/>
              <w:rPr>
                <w:rFonts w:cs="Calibri"/>
                <w:i/>
              </w:rPr>
            </w:pPr>
            <w:r w:rsidRPr="000272B3">
              <w:rPr>
                <w:rFonts w:cs="Calibri"/>
                <w:i/>
              </w:rPr>
              <w:t xml:space="preserve">Ο προμηθευτής να παραδώσει </w:t>
            </w:r>
            <w:proofErr w:type="spellStart"/>
            <w:r w:rsidRPr="000272B3">
              <w:rPr>
                <w:rFonts w:cs="Calibri"/>
                <w:i/>
              </w:rPr>
              <w:t>templates</w:t>
            </w:r>
            <w:proofErr w:type="spellEnd"/>
            <w:r w:rsidRPr="000272B3">
              <w:rPr>
                <w:rFonts w:cs="Calibri"/>
                <w:i/>
              </w:rPr>
              <w:t xml:space="preserve"> δημιουργίας εικονικών μηχανών βάσει καθορισμένων  βασικών παραμέτρων που θα υποδειχθούν από την υπηρεσία, έτσι ώστε τα νέα VM να είναι χρησιμοποιήσιμα άμεσα (</w:t>
            </w:r>
            <w:proofErr w:type="spellStart"/>
            <w:r w:rsidRPr="000272B3">
              <w:rPr>
                <w:rFonts w:cs="Calibri"/>
                <w:i/>
              </w:rPr>
              <w:t>hostname</w:t>
            </w:r>
            <w:proofErr w:type="spellEnd"/>
            <w:r w:rsidRPr="000272B3">
              <w:rPr>
                <w:rFonts w:cs="Calibri"/>
                <w:i/>
              </w:rPr>
              <w:t xml:space="preserve">, IP, </w:t>
            </w:r>
            <w:proofErr w:type="spellStart"/>
            <w:r w:rsidRPr="000272B3">
              <w:rPr>
                <w:rFonts w:cs="Calibri"/>
                <w:i/>
              </w:rPr>
              <w:t>license</w:t>
            </w:r>
            <w:proofErr w:type="spellEnd"/>
            <w:r w:rsidRPr="000272B3">
              <w:rPr>
                <w:rFonts w:cs="Calibri"/>
                <w:i/>
              </w:rPr>
              <w:t xml:space="preserve"> </w:t>
            </w:r>
            <w:proofErr w:type="spellStart"/>
            <w:r w:rsidRPr="000272B3">
              <w:rPr>
                <w:rFonts w:cs="Calibri"/>
                <w:i/>
              </w:rPr>
              <w:t>keys</w:t>
            </w:r>
            <w:proofErr w:type="spellEnd"/>
            <w:r w:rsidRPr="000272B3">
              <w:rPr>
                <w:rFonts w:cs="Calibri"/>
                <w:i/>
              </w:rPr>
              <w:t xml:space="preserve">, κλπ). </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30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9</w:t>
            </w:r>
          </w:p>
        </w:tc>
        <w:tc>
          <w:tcPr>
            <w:tcW w:w="5254" w:type="dxa"/>
            <w:hideMark/>
          </w:tcPr>
          <w:p w:rsidR="00397BBC" w:rsidRPr="000272B3" w:rsidRDefault="00397BBC" w:rsidP="00397BBC">
            <w:pPr>
              <w:spacing w:after="0" w:line="276" w:lineRule="auto"/>
              <w:rPr>
                <w:rFonts w:cs="Calibri"/>
                <w:b/>
                <w:bCs/>
                <w:i/>
              </w:rPr>
            </w:pPr>
            <w:r w:rsidRPr="000272B3">
              <w:rPr>
                <w:rFonts w:cs="Calibri"/>
                <w:b/>
                <w:bCs/>
                <w:i/>
              </w:rPr>
              <w:t>Εκπαίδευση</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57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9.1</w:t>
            </w:r>
          </w:p>
        </w:tc>
        <w:tc>
          <w:tcPr>
            <w:tcW w:w="5254" w:type="dxa"/>
            <w:hideMark/>
          </w:tcPr>
          <w:p w:rsidR="00397BBC" w:rsidRPr="000272B3" w:rsidRDefault="00397BBC" w:rsidP="001852CC">
            <w:pPr>
              <w:spacing w:after="0" w:line="276" w:lineRule="auto"/>
              <w:rPr>
                <w:rFonts w:cs="Calibri"/>
                <w:i/>
              </w:rPr>
            </w:pPr>
            <w:r w:rsidRPr="000272B3">
              <w:rPr>
                <w:rFonts w:cs="Calibri"/>
                <w:i/>
              </w:rPr>
              <w:t>Ο προμηθευτής υποχρεούται να προβεί σε αρχική εκπαίδευση των υπευθύνων στην χρήση του προαναφερόμενου εξοπλισμού.</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285"/>
        </w:trPr>
        <w:tc>
          <w:tcPr>
            <w:tcW w:w="680" w:type="dxa"/>
            <w:noWrap/>
            <w:hideMark/>
          </w:tcPr>
          <w:p w:rsidR="00397BBC" w:rsidRPr="000272B3" w:rsidRDefault="00397BBC" w:rsidP="00397BBC">
            <w:pPr>
              <w:spacing w:after="0" w:line="276" w:lineRule="auto"/>
              <w:rPr>
                <w:rFonts w:cs="Calibri"/>
                <w:i/>
                <w:iCs/>
              </w:rPr>
            </w:pPr>
            <w:r w:rsidRPr="000272B3">
              <w:rPr>
                <w:rFonts w:cs="Calibri"/>
                <w:i/>
                <w:iCs/>
              </w:rPr>
              <w:t>9.2</w:t>
            </w:r>
          </w:p>
        </w:tc>
        <w:tc>
          <w:tcPr>
            <w:tcW w:w="5254" w:type="dxa"/>
            <w:hideMark/>
          </w:tcPr>
          <w:p w:rsidR="00397BBC" w:rsidRPr="000272B3" w:rsidRDefault="00397BBC" w:rsidP="00397BBC">
            <w:pPr>
              <w:spacing w:after="0" w:line="276" w:lineRule="auto"/>
              <w:rPr>
                <w:rFonts w:cs="Calibri"/>
                <w:i/>
              </w:rPr>
            </w:pPr>
            <w:r w:rsidRPr="000272B3">
              <w:rPr>
                <w:rFonts w:cs="Calibri"/>
                <w:i/>
              </w:rPr>
              <w:t>Ελάχιστος χρόνος εκπαίδευσης (χωρίς να υπολογίζεται ο χρόνος εγκατάστασης) σε ώρες.</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w:t>
            </w:r>
            <w:r w:rsidR="001852CC">
              <w:rPr>
                <w:rFonts w:cs="Calibri"/>
                <w:b/>
                <w:bCs/>
                <w:i/>
                <w:lang w:val="en-US"/>
              </w:rPr>
              <w:t>1</w:t>
            </w:r>
            <w:r w:rsidRPr="000272B3">
              <w:rPr>
                <w:rFonts w:cs="Calibri"/>
                <w:b/>
                <w:bCs/>
                <w:i/>
              </w:rPr>
              <w:t>6</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30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10.</w:t>
            </w:r>
          </w:p>
        </w:tc>
        <w:tc>
          <w:tcPr>
            <w:tcW w:w="5254" w:type="dxa"/>
            <w:hideMark/>
          </w:tcPr>
          <w:p w:rsidR="00397BBC" w:rsidRPr="000272B3" w:rsidRDefault="00397BBC" w:rsidP="00397BBC">
            <w:pPr>
              <w:spacing w:after="0" w:line="276" w:lineRule="auto"/>
              <w:rPr>
                <w:rFonts w:cs="Calibri"/>
                <w:b/>
                <w:bCs/>
                <w:i/>
              </w:rPr>
            </w:pPr>
            <w:r w:rsidRPr="000272B3">
              <w:rPr>
                <w:rFonts w:cs="Calibri"/>
                <w:b/>
                <w:bCs/>
                <w:i/>
              </w:rPr>
              <w:t xml:space="preserve">Τεχνική υποστήριξη </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855"/>
        </w:trPr>
        <w:tc>
          <w:tcPr>
            <w:tcW w:w="680" w:type="dxa"/>
            <w:noWrap/>
            <w:hideMark/>
          </w:tcPr>
          <w:p w:rsidR="00397BBC" w:rsidRPr="000272B3" w:rsidRDefault="00397BBC" w:rsidP="00397BBC">
            <w:pPr>
              <w:spacing w:after="0" w:line="276" w:lineRule="auto"/>
              <w:rPr>
                <w:rFonts w:cs="Calibri"/>
                <w:i/>
                <w:iCs/>
              </w:rPr>
            </w:pPr>
            <w:r w:rsidRPr="000272B3">
              <w:rPr>
                <w:rFonts w:cs="Calibri"/>
                <w:i/>
                <w:iCs/>
              </w:rPr>
              <w:lastRenderedPageBreak/>
              <w:t>10.1</w:t>
            </w:r>
          </w:p>
        </w:tc>
        <w:tc>
          <w:tcPr>
            <w:tcW w:w="5254" w:type="dxa"/>
            <w:hideMark/>
          </w:tcPr>
          <w:p w:rsidR="00397BBC" w:rsidRPr="000272B3" w:rsidRDefault="00397BBC" w:rsidP="00397BBC">
            <w:pPr>
              <w:spacing w:after="0" w:line="276" w:lineRule="auto"/>
              <w:rPr>
                <w:rFonts w:cs="Calibri"/>
                <w:i/>
              </w:rPr>
            </w:pPr>
            <w:r w:rsidRPr="000272B3">
              <w:rPr>
                <w:rFonts w:cs="Calibri"/>
                <w:i/>
              </w:rPr>
              <w:t>Ο προμηθευτής είναι υποχρεωμένος να παρέχει υπηρεσίες τεχνικής υποστήριξης και αποκατάστασης βλαβών των προσφερόμενων εξυπηρετητών, καθ'</w:t>
            </w:r>
            <w:r w:rsidR="00710413" w:rsidRPr="000272B3">
              <w:rPr>
                <w:rFonts w:cs="Calibri"/>
                <w:i/>
              </w:rPr>
              <w:t xml:space="preserve"> </w:t>
            </w:r>
            <w:r w:rsidRPr="000272B3">
              <w:rPr>
                <w:rFonts w:cs="Calibri"/>
                <w:i/>
              </w:rPr>
              <w:t>όλη την περίοδο εγγύησης καλής λειτουργίας σε εργάσιμες ώρες και μέρες (8 x 5 x 365).</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559"/>
        </w:trPr>
        <w:tc>
          <w:tcPr>
            <w:tcW w:w="680" w:type="dxa"/>
            <w:noWrap/>
            <w:hideMark/>
          </w:tcPr>
          <w:p w:rsidR="00397BBC" w:rsidRPr="000272B3" w:rsidRDefault="00397BBC" w:rsidP="00397BBC">
            <w:pPr>
              <w:spacing w:after="0" w:line="276" w:lineRule="auto"/>
              <w:rPr>
                <w:rFonts w:cs="Calibri"/>
                <w:i/>
                <w:iCs/>
              </w:rPr>
            </w:pPr>
            <w:r w:rsidRPr="000272B3">
              <w:rPr>
                <w:rFonts w:cs="Calibri"/>
                <w:i/>
                <w:iCs/>
              </w:rPr>
              <w:t>10.2</w:t>
            </w:r>
          </w:p>
        </w:tc>
        <w:tc>
          <w:tcPr>
            <w:tcW w:w="5254" w:type="dxa"/>
            <w:hideMark/>
          </w:tcPr>
          <w:p w:rsidR="00397BBC" w:rsidRPr="000272B3" w:rsidRDefault="00397BBC" w:rsidP="00397BBC">
            <w:pPr>
              <w:spacing w:after="0" w:line="276" w:lineRule="auto"/>
              <w:rPr>
                <w:rFonts w:cs="Calibri"/>
                <w:i/>
              </w:rPr>
            </w:pPr>
            <w:r w:rsidRPr="000272B3">
              <w:rPr>
                <w:rFonts w:cs="Calibri"/>
                <w:i/>
              </w:rPr>
              <w:t xml:space="preserve">Ο προμηθευτής είναι υποχρεωμένος να παρέχει τεχνική υποστήριξη του προσφερόμενου συστήματος, μέσω τηλεφώνου, </w:t>
            </w:r>
            <w:proofErr w:type="spellStart"/>
            <w:r w:rsidRPr="000272B3">
              <w:rPr>
                <w:rFonts w:cs="Calibri"/>
                <w:i/>
              </w:rPr>
              <w:t>fax</w:t>
            </w:r>
            <w:proofErr w:type="spellEnd"/>
            <w:r w:rsidRPr="000272B3">
              <w:rPr>
                <w:rFonts w:cs="Calibri"/>
                <w:i/>
              </w:rPr>
              <w:t>, καθώς και Ηλεκτρονικού Ταχυδρομείου (</w:t>
            </w:r>
            <w:proofErr w:type="spellStart"/>
            <w:r w:rsidRPr="000272B3">
              <w:rPr>
                <w:rFonts w:cs="Calibri"/>
                <w:i/>
              </w:rPr>
              <w:t>Email</w:t>
            </w:r>
            <w:proofErr w:type="spellEnd"/>
            <w:r w:rsidRPr="000272B3">
              <w:rPr>
                <w:rFonts w:cs="Calibri"/>
                <w:i/>
              </w:rPr>
              <w:t xml:space="preserve">), όποτε αυτό απαιτηθεί από τις υπηρεσίες της Επιτελικής Δομής ΕΣΠΑ Τομέα Παιδείας Υπουργείου Παιδείας Έρευνας και Θρησκευμάτων  </w:t>
            </w:r>
            <w:proofErr w:type="spellStart"/>
            <w:r w:rsidRPr="000272B3">
              <w:rPr>
                <w:rFonts w:cs="Calibri"/>
                <w:i/>
              </w:rPr>
              <w:t>καθ'όλη</w:t>
            </w:r>
            <w:proofErr w:type="spellEnd"/>
            <w:r w:rsidRPr="000272B3">
              <w:rPr>
                <w:rFonts w:cs="Calibri"/>
                <w:i/>
              </w:rPr>
              <w:t xml:space="preserve"> την περίοδο εγγύησης καλής λειτουργίας σε εργάσιμες ώρες και μέρες (8 x 5 x 365).</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114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10.3</w:t>
            </w:r>
          </w:p>
        </w:tc>
        <w:tc>
          <w:tcPr>
            <w:tcW w:w="5254" w:type="dxa"/>
            <w:hideMark/>
          </w:tcPr>
          <w:p w:rsidR="00397BBC" w:rsidRPr="000272B3" w:rsidRDefault="00397BBC" w:rsidP="00397BBC">
            <w:pPr>
              <w:spacing w:after="0" w:line="276" w:lineRule="auto"/>
              <w:rPr>
                <w:rFonts w:cs="Calibri"/>
                <w:i/>
              </w:rPr>
            </w:pPr>
            <w:r w:rsidRPr="000272B3">
              <w:rPr>
                <w:rFonts w:cs="Calibri"/>
                <w:i/>
              </w:rPr>
              <w:t>Σε περίπτωση βλάβης εντός της εγγυήσεως, ο προμηθευτής είναι υποχρεωμένος να παρουσιασθεί στην Επιτελική Δομή ΕΣΠΑ Τομέα Παιδείας Υπουργείου Παιδείας Έρευνας και Θρησκευμάτων και να προβεί στις απαραίτητες ενέργειες αποκατάστασης στο προσφερόμενο χρονικό διάστημα χωρίς επιπλέον κόστος εντός μίας εργάσιμης ημέρας (</w:t>
            </w:r>
            <w:proofErr w:type="spellStart"/>
            <w:r w:rsidRPr="000272B3">
              <w:rPr>
                <w:rFonts w:cs="Calibri"/>
                <w:i/>
              </w:rPr>
              <w:t>next</w:t>
            </w:r>
            <w:proofErr w:type="spellEnd"/>
            <w:r w:rsidRPr="000272B3">
              <w:rPr>
                <w:rFonts w:cs="Calibri"/>
                <w:i/>
              </w:rPr>
              <w:t xml:space="preserve"> </w:t>
            </w:r>
            <w:proofErr w:type="spellStart"/>
            <w:r w:rsidRPr="000272B3">
              <w:rPr>
                <w:rFonts w:cs="Calibri"/>
                <w:i/>
              </w:rPr>
              <w:t>bussines</w:t>
            </w:r>
            <w:proofErr w:type="spellEnd"/>
            <w:r w:rsidRPr="000272B3">
              <w:rPr>
                <w:rFonts w:cs="Calibri"/>
                <w:i/>
              </w:rPr>
              <w:t xml:space="preserve"> </w:t>
            </w:r>
            <w:proofErr w:type="spellStart"/>
            <w:r w:rsidRPr="000272B3">
              <w:rPr>
                <w:rFonts w:cs="Calibri"/>
                <w:i/>
              </w:rPr>
              <w:t>day</w:t>
            </w:r>
            <w:proofErr w:type="spellEnd"/>
            <w:r w:rsidRPr="000272B3">
              <w:rPr>
                <w:rFonts w:cs="Calibri"/>
                <w:i/>
              </w:rPr>
              <w:t>).</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57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10.4</w:t>
            </w:r>
          </w:p>
        </w:tc>
        <w:tc>
          <w:tcPr>
            <w:tcW w:w="5254" w:type="dxa"/>
            <w:hideMark/>
          </w:tcPr>
          <w:p w:rsidR="00397BBC" w:rsidRPr="000272B3" w:rsidRDefault="00397BBC" w:rsidP="00397BBC">
            <w:pPr>
              <w:spacing w:after="0" w:line="276" w:lineRule="auto"/>
              <w:rPr>
                <w:rFonts w:cs="Calibri"/>
                <w:i/>
              </w:rPr>
            </w:pPr>
            <w:r w:rsidRPr="000272B3">
              <w:rPr>
                <w:rFonts w:cs="Calibri"/>
                <w:i/>
              </w:rPr>
              <w:t>Να αναφερθεί το μέγιστο χρονικό διάστημα για την αποκατάσταση βλάβης οποιουδήποτε εξοπλισμού ή μέρους του από την ειδοποίηση της βλάβης.</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&lt;=3 ημέρες</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855"/>
        </w:trPr>
        <w:tc>
          <w:tcPr>
            <w:tcW w:w="680" w:type="dxa"/>
            <w:noWrap/>
            <w:hideMark/>
          </w:tcPr>
          <w:p w:rsidR="00397BBC" w:rsidRPr="000272B3" w:rsidRDefault="00397BBC" w:rsidP="00397BBC">
            <w:pPr>
              <w:spacing w:after="0" w:line="276" w:lineRule="auto"/>
              <w:rPr>
                <w:rFonts w:cs="Calibri"/>
                <w:i/>
                <w:iCs/>
              </w:rPr>
            </w:pPr>
            <w:r w:rsidRPr="000272B3">
              <w:rPr>
                <w:rFonts w:cs="Calibri"/>
                <w:i/>
                <w:iCs/>
              </w:rPr>
              <w:t>10.5</w:t>
            </w:r>
          </w:p>
        </w:tc>
        <w:tc>
          <w:tcPr>
            <w:tcW w:w="5254" w:type="dxa"/>
            <w:hideMark/>
          </w:tcPr>
          <w:p w:rsidR="00397BBC" w:rsidRPr="000272B3" w:rsidRDefault="00397BBC" w:rsidP="00397BBC">
            <w:pPr>
              <w:spacing w:after="0" w:line="276" w:lineRule="auto"/>
              <w:rPr>
                <w:rFonts w:cs="Calibri"/>
                <w:i/>
              </w:rPr>
            </w:pPr>
            <w:r w:rsidRPr="000272B3">
              <w:rPr>
                <w:rFonts w:cs="Calibri"/>
                <w:i/>
              </w:rPr>
              <w:t>Μετά την παρέλευση του παραπάνω χρονικού διαστήματος αποκατάστασης της βλάβης χωρίς να έχει αποκατασταθεί η βλάβη, ο εξοπλισμός θα πρέπει να αντικατασταθεί άμεσα με ισοδύναμο ή καλύτερο εξοπλισμό χωρίς επιπλέον κόστος.</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855"/>
        </w:trPr>
        <w:tc>
          <w:tcPr>
            <w:tcW w:w="680" w:type="dxa"/>
            <w:noWrap/>
            <w:hideMark/>
          </w:tcPr>
          <w:p w:rsidR="00397BBC" w:rsidRPr="000272B3" w:rsidRDefault="00397BBC" w:rsidP="00397BBC">
            <w:pPr>
              <w:spacing w:after="0" w:line="276" w:lineRule="auto"/>
              <w:rPr>
                <w:rFonts w:cs="Calibri"/>
                <w:i/>
                <w:iCs/>
              </w:rPr>
            </w:pPr>
            <w:r w:rsidRPr="000272B3">
              <w:rPr>
                <w:rFonts w:cs="Calibri"/>
                <w:i/>
                <w:iCs/>
              </w:rPr>
              <w:t>10.6</w:t>
            </w:r>
          </w:p>
        </w:tc>
        <w:tc>
          <w:tcPr>
            <w:tcW w:w="5254" w:type="dxa"/>
            <w:hideMark/>
          </w:tcPr>
          <w:p w:rsidR="00397BBC" w:rsidRPr="000272B3" w:rsidRDefault="00397BBC" w:rsidP="00397BBC">
            <w:pPr>
              <w:spacing w:after="0" w:line="276" w:lineRule="auto"/>
              <w:rPr>
                <w:rFonts w:cs="Calibri"/>
                <w:i/>
              </w:rPr>
            </w:pPr>
            <w:r w:rsidRPr="000272B3">
              <w:rPr>
                <w:rFonts w:cs="Calibri"/>
                <w:i/>
              </w:rPr>
              <w:t>Ο προμηθευτής είναι υποχρεωμένος να εξασφαλίσει την ύπαρξη και την διαθεσιμότητα αποθεμάτων ανταλλακτικών για το προσφερόμενο σύστημα, καθ'</w:t>
            </w:r>
            <w:r w:rsidR="00710413" w:rsidRPr="000272B3">
              <w:rPr>
                <w:rFonts w:cs="Calibri"/>
                <w:i/>
              </w:rPr>
              <w:t xml:space="preserve"> </w:t>
            </w:r>
            <w:r w:rsidRPr="000272B3">
              <w:rPr>
                <w:rFonts w:cs="Calibri"/>
                <w:i/>
              </w:rPr>
              <w:t>όλη την περίοδο εγγύησης καλής λειτουργίας.</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ΝΑΙ</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57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10.7</w:t>
            </w:r>
          </w:p>
        </w:tc>
        <w:tc>
          <w:tcPr>
            <w:tcW w:w="5254" w:type="dxa"/>
            <w:hideMark/>
          </w:tcPr>
          <w:p w:rsidR="00397BBC" w:rsidRPr="000272B3" w:rsidRDefault="00397BBC" w:rsidP="00397BBC">
            <w:pPr>
              <w:spacing w:after="0" w:line="276" w:lineRule="auto"/>
              <w:rPr>
                <w:rFonts w:cs="Calibri"/>
                <w:i/>
              </w:rPr>
            </w:pPr>
            <w:r w:rsidRPr="000272B3">
              <w:rPr>
                <w:rFonts w:cs="Calibri"/>
                <w:i/>
              </w:rPr>
              <w:t>Ελάχιστος χρόνος διαθεσιμότητας ανταλλακτικών συμπεριλαμβανομένου και του χρόνου εγγύησης καλής λειτουργίας (σε έτη).</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t>≥5</w:t>
            </w:r>
          </w:p>
        </w:tc>
        <w:tc>
          <w:tcPr>
            <w:tcW w:w="1256" w:type="dxa"/>
            <w:noWrap/>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noWrap/>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30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11</w:t>
            </w:r>
          </w:p>
        </w:tc>
        <w:tc>
          <w:tcPr>
            <w:tcW w:w="5254" w:type="dxa"/>
            <w:hideMark/>
          </w:tcPr>
          <w:p w:rsidR="00397BBC" w:rsidRPr="000272B3" w:rsidRDefault="00397BBC" w:rsidP="00397BBC">
            <w:pPr>
              <w:spacing w:after="0" w:line="276" w:lineRule="auto"/>
              <w:rPr>
                <w:rFonts w:cs="Calibri"/>
                <w:b/>
                <w:bCs/>
                <w:i/>
              </w:rPr>
            </w:pPr>
            <w:r w:rsidRPr="000272B3">
              <w:rPr>
                <w:rFonts w:cs="Calibri"/>
                <w:b/>
                <w:bCs/>
                <w:i/>
              </w:rPr>
              <w:t>Εγγύηση καλής λειτουργίας</w:t>
            </w:r>
          </w:p>
        </w:tc>
        <w:tc>
          <w:tcPr>
            <w:tcW w:w="1170"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256"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870"/>
        </w:trPr>
        <w:tc>
          <w:tcPr>
            <w:tcW w:w="680" w:type="dxa"/>
            <w:noWrap/>
            <w:hideMark/>
          </w:tcPr>
          <w:p w:rsidR="00397BBC" w:rsidRPr="000272B3" w:rsidRDefault="00397BBC" w:rsidP="00397BBC">
            <w:pPr>
              <w:spacing w:after="0" w:line="276" w:lineRule="auto"/>
              <w:rPr>
                <w:rFonts w:cs="Calibri"/>
                <w:i/>
                <w:iCs/>
              </w:rPr>
            </w:pPr>
            <w:r w:rsidRPr="000272B3">
              <w:rPr>
                <w:rFonts w:cs="Calibri"/>
                <w:i/>
                <w:iCs/>
              </w:rPr>
              <w:t>11.1</w:t>
            </w:r>
          </w:p>
        </w:tc>
        <w:tc>
          <w:tcPr>
            <w:tcW w:w="5254" w:type="dxa"/>
            <w:hideMark/>
          </w:tcPr>
          <w:p w:rsidR="00397BBC" w:rsidRPr="000272B3" w:rsidRDefault="00397BBC" w:rsidP="00397BBC">
            <w:pPr>
              <w:spacing w:after="0" w:line="276" w:lineRule="auto"/>
              <w:rPr>
                <w:rFonts w:cs="Calibri"/>
                <w:i/>
              </w:rPr>
            </w:pPr>
            <w:r w:rsidRPr="000272B3">
              <w:rPr>
                <w:rFonts w:cs="Calibri"/>
                <w:i/>
              </w:rPr>
              <w:t xml:space="preserve">Παρέχεται εγγύηση καλής λειτουργίας για χρονικό διάστημα τουλάχιστον </w:t>
            </w:r>
            <w:r w:rsidRPr="000272B3">
              <w:rPr>
                <w:rFonts w:cs="Calibri"/>
                <w:b/>
                <w:i/>
              </w:rPr>
              <w:t>τριών</w:t>
            </w:r>
            <w:r w:rsidRPr="000272B3">
              <w:rPr>
                <w:rFonts w:cs="Calibri"/>
                <w:b/>
                <w:bCs/>
                <w:i/>
              </w:rPr>
              <w:t xml:space="preserve"> ετών</w:t>
            </w:r>
            <w:r w:rsidRPr="000272B3">
              <w:rPr>
                <w:rFonts w:cs="Calibri"/>
                <w:i/>
              </w:rPr>
              <w:t xml:space="preserve">, στο σύνολο του εξοπλισμού περιλαμβάνοντας όλα τα επιμέρους στοιχεία των προσφερόμενων </w:t>
            </w:r>
            <w:r w:rsidR="00710413" w:rsidRPr="000272B3">
              <w:rPr>
                <w:rFonts w:cs="Calibri"/>
                <w:i/>
              </w:rPr>
              <w:t>συστημάτων</w:t>
            </w:r>
            <w:r w:rsidRPr="000272B3">
              <w:rPr>
                <w:rFonts w:cs="Calibri"/>
                <w:i/>
              </w:rPr>
              <w:t xml:space="preserve"> (π.χ. σκληρούς δίσκους, </w:t>
            </w:r>
            <w:proofErr w:type="spellStart"/>
            <w:r w:rsidRPr="000272B3">
              <w:rPr>
                <w:rFonts w:cs="Calibri"/>
                <w:i/>
              </w:rPr>
              <w:t>controllers</w:t>
            </w:r>
            <w:proofErr w:type="spellEnd"/>
            <w:r w:rsidRPr="000272B3">
              <w:rPr>
                <w:rFonts w:cs="Calibri"/>
                <w:i/>
              </w:rPr>
              <w:t>, κ.λπ.)</w:t>
            </w:r>
          </w:p>
        </w:tc>
        <w:tc>
          <w:tcPr>
            <w:tcW w:w="1170" w:type="dxa"/>
            <w:hideMark/>
          </w:tcPr>
          <w:p w:rsidR="00B311B0" w:rsidRPr="000272B3" w:rsidRDefault="00B311B0" w:rsidP="00397BBC">
            <w:pPr>
              <w:spacing w:after="0" w:line="276" w:lineRule="auto"/>
              <w:rPr>
                <w:rFonts w:cs="Calibri"/>
                <w:b/>
                <w:bCs/>
                <w:i/>
              </w:rPr>
            </w:pPr>
            <w:r w:rsidRPr="000272B3">
              <w:rPr>
                <w:rFonts w:cs="Calibri"/>
                <w:b/>
                <w:bCs/>
                <w:i/>
              </w:rPr>
              <w:t>ΝΑΙ</w:t>
            </w:r>
            <w:r w:rsidR="00397BBC" w:rsidRPr="000272B3">
              <w:rPr>
                <w:rFonts w:cs="Calibri"/>
                <w:b/>
                <w:bCs/>
                <w:i/>
              </w:rPr>
              <w:t xml:space="preserve"> </w:t>
            </w:r>
          </w:p>
          <w:p w:rsidR="00397BBC" w:rsidRPr="000272B3" w:rsidRDefault="00397BBC" w:rsidP="00397BBC">
            <w:pPr>
              <w:spacing w:after="0" w:line="276" w:lineRule="auto"/>
              <w:rPr>
                <w:rFonts w:cs="Calibri"/>
                <w:b/>
                <w:bCs/>
                <w:i/>
              </w:rPr>
            </w:pPr>
            <w:r w:rsidRPr="000272B3">
              <w:rPr>
                <w:rFonts w:cs="Calibri"/>
                <w:b/>
                <w:bCs/>
                <w:i/>
              </w:rPr>
              <w:t>≥3 έτη</w:t>
            </w:r>
          </w:p>
        </w:tc>
        <w:tc>
          <w:tcPr>
            <w:tcW w:w="1256"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418"/>
        </w:trPr>
        <w:tc>
          <w:tcPr>
            <w:tcW w:w="680" w:type="dxa"/>
            <w:noWrap/>
            <w:hideMark/>
          </w:tcPr>
          <w:p w:rsidR="00397BBC" w:rsidRPr="000272B3" w:rsidRDefault="00397BBC" w:rsidP="00397BBC">
            <w:pPr>
              <w:spacing w:after="0" w:line="276" w:lineRule="auto"/>
              <w:rPr>
                <w:rFonts w:cs="Calibri"/>
                <w:i/>
                <w:iCs/>
              </w:rPr>
            </w:pPr>
            <w:r w:rsidRPr="000272B3">
              <w:rPr>
                <w:rFonts w:cs="Calibri"/>
                <w:i/>
                <w:iCs/>
              </w:rPr>
              <w:t>11.2</w:t>
            </w:r>
          </w:p>
        </w:tc>
        <w:tc>
          <w:tcPr>
            <w:tcW w:w="5254" w:type="dxa"/>
            <w:hideMark/>
          </w:tcPr>
          <w:p w:rsidR="00397BBC" w:rsidRPr="000272B3" w:rsidRDefault="00397BBC" w:rsidP="00397BBC">
            <w:pPr>
              <w:spacing w:after="0" w:line="276" w:lineRule="auto"/>
              <w:rPr>
                <w:rFonts w:cs="Calibri"/>
                <w:i/>
              </w:rPr>
            </w:pPr>
            <w:r w:rsidRPr="000272B3">
              <w:rPr>
                <w:rFonts w:cs="Calibri"/>
                <w:i/>
              </w:rPr>
              <w:t xml:space="preserve">Στην περίπτωση που ο κατασκευαστής παρέχει για </w:t>
            </w:r>
            <w:r w:rsidRPr="000272B3">
              <w:rPr>
                <w:rFonts w:cs="Calibri"/>
                <w:i/>
              </w:rPr>
              <w:lastRenderedPageBreak/>
              <w:t>συγκεκριμένο προϊόν εγγύηση μικρότερη των τριών (3) ετών, και παρέχει την δυνατότητα της επέκτασης της εγγύησης για το ζητούμενο διάστημα με προμήθεια συγκεκριμένων κωδικών προϊόντων / συμβολαίων υπηρεσιών συντήρησης, ο προμηθευτής θα πρέπει να προσφέρει και το συγκεκριμένους κωδικούς προϊόντων / συμβόλαια υπηρεσιών και να συμπεριλάβει το αντίστοιχο κόστος στην προσφορά του για το συγκεκριμένο αντικείμενο</w:t>
            </w:r>
          </w:p>
        </w:tc>
        <w:tc>
          <w:tcPr>
            <w:tcW w:w="1170" w:type="dxa"/>
            <w:noWrap/>
            <w:hideMark/>
          </w:tcPr>
          <w:p w:rsidR="00397BBC" w:rsidRPr="000272B3" w:rsidRDefault="00397BBC" w:rsidP="00397BBC">
            <w:pPr>
              <w:spacing w:after="0" w:line="276" w:lineRule="auto"/>
              <w:rPr>
                <w:rFonts w:cs="Calibri"/>
                <w:b/>
                <w:bCs/>
                <w:i/>
              </w:rPr>
            </w:pPr>
            <w:r w:rsidRPr="000272B3">
              <w:rPr>
                <w:rFonts w:cs="Calibri"/>
                <w:b/>
                <w:bCs/>
                <w:i/>
              </w:rPr>
              <w:lastRenderedPageBreak/>
              <w:t>ΝΑΙ</w:t>
            </w:r>
          </w:p>
        </w:tc>
        <w:tc>
          <w:tcPr>
            <w:tcW w:w="1256" w:type="dxa"/>
            <w:hideMark/>
          </w:tcPr>
          <w:p w:rsidR="00397BBC" w:rsidRPr="000272B3" w:rsidRDefault="00397BBC" w:rsidP="00397BBC">
            <w:pPr>
              <w:spacing w:after="0" w:line="276" w:lineRule="auto"/>
              <w:rPr>
                <w:rFonts w:cs="Calibri"/>
                <w:b/>
                <w:bCs/>
                <w:i/>
              </w:rPr>
            </w:pPr>
            <w:r w:rsidRPr="000272B3">
              <w:rPr>
                <w:rFonts w:cs="Calibri"/>
                <w:b/>
                <w:bCs/>
                <w:i/>
              </w:rPr>
              <w:t> </w:t>
            </w:r>
          </w:p>
        </w:tc>
        <w:tc>
          <w:tcPr>
            <w:tcW w:w="1495" w:type="dxa"/>
            <w:hideMark/>
          </w:tcPr>
          <w:p w:rsidR="00397BBC" w:rsidRPr="000272B3" w:rsidRDefault="00397BBC" w:rsidP="00397BBC">
            <w:pPr>
              <w:spacing w:after="0" w:line="276" w:lineRule="auto"/>
              <w:rPr>
                <w:rFonts w:cs="Calibri"/>
                <w:b/>
                <w:bCs/>
                <w:i/>
              </w:rPr>
            </w:pPr>
            <w:r w:rsidRPr="000272B3">
              <w:rPr>
                <w:rFonts w:cs="Calibri"/>
                <w:b/>
                <w:bCs/>
                <w:i/>
              </w:rPr>
              <w:t> </w:t>
            </w:r>
          </w:p>
        </w:tc>
      </w:tr>
      <w:tr w:rsidR="00397BBC" w:rsidRPr="000272B3" w:rsidTr="001852CC">
        <w:trPr>
          <w:trHeight w:val="285"/>
        </w:trPr>
        <w:tc>
          <w:tcPr>
            <w:tcW w:w="9855" w:type="dxa"/>
            <w:gridSpan w:val="5"/>
            <w:noWrap/>
            <w:hideMark/>
          </w:tcPr>
          <w:p w:rsidR="00397BBC" w:rsidRPr="000272B3" w:rsidRDefault="00397BBC" w:rsidP="00397BBC">
            <w:pPr>
              <w:spacing w:after="0" w:line="276" w:lineRule="auto"/>
              <w:rPr>
                <w:rFonts w:cs="Calibri"/>
                <w:b/>
                <w:bCs/>
                <w:i/>
              </w:rPr>
            </w:pPr>
            <w:r w:rsidRPr="000272B3">
              <w:rPr>
                <w:rFonts w:cs="Calibri"/>
                <w:i/>
                <w:iCs/>
              </w:rPr>
              <w:lastRenderedPageBreak/>
              <w:t> </w:t>
            </w:r>
            <w:r w:rsidRPr="000272B3">
              <w:rPr>
                <w:rFonts w:cs="Calibri"/>
                <w:i/>
              </w:rPr>
              <w:t> </w:t>
            </w:r>
          </w:p>
        </w:tc>
      </w:tr>
      <w:tr w:rsidR="00397BBC" w:rsidRPr="00866752" w:rsidTr="001852CC">
        <w:trPr>
          <w:trHeight w:val="585"/>
        </w:trPr>
        <w:tc>
          <w:tcPr>
            <w:tcW w:w="680" w:type="dxa"/>
            <w:noWrap/>
            <w:hideMark/>
          </w:tcPr>
          <w:p w:rsidR="00397BBC" w:rsidRPr="000272B3" w:rsidRDefault="00397BBC" w:rsidP="00397BBC">
            <w:pPr>
              <w:spacing w:after="0" w:line="276" w:lineRule="auto"/>
              <w:rPr>
                <w:rFonts w:cs="Calibri"/>
                <w:i/>
              </w:rPr>
            </w:pPr>
          </w:p>
        </w:tc>
        <w:tc>
          <w:tcPr>
            <w:tcW w:w="9175" w:type="dxa"/>
            <w:gridSpan w:val="4"/>
            <w:hideMark/>
          </w:tcPr>
          <w:p w:rsidR="00397BBC" w:rsidRPr="000272B3" w:rsidRDefault="00397BBC" w:rsidP="00397BBC">
            <w:pPr>
              <w:spacing w:after="0" w:line="276" w:lineRule="auto"/>
              <w:rPr>
                <w:rFonts w:cs="Calibri"/>
                <w:i/>
              </w:rPr>
            </w:pPr>
            <w:r w:rsidRPr="000272B3">
              <w:rPr>
                <w:rFonts w:cs="Calibri"/>
                <w:b/>
                <w:bCs/>
                <w:i/>
              </w:rPr>
              <w:t>*</w:t>
            </w:r>
            <w:r w:rsidRPr="000272B3">
              <w:rPr>
                <w:rFonts w:cs="Calibri"/>
                <w:i/>
              </w:rPr>
              <w:t xml:space="preserve"> όπου αναφέρεται ο όρος 'υπολογιστικά συστήματα', αφορά το </w:t>
            </w:r>
            <w:r w:rsidRPr="000272B3">
              <w:rPr>
                <w:rFonts w:cs="Calibri"/>
                <w:b/>
                <w:bCs/>
                <w:i/>
              </w:rPr>
              <w:t xml:space="preserve">σύνολο </w:t>
            </w:r>
            <w:r w:rsidRPr="000272B3">
              <w:rPr>
                <w:rFonts w:cs="Calibri"/>
                <w:i/>
              </w:rPr>
              <w:t>των προσφερόμενων ειδών (υλικού-</w:t>
            </w:r>
            <w:proofErr w:type="spellStart"/>
            <w:r w:rsidRPr="000272B3">
              <w:rPr>
                <w:rFonts w:cs="Calibri"/>
                <w:i/>
              </w:rPr>
              <w:t>λογισμικο</w:t>
            </w:r>
            <w:proofErr w:type="spellEnd"/>
            <w:r w:rsidRPr="000272B3">
              <w:rPr>
                <w:rFonts w:cs="Calibri"/>
                <w:i/>
              </w:rPr>
              <w:t>ύ).</w:t>
            </w:r>
          </w:p>
        </w:tc>
      </w:tr>
    </w:tbl>
    <w:p w:rsidR="008E0FE6" w:rsidRPr="00866752" w:rsidRDefault="008E0FE6" w:rsidP="0059640C">
      <w:pPr>
        <w:spacing w:after="0" w:line="276" w:lineRule="auto"/>
        <w:rPr>
          <w:rFonts w:cs="Calibri"/>
          <w:i/>
          <w:highlight w:val="yellow"/>
        </w:rPr>
      </w:pPr>
    </w:p>
    <w:p w:rsidR="008E0FE6" w:rsidRPr="00866752" w:rsidRDefault="008E0FE6" w:rsidP="008A0532">
      <w:pPr>
        <w:spacing w:after="240" w:line="276" w:lineRule="auto"/>
        <w:jc w:val="right"/>
        <w:rPr>
          <w:rFonts w:cs="Calibri"/>
          <w:i/>
          <w:highlight w:val="yellow"/>
        </w:rPr>
      </w:pPr>
    </w:p>
    <w:p w:rsidR="009466F7" w:rsidRPr="00866752" w:rsidRDefault="009466F7" w:rsidP="00767C45">
      <w:pPr>
        <w:spacing w:after="0" w:line="240" w:lineRule="auto"/>
        <w:rPr>
          <w:rFonts w:asciiTheme="minorHAnsi" w:hAnsiTheme="minorHAnsi" w:cstheme="minorHAnsi"/>
          <w:b/>
          <w:bCs/>
          <w:highlight w:val="yellow"/>
        </w:rPr>
      </w:pPr>
      <w:r w:rsidRPr="00866752">
        <w:rPr>
          <w:rFonts w:asciiTheme="minorHAnsi" w:hAnsiTheme="minorHAnsi" w:cstheme="minorHAnsi"/>
          <w:b/>
          <w:bCs/>
          <w:highlight w:val="yellow"/>
        </w:rPr>
        <w:br w:type="page"/>
      </w:r>
    </w:p>
    <w:tbl>
      <w:tblPr>
        <w:tblStyle w:val="af0"/>
        <w:tblW w:w="0" w:type="auto"/>
        <w:tblLook w:val="04A0" w:firstRow="1" w:lastRow="0" w:firstColumn="1" w:lastColumn="0" w:noHBand="0" w:noVBand="1"/>
      </w:tblPr>
      <w:tblGrid>
        <w:gridCol w:w="9855"/>
      </w:tblGrid>
      <w:tr w:rsidR="009466F7" w:rsidRPr="006C3801" w:rsidTr="00EB56C3">
        <w:tc>
          <w:tcPr>
            <w:tcW w:w="9855" w:type="dxa"/>
          </w:tcPr>
          <w:p w:rsidR="009466F7" w:rsidRPr="006C3801" w:rsidRDefault="009466F7" w:rsidP="00337821">
            <w:pPr>
              <w:pStyle w:val="1"/>
              <w:spacing w:before="240"/>
            </w:pPr>
            <w:bookmarkStart w:id="10" w:name="_Toc505784152"/>
            <w:r w:rsidRPr="006C3801">
              <w:lastRenderedPageBreak/>
              <w:t>ΠΑΡΑΡΤΗΜΑ ΙΙΙ – ΠΙΝΑΚ</w:t>
            </w:r>
            <w:r w:rsidR="00337821" w:rsidRPr="006C3801">
              <w:t>Ε</w:t>
            </w:r>
            <w:r w:rsidRPr="006C3801">
              <w:t>Σ ΟΙΚΟΝΟΜΙΚΗΣ ΠΡΟΣΦΟΡΑΣ</w:t>
            </w:r>
            <w:bookmarkEnd w:id="10"/>
          </w:p>
        </w:tc>
      </w:tr>
    </w:tbl>
    <w:p w:rsidR="009466F7" w:rsidRPr="006C3801" w:rsidRDefault="009466F7" w:rsidP="009466F7">
      <w:pPr>
        <w:spacing w:after="0" w:line="240" w:lineRule="auto"/>
        <w:rPr>
          <w:rFonts w:asciiTheme="minorHAnsi" w:hAnsiTheme="minorHAnsi" w:cstheme="minorHAnsi"/>
          <w:b/>
          <w:bCs/>
        </w:rPr>
      </w:pPr>
    </w:p>
    <w:p w:rsidR="00337821" w:rsidRPr="006C3801" w:rsidRDefault="00337821" w:rsidP="00337821">
      <w:pPr>
        <w:autoSpaceDE w:val="0"/>
        <w:autoSpaceDN w:val="0"/>
        <w:adjustRightInd w:val="0"/>
        <w:ind w:left="360"/>
        <w:jc w:val="center"/>
        <w:rPr>
          <w:rStyle w:val="FontStyle67"/>
          <w:rFonts w:cs="Calibri"/>
          <w:u w:val="single"/>
          <w:lang w:val="en-US"/>
        </w:rPr>
      </w:pPr>
      <w:r w:rsidRPr="006C3801">
        <w:rPr>
          <w:rStyle w:val="FontStyle67"/>
          <w:rFonts w:cs="Calibri"/>
          <w:u w:val="single"/>
        </w:rPr>
        <w:t>ΠΙΝΑΚΑΣ 1</w:t>
      </w:r>
    </w:p>
    <w:tbl>
      <w:tblPr>
        <w:tblW w:w="10116" w:type="dxa"/>
        <w:jc w:val="center"/>
        <w:tblInd w:w="93" w:type="dxa"/>
        <w:tblLook w:val="04A0" w:firstRow="1" w:lastRow="0" w:firstColumn="1" w:lastColumn="0" w:noHBand="0" w:noVBand="1"/>
      </w:tblPr>
      <w:tblGrid>
        <w:gridCol w:w="665"/>
        <w:gridCol w:w="3827"/>
        <w:gridCol w:w="1308"/>
        <w:gridCol w:w="1527"/>
        <w:gridCol w:w="1559"/>
        <w:gridCol w:w="1230"/>
      </w:tblGrid>
      <w:tr w:rsidR="00337821" w:rsidRPr="006C3801" w:rsidTr="00005FC0">
        <w:trPr>
          <w:trHeight w:val="315"/>
          <w:jc w:val="center"/>
        </w:trPr>
        <w:tc>
          <w:tcPr>
            <w:tcW w:w="10116"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37821" w:rsidRPr="006C3801" w:rsidRDefault="00337821" w:rsidP="00005FC0">
            <w:pPr>
              <w:spacing w:after="0"/>
              <w:jc w:val="center"/>
              <w:rPr>
                <w:rFonts w:cs="Arial"/>
                <w:sz w:val="24"/>
                <w:szCs w:val="24"/>
              </w:rPr>
            </w:pPr>
            <w:r w:rsidRPr="006C3801">
              <w:rPr>
                <w:rFonts w:cs="Arial"/>
                <w:b/>
                <w:bCs/>
                <w:sz w:val="24"/>
                <w:szCs w:val="24"/>
              </w:rPr>
              <w:t>ΠΙΝΑΚΑΣ ΟΙΚΟΝΟΜΙΚΗΣ ΠΡΟΣΦΟΡΑΣ ΑΝΑ ΕΙΔΟΣ</w:t>
            </w:r>
          </w:p>
        </w:tc>
      </w:tr>
      <w:tr w:rsidR="00337821" w:rsidRPr="006C3801" w:rsidTr="00005FC0">
        <w:trPr>
          <w:trHeight w:val="630"/>
          <w:jc w:val="center"/>
        </w:trPr>
        <w:tc>
          <w:tcPr>
            <w:tcW w:w="665" w:type="dxa"/>
            <w:tcBorders>
              <w:top w:val="nil"/>
              <w:left w:val="single" w:sz="4" w:space="0" w:color="auto"/>
              <w:bottom w:val="single" w:sz="4" w:space="0" w:color="auto"/>
              <w:right w:val="single" w:sz="4" w:space="0" w:color="auto"/>
            </w:tcBorders>
            <w:shd w:val="clear" w:color="auto" w:fill="BFBFBF"/>
            <w:noWrap/>
            <w:vAlign w:val="bottom"/>
            <w:hideMark/>
          </w:tcPr>
          <w:p w:rsidR="00337821" w:rsidRPr="006C3801" w:rsidRDefault="00337821" w:rsidP="00005FC0">
            <w:pPr>
              <w:spacing w:after="0" w:line="240" w:lineRule="auto"/>
              <w:jc w:val="center"/>
              <w:rPr>
                <w:rFonts w:cs="Arial"/>
                <w:b/>
                <w:bCs/>
              </w:rPr>
            </w:pPr>
            <w:r w:rsidRPr="006C3801">
              <w:rPr>
                <w:rFonts w:cs="Arial"/>
                <w:b/>
                <w:bCs/>
              </w:rPr>
              <w:t>Α/Α</w:t>
            </w:r>
          </w:p>
        </w:tc>
        <w:tc>
          <w:tcPr>
            <w:tcW w:w="3827" w:type="dxa"/>
            <w:tcBorders>
              <w:top w:val="nil"/>
              <w:left w:val="nil"/>
              <w:bottom w:val="single" w:sz="4" w:space="0" w:color="auto"/>
              <w:right w:val="single" w:sz="4" w:space="0" w:color="auto"/>
            </w:tcBorders>
            <w:shd w:val="clear" w:color="auto" w:fill="BFBFBF"/>
            <w:noWrap/>
            <w:vAlign w:val="bottom"/>
            <w:hideMark/>
          </w:tcPr>
          <w:p w:rsidR="00337821" w:rsidRPr="006C3801" w:rsidRDefault="00337821" w:rsidP="00005FC0">
            <w:pPr>
              <w:spacing w:after="0" w:line="240" w:lineRule="auto"/>
              <w:jc w:val="center"/>
              <w:rPr>
                <w:rFonts w:cs="Arial"/>
                <w:b/>
                <w:bCs/>
              </w:rPr>
            </w:pPr>
            <w:r w:rsidRPr="006C3801">
              <w:rPr>
                <w:rFonts w:cs="Arial"/>
                <w:b/>
                <w:bCs/>
              </w:rPr>
              <w:t>ΕΙΔΟΣ</w:t>
            </w:r>
          </w:p>
        </w:tc>
        <w:tc>
          <w:tcPr>
            <w:tcW w:w="1308" w:type="dxa"/>
            <w:tcBorders>
              <w:top w:val="nil"/>
              <w:left w:val="nil"/>
              <w:bottom w:val="single" w:sz="4" w:space="0" w:color="auto"/>
              <w:right w:val="single" w:sz="4" w:space="0" w:color="auto"/>
            </w:tcBorders>
            <w:shd w:val="clear" w:color="auto" w:fill="BFBFBF"/>
            <w:noWrap/>
            <w:vAlign w:val="bottom"/>
            <w:hideMark/>
          </w:tcPr>
          <w:p w:rsidR="00337821" w:rsidRPr="006C3801" w:rsidRDefault="00337821" w:rsidP="00005FC0">
            <w:pPr>
              <w:spacing w:after="0" w:line="240" w:lineRule="auto"/>
              <w:jc w:val="center"/>
              <w:rPr>
                <w:rFonts w:cs="Arial"/>
                <w:b/>
                <w:bCs/>
              </w:rPr>
            </w:pPr>
            <w:r w:rsidRPr="006C3801">
              <w:rPr>
                <w:rFonts w:cs="Arial"/>
                <w:b/>
                <w:bCs/>
              </w:rPr>
              <w:t>ΠΟΣΟΤΗΤΑ</w:t>
            </w:r>
          </w:p>
        </w:tc>
        <w:tc>
          <w:tcPr>
            <w:tcW w:w="1527" w:type="dxa"/>
            <w:tcBorders>
              <w:top w:val="nil"/>
              <w:left w:val="nil"/>
              <w:bottom w:val="single" w:sz="4" w:space="0" w:color="auto"/>
              <w:right w:val="single" w:sz="4" w:space="0" w:color="auto"/>
            </w:tcBorders>
            <w:shd w:val="clear" w:color="auto" w:fill="BFBFBF"/>
            <w:vAlign w:val="bottom"/>
            <w:hideMark/>
          </w:tcPr>
          <w:p w:rsidR="00337821" w:rsidRPr="006C3801" w:rsidRDefault="00337821" w:rsidP="00005FC0">
            <w:pPr>
              <w:spacing w:after="0" w:line="240" w:lineRule="auto"/>
              <w:jc w:val="center"/>
              <w:rPr>
                <w:rFonts w:cs="Arial"/>
                <w:b/>
                <w:bCs/>
              </w:rPr>
            </w:pPr>
            <w:r w:rsidRPr="006C3801">
              <w:rPr>
                <w:rFonts w:cs="Arial"/>
                <w:b/>
                <w:bCs/>
              </w:rPr>
              <w:t xml:space="preserve">ΤΙΜΗ ΜΟΝΑΔΑΣ </w:t>
            </w:r>
            <w:r w:rsidRPr="006C3801">
              <w:rPr>
                <w:rFonts w:cs="Arial"/>
                <w:b/>
                <w:bCs/>
              </w:rPr>
              <w:br/>
              <w:t xml:space="preserve">ΧΩΡΙΣ ΦΠΑ </w:t>
            </w:r>
          </w:p>
        </w:tc>
        <w:tc>
          <w:tcPr>
            <w:tcW w:w="1559" w:type="dxa"/>
            <w:tcBorders>
              <w:top w:val="nil"/>
              <w:left w:val="nil"/>
              <w:bottom w:val="single" w:sz="4" w:space="0" w:color="auto"/>
              <w:right w:val="single" w:sz="4" w:space="0" w:color="auto"/>
            </w:tcBorders>
            <w:shd w:val="clear" w:color="auto" w:fill="BFBFBF"/>
            <w:vAlign w:val="bottom"/>
            <w:hideMark/>
          </w:tcPr>
          <w:p w:rsidR="00337821" w:rsidRPr="006C3801" w:rsidRDefault="00337821" w:rsidP="00005FC0">
            <w:pPr>
              <w:spacing w:after="0" w:line="240" w:lineRule="auto"/>
              <w:jc w:val="center"/>
              <w:rPr>
                <w:rFonts w:cs="Arial"/>
                <w:b/>
                <w:bCs/>
              </w:rPr>
            </w:pPr>
            <w:r w:rsidRPr="006C3801">
              <w:rPr>
                <w:rFonts w:cs="Arial"/>
                <w:b/>
                <w:bCs/>
              </w:rPr>
              <w:t xml:space="preserve">ΣΥΝΟΛΟ </w:t>
            </w:r>
            <w:r w:rsidRPr="006C3801">
              <w:rPr>
                <w:rFonts w:cs="Arial"/>
                <w:b/>
                <w:bCs/>
              </w:rPr>
              <w:br/>
              <w:t>ΧΩΡΙΣ ΦΠΑ</w:t>
            </w:r>
          </w:p>
        </w:tc>
        <w:tc>
          <w:tcPr>
            <w:tcW w:w="1230" w:type="dxa"/>
            <w:tcBorders>
              <w:top w:val="nil"/>
              <w:left w:val="nil"/>
              <w:bottom w:val="single" w:sz="4" w:space="0" w:color="auto"/>
              <w:right w:val="single" w:sz="4" w:space="0" w:color="auto"/>
            </w:tcBorders>
            <w:shd w:val="clear" w:color="auto" w:fill="BFBFBF"/>
            <w:vAlign w:val="bottom"/>
            <w:hideMark/>
          </w:tcPr>
          <w:p w:rsidR="00337821" w:rsidRPr="006C3801" w:rsidRDefault="00337821" w:rsidP="00005FC0">
            <w:pPr>
              <w:spacing w:after="0" w:line="240" w:lineRule="auto"/>
              <w:jc w:val="center"/>
              <w:rPr>
                <w:rFonts w:cs="Arial"/>
                <w:b/>
                <w:bCs/>
              </w:rPr>
            </w:pPr>
            <w:r w:rsidRPr="006C3801">
              <w:rPr>
                <w:rFonts w:cs="Arial"/>
                <w:b/>
                <w:bCs/>
              </w:rPr>
              <w:t xml:space="preserve">ΣΥΝΟΛΟ </w:t>
            </w:r>
            <w:r w:rsidRPr="006C3801">
              <w:rPr>
                <w:rFonts w:cs="Arial"/>
                <w:b/>
                <w:bCs/>
              </w:rPr>
              <w:br/>
              <w:t>ΜΕ ΦΠΑ</w:t>
            </w:r>
          </w:p>
        </w:tc>
      </w:tr>
      <w:tr w:rsidR="00337821" w:rsidRPr="006C3801" w:rsidTr="00005FC0">
        <w:trPr>
          <w:trHeight w:val="315"/>
          <w:jc w:val="center"/>
        </w:trPr>
        <w:tc>
          <w:tcPr>
            <w:tcW w:w="665" w:type="dxa"/>
            <w:tcBorders>
              <w:top w:val="nil"/>
              <w:left w:val="single" w:sz="4" w:space="0" w:color="auto"/>
              <w:bottom w:val="single" w:sz="4" w:space="0" w:color="auto"/>
              <w:right w:val="single" w:sz="4" w:space="0" w:color="auto"/>
            </w:tcBorders>
            <w:shd w:val="clear" w:color="auto" w:fill="auto"/>
            <w:noWrap/>
            <w:vAlign w:val="bottom"/>
          </w:tcPr>
          <w:p w:rsidR="00337821" w:rsidRPr="006C3801" w:rsidRDefault="00337821" w:rsidP="00005FC0">
            <w:pPr>
              <w:spacing w:after="0"/>
              <w:jc w:val="center"/>
              <w:rPr>
                <w:rFonts w:cs="Arial"/>
              </w:rPr>
            </w:pPr>
            <w:r w:rsidRPr="006C3801">
              <w:rPr>
                <w:rFonts w:cs="Arial"/>
              </w:rPr>
              <w:t>1</w:t>
            </w:r>
          </w:p>
        </w:tc>
        <w:tc>
          <w:tcPr>
            <w:tcW w:w="3827" w:type="dxa"/>
            <w:tcBorders>
              <w:top w:val="nil"/>
              <w:left w:val="nil"/>
              <w:bottom w:val="single" w:sz="4" w:space="0" w:color="auto"/>
              <w:right w:val="single" w:sz="4" w:space="0" w:color="auto"/>
            </w:tcBorders>
            <w:shd w:val="clear" w:color="auto" w:fill="auto"/>
            <w:noWrap/>
            <w:vAlign w:val="center"/>
          </w:tcPr>
          <w:p w:rsidR="00337821" w:rsidRPr="006C3801" w:rsidRDefault="00337821" w:rsidP="00005FC0">
            <w:pPr>
              <w:suppressLineNumbers/>
              <w:suppressAutoHyphens/>
              <w:spacing w:after="0" w:line="240" w:lineRule="auto"/>
              <w:jc w:val="both"/>
              <w:rPr>
                <w:rFonts w:asciiTheme="minorHAnsi" w:eastAsia="Simsun (Founder Extended)" w:hAnsiTheme="minorHAnsi" w:cs="Tahoma"/>
                <w:lang w:val="en-US" w:eastAsia="ar-SA"/>
              </w:rPr>
            </w:pPr>
            <w:proofErr w:type="spellStart"/>
            <w:r w:rsidRPr="006C3801">
              <w:rPr>
                <w:rFonts w:asciiTheme="minorHAnsi" w:eastAsia="Simsun (Founder Extended)" w:hAnsiTheme="minorHAnsi" w:cs="Tahoma"/>
                <w:lang w:val="en-US" w:eastAsia="ar-SA"/>
              </w:rPr>
              <w:t>Εξυ</w:t>
            </w:r>
            <w:proofErr w:type="spellEnd"/>
            <w:r w:rsidRPr="006C3801">
              <w:rPr>
                <w:rFonts w:asciiTheme="minorHAnsi" w:eastAsia="Simsun (Founder Extended)" w:hAnsiTheme="minorHAnsi" w:cs="Tahoma"/>
                <w:lang w:val="en-US" w:eastAsia="ar-SA"/>
              </w:rPr>
              <w:t>πηρετητές</w:t>
            </w:r>
          </w:p>
        </w:tc>
        <w:tc>
          <w:tcPr>
            <w:tcW w:w="1308" w:type="dxa"/>
            <w:tcBorders>
              <w:top w:val="nil"/>
              <w:left w:val="nil"/>
              <w:bottom w:val="single" w:sz="4" w:space="0" w:color="auto"/>
              <w:right w:val="single" w:sz="4" w:space="0" w:color="auto"/>
            </w:tcBorders>
            <w:shd w:val="clear" w:color="auto" w:fill="auto"/>
            <w:noWrap/>
            <w:vAlign w:val="center"/>
          </w:tcPr>
          <w:p w:rsidR="00337821" w:rsidRPr="006C3801" w:rsidRDefault="00337821" w:rsidP="00005FC0">
            <w:pPr>
              <w:suppressAutoHyphens/>
              <w:snapToGrid w:val="0"/>
              <w:spacing w:after="0" w:line="240" w:lineRule="auto"/>
              <w:jc w:val="center"/>
              <w:rPr>
                <w:rFonts w:asciiTheme="minorHAnsi" w:eastAsia="Simsun (Founder Extended)" w:hAnsiTheme="minorHAnsi" w:cs="Tahoma"/>
                <w:sz w:val="24"/>
                <w:szCs w:val="24"/>
                <w:lang w:eastAsia="ar-SA"/>
              </w:rPr>
            </w:pPr>
            <w:r w:rsidRPr="006C3801">
              <w:rPr>
                <w:rFonts w:asciiTheme="minorHAnsi" w:eastAsia="Simsun (Founder Extended)" w:hAnsiTheme="minorHAnsi" w:cs="Tahoma"/>
                <w:sz w:val="24"/>
                <w:szCs w:val="24"/>
                <w:lang w:eastAsia="ar-SA"/>
              </w:rPr>
              <w:t>2</w:t>
            </w:r>
          </w:p>
        </w:tc>
        <w:tc>
          <w:tcPr>
            <w:tcW w:w="1527"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c>
          <w:tcPr>
            <w:tcW w:w="1559"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c>
          <w:tcPr>
            <w:tcW w:w="1230"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r>
      <w:tr w:rsidR="00337821" w:rsidRPr="006C3801" w:rsidTr="00005FC0">
        <w:trPr>
          <w:trHeight w:val="315"/>
          <w:jc w:val="center"/>
        </w:trPr>
        <w:tc>
          <w:tcPr>
            <w:tcW w:w="665" w:type="dxa"/>
            <w:tcBorders>
              <w:top w:val="nil"/>
              <w:left w:val="single" w:sz="4" w:space="0" w:color="auto"/>
              <w:bottom w:val="single" w:sz="4" w:space="0" w:color="auto"/>
              <w:right w:val="single" w:sz="4" w:space="0" w:color="auto"/>
            </w:tcBorders>
            <w:shd w:val="clear" w:color="auto" w:fill="auto"/>
            <w:noWrap/>
            <w:vAlign w:val="bottom"/>
          </w:tcPr>
          <w:p w:rsidR="00337821" w:rsidRPr="006C3801" w:rsidRDefault="00337821" w:rsidP="00005FC0">
            <w:pPr>
              <w:spacing w:after="0"/>
              <w:jc w:val="center"/>
              <w:rPr>
                <w:rFonts w:cs="Arial"/>
              </w:rPr>
            </w:pPr>
            <w:r w:rsidRPr="006C3801">
              <w:rPr>
                <w:rFonts w:cs="Arial"/>
              </w:rPr>
              <w:t>2</w:t>
            </w:r>
          </w:p>
        </w:tc>
        <w:tc>
          <w:tcPr>
            <w:tcW w:w="3827" w:type="dxa"/>
            <w:tcBorders>
              <w:top w:val="nil"/>
              <w:left w:val="nil"/>
              <w:bottom w:val="single" w:sz="4" w:space="0" w:color="auto"/>
              <w:right w:val="single" w:sz="4" w:space="0" w:color="auto"/>
            </w:tcBorders>
            <w:shd w:val="clear" w:color="auto" w:fill="auto"/>
            <w:noWrap/>
            <w:vAlign w:val="center"/>
          </w:tcPr>
          <w:p w:rsidR="00337821" w:rsidRPr="006C3801" w:rsidRDefault="00337821" w:rsidP="00005FC0">
            <w:pPr>
              <w:suppressLineNumbers/>
              <w:suppressAutoHyphens/>
              <w:spacing w:after="0" w:line="240" w:lineRule="auto"/>
              <w:jc w:val="both"/>
              <w:rPr>
                <w:rFonts w:asciiTheme="minorHAnsi" w:eastAsia="Simsun (Founder Extended)" w:hAnsiTheme="minorHAnsi" w:cs="Tahoma"/>
                <w:lang w:eastAsia="ar-SA"/>
              </w:rPr>
            </w:pPr>
            <w:r w:rsidRPr="006C3801">
              <w:rPr>
                <w:rFonts w:asciiTheme="minorHAnsi" w:eastAsia="Simsun (Founder Extended)" w:hAnsiTheme="minorHAnsi" w:cs="Tahoma"/>
                <w:lang w:eastAsia="ar-SA"/>
              </w:rPr>
              <w:t xml:space="preserve">Δικτυακή Συστοιχία δίσκων </w:t>
            </w:r>
            <w:r w:rsidRPr="006C3801">
              <w:rPr>
                <w:rFonts w:asciiTheme="minorHAnsi" w:eastAsia="Simsun (Founder Extended)" w:hAnsiTheme="minorHAnsi" w:cs="Tahoma"/>
                <w:lang w:val="en-US" w:eastAsia="ar-SA"/>
              </w:rPr>
              <w:t>SAN</w:t>
            </w:r>
            <w:r w:rsidRPr="006C3801">
              <w:rPr>
                <w:rFonts w:asciiTheme="minorHAnsi" w:eastAsia="Simsun (Founder Extended)" w:hAnsiTheme="minorHAnsi" w:cs="Tahoma"/>
                <w:lang w:eastAsia="ar-SA"/>
              </w:rPr>
              <w:t xml:space="preserve"> </w:t>
            </w:r>
          </w:p>
        </w:tc>
        <w:tc>
          <w:tcPr>
            <w:tcW w:w="1308" w:type="dxa"/>
            <w:tcBorders>
              <w:top w:val="nil"/>
              <w:left w:val="nil"/>
              <w:bottom w:val="single" w:sz="4" w:space="0" w:color="auto"/>
              <w:right w:val="single" w:sz="4" w:space="0" w:color="auto"/>
            </w:tcBorders>
            <w:shd w:val="clear" w:color="auto" w:fill="auto"/>
            <w:noWrap/>
            <w:vAlign w:val="center"/>
          </w:tcPr>
          <w:p w:rsidR="00337821" w:rsidRPr="006C3801" w:rsidRDefault="00337821" w:rsidP="00005FC0">
            <w:pPr>
              <w:suppressAutoHyphens/>
              <w:snapToGrid w:val="0"/>
              <w:spacing w:after="0" w:line="240" w:lineRule="auto"/>
              <w:jc w:val="center"/>
              <w:rPr>
                <w:rFonts w:asciiTheme="minorHAnsi" w:eastAsia="Simsun (Founder Extended)" w:hAnsiTheme="minorHAnsi" w:cs="Tahoma"/>
                <w:sz w:val="24"/>
                <w:szCs w:val="24"/>
                <w:lang w:eastAsia="ar-SA"/>
              </w:rPr>
            </w:pPr>
            <w:r w:rsidRPr="006C3801">
              <w:rPr>
                <w:rFonts w:asciiTheme="minorHAnsi" w:eastAsia="Simsun (Founder Extended)" w:hAnsiTheme="minorHAnsi" w:cs="Tahoma"/>
                <w:sz w:val="24"/>
                <w:szCs w:val="24"/>
                <w:lang w:eastAsia="ar-SA"/>
              </w:rPr>
              <w:t>1</w:t>
            </w:r>
          </w:p>
        </w:tc>
        <w:tc>
          <w:tcPr>
            <w:tcW w:w="1527"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c>
          <w:tcPr>
            <w:tcW w:w="1559"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c>
          <w:tcPr>
            <w:tcW w:w="1230"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r>
      <w:tr w:rsidR="00337821" w:rsidRPr="006C3801" w:rsidTr="00005FC0">
        <w:trPr>
          <w:trHeight w:val="315"/>
          <w:jc w:val="center"/>
        </w:trPr>
        <w:tc>
          <w:tcPr>
            <w:tcW w:w="665" w:type="dxa"/>
            <w:tcBorders>
              <w:top w:val="nil"/>
              <w:left w:val="single" w:sz="4" w:space="0" w:color="auto"/>
              <w:bottom w:val="single" w:sz="4" w:space="0" w:color="auto"/>
              <w:right w:val="single" w:sz="4" w:space="0" w:color="auto"/>
            </w:tcBorders>
            <w:shd w:val="clear" w:color="auto" w:fill="auto"/>
            <w:noWrap/>
            <w:vAlign w:val="bottom"/>
          </w:tcPr>
          <w:p w:rsidR="00337821" w:rsidRPr="006C3801" w:rsidRDefault="00337821" w:rsidP="00005FC0">
            <w:pPr>
              <w:spacing w:after="0"/>
              <w:jc w:val="center"/>
              <w:rPr>
                <w:rFonts w:cs="Arial"/>
              </w:rPr>
            </w:pPr>
            <w:r w:rsidRPr="006C3801">
              <w:rPr>
                <w:rFonts w:cs="Arial"/>
              </w:rPr>
              <w:t>3</w:t>
            </w:r>
          </w:p>
        </w:tc>
        <w:tc>
          <w:tcPr>
            <w:tcW w:w="3827" w:type="dxa"/>
            <w:tcBorders>
              <w:top w:val="nil"/>
              <w:left w:val="nil"/>
              <w:bottom w:val="single" w:sz="4" w:space="0" w:color="auto"/>
              <w:right w:val="single" w:sz="4" w:space="0" w:color="auto"/>
            </w:tcBorders>
            <w:shd w:val="clear" w:color="auto" w:fill="auto"/>
            <w:noWrap/>
            <w:vAlign w:val="center"/>
          </w:tcPr>
          <w:p w:rsidR="00337821" w:rsidRPr="006C3801" w:rsidRDefault="00337821" w:rsidP="002572E6">
            <w:pPr>
              <w:suppressLineNumbers/>
              <w:suppressAutoHyphens/>
              <w:spacing w:after="0" w:line="240" w:lineRule="auto"/>
              <w:jc w:val="both"/>
              <w:rPr>
                <w:rFonts w:asciiTheme="minorHAnsi" w:eastAsia="Simsun (Founder Extended)" w:hAnsiTheme="minorHAnsi" w:cs="Tahoma"/>
                <w:lang w:eastAsia="ar-SA"/>
              </w:rPr>
            </w:pPr>
            <w:r w:rsidRPr="006C3801">
              <w:rPr>
                <w:rFonts w:asciiTheme="minorHAnsi" w:eastAsia="Simsun (Founder Extended)" w:hAnsiTheme="minorHAnsi" w:cs="Tahoma"/>
                <w:lang w:eastAsia="ar-SA"/>
              </w:rPr>
              <w:t xml:space="preserve">Λογισμικό </w:t>
            </w:r>
            <w:r w:rsidR="002572E6" w:rsidRPr="0093045E">
              <w:rPr>
                <w:rFonts w:asciiTheme="minorHAnsi" w:eastAsia="Simsun (Founder Extended)" w:hAnsiTheme="minorHAnsi" w:cs="Tahoma"/>
                <w:lang w:eastAsia="ar-SA"/>
              </w:rPr>
              <w:t>(</w:t>
            </w:r>
            <w:r w:rsidR="002572E6">
              <w:rPr>
                <w:rFonts w:asciiTheme="minorHAnsi" w:eastAsia="Simsun (Founder Extended)" w:hAnsiTheme="minorHAnsi" w:cs="Tahoma"/>
                <w:lang w:eastAsia="ar-SA"/>
              </w:rPr>
              <w:t>αφορά συνολικά τόσο το λειτουργικό σύστημα όσο και το λογισμικό εφαρμογών με όλες τις απαραίτητες άδειες χρήσεις για την προσφερόμενη σύνθεση)</w:t>
            </w:r>
          </w:p>
        </w:tc>
        <w:tc>
          <w:tcPr>
            <w:tcW w:w="1308" w:type="dxa"/>
            <w:tcBorders>
              <w:top w:val="nil"/>
              <w:left w:val="nil"/>
              <w:bottom w:val="single" w:sz="4" w:space="0" w:color="auto"/>
              <w:right w:val="single" w:sz="4" w:space="0" w:color="auto"/>
            </w:tcBorders>
            <w:shd w:val="clear" w:color="auto" w:fill="auto"/>
            <w:noWrap/>
            <w:vAlign w:val="center"/>
          </w:tcPr>
          <w:p w:rsidR="00337821" w:rsidRPr="006C3801" w:rsidRDefault="00337821" w:rsidP="00005FC0">
            <w:pPr>
              <w:suppressAutoHyphens/>
              <w:snapToGrid w:val="0"/>
              <w:spacing w:after="0" w:line="240" w:lineRule="auto"/>
              <w:jc w:val="center"/>
              <w:rPr>
                <w:rFonts w:asciiTheme="minorHAnsi" w:eastAsia="Simsun (Founder Extended)" w:hAnsiTheme="minorHAnsi" w:cs="Tahoma"/>
                <w:sz w:val="24"/>
                <w:szCs w:val="24"/>
                <w:lang w:eastAsia="ar-SA"/>
              </w:rPr>
            </w:pPr>
            <w:r w:rsidRPr="006C3801">
              <w:rPr>
                <w:rFonts w:asciiTheme="minorHAnsi" w:eastAsia="Simsun (Founder Extended)" w:hAnsiTheme="minorHAnsi" w:cs="Tahoma"/>
                <w:sz w:val="24"/>
                <w:szCs w:val="24"/>
                <w:lang w:eastAsia="ar-SA"/>
              </w:rPr>
              <w:t>1</w:t>
            </w:r>
          </w:p>
        </w:tc>
        <w:tc>
          <w:tcPr>
            <w:tcW w:w="1527"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c>
          <w:tcPr>
            <w:tcW w:w="1559"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c>
          <w:tcPr>
            <w:tcW w:w="1230"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r>
      <w:tr w:rsidR="00337821" w:rsidRPr="006C3801" w:rsidTr="00005FC0">
        <w:trPr>
          <w:trHeight w:val="315"/>
          <w:jc w:val="center"/>
        </w:trPr>
        <w:tc>
          <w:tcPr>
            <w:tcW w:w="665" w:type="dxa"/>
            <w:tcBorders>
              <w:top w:val="nil"/>
              <w:left w:val="single" w:sz="4" w:space="0" w:color="auto"/>
              <w:bottom w:val="single" w:sz="4" w:space="0" w:color="auto"/>
              <w:right w:val="single" w:sz="4" w:space="0" w:color="auto"/>
            </w:tcBorders>
            <w:shd w:val="clear" w:color="auto" w:fill="auto"/>
            <w:noWrap/>
            <w:vAlign w:val="bottom"/>
          </w:tcPr>
          <w:p w:rsidR="00337821" w:rsidRPr="006C3801" w:rsidRDefault="00373B71" w:rsidP="00005FC0">
            <w:pPr>
              <w:spacing w:after="0"/>
              <w:jc w:val="center"/>
              <w:rPr>
                <w:rFonts w:cs="Arial"/>
                <w:lang w:val="en-US"/>
              </w:rPr>
            </w:pPr>
            <w:r w:rsidRPr="006C3801">
              <w:rPr>
                <w:rFonts w:cs="Arial"/>
                <w:lang w:val="en-US"/>
              </w:rPr>
              <w:t>4</w:t>
            </w:r>
          </w:p>
        </w:tc>
        <w:tc>
          <w:tcPr>
            <w:tcW w:w="3827" w:type="dxa"/>
            <w:tcBorders>
              <w:top w:val="nil"/>
              <w:left w:val="nil"/>
              <w:bottom w:val="single" w:sz="4" w:space="0" w:color="auto"/>
              <w:right w:val="single" w:sz="4" w:space="0" w:color="auto"/>
            </w:tcBorders>
            <w:shd w:val="clear" w:color="auto" w:fill="auto"/>
            <w:noWrap/>
            <w:vAlign w:val="center"/>
          </w:tcPr>
          <w:p w:rsidR="00337821" w:rsidRPr="006C3801" w:rsidRDefault="00337821" w:rsidP="00005FC0">
            <w:pPr>
              <w:suppressLineNumbers/>
              <w:suppressAutoHyphens/>
              <w:spacing w:after="0" w:line="240" w:lineRule="auto"/>
              <w:jc w:val="both"/>
              <w:rPr>
                <w:rFonts w:asciiTheme="minorHAnsi" w:eastAsia="Simsun (Founder Extended)" w:hAnsiTheme="minorHAnsi" w:cs="Tahoma"/>
                <w:lang w:eastAsia="ar-SA"/>
              </w:rPr>
            </w:pPr>
            <w:r w:rsidRPr="006C3801">
              <w:rPr>
                <w:rFonts w:asciiTheme="minorHAnsi" w:eastAsia="Simsun (Founder Extended)" w:hAnsiTheme="minorHAnsi" w:cs="Tahoma"/>
                <w:lang w:eastAsia="ar-SA"/>
              </w:rPr>
              <w:t xml:space="preserve">Δικτυακός προγραμματιζόμενος </w:t>
            </w:r>
            <w:proofErr w:type="spellStart"/>
            <w:r w:rsidRPr="006C3801">
              <w:rPr>
                <w:rFonts w:asciiTheme="minorHAnsi" w:eastAsia="Simsun (Founder Extended)" w:hAnsiTheme="minorHAnsi" w:cs="Tahoma"/>
                <w:lang w:eastAsia="ar-SA"/>
              </w:rPr>
              <w:t>μεταγωγέας</w:t>
            </w:r>
            <w:proofErr w:type="spellEnd"/>
            <w:r w:rsidRPr="006C3801">
              <w:rPr>
                <w:rFonts w:asciiTheme="minorHAnsi" w:eastAsia="Simsun (Founder Extended)" w:hAnsiTheme="minorHAnsi" w:cs="Tahoma"/>
                <w:lang w:eastAsia="ar-SA"/>
              </w:rPr>
              <w:t xml:space="preserve"> για την σύνδεση των εξυπηρετητών στο τοπικό δίκτυο LAN</w:t>
            </w:r>
          </w:p>
        </w:tc>
        <w:tc>
          <w:tcPr>
            <w:tcW w:w="1308" w:type="dxa"/>
            <w:tcBorders>
              <w:top w:val="nil"/>
              <w:left w:val="nil"/>
              <w:bottom w:val="single" w:sz="4" w:space="0" w:color="auto"/>
              <w:right w:val="single" w:sz="4" w:space="0" w:color="auto"/>
            </w:tcBorders>
            <w:shd w:val="clear" w:color="auto" w:fill="auto"/>
            <w:noWrap/>
            <w:vAlign w:val="center"/>
          </w:tcPr>
          <w:p w:rsidR="00337821" w:rsidRPr="006C3801" w:rsidRDefault="00337821" w:rsidP="00005FC0">
            <w:pPr>
              <w:suppressAutoHyphens/>
              <w:snapToGrid w:val="0"/>
              <w:spacing w:after="0" w:line="240" w:lineRule="auto"/>
              <w:jc w:val="center"/>
              <w:rPr>
                <w:rFonts w:asciiTheme="minorHAnsi" w:eastAsia="Simsun (Founder Extended)" w:hAnsiTheme="minorHAnsi" w:cs="Tahoma"/>
                <w:sz w:val="24"/>
                <w:szCs w:val="24"/>
                <w:lang w:eastAsia="ar-SA"/>
              </w:rPr>
            </w:pPr>
            <w:r w:rsidRPr="006C3801">
              <w:rPr>
                <w:rFonts w:asciiTheme="minorHAnsi" w:eastAsia="Simsun (Founder Extended)" w:hAnsiTheme="minorHAnsi" w:cs="Tahoma"/>
                <w:sz w:val="24"/>
                <w:szCs w:val="24"/>
                <w:lang w:eastAsia="ar-SA"/>
              </w:rPr>
              <w:t>2</w:t>
            </w:r>
          </w:p>
        </w:tc>
        <w:tc>
          <w:tcPr>
            <w:tcW w:w="1527"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c>
          <w:tcPr>
            <w:tcW w:w="1559"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c>
          <w:tcPr>
            <w:tcW w:w="1230"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r>
      <w:tr w:rsidR="00337821" w:rsidRPr="006C3801" w:rsidTr="00005FC0">
        <w:trPr>
          <w:trHeight w:val="315"/>
          <w:jc w:val="center"/>
        </w:trPr>
        <w:tc>
          <w:tcPr>
            <w:tcW w:w="665" w:type="dxa"/>
            <w:tcBorders>
              <w:top w:val="nil"/>
              <w:left w:val="single" w:sz="4" w:space="0" w:color="auto"/>
              <w:bottom w:val="single" w:sz="4" w:space="0" w:color="auto"/>
              <w:right w:val="single" w:sz="4" w:space="0" w:color="auto"/>
            </w:tcBorders>
            <w:shd w:val="clear" w:color="auto" w:fill="auto"/>
            <w:noWrap/>
            <w:vAlign w:val="bottom"/>
          </w:tcPr>
          <w:p w:rsidR="00337821" w:rsidRPr="006C3801" w:rsidRDefault="00373B71" w:rsidP="00005FC0">
            <w:pPr>
              <w:spacing w:after="0"/>
              <w:jc w:val="center"/>
              <w:rPr>
                <w:rFonts w:cs="Arial"/>
                <w:lang w:val="en-US"/>
              </w:rPr>
            </w:pPr>
            <w:r w:rsidRPr="006C3801">
              <w:rPr>
                <w:rFonts w:cs="Arial"/>
                <w:lang w:val="en-US"/>
              </w:rPr>
              <w:t>5</w:t>
            </w:r>
          </w:p>
        </w:tc>
        <w:tc>
          <w:tcPr>
            <w:tcW w:w="3827" w:type="dxa"/>
            <w:tcBorders>
              <w:top w:val="nil"/>
              <w:left w:val="nil"/>
              <w:bottom w:val="single" w:sz="4" w:space="0" w:color="auto"/>
              <w:right w:val="single" w:sz="4" w:space="0" w:color="auto"/>
            </w:tcBorders>
            <w:shd w:val="clear" w:color="auto" w:fill="auto"/>
            <w:noWrap/>
            <w:vAlign w:val="center"/>
          </w:tcPr>
          <w:p w:rsidR="00337821" w:rsidRPr="006C3801" w:rsidRDefault="00337821" w:rsidP="00005FC0">
            <w:pPr>
              <w:suppressLineNumbers/>
              <w:suppressAutoHyphens/>
              <w:spacing w:after="0" w:line="240" w:lineRule="auto"/>
              <w:jc w:val="both"/>
              <w:rPr>
                <w:rFonts w:asciiTheme="minorHAnsi" w:eastAsia="Simsun (Founder Extended)" w:hAnsiTheme="minorHAnsi" w:cs="Tahoma"/>
                <w:lang w:eastAsia="ar-SA"/>
              </w:rPr>
            </w:pPr>
            <w:proofErr w:type="spellStart"/>
            <w:r w:rsidRPr="006C3801">
              <w:rPr>
                <w:rFonts w:asciiTheme="minorHAnsi" w:eastAsia="Simsun (Founder Extended)" w:hAnsiTheme="minorHAnsi" w:cs="Tahoma"/>
                <w:lang w:eastAsia="ar-SA"/>
              </w:rPr>
              <w:t>Πολυμηχάνημα</w:t>
            </w:r>
            <w:proofErr w:type="spellEnd"/>
            <w:r w:rsidRPr="006C3801">
              <w:rPr>
                <w:rFonts w:asciiTheme="minorHAnsi" w:eastAsia="Simsun (Founder Extended)" w:hAnsiTheme="minorHAnsi" w:cs="Tahoma"/>
                <w:lang w:eastAsia="ar-SA"/>
              </w:rPr>
              <w:t xml:space="preserve"> Φωτοαντιγραφικό - Εκτυπωτής – Σαρωτής</w:t>
            </w:r>
          </w:p>
        </w:tc>
        <w:tc>
          <w:tcPr>
            <w:tcW w:w="1308" w:type="dxa"/>
            <w:tcBorders>
              <w:top w:val="nil"/>
              <w:left w:val="nil"/>
              <w:bottom w:val="single" w:sz="4" w:space="0" w:color="auto"/>
              <w:right w:val="single" w:sz="4" w:space="0" w:color="auto"/>
            </w:tcBorders>
            <w:shd w:val="clear" w:color="auto" w:fill="auto"/>
            <w:noWrap/>
            <w:vAlign w:val="center"/>
          </w:tcPr>
          <w:p w:rsidR="00337821" w:rsidRPr="006C3801" w:rsidRDefault="00337821" w:rsidP="00005FC0">
            <w:pPr>
              <w:suppressAutoHyphens/>
              <w:snapToGrid w:val="0"/>
              <w:spacing w:after="0" w:line="240" w:lineRule="auto"/>
              <w:jc w:val="center"/>
              <w:rPr>
                <w:rFonts w:asciiTheme="minorHAnsi" w:eastAsia="Simsun (Founder Extended)" w:hAnsiTheme="minorHAnsi" w:cs="Tahoma"/>
                <w:sz w:val="24"/>
                <w:szCs w:val="24"/>
                <w:lang w:eastAsia="ar-SA"/>
              </w:rPr>
            </w:pPr>
            <w:r w:rsidRPr="006C3801">
              <w:rPr>
                <w:rFonts w:asciiTheme="minorHAnsi" w:eastAsia="Simsun (Founder Extended)" w:hAnsiTheme="minorHAnsi" w:cs="Tahoma"/>
                <w:sz w:val="24"/>
                <w:szCs w:val="24"/>
                <w:lang w:eastAsia="ar-SA"/>
              </w:rPr>
              <w:t>1</w:t>
            </w:r>
          </w:p>
        </w:tc>
        <w:tc>
          <w:tcPr>
            <w:tcW w:w="1527"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c>
          <w:tcPr>
            <w:tcW w:w="1559"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c>
          <w:tcPr>
            <w:tcW w:w="1230"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r>
      <w:tr w:rsidR="00337821" w:rsidRPr="006C3801" w:rsidTr="00005FC0">
        <w:trPr>
          <w:trHeight w:val="315"/>
          <w:jc w:val="center"/>
        </w:trPr>
        <w:tc>
          <w:tcPr>
            <w:tcW w:w="665" w:type="dxa"/>
            <w:tcBorders>
              <w:top w:val="nil"/>
              <w:left w:val="single" w:sz="4" w:space="0" w:color="auto"/>
              <w:bottom w:val="single" w:sz="4" w:space="0" w:color="auto"/>
              <w:right w:val="single" w:sz="4" w:space="0" w:color="auto"/>
            </w:tcBorders>
            <w:shd w:val="clear" w:color="auto" w:fill="auto"/>
            <w:noWrap/>
            <w:vAlign w:val="bottom"/>
          </w:tcPr>
          <w:p w:rsidR="00337821" w:rsidRPr="006C3801" w:rsidRDefault="00373B71" w:rsidP="00005FC0">
            <w:pPr>
              <w:spacing w:after="0"/>
              <w:jc w:val="center"/>
              <w:rPr>
                <w:rFonts w:cs="Arial"/>
                <w:lang w:val="en-US"/>
              </w:rPr>
            </w:pPr>
            <w:r w:rsidRPr="006C3801">
              <w:rPr>
                <w:rFonts w:cs="Arial"/>
                <w:lang w:val="en-US"/>
              </w:rPr>
              <w:t>6</w:t>
            </w:r>
          </w:p>
        </w:tc>
        <w:tc>
          <w:tcPr>
            <w:tcW w:w="3827" w:type="dxa"/>
            <w:tcBorders>
              <w:top w:val="nil"/>
              <w:left w:val="nil"/>
              <w:bottom w:val="single" w:sz="4" w:space="0" w:color="auto"/>
              <w:right w:val="single" w:sz="4" w:space="0" w:color="auto"/>
            </w:tcBorders>
            <w:shd w:val="clear" w:color="auto" w:fill="auto"/>
            <w:noWrap/>
            <w:vAlign w:val="center"/>
          </w:tcPr>
          <w:p w:rsidR="00337821" w:rsidRPr="006C3801" w:rsidRDefault="00337821" w:rsidP="00005FC0">
            <w:pPr>
              <w:suppressLineNumbers/>
              <w:suppressAutoHyphens/>
              <w:spacing w:after="0" w:line="240" w:lineRule="auto"/>
              <w:jc w:val="both"/>
              <w:rPr>
                <w:rFonts w:asciiTheme="minorHAnsi" w:eastAsia="Simsun (Founder Extended)" w:hAnsiTheme="minorHAnsi" w:cs="Tahoma"/>
                <w:lang w:val="en-US" w:eastAsia="ar-SA"/>
              </w:rPr>
            </w:pPr>
            <w:r w:rsidRPr="006C3801">
              <w:rPr>
                <w:rFonts w:asciiTheme="minorHAnsi" w:eastAsia="Simsun (Founder Extended)" w:hAnsiTheme="minorHAnsi" w:cs="Tahoma"/>
                <w:lang w:val="en-US" w:eastAsia="ar-SA"/>
              </w:rPr>
              <w:t>Υπ</w:t>
            </w:r>
            <w:proofErr w:type="spellStart"/>
            <w:r w:rsidRPr="006C3801">
              <w:rPr>
                <w:rFonts w:asciiTheme="minorHAnsi" w:eastAsia="Simsun (Founder Extended)" w:hAnsiTheme="minorHAnsi" w:cs="Tahoma"/>
                <w:lang w:val="en-US" w:eastAsia="ar-SA"/>
              </w:rPr>
              <w:t>ηρεσίες</w:t>
            </w:r>
            <w:proofErr w:type="spellEnd"/>
            <w:r w:rsidRPr="006C3801">
              <w:rPr>
                <w:rFonts w:asciiTheme="minorHAnsi" w:eastAsia="Simsun (Founder Extended)" w:hAnsiTheme="minorHAnsi" w:cs="Tahoma"/>
                <w:lang w:val="en-US" w:eastAsia="ar-SA"/>
              </w:rPr>
              <w:t xml:space="preserve"> </w:t>
            </w:r>
            <w:proofErr w:type="spellStart"/>
            <w:r w:rsidRPr="006C3801">
              <w:rPr>
                <w:rFonts w:asciiTheme="minorHAnsi" w:eastAsia="Simsun (Founder Extended)" w:hAnsiTheme="minorHAnsi" w:cs="Tahoma"/>
                <w:lang w:val="en-US" w:eastAsia="ar-SA"/>
              </w:rPr>
              <w:t>εγκ</w:t>
            </w:r>
            <w:proofErr w:type="spellEnd"/>
            <w:r w:rsidRPr="006C3801">
              <w:rPr>
                <w:rFonts w:asciiTheme="minorHAnsi" w:eastAsia="Simsun (Founder Extended)" w:hAnsiTheme="minorHAnsi" w:cs="Tahoma"/>
                <w:lang w:val="en-US" w:eastAsia="ar-SA"/>
              </w:rPr>
              <w:t xml:space="preserve">ατάστασης </w:t>
            </w:r>
            <w:proofErr w:type="spellStart"/>
            <w:r w:rsidRPr="006C3801">
              <w:rPr>
                <w:rFonts w:asciiTheme="minorHAnsi" w:eastAsia="Simsun (Founder Extended)" w:hAnsiTheme="minorHAnsi" w:cs="Tahoma"/>
                <w:lang w:val="en-US" w:eastAsia="ar-SA"/>
              </w:rPr>
              <w:t>σε</w:t>
            </w:r>
            <w:proofErr w:type="spellEnd"/>
            <w:r w:rsidRPr="006C3801">
              <w:rPr>
                <w:rFonts w:asciiTheme="minorHAnsi" w:eastAsia="Simsun (Founder Extended)" w:hAnsiTheme="minorHAnsi" w:cs="Tahoma"/>
                <w:lang w:val="en-US" w:eastAsia="ar-SA"/>
              </w:rPr>
              <w:t xml:space="preserve"> </w:t>
            </w:r>
            <w:proofErr w:type="spellStart"/>
            <w:r w:rsidRPr="006C3801">
              <w:rPr>
                <w:rFonts w:asciiTheme="minorHAnsi" w:eastAsia="Simsun (Founder Extended)" w:hAnsiTheme="minorHAnsi" w:cs="Tahoma"/>
                <w:lang w:val="en-US" w:eastAsia="ar-SA"/>
              </w:rPr>
              <w:t>λειτουργί</w:t>
            </w:r>
            <w:proofErr w:type="spellEnd"/>
            <w:r w:rsidRPr="006C3801">
              <w:rPr>
                <w:rFonts w:asciiTheme="minorHAnsi" w:eastAsia="Simsun (Founder Extended)" w:hAnsiTheme="minorHAnsi" w:cs="Tahoma"/>
                <w:lang w:val="en-US" w:eastAsia="ar-SA"/>
              </w:rPr>
              <w:t>α</w:t>
            </w:r>
          </w:p>
        </w:tc>
        <w:tc>
          <w:tcPr>
            <w:tcW w:w="1308" w:type="dxa"/>
            <w:tcBorders>
              <w:top w:val="nil"/>
              <w:left w:val="nil"/>
              <w:bottom w:val="single" w:sz="4" w:space="0" w:color="auto"/>
              <w:right w:val="single" w:sz="4" w:space="0" w:color="auto"/>
            </w:tcBorders>
            <w:shd w:val="clear" w:color="auto" w:fill="auto"/>
            <w:noWrap/>
            <w:vAlign w:val="center"/>
          </w:tcPr>
          <w:p w:rsidR="00337821" w:rsidRPr="006C3801" w:rsidRDefault="00337821" w:rsidP="00005FC0">
            <w:pPr>
              <w:suppressAutoHyphens/>
              <w:snapToGrid w:val="0"/>
              <w:spacing w:after="0" w:line="240" w:lineRule="auto"/>
              <w:jc w:val="center"/>
              <w:rPr>
                <w:rFonts w:asciiTheme="minorHAnsi" w:eastAsia="Simsun (Founder Extended)" w:hAnsiTheme="minorHAnsi" w:cs="Tahoma"/>
                <w:sz w:val="24"/>
                <w:szCs w:val="24"/>
                <w:lang w:val="en-US" w:eastAsia="ar-SA"/>
              </w:rPr>
            </w:pPr>
            <w:r w:rsidRPr="006C3801">
              <w:rPr>
                <w:rFonts w:asciiTheme="minorHAnsi" w:eastAsia="Simsun (Founder Extended)" w:hAnsiTheme="minorHAnsi" w:cs="Tahoma"/>
                <w:sz w:val="24"/>
                <w:szCs w:val="24"/>
                <w:lang w:val="en-US" w:eastAsia="ar-SA"/>
              </w:rPr>
              <w:t>1</w:t>
            </w:r>
          </w:p>
        </w:tc>
        <w:tc>
          <w:tcPr>
            <w:tcW w:w="1527"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c>
          <w:tcPr>
            <w:tcW w:w="1559"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c>
          <w:tcPr>
            <w:tcW w:w="1230"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rPr>
                <w:rFonts w:cs="Arial"/>
              </w:rPr>
            </w:pPr>
            <w:r w:rsidRPr="006C3801">
              <w:rPr>
                <w:rFonts w:cs="Arial"/>
              </w:rPr>
              <w:t> </w:t>
            </w:r>
          </w:p>
        </w:tc>
      </w:tr>
    </w:tbl>
    <w:p w:rsidR="00337821" w:rsidRPr="006C3801" w:rsidRDefault="00337821" w:rsidP="00337821">
      <w:pPr>
        <w:pStyle w:val="af9"/>
        <w:jc w:val="both"/>
        <w:rPr>
          <w:rStyle w:val="FontStyle67"/>
          <w:rFonts w:cs="Calibri"/>
          <w:u w:val="single"/>
        </w:rPr>
      </w:pPr>
    </w:p>
    <w:p w:rsidR="00337821" w:rsidRPr="006C3801" w:rsidRDefault="00337821" w:rsidP="00337821">
      <w:pPr>
        <w:ind w:left="360"/>
        <w:jc w:val="center"/>
        <w:rPr>
          <w:rFonts w:cs="Tahoma"/>
          <w:b/>
          <w:snapToGrid w:val="0"/>
          <w:u w:val="single"/>
          <w:lang w:val="en-US" w:eastAsia="en-US"/>
        </w:rPr>
      </w:pPr>
      <w:r w:rsidRPr="006C3801">
        <w:rPr>
          <w:rFonts w:cs="Tahoma"/>
          <w:b/>
          <w:snapToGrid w:val="0"/>
          <w:u w:val="single"/>
          <w:lang w:eastAsia="en-US"/>
        </w:rPr>
        <w:t>ΠΙΝΑΚΑΣ 2</w:t>
      </w:r>
    </w:p>
    <w:tbl>
      <w:tblPr>
        <w:tblW w:w="9174" w:type="dxa"/>
        <w:jc w:val="center"/>
        <w:tblInd w:w="-1081" w:type="dxa"/>
        <w:tblLook w:val="04A0" w:firstRow="1" w:lastRow="0" w:firstColumn="1" w:lastColumn="0" w:noHBand="0" w:noVBand="1"/>
      </w:tblPr>
      <w:tblGrid>
        <w:gridCol w:w="3614"/>
        <w:gridCol w:w="3596"/>
        <w:gridCol w:w="1964"/>
      </w:tblGrid>
      <w:tr w:rsidR="00337821" w:rsidRPr="006C3801" w:rsidTr="00005FC0">
        <w:trPr>
          <w:trHeight w:val="315"/>
          <w:jc w:val="center"/>
        </w:trPr>
        <w:tc>
          <w:tcPr>
            <w:tcW w:w="9174"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37821" w:rsidRPr="006C3801" w:rsidRDefault="00337821" w:rsidP="00005FC0">
            <w:pPr>
              <w:spacing w:after="0" w:line="240" w:lineRule="auto"/>
              <w:jc w:val="center"/>
              <w:rPr>
                <w:rFonts w:cs="Arial"/>
                <w:b/>
                <w:bCs/>
              </w:rPr>
            </w:pPr>
            <w:r w:rsidRPr="006C3801">
              <w:rPr>
                <w:rFonts w:cs="Arial"/>
                <w:b/>
                <w:bCs/>
              </w:rPr>
              <w:t>ΠΙΝΑΚΑΣ ΣΥΝΟΛΙΚΗΣ ΟΙΚΟΝΟΜΙΚΗΣ ΠΡΟΣΦΟΡΑΣ</w:t>
            </w:r>
          </w:p>
        </w:tc>
      </w:tr>
      <w:tr w:rsidR="00337821" w:rsidRPr="006C3801" w:rsidTr="00005FC0">
        <w:trPr>
          <w:trHeight w:val="300"/>
          <w:jc w:val="center"/>
        </w:trPr>
        <w:tc>
          <w:tcPr>
            <w:tcW w:w="3614" w:type="dxa"/>
            <w:tcBorders>
              <w:top w:val="nil"/>
              <w:left w:val="single" w:sz="4" w:space="0" w:color="auto"/>
              <w:bottom w:val="single" w:sz="4" w:space="0" w:color="auto"/>
              <w:right w:val="single" w:sz="4" w:space="0" w:color="auto"/>
            </w:tcBorders>
            <w:shd w:val="clear" w:color="auto" w:fill="BFBFBF"/>
            <w:noWrap/>
            <w:vAlign w:val="bottom"/>
            <w:hideMark/>
          </w:tcPr>
          <w:p w:rsidR="00337821" w:rsidRPr="006C3801" w:rsidRDefault="00337821" w:rsidP="00005FC0">
            <w:pPr>
              <w:spacing w:after="0" w:line="240" w:lineRule="auto"/>
              <w:rPr>
                <w:rFonts w:ascii="Arial" w:hAnsi="Arial" w:cs="Arial"/>
              </w:rPr>
            </w:pPr>
          </w:p>
        </w:tc>
        <w:tc>
          <w:tcPr>
            <w:tcW w:w="3596" w:type="dxa"/>
            <w:tcBorders>
              <w:top w:val="nil"/>
              <w:left w:val="nil"/>
              <w:bottom w:val="single" w:sz="4" w:space="0" w:color="auto"/>
              <w:right w:val="single" w:sz="4" w:space="0" w:color="auto"/>
            </w:tcBorders>
            <w:shd w:val="clear" w:color="auto" w:fill="BFBFBF"/>
            <w:noWrap/>
            <w:vAlign w:val="bottom"/>
            <w:hideMark/>
          </w:tcPr>
          <w:p w:rsidR="00337821" w:rsidRPr="006C3801" w:rsidRDefault="00337821" w:rsidP="00005FC0">
            <w:pPr>
              <w:spacing w:after="0" w:line="240" w:lineRule="auto"/>
              <w:jc w:val="center"/>
              <w:rPr>
                <w:rFonts w:cs="Arial"/>
                <w:b/>
                <w:bCs/>
              </w:rPr>
            </w:pPr>
            <w:r w:rsidRPr="006C3801">
              <w:rPr>
                <w:rFonts w:cs="Arial"/>
                <w:b/>
                <w:bCs/>
              </w:rPr>
              <w:t>ΟΛΟΓΡΑΦΩΣ</w:t>
            </w:r>
          </w:p>
        </w:tc>
        <w:tc>
          <w:tcPr>
            <w:tcW w:w="1964" w:type="dxa"/>
            <w:tcBorders>
              <w:top w:val="nil"/>
              <w:left w:val="nil"/>
              <w:bottom w:val="single" w:sz="4" w:space="0" w:color="auto"/>
              <w:right w:val="single" w:sz="4" w:space="0" w:color="auto"/>
            </w:tcBorders>
            <w:shd w:val="clear" w:color="auto" w:fill="BFBFBF"/>
            <w:noWrap/>
            <w:vAlign w:val="bottom"/>
            <w:hideMark/>
          </w:tcPr>
          <w:p w:rsidR="00337821" w:rsidRPr="006C3801" w:rsidRDefault="00337821" w:rsidP="00005FC0">
            <w:pPr>
              <w:spacing w:after="0" w:line="240" w:lineRule="auto"/>
              <w:jc w:val="center"/>
              <w:rPr>
                <w:rFonts w:cs="Arial"/>
                <w:b/>
                <w:bCs/>
              </w:rPr>
            </w:pPr>
            <w:r w:rsidRPr="006C3801">
              <w:rPr>
                <w:rFonts w:cs="Arial"/>
                <w:b/>
                <w:bCs/>
              </w:rPr>
              <w:t>ΑΡΙΘΜΗΤΙΚΩΣ</w:t>
            </w:r>
          </w:p>
        </w:tc>
      </w:tr>
      <w:tr w:rsidR="00337821" w:rsidRPr="006C3801" w:rsidTr="00005FC0">
        <w:trPr>
          <w:trHeight w:val="900"/>
          <w:jc w:val="center"/>
        </w:trPr>
        <w:tc>
          <w:tcPr>
            <w:tcW w:w="3614" w:type="dxa"/>
            <w:tcBorders>
              <w:top w:val="nil"/>
              <w:left w:val="single" w:sz="4" w:space="0" w:color="auto"/>
              <w:bottom w:val="single" w:sz="4" w:space="0" w:color="auto"/>
              <w:right w:val="single" w:sz="4" w:space="0" w:color="auto"/>
            </w:tcBorders>
            <w:shd w:val="clear" w:color="auto" w:fill="BFBFBF"/>
            <w:vAlign w:val="center"/>
            <w:hideMark/>
          </w:tcPr>
          <w:p w:rsidR="00337821" w:rsidRPr="006C3801" w:rsidRDefault="00337821" w:rsidP="00005FC0">
            <w:pPr>
              <w:spacing w:after="0" w:line="240" w:lineRule="auto"/>
              <w:jc w:val="center"/>
              <w:rPr>
                <w:rFonts w:cs="Arial"/>
                <w:b/>
                <w:bCs/>
              </w:rPr>
            </w:pPr>
            <w:r w:rsidRPr="006C3801">
              <w:rPr>
                <w:rFonts w:cs="Calibri"/>
                <w:b/>
                <w:bCs/>
              </w:rPr>
              <w:t>Συνολικό κόστος Οικονομικής Προσφοράς χωρίς ΦΠΑ</w:t>
            </w:r>
          </w:p>
        </w:tc>
        <w:tc>
          <w:tcPr>
            <w:tcW w:w="3596"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line="240" w:lineRule="auto"/>
              <w:rPr>
                <w:rFonts w:ascii="Arial" w:hAnsi="Arial" w:cs="Arial"/>
              </w:rPr>
            </w:pPr>
            <w:r w:rsidRPr="006C3801">
              <w:rPr>
                <w:rFonts w:ascii="Arial" w:hAnsi="Arial" w:cs="Arial"/>
              </w:rPr>
              <w:t> </w:t>
            </w:r>
          </w:p>
        </w:tc>
        <w:tc>
          <w:tcPr>
            <w:tcW w:w="1964"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line="240" w:lineRule="auto"/>
              <w:rPr>
                <w:rFonts w:ascii="Arial" w:hAnsi="Arial" w:cs="Arial"/>
              </w:rPr>
            </w:pPr>
            <w:r w:rsidRPr="006C3801">
              <w:rPr>
                <w:rFonts w:ascii="Arial" w:hAnsi="Arial" w:cs="Arial"/>
              </w:rPr>
              <w:t> </w:t>
            </w:r>
          </w:p>
        </w:tc>
      </w:tr>
      <w:tr w:rsidR="00337821" w:rsidRPr="006C3801" w:rsidTr="00005FC0">
        <w:trPr>
          <w:trHeight w:val="900"/>
          <w:jc w:val="center"/>
        </w:trPr>
        <w:tc>
          <w:tcPr>
            <w:tcW w:w="3614" w:type="dxa"/>
            <w:tcBorders>
              <w:top w:val="nil"/>
              <w:left w:val="single" w:sz="4" w:space="0" w:color="auto"/>
              <w:bottom w:val="single" w:sz="4" w:space="0" w:color="auto"/>
              <w:right w:val="single" w:sz="4" w:space="0" w:color="auto"/>
            </w:tcBorders>
            <w:shd w:val="clear" w:color="auto" w:fill="BFBFBF"/>
            <w:vAlign w:val="center"/>
            <w:hideMark/>
          </w:tcPr>
          <w:p w:rsidR="00337821" w:rsidRPr="006C3801" w:rsidRDefault="00337821" w:rsidP="00005FC0">
            <w:pPr>
              <w:spacing w:after="0" w:line="240" w:lineRule="auto"/>
              <w:jc w:val="center"/>
              <w:rPr>
                <w:rFonts w:cs="Arial"/>
                <w:b/>
                <w:bCs/>
              </w:rPr>
            </w:pPr>
            <w:r w:rsidRPr="006C3801">
              <w:rPr>
                <w:rFonts w:cs="Calibri"/>
                <w:b/>
                <w:bCs/>
              </w:rPr>
              <w:t>Συνολικός ΦΠΑ Οικονομικής Προσφοράς</w:t>
            </w:r>
          </w:p>
        </w:tc>
        <w:tc>
          <w:tcPr>
            <w:tcW w:w="3596"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line="240" w:lineRule="auto"/>
              <w:rPr>
                <w:rFonts w:ascii="Arial" w:hAnsi="Arial" w:cs="Arial"/>
              </w:rPr>
            </w:pPr>
            <w:r w:rsidRPr="006C3801">
              <w:rPr>
                <w:rFonts w:ascii="Arial" w:hAnsi="Arial" w:cs="Arial"/>
              </w:rPr>
              <w:t> </w:t>
            </w:r>
          </w:p>
        </w:tc>
        <w:tc>
          <w:tcPr>
            <w:tcW w:w="1964"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line="240" w:lineRule="auto"/>
              <w:rPr>
                <w:rFonts w:ascii="Arial" w:hAnsi="Arial" w:cs="Arial"/>
              </w:rPr>
            </w:pPr>
            <w:r w:rsidRPr="006C3801">
              <w:rPr>
                <w:rFonts w:ascii="Arial" w:hAnsi="Arial" w:cs="Arial"/>
              </w:rPr>
              <w:t> </w:t>
            </w:r>
          </w:p>
        </w:tc>
      </w:tr>
      <w:tr w:rsidR="00337821" w:rsidRPr="00866752" w:rsidTr="00005FC0">
        <w:trPr>
          <w:trHeight w:val="900"/>
          <w:jc w:val="center"/>
        </w:trPr>
        <w:tc>
          <w:tcPr>
            <w:tcW w:w="3614" w:type="dxa"/>
            <w:tcBorders>
              <w:top w:val="nil"/>
              <w:left w:val="single" w:sz="4" w:space="0" w:color="auto"/>
              <w:bottom w:val="single" w:sz="4" w:space="0" w:color="auto"/>
              <w:right w:val="single" w:sz="4" w:space="0" w:color="auto"/>
            </w:tcBorders>
            <w:shd w:val="clear" w:color="auto" w:fill="BFBFBF"/>
            <w:vAlign w:val="center"/>
            <w:hideMark/>
          </w:tcPr>
          <w:p w:rsidR="00337821" w:rsidRPr="006C3801" w:rsidRDefault="00337821" w:rsidP="00005FC0">
            <w:pPr>
              <w:spacing w:after="0" w:line="240" w:lineRule="auto"/>
              <w:jc w:val="center"/>
              <w:rPr>
                <w:rFonts w:cs="Arial"/>
                <w:b/>
                <w:bCs/>
              </w:rPr>
            </w:pPr>
            <w:r w:rsidRPr="006C3801">
              <w:rPr>
                <w:rFonts w:cs="Calibri"/>
                <w:b/>
                <w:bCs/>
              </w:rPr>
              <w:t>Συνολικό Κόστος Οικονομικής Προσφοράς με ΦΠΑ</w:t>
            </w:r>
          </w:p>
        </w:tc>
        <w:tc>
          <w:tcPr>
            <w:tcW w:w="3596"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line="240" w:lineRule="auto"/>
              <w:rPr>
                <w:rFonts w:ascii="Arial" w:hAnsi="Arial" w:cs="Arial"/>
              </w:rPr>
            </w:pPr>
            <w:r w:rsidRPr="006C3801">
              <w:rPr>
                <w:rFonts w:ascii="Arial" w:hAnsi="Arial" w:cs="Arial"/>
              </w:rPr>
              <w:t> </w:t>
            </w:r>
          </w:p>
        </w:tc>
        <w:tc>
          <w:tcPr>
            <w:tcW w:w="1964" w:type="dxa"/>
            <w:tcBorders>
              <w:top w:val="nil"/>
              <w:left w:val="nil"/>
              <w:bottom w:val="single" w:sz="4" w:space="0" w:color="auto"/>
              <w:right w:val="single" w:sz="4" w:space="0" w:color="auto"/>
            </w:tcBorders>
            <w:shd w:val="clear" w:color="auto" w:fill="auto"/>
            <w:noWrap/>
            <w:vAlign w:val="bottom"/>
            <w:hideMark/>
          </w:tcPr>
          <w:p w:rsidR="00337821" w:rsidRPr="006C3801" w:rsidRDefault="00337821" w:rsidP="00005FC0">
            <w:pPr>
              <w:spacing w:after="0" w:line="240" w:lineRule="auto"/>
              <w:rPr>
                <w:rFonts w:ascii="Arial" w:hAnsi="Arial" w:cs="Arial"/>
              </w:rPr>
            </w:pPr>
            <w:r w:rsidRPr="006C3801">
              <w:rPr>
                <w:rFonts w:ascii="Arial" w:hAnsi="Arial" w:cs="Arial"/>
              </w:rPr>
              <w:t> </w:t>
            </w:r>
          </w:p>
        </w:tc>
      </w:tr>
    </w:tbl>
    <w:p w:rsidR="009466F7" w:rsidRPr="00866752" w:rsidRDefault="009466F7" w:rsidP="009466F7">
      <w:pPr>
        <w:spacing w:after="0" w:line="240" w:lineRule="auto"/>
        <w:rPr>
          <w:rFonts w:asciiTheme="minorHAnsi" w:hAnsiTheme="minorHAnsi" w:cstheme="minorHAnsi"/>
          <w:b/>
          <w:bCs/>
          <w:highlight w:val="yellow"/>
        </w:rPr>
      </w:pPr>
    </w:p>
    <w:p w:rsidR="008E0FE6" w:rsidRPr="00767C45" w:rsidRDefault="00337821" w:rsidP="00767C45">
      <w:pPr>
        <w:spacing w:after="0" w:line="240" w:lineRule="auto"/>
        <w:rPr>
          <w:rFonts w:asciiTheme="minorHAnsi" w:hAnsiTheme="minorHAnsi" w:cstheme="minorHAnsi"/>
          <w:b/>
          <w:bCs/>
          <w:highlight w:val="yellow"/>
        </w:rPr>
      </w:pPr>
      <w:r w:rsidRPr="00866752">
        <w:rPr>
          <w:rFonts w:asciiTheme="minorHAnsi" w:hAnsiTheme="minorHAnsi" w:cstheme="minorHAnsi"/>
          <w:b/>
          <w:bCs/>
          <w:highlight w:val="yell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A0532" w:rsidRPr="00866752" w:rsidTr="00A375BB">
        <w:trPr>
          <w:jc w:val="center"/>
        </w:trPr>
        <w:tc>
          <w:tcPr>
            <w:tcW w:w="9855" w:type="dxa"/>
            <w:shd w:val="clear" w:color="auto" w:fill="auto"/>
          </w:tcPr>
          <w:p w:rsidR="008A0532" w:rsidRPr="00EC6A7C" w:rsidRDefault="008E0FE6" w:rsidP="00A375BB">
            <w:pPr>
              <w:pStyle w:val="1"/>
              <w:spacing w:before="240"/>
            </w:pPr>
            <w:bookmarkStart w:id="11" w:name="_Toc481660768"/>
            <w:bookmarkStart w:id="12" w:name="_Toc505784153"/>
            <w:r w:rsidRPr="00EC6A7C">
              <w:lastRenderedPageBreak/>
              <w:t xml:space="preserve">ΠΑΡΑΡΤΗΜΑ </w:t>
            </w:r>
            <w:r w:rsidR="005A6BA2">
              <w:t>Ι</w:t>
            </w:r>
            <w:r w:rsidR="008A0532" w:rsidRPr="00EC6A7C">
              <w:t>V – ΤΥΠΟΠΟΙΗΜΕΝΟ ΕΝΤΥΠΟ ΥΠΕΥΘΥΝΗΣ ΔΗΛΩΣΗΣ (ΤΕΥΔ)</w:t>
            </w:r>
            <w:bookmarkEnd w:id="11"/>
            <w:bookmarkEnd w:id="12"/>
          </w:p>
        </w:tc>
      </w:tr>
    </w:tbl>
    <w:p w:rsidR="000A7DBB" w:rsidRPr="00866752" w:rsidRDefault="000A7DBB">
      <w:pPr>
        <w:spacing w:after="0" w:line="240" w:lineRule="auto"/>
        <w:rPr>
          <w:rFonts w:cs="Calibri"/>
          <w:snapToGrid w:val="0"/>
          <w:highlight w:val="yellow"/>
          <w:lang w:eastAsia="en-US"/>
        </w:rPr>
      </w:pPr>
    </w:p>
    <w:p w:rsidR="008A0532" w:rsidRPr="006F74EB" w:rsidRDefault="008A0532" w:rsidP="008A0532">
      <w:pPr>
        <w:jc w:val="center"/>
        <w:rPr>
          <w:b/>
          <w:bCs/>
          <w:sz w:val="24"/>
          <w:szCs w:val="24"/>
        </w:rPr>
      </w:pPr>
      <w:r w:rsidRPr="006F74EB">
        <w:rPr>
          <w:b/>
          <w:bCs/>
        </w:rPr>
        <w:t xml:space="preserve">ΤΥΠΟΠΟΙΗΜΕΝΟ ΕΝΤΥΠΟ ΥΠΕΥΘΥΝΗΣ ΔΗΛΩΣΗΣ </w:t>
      </w:r>
      <w:r w:rsidRPr="006F74EB">
        <w:rPr>
          <w:b/>
          <w:bCs/>
          <w:sz w:val="24"/>
          <w:szCs w:val="24"/>
        </w:rPr>
        <w:t>(TEΥΔ)</w:t>
      </w:r>
    </w:p>
    <w:p w:rsidR="008A0532" w:rsidRPr="006F74EB" w:rsidRDefault="008A0532" w:rsidP="008A0532">
      <w:pPr>
        <w:jc w:val="center"/>
        <w:rPr>
          <w:rFonts w:eastAsia="Calibri"/>
          <w:b/>
          <w:bCs/>
          <w:color w:val="669900"/>
          <w:sz w:val="24"/>
          <w:szCs w:val="24"/>
          <w:u w:val="single"/>
        </w:rPr>
      </w:pPr>
      <w:r w:rsidRPr="006F74EB">
        <w:rPr>
          <w:b/>
          <w:bCs/>
          <w:sz w:val="24"/>
          <w:szCs w:val="24"/>
        </w:rPr>
        <w:t>[άρθρου 79 παρ. 4 ν. 4412/2016 (Α 147)]</w:t>
      </w:r>
    </w:p>
    <w:p w:rsidR="008A0532" w:rsidRPr="006F74EB" w:rsidRDefault="008A0532" w:rsidP="008A0532">
      <w:pPr>
        <w:jc w:val="center"/>
      </w:pPr>
      <w:r w:rsidRPr="006F74EB">
        <w:rPr>
          <w:rFonts w:eastAsia="Calibri"/>
          <w:b/>
          <w:bCs/>
          <w:color w:val="669900"/>
          <w:sz w:val="24"/>
          <w:szCs w:val="24"/>
          <w:u w:val="single"/>
        </w:rPr>
        <w:t xml:space="preserve"> </w:t>
      </w:r>
      <w:r w:rsidRPr="006F74EB">
        <w:rPr>
          <w:rFonts w:eastAsia="Calibri"/>
          <w:b/>
          <w:bCs/>
          <w:color w:val="00000A"/>
          <w:sz w:val="24"/>
          <w:szCs w:val="24"/>
          <w:u w:val="single"/>
        </w:rPr>
        <w:t>για διαδικασίες σύναψης δημόσιας σύμβασης κάτω των ορίων των οδηγιών</w:t>
      </w:r>
    </w:p>
    <w:p w:rsidR="008A0532" w:rsidRPr="006F74EB" w:rsidRDefault="008A0532" w:rsidP="008A0532">
      <w:pPr>
        <w:jc w:val="center"/>
        <w:rPr>
          <w:b/>
          <w:bCs/>
        </w:rPr>
      </w:pPr>
      <w:r w:rsidRPr="006F74EB">
        <w:rPr>
          <w:b/>
          <w:bCs/>
          <w:u w:val="single"/>
        </w:rPr>
        <w:t>Μέρος Ι: Πληροφορίες σχετικά με την αναθέτουσα αρχή και τη διαδικασία ανάθεσης</w:t>
      </w:r>
    </w:p>
    <w:p w:rsidR="008A0532" w:rsidRPr="006F74EB" w:rsidRDefault="008A0532" w:rsidP="008A0532">
      <w:pPr>
        <w:pBdr>
          <w:top w:val="single" w:sz="1" w:space="1" w:color="000000"/>
          <w:left w:val="single" w:sz="1" w:space="1" w:color="000000"/>
          <w:bottom w:val="single" w:sz="1" w:space="1" w:color="000000"/>
          <w:right w:val="single" w:sz="1" w:space="1" w:color="000000"/>
        </w:pBdr>
        <w:shd w:val="clear" w:color="auto" w:fill="CCCCCC"/>
        <w:rPr>
          <w:b/>
          <w:bCs/>
        </w:rPr>
      </w:pPr>
      <w:r w:rsidRPr="006F74EB">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A0532" w:rsidRPr="00866752" w:rsidTr="00A375B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A0532" w:rsidRPr="006F74EB" w:rsidRDefault="008A0532" w:rsidP="004F1513">
            <w:pPr>
              <w:spacing w:before="60" w:after="60" w:line="240" w:lineRule="auto"/>
            </w:pPr>
            <w:r w:rsidRPr="006F74EB">
              <w:rPr>
                <w:b/>
                <w:bCs/>
              </w:rPr>
              <w:t>Α: Ονομασία, διεύθυνση και στοιχεία επικοινωνίας της αναθέτουσας αρχής (αα)</w:t>
            </w:r>
          </w:p>
          <w:p w:rsidR="008A0532" w:rsidRPr="006F74EB" w:rsidRDefault="008A0532" w:rsidP="004F1513">
            <w:pPr>
              <w:spacing w:before="60" w:after="60" w:line="240" w:lineRule="auto"/>
            </w:pPr>
            <w:r w:rsidRPr="006F74EB">
              <w:t>- Ονομασία: [</w:t>
            </w:r>
            <w:r w:rsidR="0037454C" w:rsidRPr="006F74EB">
              <w:rPr>
                <w:b/>
              </w:rPr>
              <w:t xml:space="preserve">ΕΠΙΤΕΛΙΚΗ ΔΟΜΗ ΕΣΠΑ ΥΠΠΕΘ, </w:t>
            </w:r>
            <w:r w:rsidRPr="006F74EB">
              <w:rPr>
                <w:b/>
              </w:rPr>
              <w:t>ΤΟΜΕΑ ΠΑΙΔΕΙΑΣ</w:t>
            </w:r>
            <w:r w:rsidRPr="006F74EB">
              <w:t>]</w:t>
            </w:r>
          </w:p>
          <w:p w:rsidR="008A0532" w:rsidRPr="006F74EB" w:rsidRDefault="008A0532" w:rsidP="004F1513">
            <w:pPr>
              <w:spacing w:before="60" w:after="60" w:line="240" w:lineRule="auto"/>
            </w:pPr>
            <w:r w:rsidRPr="006F74EB">
              <w:t>- Κωδικός  Αναθέτουσας Αρχής ΚΗΜΔΗΣ : [</w:t>
            </w:r>
            <w:r w:rsidRPr="006F74EB">
              <w:rPr>
                <w:b/>
              </w:rPr>
              <w:t>100007939</w:t>
            </w:r>
            <w:r w:rsidRPr="006F74EB">
              <w:t>]</w:t>
            </w:r>
          </w:p>
          <w:p w:rsidR="008A0532" w:rsidRPr="006F74EB" w:rsidRDefault="008A0532" w:rsidP="004F1513">
            <w:pPr>
              <w:spacing w:before="60" w:after="60" w:line="240" w:lineRule="auto"/>
            </w:pPr>
            <w:r w:rsidRPr="006F74EB">
              <w:t xml:space="preserve">- Ταχυδρομική διεύθυνση / Πόλη / </w:t>
            </w:r>
            <w:proofErr w:type="spellStart"/>
            <w:r w:rsidRPr="006F74EB">
              <w:t>Ταχ</w:t>
            </w:r>
            <w:proofErr w:type="spellEnd"/>
            <w:r w:rsidRPr="006F74EB">
              <w:t>. Κωδικός: [</w:t>
            </w:r>
            <w:r w:rsidRPr="006F74EB">
              <w:rPr>
                <w:b/>
              </w:rPr>
              <w:t>ΑΝΔΡΕΑ ΠΑΠΑΝΔΡΕΟΥ 37, ΜΑΡΟΥΣΙ 15180</w:t>
            </w:r>
            <w:r w:rsidRPr="006F74EB">
              <w:t>]</w:t>
            </w:r>
          </w:p>
          <w:p w:rsidR="008A0532" w:rsidRPr="006F74EB" w:rsidRDefault="008A0532" w:rsidP="004F1513">
            <w:pPr>
              <w:spacing w:before="60" w:after="60" w:line="240" w:lineRule="auto"/>
            </w:pPr>
            <w:r w:rsidRPr="006F74EB">
              <w:t>- Αρμόδιος για πληροφορίες: [</w:t>
            </w:r>
            <w:r w:rsidR="006C3801" w:rsidRPr="006F74EB">
              <w:rPr>
                <w:b/>
              </w:rPr>
              <w:t>Ελένη Θανασουλοπούλου &amp;  Εμμανουήλ Κοντογιώργης</w:t>
            </w:r>
            <w:r w:rsidRPr="006F74EB">
              <w:t>]</w:t>
            </w:r>
          </w:p>
          <w:p w:rsidR="008A0532" w:rsidRPr="006F74EB" w:rsidRDefault="008A0532" w:rsidP="004F1513">
            <w:pPr>
              <w:spacing w:before="60" w:after="60" w:line="240" w:lineRule="auto"/>
            </w:pPr>
            <w:r w:rsidRPr="006F74EB">
              <w:t>- Τηλέφωνο: [</w:t>
            </w:r>
            <w:r w:rsidRPr="006F74EB">
              <w:rPr>
                <w:b/>
              </w:rPr>
              <w:t>210-3443332</w:t>
            </w:r>
            <w:r w:rsidR="006C3801" w:rsidRPr="006F74EB">
              <w:rPr>
                <w:b/>
              </w:rPr>
              <w:t xml:space="preserve"> &amp; 210-3443335</w:t>
            </w:r>
            <w:r w:rsidRPr="006F74EB">
              <w:t>]</w:t>
            </w:r>
          </w:p>
          <w:p w:rsidR="008A0532" w:rsidRPr="006F74EB" w:rsidRDefault="008A0532" w:rsidP="004F1513">
            <w:pPr>
              <w:spacing w:before="60" w:after="60" w:line="240" w:lineRule="auto"/>
            </w:pPr>
            <w:r w:rsidRPr="006F74EB">
              <w:t xml:space="preserve">- </w:t>
            </w:r>
            <w:proofErr w:type="spellStart"/>
            <w:r w:rsidRPr="006F74EB">
              <w:t>Ηλ</w:t>
            </w:r>
            <w:proofErr w:type="spellEnd"/>
            <w:r w:rsidRPr="006F74EB">
              <w:t>. ταχυδρομείο: [</w:t>
            </w:r>
            <w:r w:rsidR="006C3801" w:rsidRPr="006F74EB">
              <w:rPr>
                <w:b/>
              </w:rPr>
              <w:t xml:space="preserve"> </w:t>
            </w:r>
            <w:proofErr w:type="spellStart"/>
            <w:r w:rsidR="006C3801" w:rsidRPr="006F74EB">
              <w:rPr>
                <w:b/>
                <w:lang w:val="en-US"/>
              </w:rPr>
              <w:t>epiteliki</w:t>
            </w:r>
            <w:proofErr w:type="spellEnd"/>
            <w:r w:rsidR="006C3801" w:rsidRPr="006F74EB">
              <w:rPr>
                <w:b/>
              </w:rPr>
              <w:t>@</w:t>
            </w:r>
            <w:proofErr w:type="spellStart"/>
            <w:r w:rsidR="006C3801" w:rsidRPr="006F74EB">
              <w:rPr>
                <w:b/>
                <w:lang w:val="en-US"/>
              </w:rPr>
              <w:t>minedu</w:t>
            </w:r>
            <w:proofErr w:type="spellEnd"/>
            <w:r w:rsidR="006C3801" w:rsidRPr="006F74EB">
              <w:rPr>
                <w:b/>
              </w:rPr>
              <w:t>.</w:t>
            </w:r>
            <w:proofErr w:type="spellStart"/>
            <w:r w:rsidR="006C3801" w:rsidRPr="006F74EB">
              <w:rPr>
                <w:b/>
                <w:lang w:val="en-US"/>
              </w:rPr>
              <w:t>gov</w:t>
            </w:r>
            <w:proofErr w:type="spellEnd"/>
            <w:r w:rsidR="006C3801" w:rsidRPr="006F74EB">
              <w:rPr>
                <w:b/>
              </w:rPr>
              <w:t>.</w:t>
            </w:r>
            <w:r w:rsidR="006C3801" w:rsidRPr="006F74EB">
              <w:rPr>
                <w:b/>
                <w:lang w:val="en-US"/>
              </w:rPr>
              <w:t>gr</w:t>
            </w:r>
            <w:r w:rsidRPr="006F74EB">
              <w:t>]</w:t>
            </w:r>
          </w:p>
          <w:p w:rsidR="008A0532" w:rsidRPr="006F74EB" w:rsidRDefault="008A0532" w:rsidP="006F74EB">
            <w:pPr>
              <w:spacing w:before="60" w:after="60" w:line="240" w:lineRule="auto"/>
            </w:pPr>
            <w:r w:rsidRPr="006F74EB">
              <w:t>- Διεύθυνση στο Διαδίκτυο (διεύθυνση δικτυακού τόπου): [</w:t>
            </w:r>
            <w:r w:rsidR="006F74EB" w:rsidRPr="006F74EB">
              <w:rPr>
                <w:b/>
                <w:lang w:val="en-US"/>
              </w:rPr>
              <w:t>www</w:t>
            </w:r>
            <w:r w:rsidR="006F74EB" w:rsidRPr="006F74EB">
              <w:rPr>
                <w:b/>
              </w:rPr>
              <w:t>.</w:t>
            </w:r>
            <w:proofErr w:type="spellStart"/>
            <w:r w:rsidR="006F74EB" w:rsidRPr="006F74EB">
              <w:rPr>
                <w:b/>
                <w:lang w:val="en-US"/>
              </w:rPr>
              <w:t>epiteliki</w:t>
            </w:r>
            <w:proofErr w:type="spellEnd"/>
            <w:r w:rsidR="006F74EB" w:rsidRPr="006F74EB">
              <w:rPr>
                <w:b/>
              </w:rPr>
              <w:t>.</w:t>
            </w:r>
            <w:proofErr w:type="spellStart"/>
            <w:r w:rsidR="006F74EB" w:rsidRPr="006F74EB">
              <w:rPr>
                <w:b/>
                <w:lang w:val="en-US"/>
              </w:rPr>
              <w:t>minedu</w:t>
            </w:r>
            <w:proofErr w:type="spellEnd"/>
            <w:r w:rsidR="006F74EB" w:rsidRPr="006F74EB">
              <w:rPr>
                <w:b/>
              </w:rPr>
              <w:t>.</w:t>
            </w:r>
            <w:proofErr w:type="spellStart"/>
            <w:r w:rsidR="006F74EB" w:rsidRPr="006F74EB">
              <w:rPr>
                <w:b/>
                <w:lang w:val="en-US"/>
              </w:rPr>
              <w:t>gov</w:t>
            </w:r>
            <w:proofErr w:type="spellEnd"/>
            <w:r w:rsidR="006F74EB" w:rsidRPr="006F74EB">
              <w:rPr>
                <w:b/>
              </w:rPr>
              <w:t>.</w:t>
            </w:r>
            <w:r w:rsidR="006F74EB" w:rsidRPr="006F74EB">
              <w:rPr>
                <w:b/>
                <w:lang w:val="en-US"/>
              </w:rPr>
              <w:t>gr</w:t>
            </w:r>
            <w:r w:rsidRPr="006F74EB">
              <w:t>]</w:t>
            </w:r>
          </w:p>
        </w:tc>
      </w:tr>
      <w:tr w:rsidR="008A0532" w:rsidRPr="00866752" w:rsidTr="00A375BB">
        <w:trPr>
          <w:jc w:val="center"/>
        </w:trPr>
        <w:tc>
          <w:tcPr>
            <w:tcW w:w="8954" w:type="dxa"/>
            <w:tcBorders>
              <w:left w:val="single" w:sz="1" w:space="0" w:color="000000"/>
              <w:bottom w:val="single" w:sz="1" w:space="0" w:color="000000"/>
              <w:right w:val="single" w:sz="1" w:space="0" w:color="000000"/>
            </w:tcBorders>
            <w:shd w:val="clear" w:color="auto" w:fill="B2B2B2"/>
          </w:tcPr>
          <w:p w:rsidR="008A0532" w:rsidRPr="006F74EB" w:rsidRDefault="008A0532" w:rsidP="004F1513">
            <w:pPr>
              <w:spacing w:before="60" w:after="60" w:line="240" w:lineRule="auto"/>
            </w:pPr>
            <w:r w:rsidRPr="006F74EB">
              <w:rPr>
                <w:b/>
                <w:bCs/>
              </w:rPr>
              <w:t>Β: Πληροφορίες σχετικά με τη διαδικασία σύναψης σύμβασης</w:t>
            </w:r>
          </w:p>
          <w:p w:rsidR="008A0532" w:rsidRPr="006F74EB" w:rsidRDefault="008A0532" w:rsidP="004F1513">
            <w:pPr>
              <w:spacing w:before="60" w:after="60" w:line="240" w:lineRule="auto"/>
            </w:pPr>
            <w:r w:rsidRPr="006F74EB">
              <w:t xml:space="preserve">- Τίτλος ή σύντομη περιγραφή της δημόσιας σύμβασης (συμπεριλαμβανομένου του σχετικού </w:t>
            </w:r>
            <w:r w:rsidRPr="006F74EB">
              <w:rPr>
                <w:lang w:val="en-US"/>
              </w:rPr>
              <w:t>CPV</w:t>
            </w:r>
            <w:r w:rsidRPr="006F74EB">
              <w:t>): [</w:t>
            </w:r>
            <w:r w:rsidR="00337821" w:rsidRPr="003C5F8A">
              <w:rPr>
                <w:b/>
              </w:rPr>
              <w:t>«ΕΞΟΠΛΙΣΜΟΣ ΔΙΑΧΕΙΡΙΣΗΣ ΕΡΓΩΝ»</w:t>
            </w:r>
            <w:r w:rsidR="003C5F8A" w:rsidRPr="003C5F8A">
              <w:t>,</w:t>
            </w:r>
            <w:r w:rsidRPr="003C5F8A">
              <w:rPr>
                <w:b/>
              </w:rPr>
              <w:t xml:space="preserve"> </w:t>
            </w:r>
            <w:r w:rsidRPr="006F74EB">
              <w:rPr>
                <w:lang w:val="en-US"/>
              </w:rPr>
              <w:t>CPV</w:t>
            </w:r>
            <w:r w:rsidRPr="006F74EB">
              <w:t xml:space="preserve">: </w:t>
            </w:r>
            <w:r w:rsidR="00B63FEE" w:rsidRPr="006F74EB">
              <w:rPr>
                <w:rFonts w:cs="Calibri"/>
                <w:b/>
                <w:bCs/>
              </w:rPr>
              <w:t>48820000-2 «Εξυπηρετητές»,  30234000-8 «Μέσα Αποθήκευσης» και 51611100-9 «Υπηρεσίες εγκατάστασης υλικού πληροφορικής».</w:t>
            </w:r>
          </w:p>
          <w:p w:rsidR="008A0532" w:rsidRPr="006F74EB" w:rsidRDefault="008A0532" w:rsidP="004F1513">
            <w:pPr>
              <w:spacing w:before="60" w:after="60" w:line="240" w:lineRule="auto"/>
            </w:pPr>
            <w:r w:rsidRPr="006F74EB">
              <w:t>- Κωδικός στο ΚΗΜΔΗΣ: [……]</w:t>
            </w:r>
          </w:p>
          <w:p w:rsidR="008A0532" w:rsidRPr="006F74EB" w:rsidRDefault="008A0532" w:rsidP="004F1513">
            <w:pPr>
              <w:spacing w:before="60" w:after="60" w:line="240" w:lineRule="auto"/>
            </w:pPr>
            <w:r w:rsidRPr="006F74EB">
              <w:t>- Η σύμβαση αναφέρεται σε έργα, προμήθειες, ή υπηρεσίες : [</w:t>
            </w:r>
            <w:r w:rsidR="00337821" w:rsidRPr="006F74EB">
              <w:rPr>
                <w:b/>
              </w:rPr>
              <w:t>ΠΡΟΜΗΘΕΙΕΣ</w:t>
            </w:r>
            <w:r w:rsidRPr="006F74EB">
              <w:t>]</w:t>
            </w:r>
          </w:p>
          <w:p w:rsidR="008A0532" w:rsidRPr="006F74EB" w:rsidRDefault="008A0532" w:rsidP="004F1513">
            <w:pPr>
              <w:spacing w:before="60" w:after="60" w:line="240" w:lineRule="auto"/>
            </w:pPr>
            <w:r w:rsidRPr="006F74EB">
              <w:t>- Εφόσον υφίστανται, ένδειξη ύπαρξης σχετικών τμημάτων : [</w:t>
            </w:r>
            <w:r w:rsidRPr="006F74EB">
              <w:rPr>
                <w:b/>
              </w:rPr>
              <w:t>ΟΧΙ</w:t>
            </w:r>
            <w:r w:rsidRPr="006F74EB">
              <w:t>]</w:t>
            </w:r>
          </w:p>
          <w:p w:rsidR="008A0532" w:rsidRPr="006F74EB" w:rsidRDefault="008A0532" w:rsidP="00B63FEE">
            <w:pPr>
              <w:spacing w:before="60" w:after="60" w:line="240" w:lineRule="auto"/>
            </w:pPr>
            <w:r w:rsidRPr="006F74EB">
              <w:t>- Αριθμός αναφοράς που αποδίδεται στον φάκελο από την αναθέτουσα αρχή</w:t>
            </w:r>
            <w:r w:rsidR="00B63FEE" w:rsidRPr="006F74EB">
              <w:t xml:space="preserve"> :</w:t>
            </w:r>
            <w:r w:rsidRPr="006F74EB">
              <w:t xml:space="preserve"> (</w:t>
            </w:r>
            <w:r w:rsidR="00B63FEE" w:rsidRPr="006F74EB">
              <w:rPr>
                <w:b/>
                <w:i/>
              </w:rPr>
              <w:t>δεν</w:t>
            </w:r>
            <w:r w:rsidRPr="006F74EB">
              <w:rPr>
                <w:b/>
                <w:i/>
              </w:rPr>
              <w:t xml:space="preserve"> υπάρχει</w:t>
            </w:r>
            <w:r w:rsidRPr="006F74EB">
              <w:t>)</w:t>
            </w:r>
          </w:p>
        </w:tc>
      </w:tr>
    </w:tbl>
    <w:p w:rsidR="008A0532" w:rsidRPr="00866752" w:rsidRDefault="008A0532" w:rsidP="008A0532">
      <w:pPr>
        <w:rPr>
          <w:highlight w:val="yellow"/>
        </w:rPr>
      </w:pPr>
    </w:p>
    <w:p w:rsidR="008A0532" w:rsidRPr="006C50C5" w:rsidRDefault="008A0532" w:rsidP="008A0532">
      <w:pPr>
        <w:shd w:val="clear" w:color="auto" w:fill="B2B2B2"/>
        <w:rPr>
          <w:b/>
          <w:bCs/>
          <w:u w:val="single"/>
        </w:rPr>
      </w:pPr>
      <w:r w:rsidRPr="006F74EB">
        <w:t>ΟΛΕΣ ΟΙ ΥΠΟΛΟΙΠΕΣ ΠΛΗΡΟΦΟΡΙΕΣ ΣΕ ΚΑΘΕ ΕΝΟΤΗΤΑ ΤΟΥ ΤΕΥΔ ΘΑ ΠΡΕΠΕΙ ΝΑ ΣΥΜΠΛΗΡΩΘΟΥΝ ΑΠΟ ΤΟΝ ΟΙΚΟΝΟΜΙΚΟ ΦΟΡΕΑ</w:t>
      </w:r>
      <w:r w:rsidR="006C50C5" w:rsidRPr="006C50C5">
        <w:t xml:space="preserve"> </w:t>
      </w:r>
    </w:p>
    <w:p w:rsidR="008A0532" w:rsidRPr="0037454C" w:rsidRDefault="008A0532" w:rsidP="008A0532">
      <w:pPr>
        <w:pageBreakBefore/>
        <w:jc w:val="center"/>
        <w:rPr>
          <w:b/>
          <w:bCs/>
        </w:rPr>
      </w:pPr>
      <w:r w:rsidRPr="0037454C">
        <w:rPr>
          <w:b/>
          <w:bCs/>
          <w:u w:val="single"/>
        </w:rPr>
        <w:lastRenderedPageBreak/>
        <w:t>Μέρος II: Πληροφορίες σχετικά με τον οικονομικό φορέα</w:t>
      </w:r>
    </w:p>
    <w:p w:rsidR="008A0532" w:rsidRPr="0037454C" w:rsidRDefault="008A0532" w:rsidP="008A0532">
      <w:pPr>
        <w:jc w:val="center"/>
        <w:rPr>
          <w:b/>
          <w:i/>
        </w:rPr>
      </w:pPr>
      <w:r w:rsidRPr="0037454C">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A0532" w:rsidRPr="0037454C"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37454C" w:rsidRDefault="008A0532" w:rsidP="004F1513">
            <w:pPr>
              <w:spacing w:before="60" w:after="60" w:line="240" w:lineRule="auto"/>
              <w:rPr>
                <w:b/>
                <w:i/>
              </w:rPr>
            </w:pPr>
            <w:r w:rsidRPr="0037454C">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rPr>
                <w:b/>
                <w:i/>
              </w:rPr>
            </w:pPr>
            <w:r w:rsidRPr="0037454C">
              <w:rPr>
                <w:b/>
                <w:i/>
              </w:rPr>
              <w:t>Απάντηση:</w:t>
            </w:r>
          </w:p>
        </w:tc>
      </w:tr>
      <w:tr w:rsidR="008A0532" w:rsidRPr="0037454C"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37454C" w:rsidRDefault="008A0532" w:rsidP="004F1513">
            <w:pPr>
              <w:spacing w:before="60" w:after="60" w:line="240" w:lineRule="auto"/>
            </w:pPr>
            <w:r w:rsidRPr="0037454C">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pPr>
            <w:r w:rsidRPr="0037454C">
              <w:t>[   ]</w:t>
            </w:r>
          </w:p>
        </w:tc>
      </w:tr>
      <w:tr w:rsidR="008A0532" w:rsidRPr="0037454C"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37454C" w:rsidRDefault="008A0532" w:rsidP="004F1513">
            <w:pPr>
              <w:spacing w:before="60" w:after="60" w:line="240" w:lineRule="auto"/>
            </w:pPr>
            <w:r w:rsidRPr="0037454C">
              <w:t>Αριθμός φορολογικού μητρώου (ΑΦΜ):</w:t>
            </w:r>
          </w:p>
          <w:p w:rsidR="008A0532" w:rsidRPr="0037454C" w:rsidRDefault="008A0532" w:rsidP="004F1513">
            <w:pPr>
              <w:spacing w:before="60" w:after="60" w:line="240" w:lineRule="auto"/>
            </w:pPr>
            <w:r w:rsidRPr="0037454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pPr>
            <w:r w:rsidRPr="0037454C">
              <w:t>[   ]</w:t>
            </w:r>
          </w:p>
        </w:tc>
      </w:tr>
      <w:tr w:rsidR="008A0532" w:rsidRPr="0037454C"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37454C" w:rsidRDefault="008A0532" w:rsidP="004F1513">
            <w:pPr>
              <w:spacing w:before="60" w:after="60" w:line="240" w:lineRule="auto"/>
            </w:pPr>
            <w:r w:rsidRPr="0037454C">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pPr>
            <w:r w:rsidRPr="0037454C">
              <w:t>[……]</w:t>
            </w:r>
          </w:p>
        </w:tc>
      </w:tr>
      <w:tr w:rsidR="008A0532" w:rsidRPr="00866752" w:rsidTr="004F151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A0532" w:rsidRPr="0037454C" w:rsidRDefault="008A0532" w:rsidP="004F1513">
            <w:pPr>
              <w:shd w:val="clear" w:color="auto" w:fill="FFFFFF"/>
              <w:spacing w:before="60" w:after="60" w:line="240" w:lineRule="auto"/>
            </w:pPr>
            <w:r w:rsidRPr="0037454C">
              <w:t>Αρμόδιος ή αρμόδιοι</w:t>
            </w:r>
            <w:r w:rsidRPr="0037454C">
              <w:rPr>
                <w:rStyle w:val="affc"/>
              </w:rPr>
              <w:endnoteReference w:id="1"/>
            </w:r>
            <w:r w:rsidRPr="0037454C">
              <w:rPr>
                <w:rStyle w:val="affc"/>
              </w:rPr>
              <w:t xml:space="preserve"> </w:t>
            </w:r>
            <w:r w:rsidRPr="0037454C">
              <w:t>:</w:t>
            </w:r>
          </w:p>
          <w:p w:rsidR="008A0532" w:rsidRPr="0037454C" w:rsidRDefault="008A0532" w:rsidP="004F1513">
            <w:pPr>
              <w:spacing w:before="60" w:after="60" w:line="240" w:lineRule="auto"/>
            </w:pPr>
            <w:r w:rsidRPr="0037454C">
              <w:t>Τηλέφωνο:</w:t>
            </w:r>
          </w:p>
          <w:p w:rsidR="008A0532" w:rsidRPr="0037454C" w:rsidRDefault="008A0532" w:rsidP="004F1513">
            <w:pPr>
              <w:spacing w:before="60" w:after="60" w:line="240" w:lineRule="auto"/>
            </w:pPr>
            <w:proofErr w:type="spellStart"/>
            <w:r w:rsidRPr="0037454C">
              <w:t>Ηλ</w:t>
            </w:r>
            <w:proofErr w:type="spellEnd"/>
            <w:r w:rsidRPr="0037454C">
              <w:t>. ταχυδρομείο:</w:t>
            </w:r>
          </w:p>
          <w:p w:rsidR="008A0532" w:rsidRPr="0037454C" w:rsidRDefault="008A0532" w:rsidP="004F1513">
            <w:pPr>
              <w:spacing w:before="60" w:after="60" w:line="240" w:lineRule="auto"/>
            </w:pPr>
            <w:r w:rsidRPr="0037454C">
              <w:t>Διεύθυνση στο Διαδίκτυο (διεύθυνση δικτυακού τόπου) (</w:t>
            </w:r>
            <w:r w:rsidRPr="0037454C">
              <w:rPr>
                <w:i/>
              </w:rPr>
              <w:t>εάν υπάρχει</w:t>
            </w:r>
            <w:r w:rsidRPr="0037454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pPr>
            <w:r w:rsidRPr="0037454C">
              <w:t>[……]</w:t>
            </w:r>
          </w:p>
          <w:p w:rsidR="008A0532" w:rsidRPr="0037454C" w:rsidRDefault="008A0532" w:rsidP="004F1513">
            <w:pPr>
              <w:spacing w:before="60" w:after="60" w:line="240" w:lineRule="auto"/>
            </w:pPr>
            <w:r w:rsidRPr="0037454C">
              <w:t>[……]</w:t>
            </w:r>
          </w:p>
          <w:p w:rsidR="008A0532" w:rsidRPr="0037454C" w:rsidRDefault="008A0532" w:rsidP="004F1513">
            <w:pPr>
              <w:spacing w:before="60" w:after="60" w:line="240" w:lineRule="auto"/>
            </w:pPr>
            <w:r w:rsidRPr="0037454C">
              <w:t>[……]</w:t>
            </w:r>
          </w:p>
          <w:p w:rsidR="008A0532" w:rsidRPr="0037454C" w:rsidRDefault="008A0532" w:rsidP="004F1513">
            <w:pPr>
              <w:spacing w:before="60" w:after="60" w:line="240" w:lineRule="auto"/>
            </w:pPr>
            <w:r w:rsidRPr="0037454C">
              <w:t>[……]</w:t>
            </w:r>
          </w:p>
        </w:tc>
      </w:tr>
      <w:tr w:rsidR="008A0532" w:rsidRPr="00866752"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37454C" w:rsidRDefault="008A0532" w:rsidP="004F1513">
            <w:pPr>
              <w:spacing w:before="60" w:after="60" w:line="240" w:lineRule="auto"/>
              <w:rPr>
                <w:b/>
                <w:bCs/>
                <w:i/>
                <w:iCs/>
              </w:rPr>
            </w:pPr>
            <w:r w:rsidRPr="0037454C">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pPr>
            <w:r w:rsidRPr="0037454C">
              <w:rPr>
                <w:b/>
                <w:bCs/>
                <w:i/>
                <w:iCs/>
              </w:rPr>
              <w:t>Απάντηση:</w:t>
            </w:r>
          </w:p>
        </w:tc>
      </w:tr>
      <w:tr w:rsidR="008A0532" w:rsidRPr="00866752"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866752" w:rsidRDefault="008A0532" w:rsidP="004F1513">
            <w:pPr>
              <w:spacing w:before="60" w:after="60" w:line="240" w:lineRule="auto"/>
              <w:rPr>
                <w:highlight w:val="yellow"/>
              </w:rPr>
            </w:pPr>
            <w:r w:rsidRPr="0037454C">
              <w:t>Ο οικονομικός φορέας είναι πολύ μικρή, μικρή ή μεσαία επιχείρηση</w:t>
            </w:r>
            <w:r w:rsidRPr="0037454C">
              <w:rPr>
                <w:rStyle w:val="affc"/>
              </w:rPr>
              <w:endnoteReference w:id="2"/>
            </w:r>
            <w:r w:rsidRPr="0037454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866752" w:rsidRDefault="008A0532" w:rsidP="004F1513">
            <w:pPr>
              <w:spacing w:before="60" w:after="60" w:line="240" w:lineRule="auto"/>
              <w:rPr>
                <w:highlight w:val="yellow"/>
              </w:rPr>
            </w:pPr>
          </w:p>
        </w:tc>
      </w:tr>
      <w:tr w:rsidR="008A0532" w:rsidRPr="00866752" w:rsidTr="004F1513">
        <w:trPr>
          <w:jc w:val="center"/>
        </w:trPr>
        <w:tc>
          <w:tcPr>
            <w:tcW w:w="4479" w:type="dxa"/>
            <w:tcBorders>
              <w:left w:val="single" w:sz="4" w:space="0" w:color="000000"/>
              <w:bottom w:val="single" w:sz="4" w:space="0" w:color="000000"/>
            </w:tcBorders>
            <w:shd w:val="clear" w:color="auto" w:fill="auto"/>
          </w:tcPr>
          <w:p w:rsidR="008A0532" w:rsidRPr="0037454C" w:rsidRDefault="008A0532" w:rsidP="004F1513">
            <w:pPr>
              <w:spacing w:before="60" w:after="60" w:line="240" w:lineRule="auto"/>
              <w:rPr>
                <w:b/>
                <w:bCs/>
                <w:i/>
                <w:iCs/>
              </w:rPr>
            </w:pPr>
            <w:r w:rsidRPr="0037454C">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pPr>
            <w:r w:rsidRPr="0037454C">
              <w:rPr>
                <w:b/>
                <w:bCs/>
                <w:i/>
                <w:iCs/>
              </w:rPr>
              <w:t>Απάντηση:</w:t>
            </w:r>
          </w:p>
        </w:tc>
      </w:tr>
      <w:tr w:rsidR="008A0532" w:rsidRPr="00866752"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2263F7" w:rsidRDefault="008A0532" w:rsidP="004F1513">
            <w:pPr>
              <w:spacing w:before="60" w:after="60" w:line="240" w:lineRule="auto"/>
            </w:pPr>
            <w:r w:rsidRPr="002263F7">
              <w:t>Ο οικονομικός φορέας συμμετέχει στη διαδικασία σύναψης δημόσιας σύμβασης από κοινού με άλλους</w:t>
            </w:r>
            <w:r w:rsidRPr="002263F7">
              <w:rPr>
                <w:rStyle w:val="affc"/>
              </w:rPr>
              <w:endnoteReference w:id="3"/>
            </w:r>
            <w:r w:rsidRPr="002263F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2263F7" w:rsidRDefault="008A0532" w:rsidP="004F1513">
            <w:pPr>
              <w:spacing w:before="60" w:after="60" w:line="240" w:lineRule="auto"/>
            </w:pPr>
            <w:r w:rsidRPr="002263F7">
              <w:t>[</w:t>
            </w:r>
            <w:r w:rsidR="004F1513" w:rsidRPr="002263F7">
              <w:t xml:space="preserve">   </w:t>
            </w:r>
            <w:r w:rsidRPr="002263F7">
              <w:t>] Ναι [</w:t>
            </w:r>
            <w:r w:rsidR="004F1513" w:rsidRPr="002263F7">
              <w:t xml:space="preserve">   </w:t>
            </w:r>
            <w:r w:rsidRPr="002263F7">
              <w:t>] Όχι</w:t>
            </w:r>
          </w:p>
        </w:tc>
      </w:tr>
      <w:tr w:rsidR="008A0532" w:rsidRPr="00866752" w:rsidTr="004F151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A0532" w:rsidRPr="00866752" w:rsidRDefault="008A0532" w:rsidP="004F1513">
            <w:pPr>
              <w:spacing w:before="60" w:after="60" w:line="240" w:lineRule="auto"/>
              <w:rPr>
                <w:highlight w:val="yellow"/>
              </w:rPr>
            </w:pPr>
            <w:r w:rsidRPr="002263F7">
              <w:rPr>
                <w:b/>
                <w:i/>
              </w:rPr>
              <w:t>Εάν ναι</w:t>
            </w:r>
            <w:r w:rsidRPr="002263F7">
              <w:rPr>
                <w:i/>
              </w:rPr>
              <w:t>, μεριμνήστε για την υποβολή χωριστού εντύπου ΤΕΥΔ από τους άλλους εμπλεκόμενους οικονομικούς φορείς.</w:t>
            </w:r>
          </w:p>
        </w:tc>
      </w:tr>
      <w:tr w:rsidR="008A0532" w:rsidRPr="00866752"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2263F7" w:rsidRDefault="008A0532" w:rsidP="004F1513">
            <w:pPr>
              <w:spacing w:before="60" w:after="60" w:line="240" w:lineRule="auto"/>
            </w:pPr>
            <w:r w:rsidRPr="002263F7">
              <w:rPr>
                <w:b/>
              </w:rPr>
              <w:t>Εάν ναι</w:t>
            </w:r>
            <w:r w:rsidRPr="002263F7">
              <w:t>:</w:t>
            </w:r>
          </w:p>
          <w:p w:rsidR="008A0532" w:rsidRPr="002263F7" w:rsidRDefault="008A0532" w:rsidP="004F1513">
            <w:pPr>
              <w:spacing w:before="60" w:after="60" w:line="240" w:lineRule="auto"/>
              <w:rPr>
                <w:color w:val="000000"/>
              </w:rPr>
            </w:pPr>
            <w:r w:rsidRPr="002263F7">
              <w:t>α) Α</w:t>
            </w:r>
            <w:r w:rsidRPr="002263F7">
              <w:rPr>
                <w:color w:val="000000"/>
              </w:rPr>
              <w:t>ναφέρετε τον ρόλο του οικονομικού φορέα στην ένωση ή κοινοπραξία   (επικεφαλής, υπεύθυνος για συγκεκριμένα καθήκοντα …):</w:t>
            </w:r>
          </w:p>
          <w:p w:rsidR="008A0532" w:rsidRPr="002263F7" w:rsidRDefault="008A0532" w:rsidP="004F1513">
            <w:pPr>
              <w:spacing w:before="60" w:after="60" w:line="240" w:lineRule="auto"/>
            </w:pPr>
            <w:r w:rsidRPr="002263F7">
              <w:rPr>
                <w:color w:val="000000"/>
              </w:rPr>
              <w:t>β) Προσδιορίστε τους άλλους οικονομικούς φορείς που συμμετ</w:t>
            </w:r>
            <w:r w:rsidRPr="002263F7">
              <w:t>έχουν από κοινού στη διαδικασία σύναψης δημόσιας σύμβασης:</w:t>
            </w:r>
          </w:p>
          <w:p w:rsidR="008A0532" w:rsidRPr="002263F7" w:rsidRDefault="008A0532" w:rsidP="004F1513">
            <w:pPr>
              <w:spacing w:before="60" w:after="60" w:line="240" w:lineRule="auto"/>
            </w:pPr>
            <w:r w:rsidRPr="002263F7">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2263F7" w:rsidRDefault="008A0532" w:rsidP="004F1513">
            <w:pPr>
              <w:spacing w:before="60" w:after="60" w:line="240" w:lineRule="auto"/>
            </w:pPr>
          </w:p>
          <w:p w:rsidR="008A0532" w:rsidRPr="002263F7" w:rsidRDefault="008A0532" w:rsidP="004F1513">
            <w:pPr>
              <w:spacing w:before="60" w:after="60" w:line="240" w:lineRule="auto"/>
            </w:pPr>
            <w:r w:rsidRPr="002263F7">
              <w:t>α) [……]</w:t>
            </w:r>
          </w:p>
          <w:p w:rsidR="008A0532" w:rsidRPr="002263F7" w:rsidRDefault="008A0532" w:rsidP="004F1513">
            <w:pPr>
              <w:spacing w:before="60" w:after="60" w:line="240" w:lineRule="auto"/>
            </w:pPr>
          </w:p>
          <w:p w:rsidR="008A0532" w:rsidRPr="002263F7" w:rsidRDefault="008A0532" w:rsidP="004F1513">
            <w:pPr>
              <w:spacing w:before="60" w:after="60" w:line="240" w:lineRule="auto"/>
            </w:pPr>
          </w:p>
          <w:p w:rsidR="008A0532" w:rsidRPr="002263F7" w:rsidRDefault="008A0532" w:rsidP="004F1513">
            <w:pPr>
              <w:spacing w:before="60" w:after="60" w:line="240" w:lineRule="auto"/>
            </w:pPr>
          </w:p>
          <w:p w:rsidR="008A0532" w:rsidRPr="002263F7" w:rsidRDefault="008A0532" w:rsidP="004F1513">
            <w:pPr>
              <w:spacing w:before="60" w:after="60" w:line="240" w:lineRule="auto"/>
            </w:pPr>
            <w:r w:rsidRPr="002263F7">
              <w:t>β) [……]</w:t>
            </w:r>
          </w:p>
          <w:p w:rsidR="008A0532" w:rsidRPr="002263F7" w:rsidRDefault="008A0532" w:rsidP="004F1513">
            <w:pPr>
              <w:spacing w:before="60" w:after="60" w:line="240" w:lineRule="auto"/>
            </w:pPr>
          </w:p>
          <w:p w:rsidR="008A0532" w:rsidRPr="002263F7" w:rsidRDefault="008A0532" w:rsidP="004F1513">
            <w:pPr>
              <w:spacing w:before="60" w:after="60" w:line="240" w:lineRule="auto"/>
            </w:pPr>
          </w:p>
          <w:p w:rsidR="008A0532" w:rsidRPr="002263F7" w:rsidRDefault="008A0532" w:rsidP="004F1513">
            <w:pPr>
              <w:spacing w:before="60" w:after="60" w:line="240" w:lineRule="auto"/>
            </w:pPr>
            <w:r w:rsidRPr="002263F7">
              <w:t>γ) [……]</w:t>
            </w:r>
          </w:p>
        </w:tc>
      </w:tr>
    </w:tbl>
    <w:p w:rsidR="008A0532" w:rsidRPr="00AE56B6" w:rsidRDefault="008A0532" w:rsidP="004F1513">
      <w:pPr>
        <w:pageBreakBefore/>
        <w:rPr>
          <w:i/>
        </w:rPr>
      </w:pPr>
      <w:r w:rsidRPr="00AE56B6">
        <w:rPr>
          <w:b/>
          <w:bCs/>
        </w:rPr>
        <w:lastRenderedPageBreak/>
        <w:t>Β: Πληροφορίες σχετικά με τους νόμιμους εκπροσώπους του οικονομικού φορέα</w:t>
      </w:r>
    </w:p>
    <w:p w:rsidR="008A0532" w:rsidRPr="00AE56B6" w:rsidRDefault="008A0532" w:rsidP="008A0532">
      <w:pPr>
        <w:pBdr>
          <w:top w:val="single" w:sz="1" w:space="1" w:color="000000"/>
          <w:left w:val="single" w:sz="1" w:space="1" w:color="000000"/>
          <w:bottom w:val="single" w:sz="1" w:space="1" w:color="000000"/>
          <w:right w:val="single" w:sz="1" w:space="1" w:color="000000"/>
        </w:pBdr>
        <w:shd w:val="clear" w:color="auto" w:fill="FFFFFF"/>
        <w:rPr>
          <w:b/>
          <w:i/>
        </w:rPr>
      </w:pPr>
      <w:r w:rsidRPr="00AE56B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A0532" w:rsidRPr="00AE56B6"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rPr>
                <w:b/>
                <w:i/>
              </w:rPr>
            </w:pPr>
            <w:r w:rsidRPr="00AE56B6">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rPr>
                <w:b/>
                <w:i/>
              </w:rPr>
              <w:t>Απάντηση:</w:t>
            </w:r>
          </w:p>
        </w:tc>
      </w:tr>
      <w:tr w:rsidR="008A0532" w:rsidRPr="00AE56B6"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rPr>
                <w:color w:val="000000"/>
              </w:rPr>
            </w:pPr>
            <w:r w:rsidRPr="00AE56B6">
              <w:t>Ονοματεπώνυμο</w:t>
            </w:r>
          </w:p>
          <w:p w:rsidR="008A0532" w:rsidRPr="00AE56B6" w:rsidRDefault="008A0532" w:rsidP="004F1513">
            <w:pPr>
              <w:spacing w:before="60" w:after="60" w:line="240" w:lineRule="auto"/>
            </w:pPr>
            <w:r w:rsidRPr="00AE56B6">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t>[……]</w:t>
            </w:r>
          </w:p>
          <w:p w:rsidR="008A0532" w:rsidRPr="00AE56B6" w:rsidRDefault="008A0532" w:rsidP="004F1513">
            <w:pPr>
              <w:spacing w:before="60" w:after="60" w:line="240" w:lineRule="auto"/>
            </w:pPr>
            <w:r w:rsidRPr="00AE56B6">
              <w:t>[……]</w:t>
            </w:r>
          </w:p>
        </w:tc>
      </w:tr>
      <w:tr w:rsidR="008A0532" w:rsidRPr="00AE56B6"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pPr>
            <w:r w:rsidRPr="00AE56B6">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t>[……]</w:t>
            </w:r>
          </w:p>
        </w:tc>
      </w:tr>
      <w:tr w:rsidR="008A0532" w:rsidRPr="00AE56B6"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pPr>
            <w:r w:rsidRPr="00AE56B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t>[……]</w:t>
            </w:r>
          </w:p>
        </w:tc>
      </w:tr>
      <w:tr w:rsidR="008A0532" w:rsidRPr="00AE56B6"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pPr>
            <w:r w:rsidRPr="00AE56B6">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t>[……]</w:t>
            </w:r>
          </w:p>
        </w:tc>
      </w:tr>
      <w:tr w:rsidR="008A0532" w:rsidRPr="00AE56B6"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pPr>
            <w:proofErr w:type="spellStart"/>
            <w:r w:rsidRPr="00AE56B6">
              <w:t>Ηλ</w:t>
            </w:r>
            <w:proofErr w:type="spellEnd"/>
            <w:r w:rsidRPr="00AE56B6">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t>[……]</w:t>
            </w:r>
          </w:p>
        </w:tc>
      </w:tr>
      <w:tr w:rsidR="008A0532" w:rsidRPr="00866752"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pPr>
            <w:r w:rsidRPr="00AE56B6">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t>[……]</w:t>
            </w:r>
          </w:p>
        </w:tc>
      </w:tr>
    </w:tbl>
    <w:p w:rsidR="008A0532" w:rsidRPr="00866752" w:rsidRDefault="008A0532" w:rsidP="008A0532">
      <w:pPr>
        <w:jc w:val="center"/>
        <w:rPr>
          <w:highlight w:val="yellow"/>
        </w:rPr>
      </w:pPr>
    </w:p>
    <w:p w:rsidR="004F1513" w:rsidRPr="00FA3096" w:rsidRDefault="004F1513" w:rsidP="004F1513">
      <w:pPr>
        <w:jc w:val="center"/>
        <w:rPr>
          <w:b/>
          <w:bCs/>
          <w:color w:val="000000"/>
        </w:rPr>
      </w:pPr>
      <w:r w:rsidRPr="00FA3096">
        <w:rPr>
          <w:b/>
          <w:bCs/>
          <w:color w:val="000000"/>
        </w:rPr>
        <w:t>Μέρος III: Λόγοι αποκλεισμού</w:t>
      </w:r>
    </w:p>
    <w:p w:rsidR="008A0532" w:rsidRPr="00FA3096" w:rsidRDefault="008A0532" w:rsidP="008A0532">
      <w:pPr>
        <w:jc w:val="center"/>
        <w:rPr>
          <w:b/>
        </w:rPr>
      </w:pPr>
      <w:r w:rsidRPr="00FA3096">
        <w:rPr>
          <w:b/>
          <w:bCs/>
          <w:color w:val="000000"/>
        </w:rPr>
        <w:t>Α: Λόγοι αποκλεισμού που σχετίζονται με ποινικές καταδίκες</w:t>
      </w:r>
      <w:r w:rsidRPr="00FA3096">
        <w:rPr>
          <w:rStyle w:val="af8"/>
          <w:b/>
          <w:color w:val="000000"/>
        </w:rPr>
        <w:endnoteReference w:id="4"/>
      </w:r>
    </w:p>
    <w:p w:rsidR="008A0532" w:rsidRPr="00AB0481" w:rsidRDefault="008A0532" w:rsidP="008A0532">
      <w:pPr>
        <w:pBdr>
          <w:top w:val="single" w:sz="1" w:space="1" w:color="000000"/>
          <w:left w:val="single" w:sz="1" w:space="1" w:color="000000"/>
          <w:bottom w:val="single" w:sz="1" w:space="1" w:color="000000"/>
          <w:right w:val="single" w:sz="1" w:space="1" w:color="000000"/>
        </w:pBdr>
        <w:shd w:val="clear" w:color="auto" w:fill="CCCCCC"/>
        <w:rPr>
          <w:color w:val="000000"/>
        </w:rPr>
      </w:pPr>
      <w:r w:rsidRPr="00AB0481">
        <w:t>Στο άρθρο 73 παρ. 1 ορίζονται οι ακόλουθοι λόγοι αποκλεισμού:</w:t>
      </w:r>
    </w:p>
    <w:p w:rsidR="008A0532" w:rsidRPr="00AB0481" w:rsidRDefault="008A0532" w:rsidP="00132FED">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color w:val="000000"/>
        </w:rPr>
      </w:pPr>
      <w:r w:rsidRPr="00AB0481">
        <w:rPr>
          <w:color w:val="000000"/>
        </w:rPr>
        <w:t xml:space="preserve">συμμετοχή σε </w:t>
      </w:r>
      <w:r w:rsidRPr="00AB0481">
        <w:rPr>
          <w:b/>
          <w:color w:val="000000"/>
        </w:rPr>
        <w:t>εγκληματική οργάνωση</w:t>
      </w:r>
      <w:r w:rsidRPr="00AB0481">
        <w:rPr>
          <w:rStyle w:val="affc"/>
          <w:color w:val="000000"/>
        </w:rPr>
        <w:endnoteReference w:id="5"/>
      </w:r>
      <w:r w:rsidRPr="00AB0481">
        <w:rPr>
          <w:color w:val="000000"/>
        </w:rPr>
        <w:t>·</w:t>
      </w:r>
    </w:p>
    <w:p w:rsidR="008A0532" w:rsidRPr="00AB0481" w:rsidRDefault="008A0532" w:rsidP="00132FED">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color w:val="000000"/>
        </w:rPr>
      </w:pPr>
      <w:r w:rsidRPr="00AB0481">
        <w:rPr>
          <w:b/>
          <w:color w:val="000000"/>
        </w:rPr>
        <w:t>δωροδοκία</w:t>
      </w:r>
      <w:r w:rsidRPr="00AB0481">
        <w:rPr>
          <w:rStyle w:val="af8"/>
          <w:color w:val="000000"/>
        </w:rPr>
        <w:endnoteReference w:id="6"/>
      </w:r>
      <w:r w:rsidRPr="00AB0481">
        <w:rPr>
          <w:color w:val="000000"/>
          <w:vertAlign w:val="superscript"/>
        </w:rPr>
        <w:t>,</w:t>
      </w:r>
      <w:r w:rsidRPr="00AB0481">
        <w:rPr>
          <w:rStyle w:val="affc"/>
          <w:color w:val="000000"/>
        </w:rPr>
        <w:endnoteReference w:id="7"/>
      </w:r>
      <w:r w:rsidRPr="00AB0481">
        <w:rPr>
          <w:color w:val="000000"/>
        </w:rPr>
        <w:t>·</w:t>
      </w:r>
    </w:p>
    <w:p w:rsidR="008A0532" w:rsidRPr="00AB0481" w:rsidRDefault="008A0532" w:rsidP="00132FED">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color w:val="000000"/>
        </w:rPr>
      </w:pPr>
      <w:r w:rsidRPr="00AB0481">
        <w:rPr>
          <w:b/>
          <w:color w:val="000000"/>
        </w:rPr>
        <w:t>απάτη</w:t>
      </w:r>
      <w:r w:rsidRPr="00AB0481">
        <w:rPr>
          <w:rStyle w:val="affc"/>
          <w:color w:val="000000"/>
        </w:rPr>
        <w:endnoteReference w:id="8"/>
      </w:r>
      <w:r w:rsidRPr="00AB0481">
        <w:rPr>
          <w:color w:val="000000"/>
        </w:rPr>
        <w:t>·</w:t>
      </w:r>
    </w:p>
    <w:p w:rsidR="008A0532" w:rsidRPr="00AB0481" w:rsidRDefault="008A0532" w:rsidP="00132FED">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color w:val="000000"/>
        </w:rPr>
      </w:pPr>
      <w:r w:rsidRPr="00AB0481">
        <w:rPr>
          <w:b/>
          <w:color w:val="000000"/>
        </w:rPr>
        <w:t>τρομοκρατικά εγκλήματα ή εγκλήματα συνδεόμενα με τρομοκρατικές δραστηριότητες</w:t>
      </w:r>
      <w:r w:rsidRPr="00AB0481">
        <w:rPr>
          <w:rStyle w:val="affc"/>
          <w:color w:val="000000"/>
        </w:rPr>
        <w:endnoteReference w:id="9"/>
      </w:r>
      <w:r w:rsidRPr="00AB0481">
        <w:rPr>
          <w:rStyle w:val="affc"/>
          <w:color w:val="000000"/>
        </w:rPr>
        <w:t>·</w:t>
      </w:r>
    </w:p>
    <w:p w:rsidR="008A0532" w:rsidRPr="00AB0481" w:rsidRDefault="008A0532" w:rsidP="00132FED">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rStyle w:val="affc"/>
          <w:b/>
          <w:color w:val="000000"/>
        </w:rPr>
      </w:pPr>
      <w:r w:rsidRPr="00AB0481">
        <w:rPr>
          <w:b/>
          <w:color w:val="000000"/>
        </w:rPr>
        <w:t>νομιμοποίηση εσόδων από παράνομες δραστηριότητες ή χρηματοδότηση της τρομοκρατίας</w:t>
      </w:r>
      <w:r w:rsidRPr="00AB0481">
        <w:rPr>
          <w:rStyle w:val="affc"/>
          <w:color w:val="000000"/>
        </w:rPr>
        <w:endnoteReference w:id="10"/>
      </w:r>
      <w:r w:rsidRPr="00AB0481">
        <w:rPr>
          <w:color w:val="000000"/>
        </w:rPr>
        <w:t>·</w:t>
      </w:r>
    </w:p>
    <w:p w:rsidR="008A0532" w:rsidRPr="00AB0481" w:rsidRDefault="008A0532" w:rsidP="00132FED">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bCs/>
          <w:i/>
          <w:iCs/>
        </w:rPr>
      </w:pPr>
      <w:r w:rsidRPr="00AB0481">
        <w:rPr>
          <w:b/>
          <w:color w:val="000000"/>
        </w:rPr>
        <w:t>παιδική</w:t>
      </w:r>
      <w:r w:rsidRPr="00AB0481">
        <w:rPr>
          <w:rStyle w:val="affc"/>
          <w:b/>
          <w:color w:val="000000"/>
        </w:rPr>
        <w:t xml:space="preserve"> </w:t>
      </w:r>
      <w:r w:rsidRPr="00AB0481">
        <w:rPr>
          <w:b/>
          <w:color w:val="000000"/>
        </w:rPr>
        <w:t>εργασία</w:t>
      </w:r>
      <w:r w:rsidRPr="00AB0481">
        <w:rPr>
          <w:rStyle w:val="affc"/>
          <w:b/>
          <w:color w:val="000000"/>
        </w:rPr>
        <w:t xml:space="preserve"> </w:t>
      </w:r>
      <w:r w:rsidRPr="00AB0481">
        <w:rPr>
          <w:b/>
          <w:color w:val="000000"/>
        </w:rPr>
        <w:t>και</w:t>
      </w:r>
      <w:r w:rsidRPr="00AB0481">
        <w:rPr>
          <w:rStyle w:val="affc"/>
          <w:b/>
          <w:color w:val="000000"/>
        </w:rPr>
        <w:t xml:space="preserve"> </w:t>
      </w:r>
      <w:r w:rsidRPr="00AB0481">
        <w:rPr>
          <w:b/>
          <w:color w:val="000000"/>
        </w:rPr>
        <w:t>άλλες</w:t>
      </w:r>
      <w:r w:rsidRPr="00AB0481">
        <w:rPr>
          <w:rStyle w:val="affc"/>
          <w:b/>
          <w:color w:val="000000"/>
        </w:rPr>
        <w:t xml:space="preserve"> </w:t>
      </w:r>
      <w:r w:rsidRPr="00AB0481">
        <w:rPr>
          <w:b/>
          <w:color w:val="000000"/>
        </w:rPr>
        <w:t>μορφές</w:t>
      </w:r>
      <w:r w:rsidRPr="00AB0481">
        <w:rPr>
          <w:rStyle w:val="affc"/>
          <w:b/>
          <w:color w:val="000000"/>
        </w:rPr>
        <w:t xml:space="preserve"> </w:t>
      </w:r>
      <w:r w:rsidRPr="00AB0481">
        <w:rPr>
          <w:b/>
          <w:color w:val="000000"/>
        </w:rPr>
        <w:t>εμπορίας</w:t>
      </w:r>
      <w:r w:rsidRPr="00AB0481">
        <w:rPr>
          <w:rStyle w:val="affc"/>
          <w:b/>
          <w:color w:val="000000"/>
        </w:rPr>
        <w:t xml:space="preserve"> </w:t>
      </w:r>
      <w:r w:rsidRPr="00AB0481">
        <w:rPr>
          <w:b/>
          <w:color w:val="000000"/>
        </w:rPr>
        <w:t>ανθρώπων</w:t>
      </w:r>
      <w:r w:rsidRPr="00AB0481">
        <w:rPr>
          <w:rStyle w:val="affc"/>
          <w:color w:val="000000"/>
        </w:rPr>
        <w:endnoteReference w:id="11"/>
      </w:r>
      <w:r w:rsidRPr="00AB0481">
        <w:rPr>
          <w:rStyle w:val="affc"/>
          <w:color w:val="000000"/>
        </w:rPr>
        <w:t>.</w:t>
      </w:r>
    </w:p>
    <w:p w:rsidR="008A0532" w:rsidRPr="00AB0481" w:rsidRDefault="008A0532" w:rsidP="004F1513">
      <w:pPr>
        <w:pageBreakBefore/>
        <w:rPr>
          <w:b/>
          <w:i/>
        </w:rPr>
      </w:pPr>
      <w:r w:rsidRPr="00AB0481">
        <w:rPr>
          <w:b/>
          <w:bCs/>
        </w:rPr>
        <w:lastRenderedPageBreak/>
        <w:t>Β: Λόγοι που σχετίζονται με την καταβολή φόρων ή εισφορών κοινωνικής ασφάλισης</w:t>
      </w:r>
      <w:r w:rsidR="00221DB0" w:rsidRPr="00AB0481">
        <w:rPr>
          <w:b/>
          <w:bCs/>
        </w:rPr>
        <w:t xml:space="preserve">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A0532" w:rsidRPr="00866752" w:rsidTr="00A6293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8A0532" w:rsidRPr="00AB0481" w:rsidRDefault="008A0532" w:rsidP="004F1513">
            <w:pPr>
              <w:spacing w:before="60" w:after="60" w:line="240" w:lineRule="auto"/>
              <w:rPr>
                <w:b/>
                <w:i/>
              </w:rPr>
            </w:pPr>
            <w:r w:rsidRPr="00AB0481">
              <w:rPr>
                <w:b/>
                <w:i/>
              </w:rPr>
              <w:t>Πληρωμή φόρων ή εισφορών κοιν</w:t>
            </w:r>
            <w:r w:rsidR="00221DB0" w:rsidRPr="00AB0481">
              <w:rPr>
                <w:b/>
                <w:i/>
              </w:rPr>
              <w:t>ωνικής ασφάλισης. Εργατική Νομοθεσία.</w:t>
            </w:r>
          </w:p>
        </w:tc>
        <w:tc>
          <w:tcPr>
            <w:tcW w:w="4475" w:type="dxa"/>
            <w:tcBorders>
              <w:top w:val="single" w:sz="4" w:space="0" w:color="000000"/>
              <w:left w:val="single" w:sz="4" w:space="0" w:color="000000"/>
              <w:right w:val="single" w:sz="4" w:space="0" w:color="000000"/>
            </w:tcBorders>
            <w:shd w:val="clear" w:color="auto" w:fill="auto"/>
          </w:tcPr>
          <w:p w:rsidR="008A0532" w:rsidRPr="00AB0481" w:rsidRDefault="008A0532" w:rsidP="004F1513">
            <w:pPr>
              <w:spacing w:before="60" w:after="60" w:line="240" w:lineRule="auto"/>
            </w:pPr>
            <w:r w:rsidRPr="00AB0481">
              <w:rPr>
                <w:b/>
                <w:i/>
              </w:rPr>
              <w:t>Απάντηση:</w:t>
            </w:r>
          </w:p>
        </w:tc>
      </w:tr>
      <w:tr w:rsidR="008A0532" w:rsidRPr="00866752" w:rsidTr="00A6293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A0532" w:rsidRPr="00AB0481" w:rsidRDefault="008A0532" w:rsidP="004F1513">
            <w:pPr>
              <w:spacing w:before="60" w:after="60" w:line="240" w:lineRule="auto"/>
            </w:pPr>
            <w:r w:rsidRPr="00AB0481">
              <w:rPr>
                <w:b/>
              </w:rPr>
              <w:t>1)</w:t>
            </w:r>
            <w:r w:rsidRPr="00AB0481">
              <w:t xml:space="preserve"> Ο οικονομικός φορέας έχει εκπληρώσει όλες </w:t>
            </w:r>
            <w:r w:rsidRPr="00AB0481">
              <w:rPr>
                <w:b/>
              </w:rPr>
              <w:t>τις υποχρεώσεις του όσον αφορά την πληρωμή φόρων ή εισφορών κοινωνικής ασφάλισης</w:t>
            </w:r>
            <w:r w:rsidRPr="00AB0481">
              <w:rPr>
                <w:rStyle w:val="af8"/>
              </w:rPr>
              <w:endnoteReference w:id="12"/>
            </w:r>
            <w:r w:rsidRPr="00AB0481">
              <w:rPr>
                <w:b/>
              </w:rPr>
              <w:t>,</w:t>
            </w:r>
            <w:r w:rsidRPr="00AB0481">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A0532" w:rsidRPr="00AB0481" w:rsidRDefault="008A0532" w:rsidP="004F1513">
            <w:pPr>
              <w:spacing w:before="60" w:after="60" w:line="240" w:lineRule="auto"/>
            </w:pPr>
            <w:r w:rsidRPr="00AB0481">
              <w:t>[</w:t>
            </w:r>
            <w:r w:rsidR="004F1513" w:rsidRPr="00AB0481">
              <w:t xml:space="preserve">   </w:t>
            </w:r>
            <w:r w:rsidRPr="00AB0481">
              <w:t>] Ναι [</w:t>
            </w:r>
            <w:r w:rsidR="004F1513" w:rsidRPr="00AB0481">
              <w:t xml:space="preserve">   </w:t>
            </w:r>
            <w:r w:rsidRPr="00AB0481">
              <w:t xml:space="preserve">] Όχι </w:t>
            </w:r>
          </w:p>
        </w:tc>
      </w:tr>
      <w:tr w:rsidR="008A0532" w:rsidRPr="00866752" w:rsidTr="00A6293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8A0532" w:rsidRPr="00AB0481" w:rsidRDefault="008A0532" w:rsidP="004F1513">
            <w:pPr>
              <w:snapToGrid w:val="0"/>
              <w:spacing w:before="60" w:after="60" w:line="240" w:lineRule="auto"/>
            </w:pPr>
          </w:p>
          <w:p w:rsidR="008A0532" w:rsidRPr="00AB0481" w:rsidRDefault="008A0532" w:rsidP="004F1513">
            <w:pPr>
              <w:snapToGrid w:val="0"/>
              <w:spacing w:before="60" w:after="60" w:line="240" w:lineRule="auto"/>
            </w:pPr>
          </w:p>
          <w:p w:rsidR="008A0532" w:rsidRPr="00AB0481" w:rsidRDefault="008A0532" w:rsidP="004F1513">
            <w:pPr>
              <w:snapToGrid w:val="0"/>
              <w:spacing w:before="60" w:after="60" w:line="240" w:lineRule="auto"/>
            </w:pPr>
            <w:r w:rsidRPr="00AB0481">
              <w:t xml:space="preserve">Εάν όχι αναφέρετε: </w:t>
            </w:r>
          </w:p>
          <w:p w:rsidR="008A0532" w:rsidRPr="00AB0481" w:rsidRDefault="008A0532" w:rsidP="004F1513">
            <w:pPr>
              <w:snapToGrid w:val="0"/>
              <w:spacing w:before="60" w:after="60" w:line="240" w:lineRule="auto"/>
            </w:pPr>
            <w:r w:rsidRPr="00AB0481">
              <w:t>α) Χώρα ή κράτος μέλος για το οποίο πρόκειται:</w:t>
            </w:r>
          </w:p>
          <w:p w:rsidR="008A0532" w:rsidRPr="00AB0481" w:rsidRDefault="008A0532" w:rsidP="004F1513">
            <w:pPr>
              <w:snapToGrid w:val="0"/>
              <w:spacing w:before="60" w:after="60" w:line="240" w:lineRule="auto"/>
            </w:pPr>
            <w:r w:rsidRPr="00AB0481">
              <w:t>β) Ποιο είναι το σχετικό ποσό;</w:t>
            </w:r>
          </w:p>
          <w:p w:rsidR="008A0532" w:rsidRPr="00AB0481" w:rsidRDefault="008A0532" w:rsidP="004F1513">
            <w:pPr>
              <w:snapToGrid w:val="0"/>
              <w:spacing w:before="60" w:after="60" w:line="240" w:lineRule="auto"/>
            </w:pPr>
            <w:r w:rsidRPr="00AB0481">
              <w:t>γ)</w:t>
            </w:r>
            <w:r w:rsidR="00AB0481" w:rsidRPr="00AB0481">
              <w:t xml:space="preserve"> </w:t>
            </w:r>
            <w:r w:rsidRPr="00AB0481">
              <w:t>Πως διαπιστώθηκε η αθέτηση των υποχρεώσεων;</w:t>
            </w:r>
          </w:p>
          <w:p w:rsidR="008A0532" w:rsidRPr="00AB0481" w:rsidRDefault="008A0532" w:rsidP="004F1513">
            <w:pPr>
              <w:snapToGrid w:val="0"/>
              <w:spacing w:before="60" w:after="60" w:line="240" w:lineRule="auto"/>
              <w:rPr>
                <w:b/>
              </w:rPr>
            </w:pPr>
            <w:r w:rsidRPr="00AB0481">
              <w:t>1) Μέσω δικαστικής ή διοικητικής απόφασης;</w:t>
            </w:r>
          </w:p>
          <w:p w:rsidR="008A0532" w:rsidRPr="00AB0481" w:rsidRDefault="008A0532" w:rsidP="004F1513">
            <w:pPr>
              <w:snapToGrid w:val="0"/>
              <w:spacing w:before="60" w:after="60" w:line="240" w:lineRule="auto"/>
            </w:pPr>
            <w:r w:rsidRPr="00AB0481">
              <w:rPr>
                <w:b/>
              </w:rPr>
              <w:t xml:space="preserve">- </w:t>
            </w:r>
            <w:r w:rsidRPr="00AB0481">
              <w:t>Η εν λόγω απόφαση είναι τελεσίδικη και δεσμευτική;</w:t>
            </w:r>
          </w:p>
          <w:p w:rsidR="008A0532" w:rsidRPr="00AB0481" w:rsidRDefault="008A0532" w:rsidP="004F1513">
            <w:pPr>
              <w:snapToGrid w:val="0"/>
              <w:spacing w:before="60" w:after="60" w:line="240" w:lineRule="auto"/>
            </w:pPr>
            <w:r w:rsidRPr="00AB0481">
              <w:t>- Αναφέρατε την ημερομηνία καταδίκης ή έκδοσης απόφασης</w:t>
            </w:r>
          </w:p>
          <w:p w:rsidR="008A0532" w:rsidRPr="00AB0481" w:rsidRDefault="008A0532" w:rsidP="004F1513">
            <w:pPr>
              <w:snapToGrid w:val="0"/>
              <w:spacing w:before="60" w:after="60" w:line="240" w:lineRule="auto"/>
            </w:pPr>
            <w:r w:rsidRPr="00AB0481">
              <w:t>- Σε περίπτωση καταδικαστικής απόφασης, εφόσον ορίζεται απευθείας σε αυτήν, τη διάρκεια της περιόδου αποκλεισμού:</w:t>
            </w:r>
          </w:p>
          <w:p w:rsidR="008A0532" w:rsidRPr="00AB0481" w:rsidRDefault="008A0532" w:rsidP="004F1513">
            <w:pPr>
              <w:snapToGrid w:val="0"/>
              <w:spacing w:before="60" w:after="60" w:line="240" w:lineRule="auto"/>
            </w:pPr>
            <w:r w:rsidRPr="00AB0481">
              <w:t xml:space="preserve">2) Με άλλα μέσα; </w:t>
            </w:r>
            <w:r w:rsidR="00AB0481" w:rsidRPr="00AB0481">
              <w:t>Διευκρινίστε</w:t>
            </w:r>
            <w:r w:rsidRPr="00AB0481">
              <w:t>:</w:t>
            </w:r>
          </w:p>
          <w:p w:rsidR="008A0532" w:rsidRPr="00AB0481" w:rsidRDefault="008A0532" w:rsidP="004F1513">
            <w:pPr>
              <w:snapToGrid w:val="0"/>
              <w:spacing w:before="60" w:after="60" w:line="240" w:lineRule="auto"/>
              <w:rPr>
                <w:b/>
                <w:bCs/>
              </w:rPr>
            </w:pPr>
            <w:r w:rsidRPr="00AB048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0481">
              <w:rPr>
                <w:rStyle w:val="af8"/>
              </w:rPr>
              <w:endnoteReference w:id="1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A0532" w:rsidRPr="00AB0481" w:rsidTr="00A375BB">
              <w:tc>
                <w:tcPr>
                  <w:tcW w:w="2036" w:type="dxa"/>
                  <w:tcBorders>
                    <w:top w:val="single" w:sz="1" w:space="0" w:color="000000"/>
                    <w:left w:val="single" w:sz="1" w:space="0" w:color="000000"/>
                    <w:bottom w:val="single" w:sz="1" w:space="0" w:color="000000"/>
                  </w:tcBorders>
                  <w:shd w:val="clear" w:color="auto" w:fill="auto"/>
                </w:tcPr>
                <w:p w:rsidR="008A0532" w:rsidRPr="00AB0481" w:rsidRDefault="008A0532" w:rsidP="004F1513">
                  <w:pPr>
                    <w:spacing w:before="60" w:after="60" w:line="240" w:lineRule="auto"/>
                  </w:pPr>
                  <w:r w:rsidRPr="00AB0481">
                    <w:rPr>
                      <w:b/>
                      <w:bCs/>
                    </w:rPr>
                    <w:t>ΦΟΡΟΙ</w:t>
                  </w:r>
                </w:p>
                <w:p w:rsidR="008A0532" w:rsidRPr="00AB0481" w:rsidRDefault="008A0532" w:rsidP="004F1513">
                  <w:pPr>
                    <w:spacing w:before="60" w:after="60" w:line="240" w:lineRule="auto"/>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A0532" w:rsidRPr="00AB0481" w:rsidRDefault="008A0532" w:rsidP="004F1513">
                  <w:pPr>
                    <w:spacing w:before="60" w:after="60" w:line="240" w:lineRule="auto"/>
                  </w:pPr>
                  <w:r w:rsidRPr="00AB0481">
                    <w:rPr>
                      <w:b/>
                      <w:bCs/>
                    </w:rPr>
                    <w:t>ΕΙΣΦΟΡΕΣ ΚΟΙΝΩΝΙΚΗΣ ΑΣΦΑΛΙΣΗΣ</w:t>
                  </w:r>
                </w:p>
              </w:tc>
            </w:tr>
            <w:tr w:rsidR="008A0532" w:rsidRPr="00AB0481" w:rsidTr="00A375BB">
              <w:tc>
                <w:tcPr>
                  <w:tcW w:w="2036" w:type="dxa"/>
                  <w:tcBorders>
                    <w:left w:val="single" w:sz="1" w:space="0" w:color="000000"/>
                    <w:bottom w:val="single" w:sz="1" w:space="0" w:color="000000"/>
                  </w:tcBorders>
                  <w:shd w:val="clear" w:color="auto" w:fill="auto"/>
                </w:tcPr>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α)[……]·</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β)[……]</w:t>
                  </w:r>
                </w:p>
                <w:p w:rsidR="008A0532" w:rsidRPr="00AB0481" w:rsidRDefault="008A0532" w:rsidP="004F1513">
                  <w:pPr>
                    <w:spacing w:before="60" w:after="60" w:line="240" w:lineRule="auto"/>
                  </w:pP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 xml:space="preserve">γ.1) [] Ναι [] Όχι </w:t>
                  </w:r>
                </w:p>
                <w:p w:rsidR="008A0532" w:rsidRPr="00AB0481" w:rsidRDefault="008A0532" w:rsidP="004F1513">
                  <w:pPr>
                    <w:spacing w:before="60" w:after="60" w:line="240" w:lineRule="auto"/>
                  </w:pPr>
                  <w:r w:rsidRPr="00AB0481">
                    <w:t xml:space="preserve">-[] Ναι [] Όχι </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γ.2)[……]·</w:t>
                  </w:r>
                </w:p>
                <w:p w:rsidR="008A0532" w:rsidRPr="00AB0481" w:rsidRDefault="008A0532" w:rsidP="004F1513">
                  <w:pPr>
                    <w:spacing w:before="60" w:after="60" w:line="240" w:lineRule="auto"/>
                    <w:rPr>
                      <w:sz w:val="21"/>
                      <w:szCs w:val="21"/>
                    </w:rPr>
                  </w:pPr>
                  <w:r w:rsidRPr="00AB0481">
                    <w:t xml:space="preserve">δ) [] Ναι [] Όχι </w:t>
                  </w:r>
                </w:p>
                <w:p w:rsidR="008A0532" w:rsidRPr="00AB0481" w:rsidRDefault="008A0532" w:rsidP="004F1513">
                  <w:pPr>
                    <w:spacing w:before="60" w:after="60" w:line="240" w:lineRule="auto"/>
                  </w:pPr>
                  <w:r w:rsidRPr="00AB0481">
                    <w:rPr>
                      <w:sz w:val="21"/>
                      <w:szCs w:val="21"/>
                    </w:rPr>
                    <w:t>Εάν ναι, να αναφερθούν λεπτομερείς πληροφορίες</w:t>
                  </w:r>
                </w:p>
                <w:p w:rsidR="008A0532" w:rsidRPr="00AB0481" w:rsidRDefault="008A0532" w:rsidP="004F1513">
                  <w:pPr>
                    <w:spacing w:before="60" w:after="60" w:line="240" w:lineRule="auto"/>
                  </w:pPr>
                  <w:r w:rsidRPr="00AB0481">
                    <w:t>[……]</w:t>
                  </w:r>
                </w:p>
              </w:tc>
              <w:tc>
                <w:tcPr>
                  <w:tcW w:w="2192" w:type="dxa"/>
                  <w:tcBorders>
                    <w:left w:val="single" w:sz="1" w:space="0" w:color="000000"/>
                    <w:bottom w:val="single" w:sz="1" w:space="0" w:color="000000"/>
                    <w:right w:val="single" w:sz="1" w:space="0" w:color="000000"/>
                  </w:tcBorders>
                  <w:shd w:val="clear" w:color="auto" w:fill="auto"/>
                </w:tcPr>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α)[……]·</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β)[……]</w:t>
                  </w:r>
                </w:p>
                <w:p w:rsidR="008A0532" w:rsidRPr="00AB0481" w:rsidRDefault="008A0532" w:rsidP="004F1513">
                  <w:pPr>
                    <w:spacing w:before="60" w:after="60" w:line="240" w:lineRule="auto"/>
                  </w:pP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 xml:space="preserve">γ.1) [] Ναι [] Όχι </w:t>
                  </w:r>
                </w:p>
                <w:p w:rsidR="008A0532" w:rsidRPr="00AB0481" w:rsidRDefault="008A0532" w:rsidP="004F1513">
                  <w:pPr>
                    <w:spacing w:before="60" w:after="60" w:line="240" w:lineRule="auto"/>
                  </w:pPr>
                  <w:r w:rsidRPr="00AB0481">
                    <w:t xml:space="preserve">-[] Ναι [] Όχι </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γ.2)[……]·</w:t>
                  </w:r>
                </w:p>
                <w:p w:rsidR="008A0532" w:rsidRPr="00AB0481" w:rsidRDefault="008A0532" w:rsidP="004F1513">
                  <w:pPr>
                    <w:spacing w:before="60" w:after="60" w:line="240" w:lineRule="auto"/>
                  </w:pPr>
                  <w:r w:rsidRPr="00AB0481">
                    <w:t xml:space="preserve">δ) [] Ναι [] Όχι </w:t>
                  </w:r>
                </w:p>
                <w:p w:rsidR="008A0532" w:rsidRPr="00AB0481" w:rsidRDefault="008A0532" w:rsidP="004F1513">
                  <w:pPr>
                    <w:spacing w:before="60" w:after="60" w:line="240" w:lineRule="auto"/>
                  </w:pPr>
                  <w:r w:rsidRPr="00AB0481">
                    <w:t>Εάν ναι, να αναφερθούν λεπτομερείς πληροφορίες</w:t>
                  </w:r>
                </w:p>
                <w:p w:rsidR="008A0532" w:rsidRPr="00AB0481" w:rsidRDefault="008A0532" w:rsidP="004F1513">
                  <w:pPr>
                    <w:spacing w:before="60" w:after="60" w:line="240" w:lineRule="auto"/>
                  </w:pPr>
                  <w:r w:rsidRPr="00AB0481">
                    <w:t>[……]</w:t>
                  </w:r>
                </w:p>
              </w:tc>
            </w:tr>
          </w:tbl>
          <w:p w:rsidR="008A0532" w:rsidRPr="00AB0481" w:rsidRDefault="008A0532" w:rsidP="004F1513">
            <w:pPr>
              <w:spacing w:before="60" w:after="60" w:line="240" w:lineRule="auto"/>
            </w:pPr>
          </w:p>
        </w:tc>
      </w:tr>
      <w:tr w:rsidR="008A0532" w:rsidRPr="00866752" w:rsidTr="00A6293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A0532" w:rsidRPr="00AB0481" w:rsidRDefault="008A0532" w:rsidP="004F1513">
            <w:pPr>
              <w:spacing w:before="60" w:after="60" w:line="240" w:lineRule="auto"/>
              <w:rPr>
                <w:i/>
              </w:rPr>
            </w:pPr>
            <w:r w:rsidRPr="00AB0481">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A0532" w:rsidRPr="00AB0481" w:rsidRDefault="008A0532" w:rsidP="004F1513">
            <w:pPr>
              <w:spacing w:before="60" w:after="60" w:line="240" w:lineRule="auto"/>
              <w:rPr>
                <w:i/>
              </w:rPr>
            </w:pPr>
            <w:r w:rsidRPr="00AB0481">
              <w:rPr>
                <w:i/>
              </w:rPr>
              <w:t>(διαδικτυακή διεύθυνση, αρχή ή φορέας έκδοσης, επακριβή στοιχεία αναφοράς των εγγράφων):</w:t>
            </w:r>
            <w:r w:rsidRPr="00AB0481">
              <w:rPr>
                <w:rStyle w:val="affc"/>
                <w:i/>
              </w:rPr>
              <w:t xml:space="preserve"> </w:t>
            </w:r>
            <w:r w:rsidRPr="00AB0481">
              <w:rPr>
                <w:rStyle w:val="affc"/>
              </w:rPr>
              <w:endnoteReference w:id="14"/>
            </w:r>
          </w:p>
          <w:p w:rsidR="008A0532" w:rsidRPr="00AB0481" w:rsidRDefault="008A0532" w:rsidP="004F1513">
            <w:pPr>
              <w:spacing w:before="60" w:after="60" w:line="240" w:lineRule="auto"/>
            </w:pPr>
            <w:r w:rsidRPr="00AB0481">
              <w:rPr>
                <w:i/>
              </w:rPr>
              <w:t>[……][……][……]</w:t>
            </w:r>
          </w:p>
        </w:tc>
      </w:tr>
    </w:tbl>
    <w:p w:rsidR="008A0532" w:rsidRPr="00866752" w:rsidRDefault="008A0532" w:rsidP="008A0532">
      <w:pPr>
        <w:pStyle w:val="SectionTitle"/>
        <w:ind w:firstLine="0"/>
        <w:rPr>
          <w:highlight w:val="yellow"/>
        </w:rPr>
      </w:pPr>
    </w:p>
    <w:p w:rsidR="008A0532" w:rsidRPr="007546B9" w:rsidRDefault="008A0532" w:rsidP="008A0532">
      <w:pPr>
        <w:pageBreakBefore/>
        <w:jc w:val="center"/>
        <w:rPr>
          <w:b/>
          <w:i/>
        </w:rPr>
      </w:pPr>
      <w:r w:rsidRPr="007546B9">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A0532" w:rsidRPr="00866752"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7546B9" w:rsidRDefault="008A0532" w:rsidP="004F1513">
            <w:pPr>
              <w:spacing w:before="60" w:after="60" w:line="240" w:lineRule="auto"/>
              <w:rPr>
                <w:b/>
                <w:i/>
              </w:rPr>
            </w:pPr>
            <w:r w:rsidRPr="007546B9">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7546B9" w:rsidRDefault="008A0532" w:rsidP="004F1513">
            <w:pPr>
              <w:spacing w:before="60" w:after="60" w:line="240" w:lineRule="auto"/>
            </w:pPr>
            <w:r w:rsidRPr="007546B9">
              <w:rPr>
                <w:b/>
                <w:i/>
              </w:rPr>
              <w:t>Απάντηση:</w:t>
            </w:r>
          </w:p>
        </w:tc>
      </w:tr>
      <w:tr w:rsidR="008A0532" w:rsidRPr="00866752" w:rsidTr="00A375B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0532" w:rsidRPr="007546B9" w:rsidRDefault="008A0532" w:rsidP="004F1513">
            <w:pPr>
              <w:spacing w:before="60" w:after="60" w:line="240" w:lineRule="auto"/>
            </w:pPr>
            <w:r w:rsidRPr="007546B9">
              <w:t>Ο οικονομικός φορέας έχει,</w:t>
            </w:r>
            <w:r w:rsidRPr="007546B9">
              <w:rPr>
                <w:b/>
              </w:rPr>
              <w:t xml:space="preserve"> εν γνώσει του</w:t>
            </w:r>
            <w:r w:rsidRPr="007546B9">
              <w:t xml:space="preserve">, αθετήσει </w:t>
            </w:r>
            <w:r w:rsidRPr="007546B9">
              <w:rPr>
                <w:b/>
              </w:rPr>
              <w:t xml:space="preserve">τις υποχρεώσεις του </w:t>
            </w:r>
            <w:r w:rsidRPr="007546B9">
              <w:t xml:space="preserve">στους τομείς του </w:t>
            </w:r>
            <w:r w:rsidRPr="007546B9">
              <w:rPr>
                <w:b/>
              </w:rPr>
              <w:t>περιβαλλοντικού, κοινωνικού και εργατικού δικαίου</w:t>
            </w:r>
            <w:r w:rsidRPr="007546B9">
              <w:rPr>
                <w:rStyle w:val="af8"/>
              </w:rPr>
              <w:endnoteReference w:id="15"/>
            </w:r>
            <w:r w:rsidRPr="007546B9">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7546B9" w:rsidRDefault="008A0532" w:rsidP="004F1513">
            <w:pPr>
              <w:spacing w:before="60" w:after="60" w:line="240" w:lineRule="auto"/>
            </w:pPr>
            <w:r w:rsidRPr="007546B9">
              <w:t>[</w:t>
            </w:r>
            <w:r w:rsidR="004F1513" w:rsidRPr="007546B9">
              <w:t xml:space="preserve">   </w:t>
            </w:r>
            <w:r w:rsidRPr="007546B9">
              <w:t>] Ναι [</w:t>
            </w:r>
            <w:r w:rsidR="004F1513" w:rsidRPr="007546B9">
              <w:t xml:space="preserve">   </w:t>
            </w:r>
            <w:r w:rsidRPr="007546B9">
              <w:t>] Όχι</w:t>
            </w:r>
          </w:p>
        </w:tc>
      </w:tr>
      <w:tr w:rsidR="008A0532" w:rsidRPr="00866752" w:rsidTr="00A375B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A0532" w:rsidRPr="00866752" w:rsidRDefault="008A0532" w:rsidP="004F1513">
            <w:pPr>
              <w:snapToGrid w:val="0"/>
              <w:spacing w:before="60" w:after="60" w:line="240" w:lineRule="auto"/>
              <w:rPr>
                <w:highlight w:val="yell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7546B9" w:rsidRDefault="008A0532" w:rsidP="004F1513">
            <w:pPr>
              <w:spacing w:before="60" w:after="60" w:line="240" w:lineRule="auto"/>
            </w:pPr>
            <w:r w:rsidRPr="007546B9">
              <w:rPr>
                <w:b/>
              </w:rPr>
              <w:t>Εάν ναι</w:t>
            </w:r>
            <w:r w:rsidRPr="007546B9">
              <w:t>, ο οικονομικός φορέας έχει λάβει μέτρα που να αποδεικνύουν την αξιοπιστία του παρά την ύπαρξη αυτού του λόγου αποκλεισμού («αυτοκάθαρση»);</w:t>
            </w:r>
          </w:p>
          <w:p w:rsidR="008A0532" w:rsidRPr="007546B9" w:rsidRDefault="008A0532" w:rsidP="004F1513">
            <w:pPr>
              <w:spacing w:before="60" w:after="60" w:line="240" w:lineRule="auto"/>
              <w:rPr>
                <w:b/>
              </w:rPr>
            </w:pPr>
            <w:r w:rsidRPr="007546B9">
              <w:t>[] Ναι [] Όχι</w:t>
            </w:r>
          </w:p>
          <w:p w:rsidR="008A0532" w:rsidRPr="007546B9" w:rsidRDefault="008A0532" w:rsidP="004F1513">
            <w:pPr>
              <w:spacing w:before="60" w:after="60" w:line="240" w:lineRule="auto"/>
            </w:pPr>
            <w:r w:rsidRPr="007546B9">
              <w:rPr>
                <w:b/>
              </w:rPr>
              <w:t>Εάν το έχει πράξει,</w:t>
            </w:r>
            <w:r w:rsidRPr="007546B9">
              <w:t xml:space="preserve"> περιγράψτε τα μέτρα που λήφθηκαν: […….............]</w:t>
            </w:r>
          </w:p>
        </w:tc>
      </w:tr>
      <w:tr w:rsidR="008A0532" w:rsidRPr="00866752"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015A93" w:rsidRDefault="008A0532" w:rsidP="004F1513">
            <w:pPr>
              <w:spacing w:before="60" w:after="60" w:line="240" w:lineRule="auto"/>
            </w:pPr>
            <w:r w:rsidRPr="00015A93">
              <w:t>Βρίσκεται ο οικονομικός φορέας σε οποιαδήποτε από τις ακόλουθες καταστάσεις</w:t>
            </w:r>
            <w:r w:rsidRPr="00015A93">
              <w:rPr>
                <w:rStyle w:val="af8"/>
              </w:rPr>
              <w:endnoteReference w:id="16"/>
            </w:r>
            <w:r w:rsidRPr="00015A93">
              <w:t xml:space="preserve"> :</w:t>
            </w:r>
          </w:p>
          <w:p w:rsidR="008A0532" w:rsidRPr="00015A93" w:rsidRDefault="008A0532" w:rsidP="004F1513">
            <w:pPr>
              <w:spacing w:before="60" w:after="60" w:line="240" w:lineRule="auto"/>
            </w:pPr>
            <w:r w:rsidRPr="00015A93">
              <w:t xml:space="preserve">α) πτώχευση, ή </w:t>
            </w:r>
          </w:p>
          <w:p w:rsidR="008A0532" w:rsidRPr="00015A93" w:rsidRDefault="008A0532" w:rsidP="004F1513">
            <w:pPr>
              <w:spacing w:before="60" w:after="60" w:line="240" w:lineRule="auto"/>
            </w:pPr>
            <w:r w:rsidRPr="00015A93">
              <w:t>β) διαδικασία εξυγίανσης, ή</w:t>
            </w:r>
          </w:p>
          <w:p w:rsidR="008A0532" w:rsidRPr="00015A93" w:rsidRDefault="008A0532" w:rsidP="004F1513">
            <w:pPr>
              <w:spacing w:before="60" w:after="60" w:line="240" w:lineRule="auto"/>
            </w:pPr>
            <w:r w:rsidRPr="00015A93">
              <w:t>γ) ειδική εκκαθάριση, ή</w:t>
            </w:r>
          </w:p>
          <w:p w:rsidR="008A0532" w:rsidRPr="00015A93" w:rsidRDefault="008A0532" w:rsidP="004F1513">
            <w:pPr>
              <w:spacing w:before="60" w:after="60" w:line="240" w:lineRule="auto"/>
            </w:pPr>
            <w:r w:rsidRPr="00015A93">
              <w:t>δ) αναγκαστική διαχείριση από εκκαθαριστή ή από το δικαστήριο, ή</w:t>
            </w:r>
          </w:p>
          <w:p w:rsidR="008A0532" w:rsidRPr="00015A93" w:rsidRDefault="008A0532" w:rsidP="004F1513">
            <w:pPr>
              <w:spacing w:before="60" w:after="60" w:line="240" w:lineRule="auto"/>
            </w:pPr>
            <w:r w:rsidRPr="00015A93">
              <w:t xml:space="preserve">ε) έχει υπαχθεί σε διαδικασία πτωχευτικού συμβιβασμού, ή </w:t>
            </w:r>
          </w:p>
          <w:p w:rsidR="008A0532" w:rsidRPr="00015A93" w:rsidRDefault="008A0532" w:rsidP="004F1513">
            <w:pPr>
              <w:spacing w:before="60" w:after="60" w:line="240" w:lineRule="auto"/>
              <w:rPr>
                <w:color w:val="000000"/>
              </w:rPr>
            </w:pPr>
            <w:r w:rsidRPr="00015A93">
              <w:t xml:space="preserve">στ) αναστολή επιχειρηματικών δραστηριοτήτων, ή </w:t>
            </w:r>
          </w:p>
          <w:p w:rsidR="008A0532" w:rsidRPr="00015A93" w:rsidRDefault="008A0532" w:rsidP="004F1513">
            <w:pPr>
              <w:spacing w:before="60" w:after="60" w:line="240" w:lineRule="auto"/>
            </w:pPr>
            <w:r w:rsidRPr="00015A93">
              <w:rPr>
                <w:color w:val="000000"/>
              </w:rPr>
              <w:t>ζ) σε οποιαδήποτε ανάλογη κατάσταση προκύπτουσα από παρόμοια διαδικασία προβλεπόμενη σε εθνικές διατάξεις νόμου</w:t>
            </w:r>
          </w:p>
          <w:p w:rsidR="008A0532" w:rsidRPr="00015A93" w:rsidRDefault="008A0532" w:rsidP="004F1513">
            <w:pPr>
              <w:spacing w:before="60" w:after="60" w:line="240" w:lineRule="auto"/>
            </w:pPr>
            <w:r w:rsidRPr="00015A93">
              <w:t>Εάν ναι:</w:t>
            </w:r>
          </w:p>
          <w:p w:rsidR="008A0532" w:rsidRPr="00015A93" w:rsidRDefault="008A0532" w:rsidP="004F1513">
            <w:pPr>
              <w:spacing w:before="60" w:after="60" w:line="240" w:lineRule="auto"/>
            </w:pPr>
            <w:r w:rsidRPr="00015A93">
              <w:t>- Παραθέστε λεπτομερή στοιχεία:</w:t>
            </w:r>
          </w:p>
          <w:p w:rsidR="008A0532" w:rsidRPr="00015A93" w:rsidRDefault="008A0532" w:rsidP="004F1513">
            <w:pPr>
              <w:spacing w:before="60" w:after="60" w:line="240" w:lineRule="auto"/>
            </w:pPr>
            <w:r w:rsidRPr="00015A93">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15A93">
              <w:t>συνέχε</w:t>
            </w:r>
            <w:proofErr w:type="spellEnd"/>
            <w:r w:rsidRPr="00015A93">
              <w:t xml:space="preserve"> συνέχιση της επιχειρηματικής του λειτουργίας υπό αυτές </w:t>
            </w:r>
            <w:proofErr w:type="spellStart"/>
            <w:r w:rsidRPr="00015A93">
              <w:t>αυτές</w:t>
            </w:r>
            <w:proofErr w:type="spellEnd"/>
            <w:r w:rsidRPr="00015A93">
              <w:t xml:space="preserve"> τις περιστάσεις</w:t>
            </w:r>
            <w:r w:rsidRPr="00015A93">
              <w:rPr>
                <w:rStyle w:val="af8"/>
              </w:rPr>
              <w:endnoteReference w:id="17"/>
            </w:r>
            <w:r w:rsidRPr="00015A93">
              <w:rPr>
                <w:rStyle w:val="af8"/>
              </w:rPr>
              <w:t xml:space="preserve"> </w:t>
            </w:r>
          </w:p>
          <w:p w:rsidR="008A0532" w:rsidRPr="00015A93" w:rsidRDefault="008A0532" w:rsidP="004F1513">
            <w:pPr>
              <w:spacing w:before="60" w:after="60" w:line="240" w:lineRule="auto"/>
            </w:pPr>
            <w:r w:rsidRPr="00015A9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015A93" w:rsidRDefault="008A0532" w:rsidP="004F1513">
            <w:pPr>
              <w:snapToGrid w:val="0"/>
              <w:spacing w:before="60" w:after="60" w:line="240" w:lineRule="auto"/>
            </w:pPr>
            <w:r w:rsidRPr="00015A93">
              <w:t>[</w:t>
            </w:r>
            <w:r w:rsidR="004F1513" w:rsidRPr="00015A93">
              <w:t xml:space="preserve">   </w:t>
            </w:r>
            <w:r w:rsidRPr="00015A93">
              <w:t>] Ναι [</w:t>
            </w:r>
            <w:r w:rsidR="004F1513" w:rsidRPr="00015A93">
              <w:t xml:space="preserve">   </w:t>
            </w:r>
            <w:r w:rsidRPr="00015A93">
              <w:t>] Όχι</w:t>
            </w: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pacing w:before="60" w:after="60" w:line="240" w:lineRule="auto"/>
            </w:pPr>
          </w:p>
          <w:p w:rsidR="008A0532" w:rsidRPr="00015A93" w:rsidRDefault="008A0532" w:rsidP="004F1513">
            <w:pPr>
              <w:spacing w:before="60" w:after="60" w:line="240" w:lineRule="auto"/>
            </w:pPr>
          </w:p>
          <w:p w:rsidR="008A0532" w:rsidRPr="00015A93" w:rsidRDefault="008A0532" w:rsidP="004F1513">
            <w:pPr>
              <w:spacing w:before="60" w:after="60" w:line="240" w:lineRule="auto"/>
            </w:pPr>
          </w:p>
          <w:p w:rsidR="008A0532" w:rsidRPr="00015A93" w:rsidRDefault="008A0532" w:rsidP="004F1513">
            <w:pPr>
              <w:spacing w:before="60" w:after="60" w:line="240" w:lineRule="auto"/>
            </w:pPr>
          </w:p>
          <w:p w:rsidR="008A0532" w:rsidRPr="00015A93" w:rsidRDefault="008A0532" w:rsidP="004F1513">
            <w:pPr>
              <w:spacing w:before="60" w:after="60" w:line="240" w:lineRule="auto"/>
            </w:pPr>
            <w:r w:rsidRPr="00015A93">
              <w:t>-[.......................]</w:t>
            </w:r>
          </w:p>
          <w:p w:rsidR="008A0532" w:rsidRPr="00015A93" w:rsidRDefault="008A0532" w:rsidP="004F1513">
            <w:pPr>
              <w:spacing w:before="60" w:after="60" w:line="240" w:lineRule="auto"/>
            </w:pPr>
            <w:r w:rsidRPr="00015A93">
              <w:t>-[.......................]</w:t>
            </w:r>
          </w:p>
          <w:p w:rsidR="008A0532" w:rsidRPr="00015A93" w:rsidRDefault="008A0532" w:rsidP="004F1513">
            <w:pPr>
              <w:spacing w:before="60" w:after="60" w:line="240" w:lineRule="auto"/>
            </w:pPr>
          </w:p>
          <w:p w:rsidR="008A0532" w:rsidRPr="00015A93" w:rsidRDefault="008A0532" w:rsidP="004F1513">
            <w:pPr>
              <w:spacing w:before="60" w:after="60" w:line="240" w:lineRule="auto"/>
            </w:pPr>
          </w:p>
          <w:p w:rsidR="008A0532" w:rsidRPr="00015A93" w:rsidRDefault="008A0532" w:rsidP="004F1513">
            <w:pPr>
              <w:spacing w:before="60" w:after="60" w:line="240" w:lineRule="auto"/>
            </w:pPr>
            <w:r w:rsidRPr="00015A93">
              <w:rPr>
                <w:i/>
              </w:rPr>
              <w:t>(διαδικτυακή διεύθυνση, αρχή ή φορέας έκδοσης, επακριβή στοιχεία αναφοράς των εγγράφων): [……][……][……]</w:t>
            </w:r>
          </w:p>
        </w:tc>
      </w:tr>
      <w:tr w:rsidR="008A0532" w:rsidRPr="00866752" w:rsidTr="00A375B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0532" w:rsidRPr="00015A93" w:rsidRDefault="008A0532" w:rsidP="004F1513">
            <w:pPr>
              <w:spacing w:before="60" w:after="60" w:line="240" w:lineRule="auto"/>
              <w:rPr>
                <w:b/>
              </w:rPr>
            </w:pPr>
            <w:r w:rsidRPr="00015A93">
              <w:rPr>
                <w:rStyle w:val="NormalBoldChar"/>
                <w:rFonts w:eastAsia="Calibri" w:cs="Calibri"/>
                <w:b w:val="0"/>
              </w:rPr>
              <w:t xml:space="preserve">Έχει διαπράξει ο </w:t>
            </w:r>
            <w:r w:rsidRPr="00015A93">
              <w:t xml:space="preserve">οικονομικός φορέας </w:t>
            </w:r>
            <w:r w:rsidRPr="00015A93">
              <w:rPr>
                <w:b/>
              </w:rPr>
              <w:t>σοβαρό επαγγελματικό παράπτωμα</w:t>
            </w:r>
            <w:r w:rsidRPr="00015A93">
              <w:rPr>
                <w:rStyle w:val="af8"/>
              </w:rPr>
              <w:endnoteReference w:id="18"/>
            </w:r>
            <w:r w:rsidRPr="00015A93">
              <w:t>;</w:t>
            </w:r>
          </w:p>
          <w:p w:rsidR="008A0532" w:rsidRPr="00015A93" w:rsidRDefault="008A0532" w:rsidP="004F1513">
            <w:pPr>
              <w:spacing w:before="60" w:after="60" w:line="240" w:lineRule="auto"/>
            </w:pPr>
            <w:r w:rsidRPr="00015A93">
              <w:rPr>
                <w:b/>
              </w:rPr>
              <w:t>Εάν ναι</w:t>
            </w:r>
            <w:r w:rsidRPr="00015A9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015A93" w:rsidRDefault="008A0532" w:rsidP="004F1513">
            <w:pPr>
              <w:spacing w:before="60" w:after="60" w:line="240" w:lineRule="auto"/>
            </w:pPr>
            <w:r w:rsidRPr="00015A93">
              <w:t>[</w:t>
            </w:r>
            <w:r w:rsidR="004F1513" w:rsidRPr="00015A93">
              <w:t xml:space="preserve">   </w:t>
            </w:r>
            <w:r w:rsidRPr="00015A93">
              <w:t>] Ναι [</w:t>
            </w:r>
            <w:r w:rsidR="004F1513" w:rsidRPr="00015A93">
              <w:t xml:space="preserve">   </w:t>
            </w:r>
            <w:r w:rsidRPr="00015A93">
              <w:t>] Όχι</w:t>
            </w:r>
          </w:p>
          <w:p w:rsidR="008A0532" w:rsidRPr="00015A93" w:rsidRDefault="008A0532" w:rsidP="004F1513">
            <w:pPr>
              <w:spacing w:before="60" w:after="60" w:line="240" w:lineRule="auto"/>
            </w:pPr>
          </w:p>
          <w:p w:rsidR="008A0532" w:rsidRPr="00015A93" w:rsidRDefault="008A0532" w:rsidP="004F1513">
            <w:pPr>
              <w:spacing w:before="60" w:after="60" w:line="240" w:lineRule="auto"/>
            </w:pPr>
            <w:r w:rsidRPr="00015A93">
              <w:t>[.......................]</w:t>
            </w:r>
          </w:p>
        </w:tc>
      </w:tr>
      <w:tr w:rsidR="008A0532" w:rsidRPr="00866752" w:rsidTr="00A375BB">
        <w:trPr>
          <w:trHeight w:val="257"/>
          <w:jc w:val="center"/>
        </w:trPr>
        <w:tc>
          <w:tcPr>
            <w:tcW w:w="4479" w:type="dxa"/>
            <w:vMerge/>
            <w:tcBorders>
              <w:left w:val="single" w:sz="4" w:space="0" w:color="000000"/>
              <w:bottom w:val="single" w:sz="4" w:space="0" w:color="000000"/>
            </w:tcBorders>
            <w:shd w:val="clear" w:color="auto" w:fill="auto"/>
          </w:tcPr>
          <w:p w:rsidR="008A0532" w:rsidRPr="00866752" w:rsidRDefault="008A0532" w:rsidP="004F1513">
            <w:pPr>
              <w:snapToGrid w:val="0"/>
              <w:spacing w:before="60" w:after="60" w:line="240" w:lineRule="auto"/>
              <w:rPr>
                <w:highlight w:val="yellow"/>
              </w:rPr>
            </w:pPr>
          </w:p>
        </w:tc>
        <w:tc>
          <w:tcPr>
            <w:tcW w:w="4479" w:type="dxa"/>
            <w:tcBorders>
              <w:left w:val="single" w:sz="4" w:space="0" w:color="000000"/>
              <w:bottom w:val="single" w:sz="4" w:space="0" w:color="000000"/>
              <w:right w:val="single" w:sz="4" w:space="0" w:color="000000"/>
            </w:tcBorders>
            <w:shd w:val="clear" w:color="auto" w:fill="auto"/>
          </w:tcPr>
          <w:p w:rsidR="008A0532" w:rsidRPr="00015A93" w:rsidRDefault="008A0532" w:rsidP="004F1513">
            <w:pPr>
              <w:spacing w:before="60" w:after="60" w:line="240" w:lineRule="auto"/>
              <w:rPr>
                <w:b/>
              </w:rPr>
            </w:pPr>
          </w:p>
          <w:p w:rsidR="008A0532" w:rsidRPr="00015A93" w:rsidRDefault="008A0532" w:rsidP="004F1513">
            <w:pPr>
              <w:spacing w:before="60" w:after="60" w:line="240" w:lineRule="auto"/>
            </w:pPr>
            <w:r w:rsidRPr="00015A93">
              <w:rPr>
                <w:b/>
              </w:rPr>
              <w:t>Εάν ναι</w:t>
            </w:r>
            <w:r w:rsidRPr="00015A93">
              <w:t xml:space="preserve">, έχει λάβει ο οικονομικός φορέας </w:t>
            </w:r>
            <w:r w:rsidRPr="00015A93">
              <w:lastRenderedPageBreak/>
              <w:t xml:space="preserve">μέτρα αυτοκάθαρσης; </w:t>
            </w:r>
          </w:p>
          <w:p w:rsidR="008A0532" w:rsidRPr="00015A93" w:rsidRDefault="008A0532" w:rsidP="004F1513">
            <w:pPr>
              <w:spacing w:before="60" w:after="60" w:line="240" w:lineRule="auto"/>
              <w:rPr>
                <w:b/>
              </w:rPr>
            </w:pPr>
            <w:r w:rsidRPr="00015A93">
              <w:t>[</w:t>
            </w:r>
            <w:r w:rsidR="001502B5" w:rsidRPr="00015A93">
              <w:t xml:space="preserve">   </w:t>
            </w:r>
            <w:r w:rsidRPr="00015A93">
              <w:t>] Ναι [</w:t>
            </w:r>
            <w:r w:rsidR="001502B5" w:rsidRPr="00015A93">
              <w:t xml:space="preserve">   </w:t>
            </w:r>
            <w:r w:rsidRPr="00015A93">
              <w:t>] Όχι</w:t>
            </w:r>
          </w:p>
          <w:p w:rsidR="008A0532" w:rsidRPr="00015A93" w:rsidRDefault="008A0532" w:rsidP="004F1513">
            <w:pPr>
              <w:spacing w:before="60" w:after="60" w:line="240" w:lineRule="auto"/>
            </w:pPr>
            <w:r w:rsidRPr="00015A93">
              <w:rPr>
                <w:b/>
              </w:rPr>
              <w:t>Εάν το έχει πράξει,</w:t>
            </w:r>
            <w:r w:rsidRPr="00015A93">
              <w:t xml:space="preserve"> περιγράψτε τα μέτρα που λήφθηκαν: </w:t>
            </w:r>
          </w:p>
          <w:p w:rsidR="008A0532" w:rsidRPr="00015A93" w:rsidRDefault="008A0532" w:rsidP="004F1513">
            <w:pPr>
              <w:spacing w:before="60" w:after="60" w:line="240" w:lineRule="auto"/>
            </w:pPr>
            <w:r w:rsidRPr="00015A93">
              <w:t>[..........……]</w:t>
            </w:r>
          </w:p>
        </w:tc>
      </w:tr>
      <w:tr w:rsidR="00A62936" w:rsidRPr="00912078" w:rsidTr="00A375BB">
        <w:trPr>
          <w:trHeight w:val="257"/>
          <w:jc w:val="center"/>
        </w:trPr>
        <w:tc>
          <w:tcPr>
            <w:tcW w:w="4479" w:type="dxa"/>
            <w:tcBorders>
              <w:left w:val="single" w:sz="4" w:space="0" w:color="000000"/>
              <w:bottom w:val="single" w:sz="4" w:space="0" w:color="000000"/>
            </w:tcBorders>
            <w:shd w:val="clear" w:color="auto" w:fill="auto"/>
          </w:tcPr>
          <w:p w:rsidR="00A62936" w:rsidRPr="00912078" w:rsidRDefault="00A62936" w:rsidP="00A62936">
            <w:pPr>
              <w:snapToGrid w:val="0"/>
              <w:spacing w:before="60" w:after="60" w:line="240" w:lineRule="auto"/>
              <w:rPr>
                <w:highlight w:val="yellow"/>
              </w:rPr>
            </w:pPr>
            <w:r w:rsidRPr="0064234D">
              <w:lastRenderedPageBreak/>
              <w:t>Έχουν</w:t>
            </w:r>
            <w:r w:rsidRPr="0064234D">
              <w:rPr>
                <w:b/>
              </w:rPr>
              <w:t xml:space="preserve"> </w:t>
            </w:r>
            <w:r w:rsidRPr="0064234D">
              <w:t>επιβληθεί</w:t>
            </w:r>
            <w:r w:rsidRPr="0064234D">
              <w:rPr>
                <w:b/>
              </w:rPr>
              <w:t xml:space="preserve"> </w:t>
            </w:r>
            <w:r w:rsidRPr="0064234D">
              <w:t xml:space="preserve">στον οικονομικό φορέα, </w:t>
            </w:r>
            <w:r w:rsidRPr="0064234D">
              <w:rPr>
                <w:b/>
              </w:rPr>
              <w:t>μέσα σε χρονικό διάστημα δύο (2) ετών πριν από την ημερομηνία λήξης της προθεσμίας υποβολής προσφοράς,</w:t>
            </w:r>
            <w:r w:rsidRPr="0064234D">
              <w:t xml:space="preserve"> τρεις (3) πράξεις επιβολής προστίμου, με τελεσίδικη και δεσμευτική ισχύ, από τα αρμόδια ελεγκτικά όργανα του Σώματος Επιθεώρησης Εργασίας ;</w:t>
            </w:r>
          </w:p>
        </w:tc>
        <w:tc>
          <w:tcPr>
            <w:tcW w:w="4479" w:type="dxa"/>
            <w:tcBorders>
              <w:left w:val="single" w:sz="4" w:space="0" w:color="000000"/>
              <w:bottom w:val="single" w:sz="4" w:space="0" w:color="000000"/>
              <w:right w:val="single" w:sz="4" w:space="0" w:color="000000"/>
            </w:tcBorders>
            <w:shd w:val="clear" w:color="auto" w:fill="auto"/>
          </w:tcPr>
          <w:p w:rsidR="000703FA" w:rsidRPr="00912078" w:rsidRDefault="000703FA" w:rsidP="004F1513">
            <w:pPr>
              <w:spacing w:before="60" w:after="60" w:line="240" w:lineRule="auto"/>
              <w:rPr>
                <w:highlight w:val="yellow"/>
              </w:rPr>
            </w:pPr>
          </w:p>
          <w:p w:rsidR="00A62936" w:rsidRPr="0064234D" w:rsidRDefault="00A62936" w:rsidP="004F1513">
            <w:pPr>
              <w:spacing w:before="60" w:after="60" w:line="240" w:lineRule="auto"/>
            </w:pPr>
            <w:r w:rsidRPr="0064234D">
              <w:t>[   ] Ναι [   ] Όχι</w:t>
            </w:r>
          </w:p>
          <w:p w:rsidR="00A62936" w:rsidRPr="0064234D" w:rsidRDefault="00A62936" w:rsidP="004F1513">
            <w:pPr>
              <w:spacing w:before="60" w:after="60" w:line="240" w:lineRule="auto"/>
            </w:pPr>
          </w:p>
          <w:p w:rsidR="00A62936" w:rsidRPr="0064234D" w:rsidRDefault="00A62936" w:rsidP="00A62936">
            <w:pPr>
              <w:spacing w:before="60" w:after="60" w:line="240" w:lineRule="auto"/>
              <w:rPr>
                <w:b/>
              </w:rPr>
            </w:pPr>
            <w:r w:rsidRPr="0064234D">
              <w:rPr>
                <w:b/>
              </w:rPr>
              <w:t xml:space="preserve">Εάν ναι, έχει λάβει ο οικονομικός φορέας μέτρα αυτοκάθαρσης; </w:t>
            </w:r>
          </w:p>
          <w:p w:rsidR="00A62936" w:rsidRPr="0064234D" w:rsidRDefault="00A62936" w:rsidP="00A62936">
            <w:pPr>
              <w:spacing w:before="60" w:after="60" w:line="240" w:lineRule="auto"/>
              <w:rPr>
                <w:b/>
              </w:rPr>
            </w:pPr>
            <w:r w:rsidRPr="0064234D">
              <w:rPr>
                <w:b/>
              </w:rPr>
              <w:t>[   ] Ναι [   ] Όχι</w:t>
            </w:r>
          </w:p>
          <w:p w:rsidR="00A62936" w:rsidRPr="0064234D" w:rsidRDefault="00A62936" w:rsidP="00A62936">
            <w:pPr>
              <w:spacing w:before="60" w:after="60" w:line="240" w:lineRule="auto"/>
              <w:rPr>
                <w:b/>
              </w:rPr>
            </w:pPr>
            <w:r w:rsidRPr="0064234D">
              <w:rPr>
                <w:b/>
              </w:rPr>
              <w:t xml:space="preserve">Εάν το έχει πράξει, περιγράψτε τα μέτρα που λήφθηκαν: </w:t>
            </w:r>
          </w:p>
          <w:p w:rsidR="00A62936" w:rsidRPr="00912078" w:rsidRDefault="00A62936" w:rsidP="00A62936">
            <w:pPr>
              <w:spacing w:before="60" w:after="60" w:line="240" w:lineRule="auto"/>
              <w:rPr>
                <w:b/>
                <w:highlight w:val="yellow"/>
              </w:rPr>
            </w:pPr>
            <w:r w:rsidRPr="0064234D">
              <w:rPr>
                <w:b/>
              </w:rPr>
              <w:t>[..........……]</w:t>
            </w:r>
          </w:p>
        </w:tc>
      </w:tr>
      <w:tr w:rsidR="00A62936" w:rsidRPr="00866752" w:rsidTr="00A375BB">
        <w:trPr>
          <w:trHeight w:val="257"/>
          <w:jc w:val="center"/>
        </w:trPr>
        <w:tc>
          <w:tcPr>
            <w:tcW w:w="4479" w:type="dxa"/>
            <w:tcBorders>
              <w:left w:val="single" w:sz="4" w:space="0" w:color="000000"/>
              <w:bottom w:val="single" w:sz="4" w:space="0" w:color="000000"/>
            </w:tcBorders>
            <w:shd w:val="clear" w:color="auto" w:fill="auto"/>
          </w:tcPr>
          <w:p w:rsidR="00A62936" w:rsidRPr="00912078" w:rsidRDefault="00A62936" w:rsidP="00A62936">
            <w:pPr>
              <w:snapToGrid w:val="0"/>
              <w:spacing w:before="60" w:after="60" w:line="240" w:lineRule="auto"/>
              <w:rPr>
                <w:highlight w:val="yellow"/>
              </w:rPr>
            </w:pPr>
            <w:r w:rsidRPr="0064234D">
              <w:rPr>
                <w:b/>
              </w:rPr>
              <w:t>Έχουν επιβληθεί στον οικονομικό φορέα, μέσα σε χρονικό διάστημα δύο (2) ετών πριν από την ημερομηνία λήξης της προθεσμίας υποβολής προσφοράς</w:t>
            </w:r>
            <w:r w:rsidRPr="0064234D">
              <w:t>, δύο (2) πράξεις επιβολής προστίμου, με τελεσίδικη και δεσμευτική ισχύ,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479" w:type="dxa"/>
            <w:tcBorders>
              <w:left w:val="single" w:sz="4" w:space="0" w:color="000000"/>
              <w:bottom w:val="single" w:sz="4" w:space="0" w:color="000000"/>
              <w:right w:val="single" w:sz="4" w:space="0" w:color="000000"/>
            </w:tcBorders>
            <w:shd w:val="clear" w:color="auto" w:fill="auto"/>
          </w:tcPr>
          <w:p w:rsidR="000703FA" w:rsidRPr="00912078" w:rsidRDefault="000703FA" w:rsidP="000703FA">
            <w:pPr>
              <w:spacing w:before="60" w:after="60" w:line="240" w:lineRule="auto"/>
              <w:rPr>
                <w:highlight w:val="yellow"/>
              </w:rPr>
            </w:pPr>
          </w:p>
          <w:p w:rsidR="000703FA" w:rsidRPr="0064234D" w:rsidRDefault="000703FA" w:rsidP="000703FA">
            <w:pPr>
              <w:spacing w:before="60" w:after="60" w:line="240" w:lineRule="auto"/>
            </w:pPr>
            <w:r w:rsidRPr="0064234D">
              <w:t>[   ] Ναι [   ] Όχι</w:t>
            </w:r>
          </w:p>
          <w:p w:rsidR="000703FA" w:rsidRPr="0064234D" w:rsidRDefault="000703FA" w:rsidP="000703FA">
            <w:pPr>
              <w:spacing w:before="60" w:after="60" w:line="240" w:lineRule="auto"/>
            </w:pPr>
          </w:p>
          <w:p w:rsidR="000703FA" w:rsidRPr="0064234D" w:rsidRDefault="000703FA" w:rsidP="000703FA">
            <w:pPr>
              <w:spacing w:before="60" w:after="60" w:line="240" w:lineRule="auto"/>
              <w:rPr>
                <w:b/>
              </w:rPr>
            </w:pPr>
            <w:r w:rsidRPr="0064234D">
              <w:rPr>
                <w:b/>
              </w:rPr>
              <w:t xml:space="preserve">Εάν ναι, έχει λάβει ο οικονομικός φορέας μέτρα αυτοκάθαρσης; </w:t>
            </w:r>
          </w:p>
          <w:p w:rsidR="000703FA" w:rsidRPr="0064234D" w:rsidRDefault="000703FA" w:rsidP="000703FA">
            <w:pPr>
              <w:spacing w:before="60" w:after="60" w:line="240" w:lineRule="auto"/>
              <w:rPr>
                <w:b/>
              </w:rPr>
            </w:pPr>
            <w:r w:rsidRPr="0064234D">
              <w:rPr>
                <w:b/>
              </w:rPr>
              <w:t>[   ] Ναι [   ] Όχι</w:t>
            </w:r>
          </w:p>
          <w:p w:rsidR="000703FA" w:rsidRPr="0064234D" w:rsidRDefault="000703FA" w:rsidP="000703FA">
            <w:pPr>
              <w:spacing w:before="60" w:after="60" w:line="240" w:lineRule="auto"/>
              <w:rPr>
                <w:b/>
              </w:rPr>
            </w:pPr>
            <w:r w:rsidRPr="0064234D">
              <w:rPr>
                <w:b/>
              </w:rPr>
              <w:t xml:space="preserve">Εάν το έχει πράξει, περιγράψτε τα μέτρα που λήφθηκαν: </w:t>
            </w:r>
          </w:p>
          <w:p w:rsidR="00A62936" w:rsidRPr="001E5B28" w:rsidRDefault="000703FA" w:rsidP="000703FA">
            <w:pPr>
              <w:spacing w:before="60" w:after="60" w:line="240" w:lineRule="auto"/>
            </w:pPr>
            <w:r w:rsidRPr="0064234D">
              <w:rPr>
                <w:b/>
              </w:rPr>
              <w:t>[..........……]</w:t>
            </w:r>
          </w:p>
        </w:tc>
      </w:tr>
      <w:tr w:rsidR="008A0532" w:rsidRPr="00866752" w:rsidTr="001502B5">
        <w:trPr>
          <w:trHeight w:val="841"/>
          <w:jc w:val="center"/>
        </w:trPr>
        <w:tc>
          <w:tcPr>
            <w:tcW w:w="4479" w:type="dxa"/>
            <w:vMerge w:val="restart"/>
            <w:tcBorders>
              <w:left w:val="single" w:sz="4" w:space="0" w:color="000000"/>
              <w:bottom w:val="single" w:sz="4" w:space="0" w:color="000000"/>
            </w:tcBorders>
            <w:shd w:val="clear" w:color="auto" w:fill="auto"/>
          </w:tcPr>
          <w:p w:rsidR="008A0532" w:rsidRPr="001E5B28" w:rsidRDefault="008A0532" w:rsidP="004F1513">
            <w:pPr>
              <w:spacing w:before="60" w:after="60" w:line="240" w:lineRule="auto"/>
              <w:rPr>
                <w:b/>
              </w:rPr>
            </w:pPr>
            <w:r w:rsidRPr="001E5B28">
              <w:t xml:space="preserve">Έχει συνάψει ο οικονομικός φορέας </w:t>
            </w:r>
            <w:r w:rsidRPr="001E5B28">
              <w:rPr>
                <w:b/>
              </w:rPr>
              <w:t>συμφωνίες</w:t>
            </w:r>
            <w:r w:rsidRPr="001E5B28">
              <w:t xml:space="preserve"> με άλλους οικονομικούς φορείς </w:t>
            </w:r>
            <w:r w:rsidRPr="001E5B28">
              <w:rPr>
                <w:b/>
              </w:rPr>
              <w:t>με σκοπό τη στρέβλωση του ανταγωνισμού</w:t>
            </w:r>
            <w:r w:rsidRPr="001E5B28">
              <w:t>;</w:t>
            </w:r>
          </w:p>
          <w:p w:rsidR="008A0532" w:rsidRPr="001E5B28" w:rsidRDefault="008A0532" w:rsidP="004F1513">
            <w:pPr>
              <w:spacing w:before="60" w:after="60" w:line="240" w:lineRule="auto"/>
            </w:pPr>
            <w:r w:rsidRPr="001E5B28">
              <w:rPr>
                <w:b/>
              </w:rPr>
              <w:t>Εάν ναι</w:t>
            </w:r>
            <w:r w:rsidRPr="001E5B28">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A0532" w:rsidRPr="001E5B28" w:rsidRDefault="008A0532" w:rsidP="004F1513">
            <w:pPr>
              <w:spacing w:before="60" w:after="60" w:line="240" w:lineRule="auto"/>
            </w:pPr>
            <w:r w:rsidRPr="001E5B28">
              <w:t>[</w:t>
            </w:r>
            <w:r w:rsidR="001502B5" w:rsidRPr="001E5B28">
              <w:t xml:space="preserve">   </w:t>
            </w:r>
            <w:r w:rsidRPr="001E5B28">
              <w:t>] Ναι [</w:t>
            </w:r>
            <w:r w:rsidR="001502B5" w:rsidRPr="001E5B28">
              <w:t xml:space="preserve">   </w:t>
            </w:r>
            <w:r w:rsidRPr="001E5B28">
              <w:t>] Όχι</w:t>
            </w:r>
          </w:p>
          <w:p w:rsidR="008A0532" w:rsidRPr="001E5B28" w:rsidRDefault="008A0532" w:rsidP="004F1513">
            <w:pPr>
              <w:spacing w:before="60" w:after="60" w:line="240" w:lineRule="auto"/>
            </w:pPr>
            <w:r w:rsidRPr="001E5B28">
              <w:t>[…...........]</w:t>
            </w:r>
          </w:p>
        </w:tc>
      </w:tr>
      <w:tr w:rsidR="008A0532" w:rsidRPr="00866752" w:rsidTr="00A375BB">
        <w:trPr>
          <w:trHeight w:val="514"/>
          <w:jc w:val="center"/>
        </w:trPr>
        <w:tc>
          <w:tcPr>
            <w:tcW w:w="4479" w:type="dxa"/>
            <w:vMerge/>
            <w:tcBorders>
              <w:left w:val="single" w:sz="4" w:space="0" w:color="000000"/>
              <w:bottom w:val="single" w:sz="4" w:space="0" w:color="000000"/>
            </w:tcBorders>
            <w:shd w:val="clear" w:color="auto" w:fill="auto"/>
          </w:tcPr>
          <w:p w:rsidR="008A0532" w:rsidRPr="00866752" w:rsidRDefault="008A0532" w:rsidP="004F1513">
            <w:pPr>
              <w:snapToGrid w:val="0"/>
              <w:spacing w:before="60" w:after="60" w:line="240" w:lineRule="auto"/>
              <w:rPr>
                <w:highlight w:val="yell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1E5B28" w:rsidRDefault="008A0532" w:rsidP="004F1513">
            <w:pPr>
              <w:spacing w:before="60" w:after="60" w:line="240" w:lineRule="auto"/>
            </w:pPr>
            <w:r w:rsidRPr="001E5B28">
              <w:rPr>
                <w:b/>
              </w:rPr>
              <w:t>Εάν ναι</w:t>
            </w:r>
            <w:r w:rsidRPr="001E5B28">
              <w:t xml:space="preserve">, έχει λάβει ο οικονομικός φορέας μέτρα αυτοκάθαρσης; </w:t>
            </w:r>
          </w:p>
          <w:p w:rsidR="008A0532" w:rsidRPr="001E5B28" w:rsidRDefault="008A0532" w:rsidP="004F1513">
            <w:pPr>
              <w:spacing w:before="60" w:after="60" w:line="240" w:lineRule="auto"/>
              <w:rPr>
                <w:b/>
              </w:rPr>
            </w:pPr>
            <w:r w:rsidRPr="001E5B28">
              <w:t>[</w:t>
            </w:r>
            <w:r w:rsidR="001502B5" w:rsidRPr="001E5B28">
              <w:t xml:space="preserve">   </w:t>
            </w:r>
            <w:r w:rsidRPr="001E5B28">
              <w:t>] Ναι [</w:t>
            </w:r>
            <w:r w:rsidR="001502B5" w:rsidRPr="001E5B28">
              <w:t xml:space="preserve">   </w:t>
            </w:r>
            <w:r w:rsidRPr="001E5B28">
              <w:t>] Όχι</w:t>
            </w:r>
          </w:p>
          <w:p w:rsidR="008A0532" w:rsidRPr="001E5B28" w:rsidRDefault="008A0532" w:rsidP="004F1513">
            <w:pPr>
              <w:spacing w:before="60" w:after="60" w:line="240" w:lineRule="auto"/>
            </w:pPr>
            <w:r w:rsidRPr="001E5B28">
              <w:rPr>
                <w:b/>
              </w:rPr>
              <w:t>Εάν το έχει πράξει,</w:t>
            </w:r>
            <w:r w:rsidRPr="001E5B28">
              <w:t xml:space="preserve"> περιγράψτε τα μέτρα που λήφθηκαν:</w:t>
            </w:r>
          </w:p>
          <w:p w:rsidR="008A0532" w:rsidRPr="00866752" w:rsidRDefault="008A0532" w:rsidP="004F1513">
            <w:pPr>
              <w:spacing w:before="60" w:after="60" w:line="240" w:lineRule="auto"/>
              <w:rPr>
                <w:highlight w:val="yellow"/>
              </w:rPr>
            </w:pPr>
            <w:r w:rsidRPr="001E5B28">
              <w:t>[……]</w:t>
            </w:r>
          </w:p>
        </w:tc>
      </w:tr>
      <w:tr w:rsidR="008A0532" w:rsidRPr="00866752" w:rsidTr="00A375B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A0532" w:rsidRPr="001E5B28" w:rsidRDefault="008A0532" w:rsidP="004F1513">
            <w:pPr>
              <w:spacing w:before="60" w:after="60" w:line="240" w:lineRule="auto"/>
              <w:rPr>
                <w:b/>
              </w:rPr>
            </w:pPr>
            <w:r w:rsidRPr="001E5B28">
              <w:t>Γνωρίζει ο οικονομικός φορέας την ύπαρξη τυχόν</w:t>
            </w:r>
            <w:r w:rsidRPr="001E5B28">
              <w:rPr>
                <w:rStyle w:val="NormalBoldChar"/>
                <w:rFonts w:eastAsia="Calibri" w:cs="Calibri"/>
                <w:b w:val="0"/>
              </w:rPr>
              <w:t xml:space="preserve"> </w:t>
            </w:r>
            <w:r w:rsidRPr="001E5B28">
              <w:rPr>
                <w:b/>
              </w:rPr>
              <w:t>σύγκρουσης συμφερόντων</w:t>
            </w:r>
            <w:r w:rsidRPr="001E5B28">
              <w:rPr>
                <w:rStyle w:val="affc"/>
                <w:b/>
              </w:rPr>
              <w:endnoteReference w:id="19"/>
            </w:r>
            <w:r w:rsidRPr="001E5B28">
              <w:t>, λόγω της συμμετοχής του στη διαδικασία ανάθεσης της σύμβασης;</w:t>
            </w:r>
          </w:p>
          <w:p w:rsidR="008A0532" w:rsidRPr="001E5B28" w:rsidRDefault="008A0532" w:rsidP="004F1513">
            <w:pPr>
              <w:spacing w:before="60" w:after="60" w:line="240" w:lineRule="auto"/>
            </w:pPr>
            <w:r w:rsidRPr="001E5B28">
              <w:rPr>
                <w:b/>
              </w:rPr>
              <w:t>Εάν ναι</w:t>
            </w:r>
            <w:r w:rsidRPr="001E5B28">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1E5B28" w:rsidRDefault="008A0532" w:rsidP="004F1513">
            <w:pPr>
              <w:spacing w:before="60" w:after="60" w:line="240" w:lineRule="auto"/>
            </w:pPr>
            <w:r w:rsidRPr="001E5B28">
              <w:t>[</w:t>
            </w:r>
            <w:r w:rsidR="001502B5" w:rsidRPr="001E5B28">
              <w:t xml:space="preserve">   </w:t>
            </w:r>
            <w:r w:rsidRPr="001E5B28">
              <w:t>] Ναι [</w:t>
            </w:r>
            <w:r w:rsidR="001502B5" w:rsidRPr="001E5B28">
              <w:t xml:space="preserve">   </w:t>
            </w:r>
            <w:r w:rsidRPr="001E5B28">
              <w:t>] Όχι</w:t>
            </w:r>
          </w:p>
          <w:p w:rsidR="008A0532" w:rsidRPr="001E5B28" w:rsidRDefault="008A0532" w:rsidP="004F1513">
            <w:pPr>
              <w:spacing w:before="60" w:after="60" w:line="240" w:lineRule="auto"/>
            </w:pPr>
          </w:p>
          <w:p w:rsidR="008A0532" w:rsidRPr="001E5B28" w:rsidRDefault="008A0532" w:rsidP="004F1513">
            <w:pPr>
              <w:spacing w:before="60" w:after="60" w:line="240" w:lineRule="auto"/>
            </w:pPr>
          </w:p>
          <w:p w:rsidR="008A0532" w:rsidRPr="001E5B28" w:rsidRDefault="008A0532" w:rsidP="004F1513">
            <w:pPr>
              <w:spacing w:before="60" w:after="60" w:line="240" w:lineRule="auto"/>
            </w:pPr>
          </w:p>
          <w:p w:rsidR="008A0532" w:rsidRPr="001E5B28" w:rsidRDefault="008A0532" w:rsidP="004F1513">
            <w:pPr>
              <w:spacing w:before="60" w:after="60" w:line="240" w:lineRule="auto"/>
            </w:pPr>
            <w:r w:rsidRPr="001E5B28">
              <w:t>[.........…]</w:t>
            </w:r>
          </w:p>
        </w:tc>
      </w:tr>
      <w:tr w:rsidR="008A0532" w:rsidRPr="00866752" w:rsidTr="00A375B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A0532" w:rsidRPr="00DE1C4E" w:rsidRDefault="008A0532" w:rsidP="004F1513">
            <w:pPr>
              <w:spacing w:before="60" w:after="60" w:line="240" w:lineRule="auto"/>
              <w:rPr>
                <w:b/>
              </w:rPr>
            </w:pPr>
            <w:r w:rsidRPr="00DE1C4E">
              <w:t>Έχει παράσχει ο οικονομικός φορέας ή</w:t>
            </w:r>
            <w:r w:rsidRPr="00DE1C4E">
              <w:rPr>
                <w:rStyle w:val="NormalBoldChar"/>
                <w:rFonts w:eastAsia="Calibri"/>
                <w:b w:val="0"/>
              </w:rPr>
              <w:t xml:space="preserve"> </w:t>
            </w:r>
            <w:r w:rsidRPr="00DE1C4E">
              <w:t xml:space="preserve">επιχείρηση συνδεδεμένη με αυτόν </w:t>
            </w:r>
            <w:r w:rsidRPr="00DE1C4E">
              <w:rPr>
                <w:b/>
              </w:rPr>
              <w:t>συμβουλές</w:t>
            </w:r>
            <w:r w:rsidRPr="00DE1C4E">
              <w:t xml:space="preserve"> στην αναθέτουσα αρχή ή στον αναθέτοντα φορέα ή έχει με άλλο τρόπο </w:t>
            </w:r>
            <w:r w:rsidRPr="00DE1C4E">
              <w:rPr>
                <w:b/>
              </w:rPr>
              <w:t>αναμειχθεί στην προετοιμασία</w:t>
            </w:r>
            <w:r w:rsidRPr="00DE1C4E">
              <w:t xml:space="preserve"> της διαδικασίας σύναψης της </w:t>
            </w:r>
            <w:r w:rsidRPr="00DE1C4E">
              <w:lastRenderedPageBreak/>
              <w:t>σύμβασης</w:t>
            </w:r>
            <w:r w:rsidRPr="00DE1C4E">
              <w:rPr>
                <w:rStyle w:val="af8"/>
              </w:rPr>
              <w:endnoteReference w:id="20"/>
            </w:r>
            <w:r w:rsidRPr="00DE1C4E">
              <w:t>;</w:t>
            </w:r>
          </w:p>
          <w:p w:rsidR="008A0532" w:rsidRPr="00DE1C4E" w:rsidRDefault="008A0532" w:rsidP="004F1513">
            <w:pPr>
              <w:spacing w:before="60" w:after="60" w:line="240" w:lineRule="auto"/>
            </w:pPr>
            <w:r w:rsidRPr="00DE1C4E">
              <w:rPr>
                <w:b/>
              </w:rPr>
              <w:t>Εάν ναι</w:t>
            </w:r>
            <w:r w:rsidRPr="00DE1C4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DE1C4E" w:rsidRDefault="008A0532" w:rsidP="004F1513">
            <w:pPr>
              <w:spacing w:before="60" w:after="60" w:line="240" w:lineRule="auto"/>
            </w:pPr>
            <w:r w:rsidRPr="00DE1C4E">
              <w:lastRenderedPageBreak/>
              <w:t>[] Ναι [] Όχι</w:t>
            </w:r>
          </w:p>
          <w:p w:rsidR="008A0532" w:rsidRPr="00DE1C4E" w:rsidRDefault="008A0532" w:rsidP="004F1513">
            <w:pPr>
              <w:spacing w:before="60" w:after="60" w:line="240" w:lineRule="auto"/>
            </w:pPr>
          </w:p>
          <w:p w:rsidR="008A0532" w:rsidRPr="00DE1C4E" w:rsidRDefault="008A0532" w:rsidP="004F1513">
            <w:pPr>
              <w:spacing w:before="60" w:after="60" w:line="240" w:lineRule="auto"/>
            </w:pPr>
          </w:p>
          <w:p w:rsidR="008A0532" w:rsidRPr="00DE1C4E" w:rsidRDefault="008A0532" w:rsidP="004F1513">
            <w:pPr>
              <w:spacing w:before="60" w:after="60" w:line="240" w:lineRule="auto"/>
            </w:pPr>
          </w:p>
          <w:p w:rsidR="008A0532" w:rsidRPr="00DE1C4E" w:rsidRDefault="008A0532" w:rsidP="004F1513">
            <w:pPr>
              <w:spacing w:before="60" w:after="60" w:line="240" w:lineRule="auto"/>
            </w:pPr>
          </w:p>
          <w:p w:rsidR="008A0532" w:rsidRPr="00DE1C4E" w:rsidRDefault="008A0532" w:rsidP="004F1513">
            <w:pPr>
              <w:spacing w:before="60" w:after="60" w:line="240" w:lineRule="auto"/>
            </w:pPr>
            <w:r w:rsidRPr="00DE1C4E">
              <w:t>[...................…]</w:t>
            </w:r>
          </w:p>
        </w:tc>
      </w:tr>
      <w:tr w:rsidR="008A0532" w:rsidRPr="00866752" w:rsidTr="00A375B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0532" w:rsidRPr="00941B4A" w:rsidRDefault="008A0532" w:rsidP="004F1513">
            <w:pPr>
              <w:spacing w:before="60" w:after="60" w:line="240" w:lineRule="auto"/>
              <w:rPr>
                <w:b/>
              </w:rPr>
            </w:pPr>
            <w:r w:rsidRPr="00941B4A">
              <w:lastRenderedPageBreak/>
              <w:t>Έχει επιδείξει ο οικονομικός φορέας σοβαρή ή επαναλαμβανόμενη πλημμέλεια</w:t>
            </w:r>
            <w:r w:rsidRPr="00941B4A">
              <w:rPr>
                <w:rStyle w:val="af8"/>
              </w:rPr>
              <w:endnoteReference w:id="21"/>
            </w:r>
            <w:r w:rsidRPr="00941B4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A0532" w:rsidRPr="00941B4A" w:rsidRDefault="008A0532" w:rsidP="004F1513">
            <w:pPr>
              <w:spacing w:before="60" w:after="60" w:line="240" w:lineRule="auto"/>
            </w:pPr>
            <w:r w:rsidRPr="00941B4A">
              <w:rPr>
                <w:b/>
              </w:rPr>
              <w:t>Εάν ναι</w:t>
            </w:r>
            <w:r w:rsidRPr="00941B4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941B4A" w:rsidRDefault="008A0532" w:rsidP="004F1513">
            <w:pPr>
              <w:spacing w:before="60" w:after="60" w:line="240" w:lineRule="auto"/>
            </w:pPr>
            <w:r w:rsidRPr="00941B4A">
              <w:t>[</w:t>
            </w:r>
            <w:r w:rsidR="001502B5" w:rsidRPr="00941B4A">
              <w:t xml:space="preserve">   </w:t>
            </w:r>
            <w:r w:rsidRPr="00941B4A">
              <w:t>] Ναι [</w:t>
            </w:r>
            <w:r w:rsidR="001502B5" w:rsidRPr="00941B4A">
              <w:t xml:space="preserve">   </w:t>
            </w:r>
            <w:r w:rsidRPr="00941B4A">
              <w:t>] Όχι</w:t>
            </w:r>
          </w:p>
          <w:p w:rsidR="008A0532" w:rsidRPr="00941B4A" w:rsidRDefault="008A0532" w:rsidP="004F1513">
            <w:pPr>
              <w:spacing w:before="60" w:after="60" w:line="240" w:lineRule="auto"/>
            </w:pPr>
          </w:p>
          <w:p w:rsidR="008A0532" w:rsidRPr="00941B4A" w:rsidRDefault="008A0532" w:rsidP="004F1513">
            <w:pPr>
              <w:spacing w:before="60" w:after="60" w:line="240" w:lineRule="auto"/>
            </w:pPr>
          </w:p>
          <w:p w:rsidR="008A0532" w:rsidRPr="00941B4A" w:rsidRDefault="008A0532" w:rsidP="004F1513">
            <w:pPr>
              <w:spacing w:before="60" w:after="60" w:line="240" w:lineRule="auto"/>
            </w:pPr>
            <w:r w:rsidRPr="00941B4A">
              <w:t>[….................]</w:t>
            </w:r>
          </w:p>
        </w:tc>
      </w:tr>
      <w:tr w:rsidR="008A0532" w:rsidRPr="00866752" w:rsidTr="00A375B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A0532" w:rsidRPr="00866752" w:rsidRDefault="008A0532" w:rsidP="004F1513">
            <w:pPr>
              <w:snapToGrid w:val="0"/>
              <w:spacing w:before="60" w:after="60" w:line="240" w:lineRule="auto"/>
              <w:rPr>
                <w:highlight w:val="yell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941B4A" w:rsidRDefault="008A0532" w:rsidP="004F1513">
            <w:pPr>
              <w:spacing w:before="60" w:after="60" w:line="240" w:lineRule="auto"/>
            </w:pPr>
            <w:r w:rsidRPr="00941B4A">
              <w:rPr>
                <w:b/>
              </w:rPr>
              <w:t>Εάν ναι</w:t>
            </w:r>
            <w:r w:rsidRPr="00941B4A">
              <w:t xml:space="preserve">, έχει λάβει ο οικονομικός φορέας μέτρα αυτοκάθαρσης; </w:t>
            </w:r>
          </w:p>
          <w:p w:rsidR="008A0532" w:rsidRPr="00941B4A" w:rsidRDefault="008A0532" w:rsidP="004F1513">
            <w:pPr>
              <w:spacing w:before="60" w:after="60" w:line="240" w:lineRule="auto"/>
              <w:rPr>
                <w:b/>
              </w:rPr>
            </w:pPr>
            <w:r w:rsidRPr="00941B4A">
              <w:t>[] Ναι [] Όχι</w:t>
            </w:r>
          </w:p>
          <w:p w:rsidR="008A0532" w:rsidRPr="00941B4A" w:rsidRDefault="008A0532" w:rsidP="004F1513">
            <w:pPr>
              <w:spacing w:before="60" w:after="60" w:line="240" w:lineRule="auto"/>
            </w:pPr>
            <w:r w:rsidRPr="00941B4A">
              <w:rPr>
                <w:b/>
              </w:rPr>
              <w:t>Εάν το έχει πράξει,</w:t>
            </w:r>
            <w:r w:rsidRPr="00941B4A">
              <w:t xml:space="preserve"> περιγράψτε τα μέτρα που λήφθηκαν:</w:t>
            </w:r>
          </w:p>
          <w:p w:rsidR="008A0532" w:rsidRPr="00866752" w:rsidRDefault="008A0532" w:rsidP="004F1513">
            <w:pPr>
              <w:spacing w:before="60" w:after="60" w:line="240" w:lineRule="auto"/>
              <w:rPr>
                <w:highlight w:val="yellow"/>
              </w:rPr>
            </w:pPr>
            <w:r w:rsidRPr="00941B4A">
              <w:t>[……]</w:t>
            </w:r>
          </w:p>
        </w:tc>
      </w:tr>
      <w:tr w:rsidR="008A0532" w:rsidRPr="00866752"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941B4A" w:rsidRDefault="008A0532" w:rsidP="004F1513">
            <w:pPr>
              <w:spacing w:before="60" w:after="60" w:line="240" w:lineRule="auto"/>
            </w:pPr>
            <w:r w:rsidRPr="00941B4A">
              <w:t>Μπορεί ο οικονομικός φορέας να επιβεβαιώσει ότι:</w:t>
            </w:r>
          </w:p>
          <w:p w:rsidR="008A0532" w:rsidRPr="00941B4A" w:rsidRDefault="008A0532" w:rsidP="004F1513">
            <w:pPr>
              <w:spacing w:before="60" w:after="60" w:line="240" w:lineRule="auto"/>
            </w:pPr>
            <w:r w:rsidRPr="00941B4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A0532" w:rsidRPr="00941B4A" w:rsidRDefault="008A0532" w:rsidP="004F1513">
            <w:pPr>
              <w:spacing w:before="60" w:after="60" w:line="240" w:lineRule="auto"/>
            </w:pPr>
            <w:r w:rsidRPr="00941B4A">
              <w:t>β) δεν έχει αποκρύψει τις πληροφορίες αυτές,</w:t>
            </w:r>
          </w:p>
          <w:p w:rsidR="008A0532" w:rsidRPr="00941B4A" w:rsidRDefault="008A0532" w:rsidP="004F1513">
            <w:pPr>
              <w:spacing w:before="60" w:after="60" w:line="240" w:lineRule="auto"/>
            </w:pPr>
            <w:r w:rsidRPr="00941B4A">
              <w:t xml:space="preserve">γ) ήταν σε θέση να υποβάλλει χωρίς καθυστέρηση τα δικαιολογητικά που απαιτούνται από την αναθέτουσα αρχή/αναθέτοντα φορέα </w:t>
            </w:r>
          </w:p>
          <w:p w:rsidR="008A0532" w:rsidRPr="00866752" w:rsidRDefault="008A0532" w:rsidP="004F1513">
            <w:pPr>
              <w:spacing w:before="60" w:after="60" w:line="240" w:lineRule="auto"/>
              <w:rPr>
                <w:highlight w:val="yellow"/>
              </w:rPr>
            </w:pPr>
            <w:r w:rsidRPr="00941B4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866752" w:rsidRDefault="008A0532" w:rsidP="004F1513">
            <w:pPr>
              <w:spacing w:before="60" w:after="60" w:line="240" w:lineRule="auto"/>
              <w:rPr>
                <w:highlight w:val="yellow"/>
              </w:rPr>
            </w:pPr>
            <w:r w:rsidRPr="00941B4A">
              <w:t>[</w:t>
            </w:r>
            <w:r w:rsidR="001502B5" w:rsidRPr="00941B4A">
              <w:t xml:space="preserve">   </w:t>
            </w:r>
            <w:r w:rsidRPr="00941B4A">
              <w:t>] Ναι [</w:t>
            </w:r>
            <w:r w:rsidR="001502B5" w:rsidRPr="00941B4A">
              <w:t xml:space="preserve">   </w:t>
            </w:r>
            <w:r w:rsidRPr="00941B4A">
              <w:t>] Όχι</w:t>
            </w:r>
          </w:p>
        </w:tc>
      </w:tr>
    </w:tbl>
    <w:p w:rsidR="008A0532" w:rsidRPr="00866752" w:rsidRDefault="008A0532" w:rsidP="008A0532">
      <w:pPr>
        <w:pStyle w:val="ChapterTitle"/>
        <w:rPr>
          <w:highlight w:val="yellow"/>
        </w:rPr>
      </w:pPr>
    </w:p>
    <w:p w:rsidR="008A0532" w:rsidRPr="00A1779F" w:rsidRDefault="008A0532" w:rsidP="008A0532">
      <w:pPr>
        <w:pageBreakBefore/>
        <w:jc w:val="center"/>
      </w:pPr>
      <w:r w:rsidRPr="00A1779F">
        <w:rPr>
          <w:b/>
          <w:bCs/>
          <w:u w:val="single"/>
        </w:rPr>
        <w:lastRenderedPageBreak/>
        <w:t>Μέρος IV: Κριτήρια επιλογής</w:t>
      </w:r>
    </w:p>
    <w:p w:rsidR="008A0532" w:rsidRPr="00A1779F" w:rsidRDefault="008A0532" w:rsidP="008A0532">
      <w:pPr>
        <w:rPr>
          <w:b/>
          <w:bCs/>
        </w:rPr>
      </w:pPr>
      <w:r w:rsidRPr="00A1779F">
        <w:t xml:space="preserve">Όσον αφορά τα κριτήρια επιλογής (ενότητα </w:t>
      </w:r>
      <w:r w:rsidRPr="00A1779F">
        <w:rPr>
          <w:rFonts w:ascii="Symbol" w:hAnsi="Symbol" w:cs="Symbol"/>
        </w:rPr>
        <w:t></w:t>
      </w:r>
      <w:r w:rsidRPr="00A1779F">
        <w:t xml:space="preserve"> ή ενότητες Α έως Δ του παρόντος μέρους), ο οικονομικός φορέας δηλώνει ότι: </w:t>
      </w:r>
    </w:p>
    <w:p w:rsidR="008A0532" w:rsidRPr="00A1779F" w:rsidRDefault="008A0532" w:rsidP="008A0532">
      <w:pPr>
        <w:jc w:val="center"/>
        <w:rPr>
          <w:b/>
          <w:i/>
          <w:sz w:val="21"/>
          <w:szCs w:val="21"/>
        </w:rPr>
      </w:pPr>
      <w:r w:rsidRPr="00A1779F">
        <w:rPr>
          <w:b/>
          <w:bCs/>
        </w:rPr>
        <w:t>α: Γενική ένδειξη για όλα τα κριτήρια επιλογής</w:t>
      </w:r>
    </w:p>
    <w:p w:rsidR="008A0532" w:rsidRPr="00A1779F" w:rsidRDefault="008A0532" w:rsidP="008A0532">
      <w:pPr>
        <w:pBdr>
          <w:top w:val="single" w:sz="4" w:space="1" w:color="000000"/>
          <w:left w:val="single" w:sz="4" w:space="4" w:color="000000"/>
          <w:bottom w:val="single" w:sz="4" w:space="1" w:color="000000"/>
          <w:right w:val="single" w:sz="4" w:space="4" w:color="000000"/>
        </w:pBdr>
        <w:shd w:val="clear" w:color="auto" w:fill="BFBFBF"/>
        <w:rPr>
          <w:b/>
          <w:i/>
        </w:rPr>
      </w:pPr>
      <w:r w:rsidRPr="00A1779F">
        <w:rPr>
          <w:b/>
          <w:i/>
          <w:sz w:val="21"/>
          <w:szCs w:val="21"/>
        </w:rPr>
        <w:t xml:space="preserve">Ο οικονομικός φορέας πρέπει να συμπληρώσει αυτό το πεδίο </w:t>
      </w:r>
      <w:r w:rsidRPr="00A1779F">
        <w:rPr>
          <w:b/>
          <w:sz w:val="21"/>
          <w:szCs w:val="21"/>
          <w:u w:val="single"/>
        </w:rPr>
        <w:t>μόνο</w:t>
      </w:r>
      <w:r w:rsidRPr="00A1779F">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1779F">
        <w:rPr>
          <w:b/>
          <w:i/>
          <w:sz w:val="21"/>
          <w:szCs w:val="21"/>
          <w:lang w:val="en-US"/>
        </w:rPr>
        <w:t>a</w:t>
      </w:r>
      <w:r w:rsidRPr="00A1779F">
        <w:rPr>
          <w:b/>
          <w:i/>
          <w:sz w:val="21"/>
          <w:szCs w:val="21"/>
        </w:rPr>
        <w:t xml:space="preserve"> του Μέρους Ι</w:t>
      </w:r>
      <w:r w:rsidRPr="00A1779F">
        <w:rPr>
          <w:b/>
          <w:i/>
          <w:sz w:val="21"/>
          <w:szCs w:val="21"/>
          <w:lang w:val="en-US"/>
        </w:rPr>
        <w:t>V</w:t>
      </w:r>
      <w:r w:rsidRPr="00A1779F">
        <w:rPr>
          <w:b/>
          <w:i/>
          <w:sz w:val="21"/>
          <w:szCs w:val="21"/>
        </w:rPr>
        <w:t xml:space="preserve"> χωρίς να υποχρεούται να συμπληρώσει οποιαδήποτε άλλη ενότητα του Μέρους Ι</w:t>
      </w:r>
      <w:r w:rsidRPr="00A1779F">
        <w:rPr>
          <w:b/>
          <w:i/>
          <w:sz w:val="21"/>
          <w:szCs w:val="21"/>
          <w:lang w:val="en-US"/>
        </w:rPr>
        <w:t>V</w:t>
      </w:r>
      <w:r w:rsidRPr="00A1779F">
        <w:rPr>
          <w:b/>
          <w:i/>
          <w:sz w:val="21"/>
          <w:szCs w:val="21"/>
        </w:rPr>
        <w:t>:</w:t>
      </w:r>
    </w:p>
    <w:tbl>
      <w:tblPr>
        <w:tblW w:w="8959" w:type="dxa"/>
        <w:jc w:val="center"/>
        <w:tblLayout w:type="fixed"/>
        <w:tblLook w:val="0000" w:firstRow="0" w:lastRow="0" w:firstColumn="0" w:lastColumn="0" w:noHBand="0" w:noVBand="0"/>
      </w:tblPr>
      <w:tblGrid>
        <w:gridCol w:w="4479"/>
        <w:gridCol w:w="4480"/>
      </w:tblGrid>
      <w:tr w:rsidR="008A0532" w:rsidRPr="00A1779F"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1779F" w:rsidRDefault="008A0532" w:rsidP="00A375BB">
            <w:pPr>
              <w:spacing w:after="0"/>
              <w:rPr>
                <w:b/>
                <w:i/>
              </w:rPr>
            </w:pPr>
            <w:r w:rsidRPr="00A1779F">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1779F" w:rsidRDefault="008A0532" w:rsidP="00A375BB">
            <w:pPr>
              <w:spacing w:after="0"/>
            </w:pPr>
            <w:r w:rsidRPr="00A1779F">
              <w:rPr>
                <w:b/>
                <w:i/>
              </w:rPr>
              <w:t>Απάντηση</w:t>
            </w:r>
          </w:p>
        </w:tc>
      </w:tr>
      <w:tr w:rsidR="008A0532" w:rsidRPr="00866752"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1779F" w:rsidRDefault="008A0532" w:rsidP="00A375BB">
            <w:pPr>
              <w:spacing w:after="0"/>
            </w:pPr>
            <w:r w:rsidRPr="00A1779F">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1779F" w:rsidRDefault="008A0532" w:rsidP="00A375BB">
            <w:pPr>
              <w:spacing w:after="0"/>
            </w:pPr>
            <w:r w:rsidRPr="00A1779F">
              <w:t>[] Ναι [] Όχι</w:t>
            </w:r>
          </w:p>
        </w:tc>
      </w:tr>
    </w:tbl>
    <w:p w:rsidR="008A0532" w:rsidRPr="00866752" w:rsidRDefault="008A0532" w:rsidP="008A0532">
      <w:pPr>
        <w:jc w:val="center"/>
        <w:rPr>
          <w:b/>
          <w:bCs/>
          <w:highlight w:val="yellow"/>
        </w:rPr>
      </w:pPr>
    </w:p>
    <w:p w:rsidR="008A0532" w:rsidRPr="00866752" w:rsidRDefault="008A0532" w:rsidP="008A0532">
      <w:pPr>
        <w:jc w:val="center"/>
        <w:rPr>
          <w:b/>
          <w:bCs/>
          <w:highlight w:val="yellow"/>
        </w:rPr>
      </w:pPr>
    </w:p>
    <w:p w:rsidR="008A0532" w:rsidRPr="00866752" w:rsidRDefault="008A0532" w:rsidP="008A0532">
      <w:pPr>
        <w:jc w:val="center"/>
        <w:rPr>
          <w:highlight w:val="yellow"/>
        </w:rPr>
      </w:pPr>
    </w:p>
    <w:p w:rsidR="008A0532" w:rsidRPr="00F95A90" w:rsidRDefault="008A0532" w:rsidP="008A0532">
      <w:pPr>
        <w:pageBreakBefore/>
        <w:jc w:val="center"/>
        <w:rPr>
          <w:b/>
          <w:i/>
        </w:rPr>
      </w:pPr>
      <w:r w:rsidRPr="00F95A90">
        <w:rPr>
          <w:b/>
          <w:bCs/>
        </w:rPr>
        <w:lastRenderedPageBreak/>
        <w:t xml:space="preserve">Μέρος V: Περιορισμός του αριθμού των </w:t>
      </w:r>
      <w:proofErr w:type="spellStart"/>
      <w:r w:rsidRPr="00F95A90">
        <w:rPr>
          <w:b/>
          <w:bCs/>
        </w:rPr>
        <w:t>πληρούντων</w:t>
      </w:r>
      <w:proofErr w:type="spellEnd"/>
      <w:r w:rsidRPr="00F95A90">
        <w:rPr>
          <w:b/>
          <w:bCs/>
        </w:rPr>
        <w:t xml:space="preserve"> τα κριτήρια επιλογής υποψηφίων</w:t>
      </w:r>
    </w:p>
    <w:p w:rsidR="008A0532" w:rsidRPr="00F95A90" w:rsidRDefault="00F95A90" w:rsidP="008A0532">
      <w:pPr>
        <w:pBdr>
          <w:top w:val="single" w:sz="4" w:space="1" w:color="000000"/>
          <w:left w:val="single" w:sz="4" w:space="4" w:color="000000"/>
          <w:bottom w:val="single" w:sz="4" w:space="1" w:color="000000"/>
          <w:right w:val="single" w:sz="4" w:space="4" w:color="000000"/>
        </w:pBdr>
        <w:shd w:val="clear" w:color="auto" w:fill="BFBFBF"/>
        <w:rPr>
          <w:b/>
        </w:rPr>
      </w:pPr>
      <w:r w:rsidRPr="00F95A90">
        <w:rPr>
          <w:b/>
          <w:i/>
        </w:rPr>
        <w:t xml:space="preserve">Δεν αφορά </w:t>
      </w:r>
    </w:p>
    <w:p w:rsidR="008A0532" w:rsidRPr="00866752" w:rsidRDefault="008A0532" w:rsidP="008A0532">
      <w:pPr>
        <w:pStyle w:val="ChapterTitle"/>
        <w:rPr>
          <w:highlight w:val="yellow"/>
        </w:rPr>
      </w:pPr>
    </w:p>
    <w:p w:rsidR="008A0532" w:rsidRPr="00DD0E80" w:rsidRDefault="008A0532" w:rsidP="008A0532">
      <w:pPr>
        <w:pStyle w:val="ChapterTitle"/>
        <w:rPr>
          <w:i/>
        </w:rPr>
      </w:pPr>
      <w:r w:rsidRPr="00866752">
        <w:rPr>
          <w:highlight w:val="yellow"/>
        </w:rPr>
        <w:br w:type="page"/>
      </w:r>
      <w:r w:rsidRPr="00DD0E80">
        <w:rPr>
          <w:bCs/>
        </w:rPr>
        <w:lastRenderedPageBreak/>
        <w:t>Μέρος VI: Τελικές δηλώσεις</w:t>
      </w:r>
    </w:p>
    <w:p w:rsidR="008A0532" w:rsidRPr="00DD0E80" w:rsidRDefault="008A0532" w:rsidP="008A0532">
      <w:pPr>
        <w:rPr>
          <w:i/>
        </w:rPr>
      </w:pPr>
      <w:r w:rsidRPr="00DD0E80">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A0532" w:rsidRPr="00DD0E80" w:rsidRDefault="008A0532" w:rsidP="008A0532">
      <w:pPr>
        <w:rPr>
          <w:i/>
        </w:rPr>
      </w:pPr>
      <w:r w:rsidRPr="00DD0E80">
        <w:rPr>
          <w:i/>
        </w:rPr>
        <w:t>Ο κάτωθι υπογεγραμμένος, δηλώνω επισήμως ότι είμαι</w:t>
      </w:r>
      <w:r w:rsidR="00DD0E80">
        <w:rPr>
          <w:i/>
        </w:rPr>
        <w:t xml:space="preserve"> </w:t>
      </w:r>
      <w:r w:rsidRPr="00DD0E80">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D0E80">
        <w:rPr>
          <w:rStyle w:val="af8"/>
        </w:rPr>
        <w:endnoteReference w:id="22"/>
      </w:r>
      <w:r w:rsidRPr="00DD0E80">
        <w:rPr>
          <w:i/>
        </w:rPr>
        <w:t>, εκτός εάν :</w:t>
      </w:r>
    </w:p>
    <w:p w:rsidR="008A0532" w:rsidRPr="00DD0E80" w:rsidRDefault="008A0532" w:rsidP="008A0532">
      <w:pPr>
        <w:rPr>
          <w:rStyle w:val="affc"/>
          <w:i/>
        </w:rPr>
      </w:pPr>
      <w:r w:rsidRPr="00DD0E8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D0E80">
        <w:rPr>
          <w:rStyle w:val="affc"/>
        </w:rPr>
        <w:endnoteReference w:id="23"/>
      </w:r>
      <w:r w:rsidRPr="00DD0E80">
        <w:rPr>
          <w:rStyle w:val="affc"/>
          <w:i/>
        </w:rPr>
        <w:t>.</w:t>
      </w:r>
    </w:p>
    <w:p w:rsidR="008A0532" w:rsidRPr="00DD0E80" w:rsidRDefault="008A0532" w:rsidP="008A0532">
      <w:pPr>
        <w:rPr>
          <w:i/>
        </w:rPr>
      </w:pPr>
      <w:r w:rsidRPr="00DD0E80">
        <w:rPr>
          <w:rStyle w:val="affc"/>
          <w:i/>
          <w:vertAlign w:val="baseline"/>
        </w:rPr>
        <w:t>β) η αναθέτουσα αρχή ή ο αναθέτων φορέας έχουν ήδη στην κατοχή τους τα σχετικά έγγραφα.</w:t>
      </w:r>
    </w:p>
    <w:p w:rsidR="008A0532" w:rsidRPr="00017ECD" w:rsidRDefault="008A0532" w:rsidP="008A0532">
      <w:pPr>
        <w:rPr>
          <w:i/>
        </w:rPr>
      </w:pPr>
      <w:r w:rsidRPr="00017ECD">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17ECD">
        <w:rPr>
          <w:i/>
        </w:rPr>
        <w:t>Δήλώσης</w:t>
      </w:r>
      <w:proofErr w:type="spellEnd"/>
      <w:r w:rsidRPr="00017ECD">
        <w:rPr>
          <w:i/>
        </w:rPr>
        <w:t xml:space="preserve"> για τους σκοπούς τ... </w:t>
      </w:r>
      <w:r w:rsidRPr="00017ECD">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17ECD">
        <w:rPr>
          <w:i/>
        </w:rPr>
        <w:t>.</w:t>
      </w:r>
    </w:p>
    <w:p w:rsidR="008A0532" w:rsidRPr="00017ECD" w:rsidRDefault="008A0532" w:rsidP="008A0532">
      <w:pPr>
        <w:rPr>
          <w:i/>
        </w:rPr>
      </w:pPr>
    </w:p>
    <w:p w:rsidR="008A0532" w:rsidRDefault="008A0532" w:rsidP="008A0532">
      <w:pPr>
        <w:rPr>
          <w:i/>
        </w:rPr>
      </w:pPr>
      <w:r w:rsidRPr="00017ECD">
        <w:rPr>
          <w:i/>
        </w:rPr>
        <w:t>Ημερομηνία, τόπος και, όπου ζητείται ή είναι απαραίτητο, υπογραφή(-</w:t>
      </w:r>
      <w:proofErr w:type="spellStart"/>
      <w:r w:rsidRPr="00017ECD">
        <w:rPr>
          <w:i/>
        </w:rPr>
        <w:t>ές</w:t>
      </w:r>
      <w:proofErr w:type="spellEnd"/>
      <w:r w:rsidRPr="00017ECD">
        <w:rPr>
          <w:i/>
        </w:rPr>
        <w:t>): [……]</w:t>
      </w:r>
      <w:r>
        <w:rPr>
          <w:i/>
        </w:rPr>
        <w:t xml:space="preserve">   </w:t>
      </w:r>
    </w:p>
    <w:p w:rsidR="008A0532" w:rsidRDefault="008A0532" w:rsidP="008A0532">
      <w:r>
        <w:rPr>
          <w:i/>
        </w:rPr>
        <w:br w:type="page"/>
      </w:r>
    </w:p>
    <w:p w:rsidR="008A0532" w:rsidRDefault="008A0532">
      <w:pPr>
        <w:spacing w:after="0" w:line="240" w:lineRule="auto"/>
        <w:rPr>
          <w:rFonts w:cs="Calibri"/>
          <w:snapToGrid w:val="0"/>
          <w:lang w:eastAsia="en-US"/>
        </w:rPr>
      </w:pPr>
    </w:p>
    <w:sectPr w:rsidR="008A0532" w:rsidSect="0000104B">
      <w:type w:val="continuous"/>
      <w:pgSz w:w="11906" w:h="16838"/>
      <w:pgMar w:top="1242" w:right="1133" w:bottom="1985" w:left="1134" w:header="283"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14" w:rsidRDefault="00747C14">
      <w:r>
        <w:separator/>
      </w:r>
    </w:p>
  </w:endnote>
  <w:endnote w:type="continuationSeparator" w:id="0">
    <w:p w:rsidR="00747C14" w:rsidRDefault="00747C14">
      <w:r>
        <w:continuationSeparator/>
      </w:r>
    </w:p>
  </w:endnote>
  <w:endnote w:id="1">
    <w:p w:rsidR="0007406D" w:rsidRPr="00017ECD" w:rsidRDefault="0007406D" w:rsidP="008A0532">
      <w:pPr>
        <w:pStyle w:val="af7"/>
        <w:tabs>
          <w:tab w:val="left" w:pos="284"/>
        </w:tabs>
      </w:pPr>
      <w:r w:rsidRPr="00017ECD">
        <w:rPr>
          <w:rStyle w:val="affc"/>
        </w:rPr>
        <w:endnoteRef/>
      </w:r>
      <w:r w:rsidRPr="00017ECD">
        <w:tab/>
        <w:t>Επαναλάβετε τα στοιχεία των αρμοδίων, όνομα και επώνυμο, όσες φορές χρειάζεται.</w:t>
      </w:r>
    </w:p>
  </w:endnote>
  <w:endnote w:id="2">
    <w:p w:rsidR="0007406D" w:rsidRPr="00017ECD" w:rsidRDefault="0007406D" w:rsidP="008A0532">
      <w:pPr>
        <w:pStyle w:val="af7"/>
        <w:tabs>
          <w:tab w:val="left" w:pos="284"/>
        </w:tabs>
        <w:rPr>
          <w:rStyle w:val="DeltaViewInsertion"/>
          <w:b w:val="0"/>
          <w:i w:val="0"/>
        </w:rPr>
      </w:pPr>
      <w:r w:rsidRPr="00017ECD">
        <w:rPr>
          <w:rStyle w:val="affc"/>
        </w:rPr>
        <w:endnoteRef/>
      </w:r>
      <w:r w:rsidRPr="00017ECD">
        <w:tab/>
        <w:t xml:space="preserve">Βλέπε </w:t>
      </w:r>
      <w:r w:rsidRPr="00017EC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7406D" w:rsidRPr="00017ECD" w:rsidRDefault="0007406D" w:rsidP="008A0532">
      <w:pPr>
        <w:pStyle w:val="af7"/>
        <w:tabs>
          <w:tab w:val="left" w:pos="284"/>
        </w:tabs>
        <w:rPr>
          <w:rStyle w:val="DeltaViewInsertion"/>
          <w:b w:val="0"/>
          <w:i w:val="0"/>
        </w:rPr>
      </w:pPr>
      <w:r w:rsidRPr="00017ECD">
        <w:rPr>
          <w:rStyle w:val="DeltaViewInsertion"/>
          <w:i w:val="0"/>
        </w:rPr>
        <w:t>Πολύ μικρή επιχείρηση:</w:t>
      </w:r>
      <w:r w:rsidRPr="00017ECD">
        <w:rPr>
          <w:rStyle w:val="DeltaViewInsertion"/>
          <w:b w:val="0"/>
          <w:i w:val="0"/>
        </w:rPr>
        <w:t xml:space="preserve"> επιχείρηση η οποία </w:t>
      </w:r>
      <w:r w:rsidRPr="00017ECD">
        <w:rPr>
          <w:rStyle w:val="DeltaViewInsertion"/>
          <w:i w:val="0"/>
        </w:rPr>
        <w:t xml:space="preserve">απασχολεί λιγότερους από 10 εργαζομένους </w:t>
      </w:r>
      <w:r w:rsidRPr="00017ECD">
        <w:rPr>
          <w:rStyle w:val="DeltaViewInsertion"/>
          <w:b w:val="0"/>
          <w:i w:val="0"/>
        </w:rPr>
        <w:t xml:space="preserve">και της οποίας ο ετήσιος κύκλος εργασιών και/ή το σύνολο του ετήσιου ισολογισμού </w:t>
      </w:r>
      <w:r w:rsidRPr="00017ECD">
        <w:rPr>
          <w:rStyle w:val="DeltaViewInsertion"/>
          <w:i w:val="0"/>
        </w:rPr>
        <w:t>δεν υπερβαίνει τα 2 εκατομμύρια ευρώ</w:t>
      </w:r>
      <w:r w:rsidRPr="00017ECD">
        <w:rPr>
          <w:rStyle w:val="DeltaViewInsertion"/>
          <w:b w:val="0"/>
          <w:i w:val="0"/>
        </w:rPr>
        <w:t>.</w:t>
      </w:r>
    </w:p>
    <w:p w:rsidR="0007406D" w:rsidRPr="00017ECD" w:rsidRDefault="0007406D" w:rsidP="008A0532">
      <w:pPr>
        <w:pStyle w:val="af7"/>
        <w:tabs>
          <w:tab w:val="left" w:pos="284"/>
        </w:tabs>
        <w:rPr>
          <w:rStyle w:val="DeltaViewInsertion"/>
          <w:b w:val="0"/>
          <w:i w:val="0"/>
        </w:rPr>
      </w:pPr>
      <w:r w:rsidRPr="00017ECD">
        <w:rPr>
          <w:rStyle w:val="DeltaViewInsertion"/>
          <w:i w:val="0"/>
        </w:rPr>
        <w:t>Μικρή επιχείρηση:</w:t>
      </w:r>
      <w:r w:rsidRPr="00017ECD">
        <w:rPr>
          <w:rStyle w:val="DeltaViewInsertion"/>
          <w:b w:val="0"/>
          <w:i w:val="0"/>
        </w:rPr>
        <w:t xml:space="preserve"> επιχείρηση η οποία </w:t>
      </w:r>
      <w:r w:rsidRPr="00017ECD">
        <w:rPr>
          <w:rStyle w:val="DeltaViewInsertion"/>
          <w:i w:val="0"/>
        </w:rPr>
        <w:t xml:space="preserve">απασχολεί λιγότερους από 50 εργαζομένους </w:t>
      </w:r>
      <w:r w:rsidRPr="00017ECD">
        <w:rPr>
          <w:rStyle w:val="DeltaViewInsertion"/>
          <w:b w:val="0"/>
          <w:i w:val="0"/>
        </w:rPr>
        <w:t xml:space="preserve">και της οποίας ο ετήσιος κύκλος εργασιών και/ή το σύνολο του ετήσιου ισολογισμού </w:t>
      </w:r>
      <w:r w:rsidRPr="00017ECD">
        <w:rPr>
          <w:rStyle w:val="DeltaViewInsertion"/>
          <w:i w:val="0"/>
        </w:rPr>
        <w:t>δεν υπερβαίνει τα 10 εκατομμύρια ευρώ</w:t>
      </w:r>
      <w:r w:rsidRPr="00017ECD">
        <w:rPr>
          <w:rStyle w:val="DeltaViewInsertion"/>
          <w:b w:val="0"/>
          <w:i w:val="0"/>
        </w:rPr>
        <w:t>.</w:t>
      </w:r>
    </w:p>
    <w:p w:rsidR="0007406D" w:rsidRPr="00017ECD" w:rsidRDefault="0007406D" w:rsidP="008A0532">
      <w:pPr>
        <w:pStyle w:val="af7"/>
        <w:tabs>
          <w:tab w:val="left" w:pos="284"/>
        </w:tabs>
      </w:pPr>
      <w:r w:rsidRPr="00017ECD">
        <w:rPr>
          <w:rStyle w:val="DeltaViewInsertion"/>
          <w:i w:val="0"/>
        </w:rPr>
        <w:t xml:space="preserve">Μεσαίες επιχειρήσεις: επιχειρήσεις που δεν είναι ούτε πολύ μικρές ούτε μικρές και </w:t>
      </w:r>
      <w:r w:rsidRPr="00017ECD">
        <w:t xml:space="preserve">οι οποίες </w:t>
      </w:r>
      <w:r w:rsidRPr="00017ECD">
        <w:rPr>
          <w:b/>
        </w:rPr>
        <w:t>απασχολούν λιγότερους από 250 εργαζομένους</w:t>
      </w:r>
      <w:r w:rsidRPr="00017ECD">
        <w:t xml:space="preserve"> και των οποίων ο </w:t>
      </w:r>
      <w:r w:rsidRPr="00017ECD">
        <w:rPr>
          <w:b/>
        </w:rPr>
        <w:t>ετήσιος κύκλος εργασιών δεν υπερβαίνει τα 50 εκατομμύρια ευρώ</w:t>
      </w:r>
      <w:r w:rsidRPr="00017ECD">
        <w:t xml:space="preserve"> </w:t>
      </w:r>
      <w:r w:rsidRPr="00017ECD">
        <w:rPr>
          <w:b/>
          <w:i/>
        </w:rPr>
        <w:t>και/ή</w:t>
      </w:r>
      <w:r w:rsidRPr="00017ECD">
        <w:t xml:space="preserve"> το </w:t>
      </w:r>
      <w:r w:rsidRPr="00017ECD">
        <w:rPr>
          <w:b/>
        </w:rPr>
        <w:t>σύνολο του ετήσιου ισολογισμού δεν υπερβαίνει τα 43 εκατομμύρια ευρώ</w:t>
      </w:r>
      <w:r w:rsidRPr="00017ECD">
        <w:t>.</w:t>
      </w:r>
    </w:p>
  </w:endnote>
  <w:endnote w:id="3">
    <w:p w:rsidR="0007406D" w:rsidRPr="00017ECD" w:rsidRDefault="0007406D" w:rsidP="008A0532">
      <w:pPr>
        <w:pStyle w:val="af7"/>
        <w:tabs>
          <w:tab w:val="left" w:pos="284"/>
        </w:tabs>
      </w:pPr>
      <w:r w:rsidRPr="00017ECD">
        <w:rPr>
          <w:rStyle w:val="affc"/>
        </w:rPr>
        <w:endnoteRef/>
      </w:r>
      <w:r w:rsidRPr="00017ECD">
        <w:tab/>
        <w:t>Ειδικότερα ως μέλος ένωσης ή κοινοπραξίας ή άλλου παρόμοιου καθεστώτος.</w:t>
      </w:r>
    </w:p>
  </w:endnote>
  <w:endnote w:id="4">
    <w:p w:rsidR="0007406D" w:rsidRPr="00017ECD" w:rsidRDefault="0007406D" w:rsidP="008A0532">
      <w:pPr>
        <w:pStyle w:val="af7"/>
        <w:tabs>
          <w:tab w:val="left" w:pos="284"/>
        </w:tabs>
      </w:pPr>
      <w:r w:rsidRPr="00017ECD">
        <w:rPr>
          <w:rStyle w:val="affc"/>
        </w:rPr>
        <w:endnoteRef/>
      </w:r>
      <w:r w:rsidRPr="00017ECD">
        <w:tab/>
        <w:t xml:space="preserve">Σύμφωνα με τις διατάξεις του άρθρου 73 παρ. 3 α, </w:t>
      </w:r>
      <w:r w:rsidRPr="00017ECD">
        <w:rPr>
          <w:u w:val="single"/>
        </w:rPr>
        <w:t xml:space="preserve">εφόσον προβλέπεται στα έγγραφα της σύμβασης </w:t>
      </w:r>
      <w:r w:rsidRPr="00017ECD">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07406D" w:rsidRPr="00017ECD" w:rsidRDefault="0007406D" w:rsidP="008A0532">
      <w:pPr>
        <w:pStyle w:val="af7"/>
        <w:tabs>
          <w:tab w:val="left" w:pos="284"/>
        </w:tabs>
      </w:pPr>
      <w:r w:rsidRPr="00017ECD">
        <w:rPr>
          <w:rStyle w:val="affc"/>
        </w:rPr>
        <w:endnoteRef/>
      </w:r>
      <w:r w:rsidRPr="00017ECD">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07406D" w:rsidRPr="00017ECD" w:rsidRDefault="0007406D" w:rsidP="008A0532">
      <w:pPr>
        <w:pStyle w:val="af7"/>
        <w:tabs>
          <w:tab w:val="left" w:pos="284"/>
        </w:tabs>
      </w:pPr>
      <w:r w:rsidRPr="00017ECD">
        <w:rPr>
          <w:rStyle w:val="affc"/>
        </w:rPr>
        <w:endnoteRef/>
      </w:r>
      <w:r w:rsidRPr="00017ECD">
        <w:tab/>
        <w:t>Σύμφωνα με άρθρο 73 παρ. 1 (β). Στον Κανονισμό ΕΕΕΣ (Κανονισμός ΕΕ 2016/7) αναφέρεται ως “διαφθορά”.</w:t>
      </w:r>
    </w:p>
  </w:endnote>
  <w:endnote w:id="7">
    <w:p w:rsidR="0007406D" w:rsidRPr="00017ECD" w:rsidRDefault="0007406D" w:rsidP="008A0532">
      <w:pPr>
        <w:pStyle w:val="af7"/>
        <w:tabs>
          <w:tab w:val="left" w:pos="284"/>
        </w:tabs>
      </w:pPr>
      <w:r w:rsidRPr="00017ECD">
        <w:rPr>
          <w:rStyle w:val="affc"/>
        </w:rPr>
        <w:endnoteRef/>
      </w:r>
      <w:r w:rsidRPr="00017ECD">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17ECD">
        <w:rPr>
          <w:b/>
        </w:rPr>
        <w:t>ν. 3560/2007</w:t>
      </w:r>
      <w:r w:rsidRPr="00017ECD">
        <w:t xml:space="preserve"> </w:t>
      </w:r>
      <w:r w:rsidRPr="00017ECD">
        <w:rPr>
          <w:b/>
        </w:rPr>
        <w:t xml:space="preserve">(ΦΕΚ 103/Α), </w:t>
      </w:r>
      <w:r w:rsidRPr="00017ECD">
        <w:rPr>
          <w:i/>
        </w:rPr>
        <w:t xml:space="preserve">«Κύρωση και εφαρμογή της Σύμβασης ποινικού δικαίου για τη διαφθορά και του Πρόσθετου </w:t>
      </w:r>
      <w:proofErr w:type="spellStart"/>
      <w:r w:rsidRPr="00017ECD">
        <w:rPr>
          <w:i/>
        </w:rPr>
        <w:t>σ΄</w:t>
      </w:r>
      <w:proofErr w:type="spellEnd"/>
      <w:r w:rsidRPr="00017ECD">
        <w:rPr>
          <w:i/>
        </w:rPr>
        <w:t xml:space="preserve"> αυτήν Πρωτοκόλλου» (αφορά σε </w:t>
      </w:r>
      <w:r w:rsidRPr="00017ECD">
        <w:t xml:space="preserve"> </w:t>
      </w:r>
      <w:r w:rsidRPr="00017ECD">
        <w:rPr>
          <w:i/>
        </w:rPr>
        <w:t>προσθήκη καθόσον στο ν. Άρθρο 73 παρ. 1 β αναφέρεται η κείμενη νομοθεσία)</w:t>
      </w:r>
      <w:r w:rsidRPr="00017ECD">
        <w:t>.</w:t>
      </w:r>
    </w:p>
  </w:endnote>
  <w:endnote w:id="8">
    <w:p w:rsidR="0007406D" w:rsidRPr="00017ECD" w:rsidRDefault="0007406D" w:rsidP="008A0532">
      <w:pPr>
        <w:pStyle w:val="af7"/>
        <w:tabs>
          <w:tab w:val="left" w:pos="284"/>
        </w:tabs>
      </w:pPr>
      <w:r w:rsidRPr="00017ECD">
        <w:rPr>
          <w:rStyle w:val="affc"/>
        </w:rPr>
        <w:endnoteRef/>
      </w:r>
      <w:r w:rsidRPr="00017ECD">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17ECD">
        <w:rPr>
          <w:rStyle w:val="affd"/>
        </w:rPr>
        <w:t xml:space="preserve">  </w:t>
      </w:r>
      <w:r w:rsidRPr="00017ECD">
        <w:t>όπως κυρώθηκε με το ν. 2803/2000 (ΦΕΚ 48/Α) "</w:t>
      </w:r>
      <w:r w:rsidRPr="00017ECD">
        <w:rPr>
          <w:i/>
          <w:iCs/>
        </w:rPr>
        <w:t xml:space="preserve">Κύρωση της </w:t>
      </w:r>
      <w:proofErr w:type="spellStart"/>
      <w:r w:rsidRPr="00017ECD">
        <w:rPr>
          <w:i/>
          <w:iCs/>
        </w:rPr>
        <w:t>Σύµβασης</w:t>
      </w:r>
      <w:proofErr w:type="spellEnd"/>
      <w:r w:rsidRPr="00017ECD">
        <w:rPr>
          <w:i/>
          <w:iCs/>
        </w:rPr>
        <w:t xml:space="preserve"> σχετικά µε την προστασία των </w:t>
      </w:r>
      <w:proofErr w:type="spellStart"/>
      <w:r w:rsidRPr="00017ECD">
        <w:rPr>
          <w:i/>
          <w:iCs/>
        </w:rPr>
        <w:t>οικονοµικών</w:t>
      </w:r>
      <w:proofErr w:type="spellEnd"/>
      <w:r w:rsidRPr="00017ECD">
        <w:rPr>
          <w:i/>
          <w:iCs/>
        </w:rPr>
        <w:t xml:space="preserve"> </w:t>
      </w:r>
      <w:proofErr w:type="spellStart"/>
      <w:r w:rsidRPr="00017ECD">
        <w:rPr>
          <w:i/>
          <w:iCs/>
        </w:rPr>
        <w:t>συµφερόντων</w:t>
      </w:r>
      <w:proofErr w:type="spellEnd"/>
      <w:r w:rsidRPr="00017ECD">
        <w:rPr>
          <w:i/>
          <w:iCs/>
        </w:rPr>
        <w:t xml:space="preserve"> των Ευρωπαϊκών Κοινοτήτων και των συναφών µε αυτήν Πρωτοκόλλων.</w:t>
      </w:r>
    </w:p>
  </w:endnote>
  <w:endnote w:id="9">
    <w:p w:rsidR="0007406D" w:rsidRPr="00017ECD" w:rsidRDefault="0007406D" w:rsidP="008A0532">
      <w:pPr>
        <w:pStyle w:val="af7"/>
        <w:tabs>
          <w:tab w:val="left" w:pos="284"/>
        </w:tabs>
      </w:pPr>
      <w:r w:rsidRPr="00017ECD">
        <w:rPr>
          <w:rStyle w:val="affc"/>
        </w:rPr>
        <w:endnoteRef/>
      </w:r>
      <w:r w:rsidRPr="00017ECD">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07406D" w:rsidRPr="00017ECD" w:rsidRDefault="0007406D" w:rsidP="008A0532">
      <w:pPr>
        <w:pStyle w:val="af7"/>
        <w:tabs>
          <w:tab w:val="left" w:pos="284"/>
        </w:tabs>
      </w:pPr>
      <w:r w:rsidRPr="00017ECD">
        <w:rPr>
          <w:rStyle w:val="affc"/>
        </w:rPr>
        <w:endnoteRef/>
      </w:r>
      <w:r w:rsidRPr="00017ECD">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17ECD">
        <w:rPr>
          <w:rStyle w:val="DeltaViewInsertion"/>
          <w:b w:val="0"/>
          <w:i w:val="0"/>
          <w:color w:val="000000"/>
        </w:rPr>
        <w:t xml:space="preserve"> (ΕΕ L 309 της 25.11.2005, σ.15) </w:t>
      </w:r>
      <w:r w:rsidRPr="00017ECD">
        <w:rPr>
          <w:rStyle w:val="affd"/>
          <w:color w:val="000000"/>
        </w:rPr>
        <w:t xml:space="preserve"> </w:t>
      </w:r>
      <w:r w:rsidRPr="00017ECD">
        <w:rPr>
          <w:rStyle w:val="DeltaViewInsertion"/>
          <w:b w:val="0"/>
          <w:i w:val="0"/>
          <w:color w:val="000000"/>
        </w:rPr>
        <w:t xml:space="preserve">που ενσωματώθηκε με το ν. 3691/2008 </w:t>
      </w:r>
      <w:r w:rsidRPr="00017ECD">
        <w:rPr>
          <w:rStyle w:val="DeltaViewInsertion"/>
          <w:b w:val="0"/>
          <w:i w:val="0"/>
          <w:color w:val="000000"/>
          <w:spacing w:val="-10"/>
        </w:rPr>
        <w:t>(ΦΕΚ 166/Α)</w:t>
      </w:r>
      <w:r w:rsidRPr="00017ECD">
        <w:rPr>
          <w:rStyle w:val="DeltaViewInsertion"/>
          <w:i w:val="0"/>
          <w:color w:val="000000"/>
          <w:spacing w:val="-10"/>
        </w:rPr>
        <w:t xml:space="preserve"> </w:t>
      </w:r>
      <w:r w:rsidRPr="00017ECD">
        <w:rPr>
          <w:rStyle w:val="DeltaViewInsertion"/>
          <w:iCs/>
          <w:color w:val="000000"/>
          <w:spacing w:val="-10"/>
        </w:rPr>
        <w:t>“</w:t>
      </w:r>
      <w:r w:rsidRPr="00017ECD">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17ECD">
        <w:rPr>
          <w:rStyle w:val="DeltaViewInsertion"/>
          <w:b w:val="0"/>
          <w:i w:val="0"/>
          <w:color w:val="000000"/>
        </w:rPr>
        <w:t>”.</w:t>
      </w:r>
    </w:p>
  </w:endnote>
  <w:endnote w:id="11">
    <w:p w:rsidR="0007406D" w:rsidRPr="00017ECD" w:rsidRDefault="0007406D" w:rsidP="008A0532">
      <w:pPr>
        <w:pStyle w:val="af7"/>
        <w:tabs>
          <w:tab w:val="left" w:pos="284"/>
        </w:tabs>
      </w:pPr>
      <w:r w:rsidRPr="00017ECD">
        <w:rPr>
          <w:rStyle w:val="affc"/>
        </w:rPr>
        <w:endnoteRef/>
      </w:r>
      <w:r w:rsidRPr="00017ECD">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17ECD">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17ECD">
        <w:rPr>
          <w:rStyle w:val="DeltaViewInsertion"/>
          <w:b w:val="0"/>
          <w:iCs/>
          <w:color w:val="000000"/>
        </w:rPr>
        <w:t>Πρόληψη και καταπολέμηση της εμπορίας ανθρώπων και προστασία των θυμάτων αυτής και άλλες διατάξεις."</w:t>
      </w:r>
      <w:r w:rsidRPr="00017ECD">
        <w:rPr>
          <w:rStyle w:val="DeltaViewInsertion"/>
          <w:b w:val="0"/>
          <w:i w:val="0"/>
          <w:iCs/>
          <w:color w:val="000000"/>
        </w:rPr>
        <w:t>.</w:t>
      </w:r>
    </w:p>
  </w:endnote>
  <w:endnote w:id="12">
    <w:p w:rsidR="0007406D" w:rsidRPr="00017ECD" w:rsidRDefault="0007406D" w:rsidP="008A0532">
      <w:pPr>
        <w:pStyle w:val="af7"/>
        <w:tabs>
          <w:tab w:val="left" w:pos="284"/>
        </w:tabs>
      </w:pPr>
      <w:r w:rsidRPr="00017ECD">
        <w:rPr>
          <w:rStyle w:val="affc"/>
        </w:rPr>
        <w:endnoteRef/>
      </w:r>
      <w:r w:rsidRPr="00017ECD">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3">
    <w:p w:rsidR="0007406D" w:rsidRPr="00017ECD" w:rsidRDefault="0007406D" w:rsidP="008A0532">
      <w:pPr>
        <w:pStyle w:val="af7"/>
        <w:tabs>
          <w:tab w:val="left" w:pos="284"/>
        </w:tabs>
      </w:pPr>
      <w:r w:rsidRPr="00017ECD">
        <w:rPr>
          <w:rStyle w:val="affc"/>
        </w:rPr>
        <w:endnoteRef/>
      </w:r>
      <w:r w:rsidRPr="00017ECD">
        <w:tab/>
        <w:t xml:space="preserve">Σημειώνεται ότι, σύμφωνα με το άρθρο 73 παρ. 3 </w:t>
      </w:r>
      <w:proofErr w:type="spellStart"/>
      <w:r w:rsidRPr="00017ECD">
        <w:t>περ</w:t>
      </w:r>
      <w:proofErr w:type="spellEnd"/>
      <w:r w:rsidRPr="00017ECD">
        <w:t xml:space="preserve">. α  και β, </w:t>
      </w:r>
      <w:r w:rsidRPr="00017ECD">
        <w:rPr>
          <w:u w:val="single"/>
        </w:rPr>
        <w:t xml:space="preserve">εφόσον προβλέπεται στα έγγραφα της σύμβασης </w:t>
      </w:r>
      <w:r w:rsidRPr="00017ECD">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14">
    <w:p w:rsidR="0007406D" w:rsidRPr="00017ECD" w:rsidRDefault="0007406D" w:rsidP="008A0532">
      <w:pPr>
        <w:pStyle w:val="af7"/>
        <w:tabs>
          <w:tab w:val="left" w:pos="284"/>
        </w:tabs>
      </w:pPr>
      <w:r w:rsidRPr="00017ECD">
        <w:rPr>
          <w:rStyle w:val="affc"/>
        </w:rPr>
        <w:endnoteRef/>
      </w:r>
      <w:r w:rsidRPr="00017ECD">
        <w:tab/>
        <w:t>Επαναλάβετε όσες φορές χρειάζεται.</w:t>
      </w:r>
    </w:p>
  </w:endnote>
  <w:endnote w:id="15">
    <w:p w:rsidR="0007406D" w:rsidRPr="00017ECD" w:rsidRDefault="0007406D" w:rsidP="008A0532">
      <w:pPr>
        <w:pStyle w:val="af7"/>
        <w:tabs>
          <w:tab w:val="left" w:pos="284"/>
        </w:tabs>
      </w:pPr>
      <w:r w:rsidRPr="00017ECD">
        <w:rPr>
          <w:rStyle w:val="affc"/>
        </w:rPr>
        <w:endnoteRef/>
      </w:r>
      <w:r w:rsidRPr="00017ECD">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16">
    <w:p w:rsidR="0007406D" w:rsidRPr="00017ECD" w:rsidRDefault="0007406D" w:rsidP="008A0532">
      <w:pPr>
        <w:pStyle w:val="af7"/>
        <w:tabs>
          <w:tab w:val="left" w:pos="284"/>
        </w:tabs>
      </w:pPr>
      <w:r w:rsidRPr="00017ECD">
        <w:rPr>
          <w:rStyle w:val="affc"/>
        </w:rPr>
        <w:endnoteRef/>
      </w:r>
      <w:r w:rsidRPr="00017ECD">
        <w:tab/>
        <w:t>. Η απόδοση όρων είναι σύμφωνη με την παρ. 4 του άρθρου 73 που διαφοροποιείται από τον Κανονισμό ΕΕΕΣ (Κανονισμός ΕΕ 2016/7)</w:t>
      </w:r>
    </w:p>
  </w:endnote>
  <w:endnote w:id="17">
    <w:p w:rsidR="0007406D" w:rsidRPr="00017ECD" w:rsidRDefault="0007406D" w:rsidP="008A0532">
      <w:pPr>
        <w:pStyle w:val="af7"/>
        <w:tabs>
          <w:tab w:val="left" w:pos="284"/>
        </w:tabs>
      </w:pPr>
      <w:r w:rsidRPr="00017ECD">
        <w:rPr>
          <w:rStyle w:val="affc"/>
        </w:rPr>
        <w:endnoteRef/>
      </w:r>
      <w:r w:rsidRPr="00017ECD">
        <w:tab/>
        <w:t>Άρθρο 73 παρ. 5.</w:t>
      </w:r>
    </w:p>
  </w:endnote>
  <w:endnote w:id="18">
    <w:p w:rsidR="0007406D" w:rsidRPr="00017ECD" w:rsidRDefault="0007406D" w:rsidP="008A0532">
      <w:pPr>
        <w:pStyle w:val="af7"/>
        <w:tabs>
          <w:tab w:val="left" w:pos="284"/>
        </w:tabs>
      </w:pPr>
      <w:r w:rsidRPr="00017ECD">
        <w:rPr>
          <w:rStyle w:val="affc"/>
        </w:rPr>
        <w:endnoteRef/>
      </w:r>
      <w:r w:rsidRPr="00017ECD">
        <w:tab/>
        <w:t>Εφόσον στα έγγραφα της σύμβασης γίνεται αναφορά σε συγκεκριμένη διάταξη, να συμπληρωθεί ανάλογα το ΤΕΥΔ πχ άρθρο 68 παρ. 2 ν. 3863/2010 .</w:t>
      </w:r>
    </w:p>
  </w:endnote>
  <w:endnote w:id="19">
    <w:p w:rsidR="0007406D" w:rsidRPr="00017ECD" w:rsidRDefault="0007406D" w:rsidP="008A0532">
      <w:pPr>
        <w:pStyle w:val="af7"/>
        <w:tabs>
          <w:tab w:val="left" w:pos="284"/>
        </w:tabs>
      </w:pPr>
      <w:r w:rsidRPr="00017ECD">
        <w:rPr>
          <w:rStyle w:val="affc"/>
        </w:rPr>
        <w:endnoteRef/>
      </w:r>
      <w:r w:rsidRPr="00017ECD">
        <w:tab/>
        <w:t>Όπως προσδιορίζεται στο άρθρο 24 ή στα έγγραφα της σύμβασης</w:t>
      </w:r>
      <w:r w:rsidRPr="00017ECD">
        <w:rPr>
          <w:b/>
          <w:i/>
        </w:rPr>
        <w:t>.</w:t>
      </w:r>
    </w:p>
  </w:endnote>
  <w:endnote w:id="20">
    <w:p w:rsidR="0007406D" w:rsidRPr="00017ECD" w:rsidRDefault="0007406D" w:rsidP="008A0532">
      <w:pPr>
        <w:pStyle w:val="af7"/>
        <w:tabs>
          <w:tab w:val="left" w:pos="284"/>
        </w:tabs>
      </w:pPr>
      <w:r w:rsidRPr="00017ECD">
        <w:rPr>
          <w:rStyle w:val="affc"/>
        </w:rPr>
        <w:endnoteRef/>
      </w:r>
      <w:r w:rsidRPr="00017ECD">
        <w:tab/>
      </w:r>
      <w:proofErr w:type="spellStart"/>
      <w:r w:rsidRPr="00017ECD">
        <w:t>Πρβλ</w:t>
      </w:r>
      <w:proofErr w:type="spellEnd"/>
      <w:r w:rsidRPr="00017ECD">
        <w:t xml:space="preserve"> άρθρο 48.</w:t>
      </w:r>
    </w:p>
  </w:endnote>
  <w:endnote w:id="21">
    <w:p w:rsidR="0007406D" w:rsidRPr="00017ECD" w:rsidRDefault="0007406D" w:rsidP="008A0532">
      <w:pPr>
        <w:pStyle w:val="af7"/>
        <w:tabs>
          <w:tab w:val="left" w:pos="284"/>
        </w:tabs>
      </w:pPr>
      <w:r w:rsidRPr="00017ECD">
        <w:rPr>
          <w:rStyle w:val="affc"/>
        </w:rPr>
        <w:endnoteRef/>
      </w:r>
      <w:r w:rsidRPr="00017ECD">
        <w:tab/>
        <w:t xml:space="preserve"> Η απόδοση όρων είναι σύμφωνη με την </w:t>
      </w:r>
      <w:proofErr w:type="spellStart"/>
      <w:r w:rsidRPr="00017ECD">
        <w:t>περιπτ</w:t>
      </w:r>
      <w:proofErr w:type="spellEnd"/>
      <w:r w:rsidRPr="00017ECD">
        <w:t>. στ παρ. 4 του άρθρου 73 που διαφοροποιείται από τον Κανονισμό ΕΕΕΣ (Κανονισμός ΕΕ 2016/7)</w:t>
      </w:r>
    </w:p>
  </w:endnote>
  <w:endnote w:id="22">
    <w:p w:rsidR="0007406D" w:rsidRPr="00017ECD" w:rsidRDefault="0007406D" w:rsidP="008A0532">
      <w:pPr>
        <w:pStyle w:val="af7"/>
        <w:tabs>
          <w:tab w:val="left" w:pos="284"/>
        </w:tabs>
      </w:pPr>
      <w:r w:rsidRPr="00017ECD">
        <w:rPr>
          <w:rStyle w:val="affc"/>
        </w:rPr>
        <w:endnoteRef/>
      </w:r>
      <w:r w:rsidRPr="00017ECD">
        <w:tab/>
      </w:r>
      <w:proofErr w:type="spellStart"/>
      <w:r w:rsidRPr="00017ECD">
        <w:t>Πρβλ</w:t>
      </w:r>
      <w:proofErr w:type="spellEnd"/>
      <w:r w:rsidRPr="00017ECD">
        <w:t xml:space="preserve"> και άρθρο 1 ν. 4250/2014</w:t>
      </w:r>
    </w:p>
  </w:endnote>
  <w:endnote w:id="23">
    <w:p w:rsidR="0007406D" w:rsidRPr="00017ECD" w:rsidRDefault="0007406D" w:rsidP="008A0532">
      <w:pPr>
        <w:pStyle w:val="af7"/>
        <w:tabs>
          <w:tab w:val="left" w:pos="284"/>
        </w:tabs>
      </w:pPr>
      <w:r w:rsidRPr="00017ECD">
        <w:rPr>
          <w:rStyle w:val="affc"/>
        </w:rPr>
        <w:endnoteRef/>
      </w:r>
      <w:r w:rsidRPr="00017ECD">
        <w:tab/>
        <w:t>Υπό την προϋπόθεση ότι ο οικονομικός φορέας έχει παράσχει τις απαραίτητες πληροφορίες (</w:t>
      </w:r>
      <w:r w:rsidRPr="00017ECD">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17ECD">
        <w:t xml:space="preserve"> </w:t>
      </w:r>
    </w:p>
    <w:p w:rsidR="0007406D" w:rsidRPr="00017ECD" w:rsidRDefault="0007406D" w:rsidP="008A0532">
      <w:pPr>
        <w:pStyle w:val="af7"/>
        <w:tabs>
          <w:tab w:val="left" w:pos="284"/>
        </w:tabs>
      </w:pPr>
    </w:p>
    <w:p w:rsidR="0007406D" w:rsidRPr="00017ECD" w:rsidRDefault="0007406D" w:rsidP="008A0532">
      <w:pPr>
        <w:pStyle w:val="af7"/>
        <w:tabs>
          <w:tab w:val="left" w:pos="284"/>
        </w:tabs>
      </w:pPr>
    </w:p>
    <w:p w:rsidR="0007406D" w:rsidRPr="00017ECD" w:rsidRDefault="0007406D" w:rsidP="008A0532">
      <w:pPr>
        <w:pStyle w:val="af7"/>
        <w:tabs>
          <w:tab w:val="left" w:pos="284"/>
        </w:tabs>
      </w:pPr>
    </w:p>
    <w:p w:rsidR="0007406D" w:rsidRPr="00017ECD" w:rsidRDefault="0007406D" w:rsidP="008A0532">
      <w:pPr>
        <w:pStyle w:val="af7"/>
        <w:tabs>
          <w:tab w:val="left" w:pos="284"/>
        </w:tabs>
      </w:pPr>
    </w:p>
    <w:p w:rsidR="0007406D" w:rsidRPr="00017ECD" w:rsidRDefault="0007406D" w:rsidP="008A0532">
      <w:pPr>
        <w:pStyle w:val="af7"/>
        <w:tabs>
          <w:tab w:val="left" w:pos="284"/>
        </w:tabs>
      </w:pPr>
    </w:p>
    <w:p w:rsidR="0007406D" w:rsidRPr="00017ECD" w:rsidRDefault="0007406D" w:rsidP="008A0532">
      <w:pPr>
        <w:pStyle w:val="af7"/>
        <w:tabs>
          <w:tab w:val="left" w:pos="284"/>
        </w:tabs>
      </w:pPr>
    </w:p>
    <w:p w:rsidR="0007406D" w:rsidRPr="00017ECD" w:rsidRDefault="0007406D" w:rsidP="008A0532">
      <w:pPr>
        <w:pStyle w:val="af7"/>
        <w:tabs>
          <w:tab w:val="left" w:pos="284"/>
        </w:tabs>
      </w:pPr>
    </w:p>
    <w:p w:rsidR="0007406D" w:rsidRPr="00866752" w:rsidRDefault="0007406D" w:rsidP="008A0532">
      <w:pPr>
        <w:pStyle w:val="af7"/>
        <w:tabs>
          <w:tab w:val="left" w:pos="284"/>
        </w:tabs>
        <w:rPr>
          <w:highlight w:val="yellow"/>
        </w:rPr>
      </w:pPr>
    </w:p>
    <w:p w:rsidR="0007406D" w:rsidRPr="00866752" w:rsidRDefault="0007406D" w:rsidP="008A0532">
      <w:pPr>
        <w:pStyle w:val="af7"/>
        <w:tabs>
          <w:tab w:val="left" w:pos="284"/>
        </w:tabs>
        <w:rPr>
          <w:highlight w:val="yellow"/>
        </w:rPr>
      </w:pPr>
    </w:p>
    <w:p w:rsidR="0007406D" w:rsidRPr="00866752" w:rsidRDefault="0007406D" w:rsidP="008A0532">
      <w:pPr>
        <w:pStyle w:val="af7"/>
        <w:tabs>
          <w:tab w:val="left" w:pos="284"/>
        </w:tabs>
        <w:rPr>
          <w:highlight w:val="yellow"/>
        </w:rPr>
      </w:pPr>
    </w:p>
    <w:p w:rsidR="0007406D" w:rsidRPr="00866752" w:rsidRDefault="0007406D" w:rsidP="008A0532">
      <w:pPr>
        <w:pStyle w:val="af7"/>
        <w:tabs>
          <w:tab w:val="left" w:pos="284"/>
        </w:tabs>
        <w:rPr>
          <w:highlight w:val="yellow"/>
        </w:rPr>
      </w:pPr>
    </w:p>
    <w:p w:rsidR="0007406D" w:rsidRPr="00866752" w:rsidRDefault="0007406D" w:rsidP="008A0532">
      <w:pPr>
        <w:pStyle w:val="af7"/>
        <w:tabs>
          <w:tab w:val="left" w:pos="284"/>
        </w:tabs>
        <w:rPr>
          <w:highlight w:val="yellow"/>
        </w:rPr>
      </w:pPr>
    </w:p>
    <w:p w:rsidR="0007406D" w:rsidRPr="00096935" w:rsidRDefault="0007406D" w:rsidP="00096935">
      <w:pPr>
        <w:pStyle w:val="af7"/>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OpenSymbol">
    <w:altName w:val="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Helvetica Neue">
    <w:charset w:val="00"/>
    <w:family w:val="auto"/>
    <w:pitch w:val="variable"/>
    <w:sig w:usb0="A0000067" w:usb1="00000000" w:usb2="00000000" w:usb3="00000000" w:csb0="00000111"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A1"/>
    <w:family w:val="script"/>
    <w:pitch w:val="variable"/>
    <w:sig w:usb0="00000287" w:usb1="00000000" w:usb2="00000000" w:usb3="00000000" w:csb0="0000009F" w:csb1="00000000"/>
  </w:font>
  <w:font w:name="GR-Soft_Times">
    <w:altName w:val="Times New Roman"/>
    <w:charset w:val="00"/>
    <w:family w:val="auto"/>
    <w:pitch w:val="variable"/>
  </w:font>
  <w:font w:name="?O?II?UOUAEOa200">
    <w:altName w:val="Times New Roman"/>
    <w:panose1 w:val="00000000000000000000"/>
    <w:charset w:val="4D"/>
    <w:family w:val="auto"/>
    <w:notTrueType/>
    <w:pitch w:val="default"/>
    <w:sig w:usb0="00000003" w:usb1="00000000" w:usb2="00000000" w:usb3="00000000" w:csb0="00000001" w:csb1="00000000"/>
  </w:font>
  <w:font w:name="New York">
    <w:panose1 w:val="02020502060305060204"/>
    <w:charset w:val="00"/>
    <w:family w:val="roman"/>
    <w:pitch w:val="variable"/>
    <w:sig w:usb0="00000007" w:usb1="00000000" w:usb2="00000000" w:usb3="00000000" w:csb0="00000093" w:csb1="00000000"/>
  </w:font>
  <w:font w:name="Meta Plus Book">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imsun (Founder Extended)">
    <w:altName w:val="Arial Unicode MS"/>
    <w:charset w:val="86"/>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6D" w:rsidRDefault="0007406D" w:rsidP="00706C2D">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7406D" w:rsidRDefault="0007406D" w:rsidP="00706C2D">
    <w:pPr>
      <w:pStyle w:val="aa"/>
      <w:ind w:right="360"/>
    </w:pPr>
  </w:p>
  <w:p w:rsidR="0007406D" w:rsidRDefault="000740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719432234"/>
      <w:docPartObj>
        <w:docPartGallery w:val="Page Numbers (Bottom of Page)"/>
        <w:docPartUnique/>
      </w:docPartObj>
    </w:sdtPr>
    <w:sdtEndPr>
      <w:rPr>
        <w:rFonts w:asciiTheme="minorHAnsi" w:hAnsiTheme="minorHAnsi"/>
        <w:sz w:val="18"/>
        <w:szCs w:val="18"/>
      </w:rPr>
    </w:sdtEndPr>
    <w:sdtContent>
      <w:p w:rsidR="0007406D" w:rsidRPr="00EC6485" w:rsidRDefault="0007406D">
        <w:pPr>
          <w:pStyle w:val="aa"/>
          <w:jc w:val="right"/>
          <w:rPr>
            <w:rFonts w:asciiTheme="minorHAnsi" w:eastAsiaTheme="majorEastAsia" w:hAnsiTheme="minorHAnsi" w:cstheme="majorBidi"/>
            <w:sz w:val="18"/>
            <w:szCs w:val="18"/>
          </w:rPr>
        </w:pPr>
        <w:r>
          <w:rPr>
            <w:noProof/>
          </w:rPr>
          <w:drawing>
            <wp:inline distT="0" distB="0" distL="0" distR="0" wp14:anchorId="0C62BC07" wp14:editId="42D410D0">
              <wp:extent cx="5486400" cy="695960"/>
              <wp:effectExtent l="0" t="0" r="0" b="889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95960"/>
                      </a:xfrm>
                      <a:prstGeom prst="rect">
                        <a:avLst/>
                      </a:prstGeom>
                      <a:noFill/>
                    </pic:spPr>
                  </pic:pic>
                </a:graphicData>
              </a:graphic>
            </wp:inline>
          </w:drawing>
        </w:r>
        <w:r w:rsidRPr="00EC6485">
          <w:rPr>
            <w:rFonts w:asciiTheme="minorHAnsi" w:eastAsiaTheme="majorEastAsia" w:hAnsiTheme="minorHAnsi" w:cstheme="majorBidi"/>
            <w:sz w:val="18"/>
            <w:szCs w:val="18"/>
          </w:rPr>
          <w:t xml:space="preserve">σελ. </w:t>
        </w:r>
        <w:r w:rsidRPr="00EC6485">
          <w:rPr>
            <w:rFonts w:asciiTheme="minorHAnsi" w:eastAsiaTheme="minorEastAsia" w:hAnsiTheme="minorHAnsi" w:cstheme="minorBidi"/>
            <w:sz w:val="18"/>
            <w:szCs w:val="18"/>
          </w:rPr>
          <w:fldChar w:fldCharType="begin"/>
        </w:r>
        <w:r w:rsidRPr="00EC6485">
          <w:rPr>
            <w:rFonts w:asciiTheme="minorHAnsi" w:hAnsiTheme="minorHAnsi"/>
            <w:sz w:val="18"/>
            <w:szCs w:val="18"/>
          </w:rPr>
          <w:instrText>PAGE    \* MERGEFORMAT</w:instrText>
        </w:r>
        <w:r w:rsidRPr="00EC6485">
          <w:rPr>
            <w:rFonts w:asciiTheme="minorHAnsi" w:eastAsiaTheme="minorEastAsia" w:hAnsiTheme="minorHAnsi" w:cstheme="minorBidi"/>
            <w:sz w:val="18"/>
            <w:szCs w:val="18"/>
          </w:rPr>
          <w:fldChar w:fldCharType="separate"/>
        </w:r>
        <w:r w:rsidR="0007152C" w:rsidRPr="0007152C">
          <w:rPr>
            <w:rFonts w:asciiTheme="minorHAnsi" w:eastAsiaTheme="majorEastAsia" w:hAnsiTheme="minorHAnsi" w:cstheme="majorBidi"/>
            <w:noProof/>
            <w:sz w:val="18"/>
            <w:szCs w:val="18"/>
          </w:rPr>
          <w:t>28</w:t>
        </w:r>
        <w:r w:rsidRPr="00EC6485">
          <w:rPr>
            <w:rFonts w:asciiTheme="minorHAnsi" w:eastAsiaTheme="majorEastAsia" w:hAnsiTheme="minorHAnsi" w:cstheme="majorBidi"/>
            <w:sz w:val="18"/>
            <w:szCs w:val="18"/>
          </w:rPr>
          <w:fldChar w:fldCharType="end"/>
        </w:r>
      </w:p>
    </w:sdtContent>
  </w:sdt>
  <w:p w:rsidR="0007406D" w:rsidRPr="00C73A45" w:rsidRDefault="0007406D" w:rsidP="00C73A45">
    <w:pPr>
      <w:tabs>
        <w:tab w:val="center" w:pos="4153"/>
        <w:tab w:val="right" w:pos="8306"/>
      </w:tabs>
      <w:spacing w:after="0"/>
      <w:ind w:right="360"/>
      <w:rPr>
        <w:rFonts w:ascii="Candara" w:hAnsi="Candara"/>
        <w:b/>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14" w:rsidRDefault="00747C14">
      <w:r>
        <w:separator/>
      </w:r>
    </w:p>
  </w:footnote>
  <w:footnote w:type="continuationSeparator" w:id="0">
    <w:p w:rsidR="00747C14" w:rsidRDefault="00747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6D" w:rsidRPr="002E7A09" w:rsidRDefault="0007406D" w:rsidP="002E7A09">
    <w:pPr>
      <w:tabs>
        <w:tab w:val="center" w:pos="4153"/>
        <w:tab w:val="right" w:pos="8789"/>
      </w:tabs>
      <w:spacing w:after="0" w:line="240" w:lineRule="auto"/>
      <w:jc w:val="center"/>
      <w:rPr>
        <w:rFonts w:cs="Tahoma"/>
        <w:b/>
        <w:color w:val="0000FF"/>
        <w:sz w:val="18"/>
        <w:szCs w:val="18"/>
        <w:lang w:eastAsia="en-US"/>
      </w:rPr>
    </w:pPr>
    <w:r>
      <w:rPr>
        <w:rFonts w:cs="Tahoma"/>
        <w:b/>
        <w:color w:val="0000FF"/>
        <w:sz w:val="18"/>
        <w:szCs w:val="18"/>
        <w:lang w:eastAsia="en-US"/>
      </w:rPr>
      <w:t>Επιτελική Δομή ΕΣΠΑ – Τομέα Παιδείας</w:t>
    </w:r>
  </w:p>
  <w:p w:rsidR="0007406D" w:rsidRPr="002E7A09" w:rsidRDefault="0007406D" w:rsidP="00865A3F">
    <w:pPr>
      <w:spacing w:after="0" w:line="240" w:lineRule="auto"/>
      <w:jc w:val="center"/>
      <w:rPr>
        <w:rFonts w:cs="Tahoma"/>
        <w:b/>
        <w:bCs/>
        <w:color w:val="0000FF"/>
        <w:sz w:val="18"/>
        <w:szCs w:val="18"/>
        <w:lang w:eastAsia="en-US"/>
      </w:rPr>
    </w:pPr>
    <w:r>
      <w:rPr>
        <w:rFonts w:cs="Tahoma"/>
        <w:b/>
        <w:color w:val="0000FF"/>
        <w:sz w:val="18"/>
        <w:szCs w:val="18"/>
        <w:lang w:eastAsia="en-US"/>
      </w:rPr>
      <w:t xml:space="preserve">Συνοπτικός </w:t>
    </w:r>
    <w:r w:rsidRPr="007D0546">
      <w:rPr>
        <w:rFonts w:cs="Tahoma"/>
        <w:b/>
        <w:color w:val="0000FF"/>
        <w:sz w:val="18"/>
        <w:szCs w:val="18"/>
        <w:lang w:eastAsia="en-US"/>
      </w:rPr>
      <w:t xml:space="preserve">Διαγωνισμός </w:t>
    </w:r>
    <w:r w:rsidRPr="002E7A09">
      <w:rPr>
        <w:rFonts w:cs="Tahoma"/>
        <w:b/>
        <w:bCs/>
        <w:color w:val="0000FF"/>
        <w:sz w:val="18"/>
        <w:szCs w:val="18"/>
        <w:lang w:eastAsia="en-US"/>
      </w:rPr>
      <w:t>«</w:t>
    </w:r>
    <w:r w:rsidRPr="00D10370">
      <w:rPr>
        <w:rFonts w:cs="Tahoma"/>
        <w:b/>
        <w:bCs/>
        <w:color w:val="0000FF"/>
        <w:sz w:val="18"/>
        <w:szCs w:val="18"/>
        <w:lang w:eastAsia="en-US"/>
      </w:rPr>
      <w:t>Εξοπλισμός Διαχείρισης Έργων</w:t>
    </w:r>
    <w:r w:rsidRPr="002E7A09">
      <w:rPr>
        <w:rFonts w:cs="Tahoma"/>
        <w:b/>
        <w:bCs/>
        <w:color w:val="0000FF"/>
        <w:sz w:val="18"/>
        <w:szCs w:val="18"/>
        <w:lang w:eastAsia="en-US"/>
      </w:rPr>
      <w:t>»</w:t>
    </w:r>
    <w:r>
      <w:rPr>
        <w:rFonts w:cs="Tahoma"/>
        <w:b/>
        <w:bCs/>
        <w:color w:val="0000FF"/>
        <w:sz w:val="18"/>
        <w:szCs w:val="18"/>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CE61AEE"/>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B"/>
    <w:multiLevelType w:val="singleLevel"/>
    <w:tmpl w:val="0000002B"/>
    <w:name w:val="WW8Num43"/>
    <w:lvl w:ilvl="0">
      <w:numFmt w:val="bullet"/>
      <w:lvlText w:val="•"/>
      <w:lvlJc w:val="left"/>
      <w:pPr>
        <w:tabs>
          <w:tab w:val="num" w:pos="0"/>
        </w:tabs>
        <w:ind w:left="1784" w:hanging="720"/>
      </w:pPr>
      <w:rPr>
        <w:rFonts w:ascii="Verdana" w:hAnsi="Verdana"/>
      </w:rPr>
    </w:lvl>
  </w:abstractNum>
  <w:abstractNum w:abstractNumId="2">
    <w:nsid w:val="035222FE"/>
    <w:multiLevelType w:val="hybridMultilevel"/>
    <w:tmpl w:val="3340AE5E"/>
    <w:lvl w:ilvl="0" w:tplc="0409000F">
      <w:start w:val="1"/>
      <w:numFmt w:val="decimal"/>
      <w:pStyle w:val="Bullet3"/>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8BF413F"/>
    <w:multiLevelType w:val="hybridMultilevel"/>
    <w:tmpl w:val="9C54C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A3674A"/>
    <w:multiLevelType w:val="hybridMultilevel"/>
    <w:tmpl w:val="9DFAF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AB3A00"/>
    <w:multiLevelType w:val="hybridMultilevel"/>
    <w:tmpl w:val="AAA60E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894C42"/>
    <w:multiLevelType w:val="multilevel"/>
    <w:tmpl w:val="FFFFFFFF"/>
    <w:styleLink w:val="ImportedStyle3"/>
    <w:lvl w:ilvl="0">
      <w:start w:val="223"/>
      <w:numFmt w:val="decimal"/>
      <w:lvlText w:val="%1."/>
      <w:lvlJc w:val="left"/>
      <w:pPr>
        <w:tabs>
          <w:tab w:val="num" w:pos="360"/>
        </w:tabs>
        <w:ind w:left="36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080"/>
        </w:tabs>
        <w:ind w:left="108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1800"/>
        </w:tabs>
        <w:ind w:left="1800" w:hanging="281"/>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520"/>
        </w:tabs>
        <w:ind w:left="252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240"/>
        </w:tabs>
        <w:ind w:left="324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3960"/>
        </w:tabs>
        <w:ind w:left="3960" w:hanging="281"/>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680"/>
        </w:tabs>
        <w:ind w:left="468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400"/>
        </w:tabs>
        <w:ind w:left="540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120"/>
        </w:tabs>
        <w:ind w:left="6120" w:hanging="281"/>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abstractNum>
  <w:abstractNum w:abstractNumId="7">
    <w:nsid w:val="139E423F"/>
    <w:multiLevelType w:val="multilevel"/>
    <w:tmpl w:val="916EA884"/>
    <w:styleLink w:val="a"/>
    <w:lvl w:ilvl="0">
      <w:start w:val="1"/>
      <w:numFmt w:val="decimal"/>
      <w:lvlText w:val="Άρθρο %1."/>
      <w:lvlJc w:val="left"/>
      <w:pPr>
        <w:tabs>
          <w:tab w:val="num" w:pos="1021"/>
        </w:tabs>
        <w:ind w:left="998" w:hanging="99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4EB2389"/>
    <w:multiLevelType w:val="hybridMultilevel"/>
    <w:tmpl w:val="006A4786"/>
    <w:lvl w:ilvl="0" w:tplc="2126F830">
      <w:start w:val="1"/>
      <w:numFmt w:val="decimal"/>
      <w:lvlText w:val="%1."/>
      <w:lvlJc w:val="left"/>
      <w:pPr>
        <w:ind w:left="720" w:hanging="360"/>
      </w:pPr>
      <w:rPr>
        <w:b/>
        <w:sz w:val="20"/>
      </w:rPr>
    </w:lvl>
    <w:lvl w:ilvl="1" w:tplc="5426C0E6">
      <w:start w:val="2014"/>
      <w:numFmt w:val="bullet"/>
      <w:lvlText w:val="•"/>
      <w:lvlJc w:val="left"/>
      <w:pPr>
        <w:ind w:left="2520" w:hanging="1440"/>
      </w:pPr>
      <w:rPr>
        <w:rFonts w:ascii="Arial" w:eastAsia="Times New Roma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206DED"/>
    <w:multiLevelType w:val="hybridMultilevel"/>
    <w:tmpl w:val="E9089392"/>
    <w:lvl w:ilvl="0" w:tplc="04080013">
      <w:start w:val="1"/>
      <w:numFmt w:val="upperRoman"/>
      <w:lvlText w:val="%1."/>
      <w:lvlJc w:val="right"/>
      <w:pPr>
        <w:ind w:left="720" w:hanging="360"/>
      </w:pPr>
    </w:lvl>
    <w:lvl w:ilvl="1" w:tplc="CE7C060A">
      <w:start w:val="2014"/>
      <w:numFmt w:val="bullet"/>
      <w:lvlText w:val="•"/>
      <w:lvlJc w:val="left"/>
      <w:pPr>
        <w:ind w:left="1800" w:hanging="720"/>
      </w:pPr>
      <w:rPr>
        <w:rFonts w:ascii="Arial" w:eastAsia="Times New Roma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8B20F0"/>
    <w:multiLevelType w:val="multilevel"/>
    <w:tmpl w:val="9294D0F6"/>
    <w:styleLink w:val="ImportedStyle31"/>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B1A61CA"/>
    <w:multiLevelType w:val="hybridMultilevel"/>
    <w:tmpl w:val="BA04B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F386747"/>
    <w:multiLevelType w:val="hybridMultilevel"/>
    <w:tmpl w:val="BC0488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5C5A80"/>
    <w:multiLevelType w:val="hybridMultilevel"/>
    <w:tmpl w:val="6AE0A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C91717"/>
    <w:multiLevelType w:val="multilevel"/>
    <w:tmpl w:val="916EA884"/>
    <w:numStyleLink w:val="a"/>
  </w:abstractNum>
  <w:abstractNum w:abstractNumId="15">
    <w:nsid w:val="2F3362AF"/>
    <w:multiLevelType w:val="hybridMultilevel"/>
    <w:tmpl w:val="1686913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FB3A09"/>
    <w:multiLevelType w:val="hybridMultilevel"/>
    <w:tmpl w:val="2EBC3B24"/>
    <w:lvl w:ilvl="0" w:tplc="04090001">
      <w:start w:val="1"/>
      <w:numFmt w:val="bullet"/>
      <w:lvlText w:val=""/>
      <w:lvlJc w:val="left"/>
      <w:pPr>
        <w:tabs>
          <w:tab w:val="num" w:pos="720"/>
        </w:tabs>
        <w:ind w:left="720" w:hanging="360"/>
      </w:pPr>
      <w:rPr>
        <w:rFonts w:ascii="Symbol" w:hAnsi="Symbol" w:hint="default"/>
      </w:rPr>
    </w:lvl>
    <w:lvl w:ilvl="1" w:tplc="10BE9CD6">
      <w:start w:val="1"/>
      <w:numFmt w:val="lowerRoman"/>
      <w:lvlText w:val="%2."/>
      <w:lvlJc w:val="center"/>
      <w:pPr>
        <w:tabs>
          <w:tab w:val="num" w:pos="720"/>
        </w:tabs>
        <w:ind w:left="1440" w:hanging="360"/>
      </w:pPr>
      <w:rPr>
        <w:rFonts w:ascii="Arial Narrow" w:hAnsi="Arial Narro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1A49DD"/>
    <w:multiLevelType w:val="hybridMultilevel"/>
    <w:tmpl w:val="B75CCF88"/>
    <w:lvl w:ilvl="0" w:tplc="0408001B">
      <w:start w:val="1"/>
      <w:numFmt w:val="lowerRoman"/>
      <w:pStyle w:val="Bullet"/>
      <w:lvlText w:val="%1."/>
      <w:lvlJc w:val="righ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592607F"/>
    <w:multiLevelType w:val="hybridMultilevel"/>
    <w:tmpl w:val="9C529C18"/>
    <w:lvl w:ilvl="0" w:tplc="82509D7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7D531CD"/>
    <w:multiLevelType w:val="hybridMultilevel"/>
    <w:tmpl w:val="6552779C"/>
    <w:lvl w:ilvl="0" w:tplc="E44015E4">
      <w:start w:val="1"/>
      <w:numFmt w:val="decimal"/>
      <w:lvlText w:val="%1."/>
      <w:lvlJc w:val="left"/>
      <w:pPr>
        <w:ind w:left="720" w:hanging="360"/>
      </w:pPr>
      <w:rPr>
        <w:rFonts w:hint="default"/>
        <w:color w:val="FF0000"/>
      </w:rPr>
    </w:lvl>
    <w:lvl w:ilvl="1" w:tplc="0408000F">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CAF38E7"/>
    <w:multiLevelType w:val="hybridMultilevel"/>
    <w:tmpl w:val="731692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EC71594"/>
    <w:multiLevelType w:val="hybridMultilevel"/>
    <w:tmpl w:val="7D4E9A02"/>
    <w:styleLink w:val="List01"/>
    <w:lvl w:ilvl="0" w:tplc="32A68A26">
      <w:start w:val="1"/>
      <w:numFmt w:val="decimal"/>
      <w:lvlText w:val="21.%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3F346DAD"/>
    <w:multiLevelType w:val="hybridMultilevel"/>
    <w:tmpl w:val="CC243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00D0723"/>
    <w:multiLevelType w:val="hybridMultilevel"/>
    <w:tmpl w:val="F99A48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0CF793E"/>
    <w:multiLevelType w:val="hybridMultilevel"/>
    <w:tmpl w:val="35CA0386"/>
    <w:lvl w:ilvl="0" w:tplc="0408000D">
      <w:start w:val="1"/>
      <w:numFmt w:val="bullet"/>
      <w:lvlText w:val=""/>
      <w:lvlJc w:val="left"/>
      <w:pPr>
        <w:ind w:left="1583" w:hanging="360"/>
      </w:pPr>
      <w:rPr>
        <w:rFonts w:ascii="Wingdings" w:hAnsi="Wingdings" w:hint="default"/>
      </w:rPr>
    </w:lvl>
    <w:lvl w:ilvl="1" w:tplc="04080003" w:tentative="1">
      <w:start w:val="1"/>
      <w:numFmt w:val="bullet"/>
      <w:lvlText w:val="o"/>
      <w:lvlJc w:val="left"/>
      <w:pPr>
        <w:ind w:left="2303" w:hanging="360"/>
      </w:pPr>
      <w:rPr>
        <w:rFonts w:ascii="Courier New" w:hAnsi="Courier New" w:cs="Courier New" w:hint="default"/>
      </w:rPr>
    </w:lvl>
    <w:lvl w:ilvl="2" w:tplc="04080005" w:tentative="1">
      <w:start w:val="1"/>
      <w:numFmt w:val="bullet"/>
      <w:lvlText w:val=""/>
      <w:lvlJc w:val="left"/>
      <w:pPr>
        <w:ind w:left="3023" w:hanging="360"/>
      </w:pPr>
      <w:rPr>
        <w:rFonts w:ascii="Wingdings" w:hAnsi="Wingdings" w:hint="default"/>
      </w:rPr>
    </w:lvl>
    <w:lvl w:ilvl="3" w:tplc="04080001" w:tentative="1">
      <w:start w:val="1"/>
      <w:numFmt w:val="bullet"/>
      <w:lvlText w:val=""/>
      <w:lvlJc w:val="left"/>
      <w:pPr>
        <w:ind w:left="3743" w:hanging="360"/>
      </w:pPr>
      <w:rPr>
        <w:rFonts w:ascii="Symbol" w:hAnsi="Symbol" w:hint="default"/>
      </w:rPr>
    </w:lvl>
    <w:lvl w:ilvl="4" w:tplc="04080003" w:tentative="1">
      <w:start w:val="1"/>
      <w:numFmt w:val="bullet"/>
      <w:lvlText w:val="o"/>
      <w:lvlJc w:val="left"/>
      <w:pPr>
        <w:ind w:left="4463" w:hanging="360"/>
      </w:pPr>
      <w:rPr>
        <w:rFonts w:ascii="Courier New" w:hAnsi="Courier New" w:cs="Courier New" w:hint="default"/>
      </w:rPr>
    </w:lvl>
    <w:lvl w:ilvl="5" w:tplc="04080005" w:tentative="1">
      <w:start w:val="1"/>
      <w:numFmt w:val="bullet"/>
      <w:lvlText w:val=""/>
      <w:lvlJc w:val="left"/>
      <w:pPr>
        <w:ind w:left="5183" w:hanging="360"/>
      </w:pPr>
      <w:rPr>
        <w:rFonts w:ascii="Wingdings" w:hAnsi="Wingdings" w:hint="default"/>
      </w:rPr>
    </w:lvl>
    <w:lvl w:ilvl="6" w:tplc="04080001" w:tentative="1">
      <w:start w:val="1"/>
      <w:numFmt w:val="bullet"/>
      <w:lvlText w:val=""/>
      <w:lvlJc w:val="left"/>
      <w:pPr>
        <w:ind w:left="5903" w:hanging="360"/>
      </w:pPr>
      <w:rPr>
        <w:rFonts w:ascii="Symbol" w:hAnsi="Symbol" w:hint="default"/>
      </w:rPr>
    </w:lvl>
    <w:lvl w:ilvl="7" w:tplc="04080003" w:tentative="1">
      <w:start w:val="1"/>
      <w:numFmt w:val="bullet"/>
      <w:lvlText w:val="o"/>
      <w:lvlJc w:val="left"/>
      <w:pPr>
        <w:ind w:left="6623" w:hanging="360"/>
      </w:pPr>
      <w:rPr>
        <w:rFonts w:ascii="Courier New" w:hAnsi="Courier New" w:cs="Courier New" w:hint="default"/>
      </w:rPr>
    </w:lvl>
    <w:lvl w:ilvl="8" w:tplc="04080005" w:tentative="1">
      <w:start w:val="1"/>
      <w:numFmt w:val="bullet"/>
      <w:lvlText w:val=""/>
      <w:lvlJc w:val="left"/>
      <w:pPr>
        <w:ind w:left="7343" w:hanging="360"/>
      </w:pPr>
      <w:rPr>
        <w:rFonts w:ascii="Wingdings" w:hAnsi="Wingdings" w:hint="default"/>
      </w:rPr>
    </w:lvl>
  </w:abstractNum>
  <w:abstractNum w:abstractNumId="25">
    <w:nsid w:val="47513E04"/>
    <w:multiLevelType w:val="multilevel"/>
    <w:tmpl w:val="D8327DB4"/>
    <w:lvl w:ilvl="0">
      <w:start w:val="1"/>
      <w:numFmt w:val="none"/>
      <w:pStyle w:val="Bullet2"/>
      <w:lvlText w:val="α"/>
      <w:lvlJc w:val="left"/>
      <w:pPr>
        <w:tabs>
          <w:tab w:val="num" w:pos="1080"/>
        </w:tabs>
        <w:ind w:left="1080" w:hanging="360"/>
      </w:pPr>
      <w:rPr>
        <w:rFonts w:ascii="Tahoma" w:hAnsi="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4C1610"/>
    <w:multiLevelType w:val="hybridMultilevel"/>
    <w:tmpl w:val="288E3138"/>
    <w:lvl w:ilvl="0" w:tplc="0408000F">
      <w:start w:val="1"/>
      <w:numFmt w:val="decimal"/>
      <w:pStyle w:val="Numbered2"/>
      <w:lvlText w:val="%1."/>
      <w:lvlJc w:val="left"/>
      <w:pPr>
        <w:tabs>
          <w:tab w:val="num" w:pos="1080"/>
        </w:tabs>
        <w:ind w:left="108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B3F6723"/>
    <w:multiLevelType w:val="hybridMultilevel"/>
    <w:tmpl w:val="61D24D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F0E0B6F"/>
    <w:multiLevelType w:val="hybridMultilevel"/>
    <w:tmpl w:val="AC720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3232D1E"/>
    <w:multiLevelType w:val="hybridMultilevel"/>
    <w:tmpl w:val="468CFB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DD578EB"/>
    <w:multiLevelType w:val="hybridMultilevel"/>
    <w:tmpl w:val="9C529C18"/>
    <w:lvl w:ilvl="0" w:tplc="82509D7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0F97C48"/>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611E78D0"/>
    <w:multiLevelType w:val="multilevel"/>
    <w:tmpl w:val="4D226BAC"/>
    <w:styleLink w:val="List0"/>
    <w:lvl w:ilvl="0">
      <w:start w:val="223"/>
      <w:numFmt w:val="decimal"/>
      <w:lvlText w:val="%1."/>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1">
      <w:start w:val="1"/>
      <w:numFmt w:val="lowerLetter"/>
      <w:lvlText w:val="%2."/>
      <w:lvlJc w:val="left"/>
      <w:pPr>
        <w:tabs>
          <w:tab w:val="num" w:pos="1050"/>
        </w:tabs>
        <w:ind w:left="105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2">
      <w:start w:val="1"/>
      <w:numFmt w:val="lowerRoman"/>
      <w:lvlText w:val="%3."/>
      <w:lvlJc w:val="left"/>
      <w:pPr>
        <w:tabs>
          <w:tab w:val="num" w:pos="1777"/>
        </w:tabs>
        <w:ind w:left="1777" w:hanging="258"/>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3">
      <w:start w:val="1"/>
      <w:numFmt w:val="decimal"/>
      <w:lvlText w:val="%4."/>
      <w:lvlJc w:val="left"/>
      <w:pPr>
        <w:tabs>
          <w:tab w:val="num" w:pos="2490"/>
        </w:tabs>
        <w:ind w:left="249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4">
      <w:start w:val="1"/>
      <w:numFmt w:val="lowerLetter"/>
      <w:lvlText w:val="%5."/>
      <w:lvlJc w:val="left"/>
      <w:pPr>
        <w:tabs>
          <w:tab w:val="num" w:pos="3210"/>
        </w:tabs>
        <w:ind w:left="321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5">
      <w:start w:val="1"/>
      <w:numFmt w:val="lowerRoman"/>
      <w:lvlText w:val="%6."/>
      <w:lvlJc w:val="left"/>
      <w:pPr>
        <w:tabs>
          <w:tab w:val="num" w:pos="3937"/>
        </w:tabs>
        <w:ind w:left="3937" w:hanging="258"/>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6">
      <w:start w:val="1"/>
      <w:numFmt w:val="decimal"/>
      <w:lvlText w:val="%7."/>
      <w:lvlJc w:val="left"/>
      <w:pPr>
        <w:tabs>
          <w:tab w:val="num" w:pos="4650"/>
        </w:tabs>
        <w:ind w:left="465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7">
      <w:start w:val="1"/>
      <w:numFmt w:val="lowerLetter"/>
      <w:lvlText w:val="%8."/>
      <w:lvlJc w:val="left"/>
      <w:pPr>
        <w:tabs>
          <w:tab w:val="num" w:pos="5370"/>
        </w:tabs>
        <w:ind w:left="537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8">
      <w:start w:val="1"/>
      <w:numFmt w:val="lowerRoman"/>
      <w:lvlText w:val="%9."/>
      <w:lvlJc w:val="left"/>
      <w:pPr>
        <w:tabs>
          <w:tab w:val="num" w:pos="6097"/>
        </w:tabs>
        <w:ind w:left="6097" w:hanging="258"/>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abstractNum>
  <w:abstractNum w:abstractNumId="33">
    <w:nsid w:val="626621A6"/>
    <w:multiLevelType w:val="hybridMultilevel"/>
    <w:tmpl w:val="21AC1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6035923"/>
    <w:multiLevelType w:val="hybridMultilevel"/>
    <w:tmpl w:val="57B65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ED4273"/>
    <w:multiLevelType w:val="hybridMultilevel"/>
    <w:tmpl w:val="CA56D5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8747C03"/>
    <w:multiLevelType w:val="hybridMultilevel"/>
    <w:tmpl w:val="A3602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AD8250D"/>
    <w:multiLevelType w:val="hybridMultilevel"/>
    <w:tmpl w:val="2D821DAA"/>
    <w:lvl w:ilvl="0" w:tplc="04080003">
      <w:start w:val="1"/>
      <w:numFmt w:val="bullet"/>
      <w:pStyle w:val="Numbered1"/>
      <w:lvlText w:val="o"/>
      <w:lvlJc w:val="left"/>
      <w:pPr>
        <w:tabs>
          <w:tab w:val="num" w:pos="1080"/>
        </w:tabs>
        <w:ind w:left="1080" w:hanging="360"/>
      </w:pPr>
      <w:rPr>
        <w:rFonts w:ascii="Courier New" w:hAnsi="Courier New" w:cs="Courier New" w:hint="default"/>
      </w:rPr>
    </w:lvl>
    <w:lvl w:ilvl="1" w:tplc="0408001B">
      <w:start w:val="1"/>
      <w:numFmt w:val="lowerRoman"/>
      <w:lvlText w:val="%2."/>
      <w:lvlJc w:val="righ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8">
    <w:nsid w:val="6B7D7A90"/>
    <w:multiLevelType w:val="multilevel"/>
    <w:tmpl w:val="794E1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CA95266"/>
    <w:multiLevelType w:val="hybridMultilevel"/>
    <w:tmpl w:val="C40A61F2"/>
    <w:lvl w:ilvl="0" w:tplc="04080013">
      <w:start w:val="1"/>
      <w:numFmt w:val="upperRoman"/>
      <w:pStyle w:val="Bullet1"/>
      <w:lvlText w:val="%1."/>
      <w:lvlJc w:val="right"/>
      <w:pPr>
        <w:tabs>
          <w:tab w:val="num" w:pos="720"/>
        </w:tabs>
        <w:ind w:left="720" w:hanging="180"/>
      </w:pPr>
    </w:lvl>
    <w:lvl w:ilvl="1" w:tplc="EBDA8892">
      <w:start w:val="1"/>
      <w:numFmt w:val="lowerRoman"/>
      <w:lvlText w:val="%2."/>
      <w:lvlJc w:val="righ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6E587FF7"/>
    <w:multiLevelType w:val="hybridMultilevel"/>
    <w:tmpl w:val="7D8A7D08"/>
    <w:lvl w:ilvl="0" w:tplc="04080001">
      <w:start w:val="1"/>
      <w:numFmt w:val="decimal"/>
      <w:pStyle w:val="a0"/>
      <w:lvlText w:val="%1."/>
      <w:lvlJc w:val="left"/>
      <w:pPr>
        <w:tabs>
          <w:tab w:val="num" w:pos="567"/>
        </w:tabs>
        <w:ind w:left="567" w:hanging="567"/>
      </w:pPr>
      <w:rPr>
        <w:rFonts w:ascii="Century Gothic" w:hAnsi="Century Gothic" w:cs="Times New Roman" w:hint="default"/>
        <w:b w:val="0"/>
        <w:i w:val="0"/>
        <w:sz w:val="22"/>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41">
    <w:nsid w:val="6F0443B8"/>
    <w:multiLevelType w:val="hybridMultilevel"/>
    <w:tmpl w:val="4BF8EE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2796196"/>
    <w:multiLevelType w:val="hybridMultilevel"/>
    <w:tmpl w:val="30E8B3A0"/>
    <w:lvl w:ilvl="0" w:tplc="113EF1C4">
      <w:start w:val="1"/>
      <w:numFmt w:val="decimal"/>
      <w:pStyle w:val="31"/>
      <w:lvlText w:val="Σχήμα %1:"/>
      <w:lvlJc w:val="left"/>
      <w:pPr>
        <w:tabs>
          <w:tab w:val="num" w:pos="1080"/>
        </w:tabs>
      </w:pPr>
      <w:rPr>
        <w:rFonts w:ascii="Times New Roman" w:hAnsi="Times New Roman" w:cs="Times New Roman" w:hint="default"/>
        <w:b w:val="0"/>
        <w:i/>
        <w:caps w:val="0"/>
        <w:strike w:val="0"/>
        <w:dstrike w:val="0"/>
        <w:vanish w:val="0"/>
        <w:color w:val="auto"/>
        <w:sz w:val="22"/>
        <w:vertAlign w:val="baseli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3">
    <w:nsid w:val="72BD0F74"/>
    <w:multiLevelType w:val="hybridMultilevel"/>
    <w:tmpl w:val="CB0055DE"/>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44">
    <w:nsid w:val="796863A3"/>
    <w:multiLevelType w:val="hybridMultilevel"/>
    <w:tmpl w:val="6A4663A0"/>
    <w:lvl w:ilvl="0" w:tplc="FFFFFFFF">
      <w:start w:val="1"/>
      <w:numFmt w:val="decimal"/>
      <w:pStyle w:val="Article"/>
      <w:lvlText w:val="ΑΡΘΡΟ %1."/>
      <w:lvlJc w:val="left"/>
      <w:pPr>
        <w:tabs>
          <w:tab w:val="num" w:pos="2700"/>
        </w:tabs>
        <w:ind w:left="1620" w:hanging="360"/>
      </w:pPr>
      <w:rPr>
        <w:rFonts w:ascii="Times New Roman" w:hAnsi="Times New Roman" w:cs="Times New Roman" w:hint="default"/>
        <w:b/>
        <w:i w:val="0"/>
        <w:sz w:val="28"/>
        <w:szCs w:val="28"/>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5">
    <w:nsid w:val="7C435A5C"/>
    <w:multiLevelType w:val="hybridMultilevel"/>
    <w:tmpl w:val="A1B2B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F3B5C5A"/>
    <w:multiLevelType w:val="multilevel"/>
    <w:tmpl w:val="836C337E"/>
    <w:lvl w:ilvl="0">
      <w:start w:val="1"/>
      <w:numFmt w:val="bullet"/>
      <w:pStyle w:val="Style1bulleta"/>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42"/>
  </w:num>
  <w:num w:numId="2">
    <w:abstractNumId w:val="44"/>
  </w:num>
  <w:num w:numId="3">
    <w:abstractNumId w:val="40"/>
  </w:num>
  <w:num w:numId="4">
    <w:abstractNumId w:val="46"/>
  </w:num>
  <w:num w:numId="5">
    <w:abstractNumId w:val="6"/>
  </w:num>
  <w:num w:numId="6">
    <w:abstractNumId w:val="32"/>
  </w:num>
  <w:num w:numId="7">
    <w:abstractNumId w:val="29"/>
  </w:num>
  <w:num w:numId="8">
    <w:abstractNumId w:val="10"/>
  </w:num>
  <w:num w:numId="9">
    <w:abstractNumId w:val="21"/>
  </w:num>
  <w:num w:numId="10">
    <w:abstractNumId w:val="11"/>
  </w:num>
  <w:num w:numId="11">
    <w:abstractNumId w:val="39"/>
  </w:num>
  <w:num w:numId="12">
    <w:abstractNumId w:val="37"/>
  </w:num>
  <w:num w:numId="13">
    <w:abstractNumId w:val="26"/>
  </w:num>
  <w:num w:numId="14">
    <w:abstractNumId w:val="17"/>
  </w:num>
  <w:num w:numId="15">
    <w:abstractNumId w:val="25"/>
  </w:num>
  <w:num w:numId="16">
    <w:abstractNumId w:val="2"/>
  </w:num>
  <w:num w:numId="17">
    <w:abstractNumId w:val="12"/>
  </w:num>
  <w:num w:numId="18">
    <w:abstractNumId w:val="19"/>
  </w:num>
  <w:num w:numId="19">
    <w:abstractNumId w:val="35"/>
  </w:num>
  <w:num w:numId="20">
    <w:abstractNumId w:val="28"/>
  </w:num>
  <w:num w:numId="21">
    <w:abstractNumId w:val="5"/>
  </w:num>
  <w:num w:numId="22">
    <w:abstractNumId w:val="1"/>
  </w:num>
  <w:num w:numId="23">
    <w:abstractNumId w:val="24"/>
  </w:num>
  <w:num w:numId="24">
    <w:abstractNumId w:val="20"/>
  </w:num>
  <w:num w:numId="25">
    <w:abstractNumId w:val="34"/>
  </w:num>
  <w:num w:numId="26">
    <w:abstractNumId w:val="15"/>
  </w:num>
  <w:num w:numId="27">
    <w:abstractNumId w:val="8"/>
  </w:num>
  <w:num w:numId="28">
    <w:abstractNumId w:val="33"/>
  </w:num>
  <w:num w:numId="29">
    <w:abstractNumId w:val="3"/>
  </w:num>
  <w:num w:numId="30">
    <w:abstractNumId w:val="18"/>
  </w:num>
  <w:num w:numId="31">
    <w:abstractNumId w:val="30"/>
  </w:num>
  <w:num w:numId="32">
    <w:abstractNumId w:val="36"/>
  </w:num>
  <w:num w:numId="33">
    <w:abstractNumId w:val="23"/>
  </w:num>
  <w:num w:numId="34">
    <w:abstractNumId w:val="38"/>
  </w:num>
  <w:num w:numId="35">
    <w:abstractNumId w:val="0"/>
  </w:num>
  <w:num w:numId="36">
    <w:abstractNumId w:val="43"/>
  </w:num>
  <w:num w:numId="37">
    <w:abstractNumId w:val="13"/>
  </w:num>
  <w:num w:numId="38">
    <w:abstractNumId w:val="27"/>
  </w:num>
  <w:num w:numId="39">
    <w:abstractNumId w:val="9"/>
  </w:num>
  <w:num w:numId="40">
    <w:abstractNumId w:val="16"/>
  </w:num>
  <w:num w:numId="41">
    <w:abstractNumId w:val="22"/>
  </w:num>
  <w:num w:numId="42">
    <w:abstractNumId w:val="7"/>
  </w:num>
  <w:num w:numId="43">
    <w:abstractNumId w:val="14"/>
    <w:lvlOverride w:ilvl="0">
      <w:lvl w:ilvl="0">
        <w:start w:val="1"/>
        <w:numFmt w:val="decimal"/>
        <w:lvlText w:val="Άρθρο %1."/>
        <w:lvlJc w:val="left"/>
        <w:pPr>
          <w:tabs>
            <w:tab w:val="num" w:pos="1021"/>
          </w:tabs>
          <w:ind w:left="998" w:hanging="998"/>
        </w:pPr>
        <w:rPr>
          <w:rFonts w:hint="default"/>
        </w:rPr>
      </w:lvl>
    </w:lvlOverride>
    <w:lvlOverride w:ilvl="1">
      <w:lvl w:ilvl="1">
        <w:start w:val="1"/>
        <w:numFmt w:val="decimal"/>
        <w:lvlText w:val="%1.%2."/>
        <w:lvlJc w:val="left"/>
        <w:pPr>
          <w:tabs>
            <w:tab w:val="num" w:pos="792"/>
          </w:tabs>
          <w:ind w:left="792" w:hanging="432"/>
        </w:pPr>
        <w:rPr>
          <w:rFonts w:ascii="Arial Narrow" w:hAnsi="Arial Narrow" w:hint="default"/>
        </w:rPr>
      </w:lvl>
    </w:lvlOverride>
    <w:lvlOverride w:ilvl="2">
      <w:lvl w:ilvl="2">
        <w:start w:val="1"/>
        <w:numFmt w:val="decimal"/>
        <w:lvlText w:val="%1.%2.%3."/>
        <w:lvlJc w:val="left"/>
        <w:pPr>
          <w:tabs>
            <w:tab w:val="num" w:pos="1224"/>
          </w:tabs>
          <w:ind w:left="1224" w:hanging="504"/>
        </w:pPr>
        <w:rPr>
          <w:rFonts w:ascii="Arial Narrow" w:hAnsi="Arial Narrow"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4">
    <w:abstractNumId w:val="31"/>
  </w:num>
  <w:num w:numId="45">
    <w:abstractNumId w:val="4"/>
  </w:num>
  <w:num w:numId="46">
    <w:abstractNumId w:val="41"/>
  </w:num>
  <w:num w:numId="47">
    <w:abstractNumId w:val="4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2D"/>
    <w:rsid w:val="0000104B"/>
    <w:rsid w:val="00003C07"/>
    <w:rsid w:val="00003EF3"/>
    <w:rsid w:val="0000485E"/>
    <w:rsid w:val="00005FC0"/>
    <w:rsid w:val="00006AE6"/>
    <w:rsid w:val="0000748A"/>
    <w:rsid w:val="0001107D"/>
    <w:rsid w:val="000114F8"/>
    <w:rsid w:val="00011EC0"/>
    <w:rsid w:val="000122BA"/>
    <w:rsid w:val="000122EC"/>
    <w:rsid w:val="00012FD8"/>
    <w:rsid w:val="000133FE"/>
    <w:rsid w:val="00015A93"/>
    <w:rsid w:val="000160A8"/>
    <w:rsid w:val="0001675A"/>
    <w:rsid w:val="00017ECD"/>
    <w:rsid w:val="0002102A"/>
    <w:rsid w:val="000233CA"/>
    <w:rsid w:val="00023537"/>
    <w:rsid w:val="00024B87"/>
    <w:rsid w:val="00026624"/>
    <w:rsid w:val="000272B3"/>
    <w:rsid w:val="000324A5"/>
    <w:rsid w:val="000326C9"/>
    <w:rsid w:val="0003278B"/>
    <w:rsid w:val="000327B3"/>
    <w:rsid w:val="00033B97"/>
    <w:rsid w:val="00033C0E"/>
    <w:rsid w:val="000356E8"/>
    <w:rsid w:val="00036A9C"/>
    <w:rsid w:val="00037251"/>
    <w:rsid w:val="00037337"/>
    <w:rsid w:val="00040626"/>
    <w:rsid w:val="000411FF"/>
    <w:rsid w:val="00043AF7"/>
    <w:rsid w:val="0004533B"/>
    <w:rsid w:val="000474EC"/>
    <w:rsid w:val="00050EA3"/>
    <w:rsid w:val="0005244C"/>
    <w:rsid w:val="00053345"/>
    <w:rsid w:val="000538E3"/>
    <w:rsid w:val="00053F71"/>
    <w:rsid w:val="00054333"/>
    <w:rsid w:val="00057655"/>
    <w:rsid w:val="00057E01"/>
    <w:rsid w:val="000603F1"/>
    <w:rsid w:val="00060B24"/>
    <w:rsid w:val="00061E0B"/>
    <w:rsid w:val="00065B01"/>
    <w:rsid w:val="000703FA"/>
    <w:rsid w:val="000714DA"/>
    <w:rsid w:val="0007152C"/>
    <w:rsid w:val="0007156B"/>
    <w:rsid w:val="000717F4"/>
    <w:rsid w:val="00071A9E"/>
    <w:rsid w:val="0007406D"/>
    <w:rsid w:val="0007421B"/>
    <w:rsid w:val="0007587C"/>
    <w:rsid w:val="00076282"/>
    <w:rsid w:val="00076A12"/>
    <w:rsid w:val="00077844"/>
    <w:rsid w:val="00080A54"/>
    <w:rsid w:val="00081518"/>
    <w:rsid w:val="000845C8"/>
    <w:rsid w:val="00084FEF"/>
    <w:rsid w:val="00085FA8"/>
    <w:rsid w:val="0008795A"/>
    <w:rsid w:val="000909DC"/>
    <w:rsid w:val="00090F74"/>
    <w:rsid w:val="00092327"/>
    <w:rsid w:val="000924EE"/>
    <w:rsid w:val="00093E66"/>
    <w:rsid w:val="000943C6"/>
    <w:rsid w:val="0009492A"/>
    <w:rsid w:val="0009494F"/>
    <w:rsid w:val="000952E5"/>
    <w:rsid w:val="00095FB4"/>
    <w:rsid w:val="00096935"/>
    <w:rsid w:val="00096B27"/>
    <w:rsid w:val="0009707F"/>
    <w:rsid w:val="000979C6"/>
    <w:rsid w:val="000A1205"/>
    <w:rsid w:val="000A1805"/>
    <w:rsid w:val="000A202E"/>
    <w:rsid w:val="000A2AD5"/>
    <w:rsid w:val="000A3DFD"/>
    <w:rsid w:val="000A4647"/>
    <w:rsid w:val="000A541F"/>
    <w:rsid w:val="000A6EBF"/>
    <w:rsid w:val="000A72B3"/>
    <w:rsid w:val="000A7DBB"/>
    <w:rsid w:val="000B01E1"/>
    <w:rsid w:val="000B0CB9"/>
    <w:rsid w:val="000B1CF5"/>
    <w:rsid w:val="000B31EE"/>
    <w:rsid w:val="000B3C4B"/>
    <w:rsid w:val="000B559A"/>
    <w:rsid w:val="000B5AA5"/>
    <w:rsid w:val="000C1298"/>
    <w:rsid w:val="000C1460"/>
    <w:rsid w:val="000C1E5F"/>
    <w:rsid w:val="000C2CED"/>
    <w:rsid w:val="000C4801"/>
    <w:rsid w:val="000C5033"/>
    <w:rsid w:val="000C5C42"/>
    <w:rsid w:val="000D0D8A"/>
    <w:rsid w:val="000D139A"/>
    <w:rsid w:val="000D1483"/>
    <w:rsid w:val="000D2C96"/>
    <w:rsid w:val="000D3B61"/>
    <w:rsid w:val="000D452D"/>
    <w:rsid w:val="000D489D"/>
    <w:rsid w:val="000D73F7"/>
    <w:rsid w:val="000E37BF"/>
    <w:rsid w:val="000E5155"/>
    <w:rsid w:val="000E6778"/>
    <w:rsid w:val="000E6919"/>
    <w:rsid w:val="000E6ABE"/>
    <w:rsid w:val="000E7C93"/>
    <w:rsid w:val="000F16B0"/>
    <w:rsid w:val="000F1928"/>
    <w:rsid w:val="000F1BDF"/>
    <w:rsid w:val="000F4B9C"/>
    <w:rsid w:val="000F4E25"/>
    <w:rsid w:val="000F6261"/>
    <w:rsid w:val="00101B82"/>
    <w:rsid w:val="00102C9A"/>
    <w:rsid w:val="00103393"/>
    <w:rsid w:val="001046C5"/>
    <w:rsid w:val="001058D8"/>
    <w:rsid w:val="00105A43"/>
    <w:rsid w:val="00105C7D"/>
    <w:rsid w:val="001078C7"/>
    <w:rsid w:val="00107BD7"/>
    <w:rsid w:val="00111583"/>
    <w:rsid w:val="001126A8"/>
    <w:rsid w:val="001128B5"/>
    <w:rsid w:val="00113A3F"/>
    <w:rsid w:val="00114ABF"/>
    <w:rsid w:val="001175D1"/>
    <w:rsid w:val="0012252A"/>
    <w:rsid w:val="0012263C"/>
    <w:rsid w:val="00122689"/>
    <w:rsid w:val="00126561"/>
    <w:rsid w:val="00130081"/>
    <w:rsid w:val="001307A9"/>
    <w:rsid w:val="00130B15"/>
    <w:rsid w:val="00131B35"/>
    <w:rsid w:val="00132A85"/>
    <w:rsid w:val="00132FED"/>
    <w:rsid w:val="00133491"/>
    <w:rsid w:val="00133B92"/>
    <w:rsid w:val="0013468E"/>
    <w:rsid w:val="00134DC8"/>
    <w:rsid w:val="00135E81"/>
    <w:rsid w:val="0014057C"/>
    <w:rsid w:val="001411D4"/>
    <w:rsid w:val="00143C4E"/>
    <w:rsid w:val="00144083"/>
    <w:rsid w:val="00145D57"/>
    <w:rsid w:val="00146529"/>
    <w:rsid w:val="0014691D"/>
    <w:rsid w:val="00147215"/>
    <w:rsid w:val="00147D2F"/>
    <w:rsid w:val="001502B5"/>
    <w:rsid w:val="00151085"/>
    <w:rsid w:val="001519D4"/>
    <w:rsid w:val="001533F1"/>
    <w:rsid w:val="00156487"/>
    <w:rsid w:val="001570B0"/>
    <w:rsid w:val="00163CB3"/>
    <w:rsid w:val="00166AA3"/>
    <w:rsid w:val="0016777D"/>
    <w:rsid w:val="0017055C"/>
    <w:rsid w:val="00171045"/>
    <w:rsid w:val="0017377F"/>
    <w:rsid w:val="0017382A"/>
    <w:rsid w:val="00174075"/>
    <w:rsid w:val="00176333"/>
    <w:rsid w:val="00177131"/>
    <w:rsid w:val="00180865"/>
    <w:rsid w:val="00180C85"/>
    <w:rsid w:val="00182484"/>
    <w:rsid w:val="00184F56"/>
    <w:rsid w:val="001852CC"/>
    <w:rsid w:val="00185FDE"/>
    <w:rsid w:val="001871B0"/>
    <w:rsid w:val="0019031B"/>
    <w:rsid w:val="0019145E"/>
    <w:rsid w:val="00192574"/>
    <w:rsid w:val="00193004"/>
    <w:rsid w:val="0019482E"/>
    <w:rsid w:val="00194C2E"/>
    <w:rsid w:val="00194E40"/>
    <w:rsid w:val="00195FA0"/>
    <w:rsid w:val="00196082"/>
    <w:rsid w:val="00196E41"/>
    <w:rsid w:val="001973C0"/>
    <w:rsid w:val="00197C68"/>
    <w:rsid w:val="00197FC2"/>
    <w:rsid w:val="001A1A1F"/>
    <w:rsid w:val="001A2306"/>
    <w:rsid w:val="001A27C2"/>
    <w:rsid w:val="001A665E"/>
    <w:rsid w:val="001A6D40"/>
    <w:rsid w:val="001A77F8"/>
    <w:rsid w:val="001A7DF4"/>
    <w:rsid w:val="001B10BF"/>
    <w:rsid w:val="001B153C"/>
    <w:rsid w:val="001B1AB6"/>
    <w:rsid w:val="001B2047"/>
    <w:rsid w:val="001B6E45"/>
    <w:rsid w:val="001B78A6"/>
    <w:rsid w:val="001B7D89"/>
    <w:rsid w:val="001C1870"/>
    <w:rsid w:val="001C1DFC"/>
    <w:rsid w:val="001C2D00"/>
    <w:rsid w:val="001C33A4"/>
    <w:rsid w:val="001C351E"/>
    <w:rsid w:val="001C42E5"/>
    <w:rsid w:val="001C4564"/>
    <w:rsid w:val="001C4EA2"/>
    <w:rsid w:val="001C5031"/>
    <w:rsid w:val="001C7B60"/>
    <w:rsid w:val="001D18F0"/>
    <w:rsid w:val="001D246A"/>
    <w:rsid w:val="001D42F2"/>
    <w:rsid w:val="001D4511"/>
    <w:rsid w:val="001D455F"/>
    <w:rsid w:val="001D5FCF"/>
    <w:rsid w:val="001D635B"/>
    <w:rsid w:val="001D6C19"/>
    <w:rsid w:val="001D7360"/>
    <w:rsid w:val="001E0D94"/>
    <w:rsid w:val="001E27B2"/>
    <w:rsid w:val="001E33AB"/>
    <w:rsid w:val="001E3666"/>
    <w:rsid w:val="001E3BD9"/>
    <w:rsid w:val="001E3DF4"/>
    <w:rsid w:val="001E5723"/>
    <w:rsid w:val="001E5B28"/>
    <w:rsid w:val="001E6150"/>
    <w:rsid w:val="001E68D8"/>
    <w:rsid w:val="001E7F21"/>
    <w:rsid w:val="001F0058"/>
    <w:rsid w:val="001F0A1A"/>
    <w:rsid w:val="001F0D43"/>
    <w:rsid w:val="001F3CB0"/>
    <w:rsid w:val="001F40E5"/>
    <w:rsid w:val="001F5BBC"/>
    <w:rsid w:val="001F5EFF"/>
    <w:rsid w:val="00201AD7"/>
    <w:rsid w:val="00202495"/>
    <w:rsid w:val="00202894"/>
    <w:rsid w:val="00202960"/>
    <w:rsid w:val="002047ED"/>
    <w:rsid w:val="00204952"/>
    <w:rsid w:val="0020521F"/>
    <w:rsid w:val="002053E7"/>
    <w:rsid w:val="0020660D"/>
    <w:rsid w:val="00207B94"/>
    <w:rsid w:val="0021053E"/>
    <w:rsid w:val="002107D6"/>
    <w:rsid w:val="00211B54"/>
    <w:rsid w:val="00212AB2"/>
    <w:rsid w:val="0021695D"/>
    <w:rsid w:val="00216A9C"/>
    <w:rsid w:val="00217D8B"/>
    <w:rsid w:val="00220422"/>
    <w:rsid w:val="0022103B"/>
    <w:rsid w:val="00221DB0"/>
    <w:rsid w:val="00225030"/>
    <w:rsid w:val="00225305"/>
    <w:rsid w:val="002263F7"/>
    <w:rsid w:val="00226789"/>
    <w:rsid w:val="0022738D"/>
    <w:rsid w:val="00231297"/>
    <w:rsid w:val="002313D9"/>
    <w:rsid w:val="0023256D"/>
    <w:rsid w:val="00232F7C"/>
    <w:rsid w:val="00233B87"/>
    <w:rsid w:val="00234019"/>
    <w:rsid w:val="002358E6"/>
    <w:rsid w:val="00240119"/>
    <w:rsid w:val="00240977"/>
    <w:rsid w:val="00240B01"/>
    <w:rsid w:val="002428AF"/>
    <w:rsid w:val="00243281"/>
    <w:rsid w:val="0024403F"/>
    <w:rsid w:val="00245DDE"/>
    <w:rsid w:val="00246DA0"/>
    <w:rsid w:val="0025193B"/>
    <w:rsid w:val="00252466"/>
    <w:rsid w:val="00252E08"/>
    <w:rsid w:val="00254A33"/>
    <w:rsid w:val="002572E6"/>
    <w:rsid w:val="0025774E"/>
    <w:rsid w:val="00261490"/>
    <w:rsid w:val="002643F4"/>
    <w:rsid w:val="002644A0"/>
    <w:rsid w:val="002645D8"/>
    <w:rsid w:val="0026472C"/>
    <w:rsid w:val="00265CEC"/>
    <w:rsid w:val="00266BE1"/>
    <w:rsid w:val="0026796D"/>
    <w:rsid w:val="002701AD"/>
    <w:rsid w:val="00270B3C"/>
    <w:rsid w:val="00275273"/>
    <w:rsid w:val="00276606"/>
    <w:rsid w:val="0027761B"/>
    <w:rsid w:val="00280803"/>
    <w:rsid w:val="00280971"/>
    <w:rsid w:val="00280DAE"/>
    <w:rsid w:val="00281242"/>
    <w:rsid w:val="002812F3"/>
    <w:rsid w:val="002838DB"/>
    <w:rsid w:val="0028571C"/>
    <w:rsid w:val="002865C0"/>
    <w:rsid w:val="00287DCD"/>
    <w:rsid w:val="002914E8"/>
    <w:rsid w:val="00292C10"/>
    <w:rsid w:val="00293262"/>
    <w:rsid w:val="00294805"/>
    <w:rsid w:val="00294D79"/>
    <w:rsid w:val="002959AF"/>
    <w:rsid w:val="00295F89"/>
    <w:rsid w:val="002968DD"/>
    <w:rsid w:val="0029768F"/>
    <w:rsid w:val="002A06D2"/>
    <w:rsid w:val="002A375E"/>
    <w:rsid w:val="002A4B79"/>
    <w:rsid w:val="002A4D81"/>
    <w:rsid w:val="002A7D4E"/>
    <w:rsid w:val="002B1F81"/>
    <w:rsid w:val="002B51BA"/>
    <w:rsid w:val="002B5B43"/>
    <w:rsid w:val="002B6623"/>
    <w:rsid w:val="002C28B0"/>
    <w:rsid w:val="002C4F83"/>
    <w:rsid w:val="002C5426"/>
    <w:rsid w:val="002C6404"/>
    <w:rsid w:val="002C791C"/>
    <w:rsid w:val="002C7E18"/>
    <w:rsid w:val="002D26C5"/>
    <w:rsid w:val="002D5282"/>
    <w:rsid w:val="002D5514"/>
    <w:rsid w:val="002D5B8A"/>
    <w:rsid w:val="002D774B"/>
    <w:rsid w:val="002D77CE"/>
    <w:rsid w:val="002D7975"/>
    <w:rsid w:val="002D7DBC"/>
    <w:rsid w:val="002E07C8"/>
    <w:rsid w:val="002E1177"/>
    <w:rsid w:val="002E2F71"/>
    <w:rsid w:val="002E671F"/>
    <w:rsid w:val="002E7435"/>
    <w:rsid w:val="002E7A09"/>
    <w:rsid w:val="002E7A88"/>
    <w:rsid w:val="002F1B9D"/>
    <w:rsid w:val="002F429D"/>
    <w:rsid w:val="002F4E8A"/>
    <w:rsid w:val="002F5564"/>
    <w:rsid w:val="002F5C1C"/>
    <w:rsid w:val="002F616C"/>
    <w:rsid w:val="002F6D36"/>
    <w:rsid w:val="002F74E1"/>
    <w:rsid w:val="003016DF"/>
    <w:rsid w:val="0030599C"/>
    <w:rsid w:val="003061EB"/>
    <w:rsid w:val="003065AE"/>
    <w:rsid w:val="00306A94"/>
    <w:rsid w:val="00306F68"/>
    <w:rsid w:val="00307652"/>
    <w:rsid w:val="00310B93"/>
    <w:rsid w:val="00312D14"/>
    <w:rsid w:val="00313156"/>
    <w:rsid w:val="0031517C"/>
    <w:rsid w:val="003152FE"/>
    <w:rsid w:val="003159A9"/>
    <w:rsid w:val="00316437"/>
    <w:rsid w:val="00316B1F"/>
    <w:rsid w:val="0032311A"/>
    <w:rsid w:val="003232B8"/>
    <w:rsid w:val="003235C6"/>
    <w:rsid w:val="00323DAD"/>
    <w:rsid w:val="00325F54"/>
    <w:rsid w:val="003279B1"/>
    <w:rsid w:val="00331549"/>
    <w:rsid w:val="00331B3C"/>
    <w:rsid w:val="003324CF"/>
    <w:rsid w:val="00332F34"/>
    <w:rsid w:val="00333A32"/>
    <w:rsid w:val="00333ECC"/>
    <w:rsid w:val="00334A61"/>
    <w:rsid w:val="003352A4"/>
    <w:rsid w:val="003364F3"/>
    <w:rsid w:val="00337821"/>
    <w:rsid w:val="0034092C"/>
    <w:rsid w:val="00342129"/>
    <w:rsid w:val="00342E89"/>
    <w:rsid w:val="00344945"/>
    <w:rsid w:val="00345357"/>
    <w:rsid w:val="0034793E"/>
    <w:rsid w:val="00351826"/>
    <w:rsid w:val="003522A8"/>
    <w:rsid w:val="00352BC7"/>
    <w:rsid w:val="003557C0"/>
    <w:rsid w:val="00356616"/>
    <w:rsid w:val="00362C73"/>
    <w:rsid w:val="0036470D"/>
    <w:rsid w:val="003667E3"/>
    <w:rsid w:val="00366B11"/>
    <w:rsid w:val="00370EF7"/>
    <w:rsid w:val="00370FC5"/>
    <w:rsid w:val="0037194B"/>
    <w:rsid w:val="00371BB2"/>
    <w:rsid w:val="00373B71"/>
    <w:rsid w:val="0037454C"/>
    <w:rsid w:val="0037494D"/>
    <w:rsid w:val="003751A7"/>
    <w:rsid w:val="00375298"/>
    <w:rsid w:val="00377B53"/>
    <w:rsid w:val="00382960"/>
    <w:rsid w:val="00384896"/>
    <w:rsid w:val="003856A4"/>
    <w:rsid w:val="00385A1E"/>
    <w:rsid w:val="0038649D"/>
    <w:rsid w:val="00391695"/>
    <w:rsid w:val="0039286E"/>
    <w:rsid w:val="00392C82"/>
    <w:rsid w:val="00393ECB"/>
    <w:rsid w:val="0039437A"/>
    <w:rsid w:val="00394A3E"/>
    <w:rsid w:val="00395449"/>
    <w:rsid w:val="00395948"/>
    <w:rsid w:val="00395DB2"/>
    <w:rsid w:val="00397B36"/>
    <w:rsid w:val="00397BBC"/>
    <w:rsid w:val="003A0140"/>
    <w:rsid w:val="003A15DB"/>
    <w:rsid w:val="003A4299"/>
    <w:rsid w:val="003A6A73"/>
    <w:rsid w:val="003A70CC"/>
    <w:rsid w:val="003B1AB2"/>
    <w:rsid w:val="003B2982"/>
    <w:rsid w:val="003B33A8"/>
    <w:rsid w:val="003B391E"/>
    <w:rsid w:val="003B46EA"/>
    <w:rsid w:val="003B46FD"/>
    <w:rsid w:val="003B5DD5"/>
    <w:rsid w:val="003B6039"/>
    <w:rsid w:val="003C2247"/>
    <w:rsid w:val="003C2812"/>
    <w:rsid w:val="003C2B24"/>
    <w:rsid w:val="003C2E58"/>
    <w:rsid w:val="003C3239"/>
    <w:rsid w:val="003C393B"/>
    <w:rsid w:val="003C410C"/>
    <w:rsid w:val="003C4A33"/>
    <w:rsid w:val="003C5F8A"/>
    <w:rsid w:val="003C6508"/>
    <w:rsid w:val="003D3A7B"/>
    <w:rsid w:val="003D55AE"/>
    <w:rsid w:val="003D7585"/>
    <w:rsid w:val="003D7A71"/>
    <w:rsid w:val="003E1407"/>
    <w:rsid w:val="003E27D4"/>
    <w:rsid w:val="003E285F"/>
    <w:rsid w:val="003E57D1"/>
    <w:rsid w:val="003E725B"/>
    <w:rsid w:val="003F078C"/>
    <w:rsid w:val="003F1C81"/>
    <w:rsid w:val="003F1DA4"/>
    <w:rsid w:val="003F209D"/>
    <w:rsid w:val="003F2BF0"/>
    <w:rsid w:val="003F2DCD"/>
    <w:rsid w:val="003F4693"/>
    <w:rsid w:val="003F60A5"/>
    <w:rsid w:val="003F703D"/>
    <w:rsid w:val="00400B01"/>
    <w:rsid w:val="00400EBE"/>
    <w:rsid w:val="004026C0"/>
    <w:rsid w:val="00402C51"/>
    <w:rsid w:val="00403FAD"/>
    <w:rsid w:val="004041CB"/>
    <w:rsid w:val="0040436F"/>
    <w:rsid w:val="004046BC"/>
    <w:rsid w:val="00404FCF"/>
    <w:rsid w:val="0040517D"/>
    <w:rsid w:val="004101B5"/>
    <w:rsid w:val="00411841"/>
    <w:rsid w:val="0041256A"/>
    <w:rsid w:val="00412AF4"/>
    <w:rsid w:val="004168F3"/>
    <w:rsid w:val="00416A23"/>
    <w:rsid w:val="00421467"/>
    <w:rsid w:val="004214A6"/>
    <w:rsid w:val="00421832"/>
    <w:rsid w:val="00423215"/>
    <w:rsid w:val="004249BE"/>
    <w:rsid w:val="004252FF"/>
    <w:rsid w:val="00426254"/>
    <w:rsid w:val="00426A74"/>
    <w:rsid w:val="00426DCA"/>
    <w:rsid w:val="0042740B"/>
    <w:rsid w:val="004279C6"/>
    <w:rsid w:val="00431608"/>
    <w:rsid w:val="00431C61"/>
    <w:rsid w:val="00432201"/>
    <w:rsid w:val="00437D64"/>
    <w:rsid w:val="00441D5E"/>
    <w:rsid w:val="004420D9"/>
    <w:rsid w:val="00442808"/>
    <w:rsid w:val="00442CB1"/>
    <w:rsid w:val="004437C6"/>
    <w:rsid w:val="00446132"/>
    <w:rsid w:val="00446812"/>
    <w:rsid w:val="00446C78"/>
    <w:rsid w:val="00447406"/>
    <w:rsid w:val="00447BD5"/>
    <w:rsid w:val="00451004"/>
    <w:rsid w:val="00452582"/>
    <w:rsid w:val="004547CD"/>
    <w:rsid w:val="00455A56"/>
    <w:rsid w:val="00455D1C"/>
    <w:rsid w:val="004563B3"/>
    <w:rsid w:val="00456E13"/>
    <w:rsid w:val="00463F6D"/>
    <w:rsid w:val="00464BCF"/>
    <w:rsid w:val="004666B2"/>
    <w:rsid w:val="00466992"/>
    <w:rsid w:val="00466C53"/>
    <w:rsid w:val="0046716C"/>
    <w:rsid w:val="004679A7"/>
    <w:rsid w:val="00471D81"/>
    <w:rsid w:val="00474194"/>
    <w:rsid w:val="004755DC"/>
    <w:rsid w:val="0047672D"/>
    <w:rsid w:val="00477136"/>
    <w:rsid w:val="00477EB7"/>
    <w:rsid w:val="00480D7B"/>
    <w:rsid w:val="0048156B"/>
    <w:rsid w:val="00481A93"/>
    <w:rsid w:val="004831F3"/>
    <w:rsid w:val="004836B8"/>
    <w:rsid w:val="004838B5"/>
    <w:rsid w:val="00484A4A"/>
    <w:rsid w:val="0048594D"/>
    <w:rsid w:val="004861FD"/>
    <w:rsid w:val="0048674E"/>
    <w:rsid w:val="00487310"/>
    <w:rsid w:val="00487E38"/>
    <w:rsid w:val="00493601"/>
    <w:rsid w:val="00493884"/>
    <w:rsid w:val="004946F3"/>
    <w:rsid w:val="004968BB"/>
    <w:rsid w:val="00496D51"/>
    <w:rsid w:val="004A01B8"/>
    <w:rsid w:val="004A0D27"/>
    <w:rsid w:val="004A3FDA"/>
    <w:rsid w:val="004A4F38"/>
    <w:rsid w:val="004A5118"/>
    <w:rsid w:val="004A56A3"/>
    <w:rsid w:val="004A5766"/>
    <w:rsid w:val="004A58FA"/>
    <w:rsid w:val="004A7C5D"/>
    <w:rsid w:val="004B0B4C"/>
    <w:rsid w:val="004B2624"/>
    <w:rsid w:val="004B405D"/>
    <w:rsid w:val="004B4A84"/>
    <w:rsid w:val="004B558C"/>
    <w:rsid w:val="004B5EA9"/>
    <w:rsid w:val="004B60A6"/>
    <w:rsid w:val="004B6C2D"/>
    <w:rsid w:val="004B7563"/>
    <w:rsid w:val="004B7A9F"/>
    <w:rsid w:val="004C18CA"/>
    <w:rsid w:val="004C1AED"/>
    <w:rsid w:val="004C2A94"/>
    <w:rsid w:val="004C303C"/>
    <w:rsid w:val="004C3FB1"/>
    <w:rsid w:val="004C471F"/>
    <w:rsid w:val="004C498E"/>
    <w:rsid w:val="004C5683"/>
    <w:rsid w:val="004C6831"/>
    <w:rsid w:val="004C6E61"/>
    <w:rsid w:val="004C7F8E"/>
    <w:rsid w:val="004D0B4D"/>
    <w:rsid w:val="004D18CC"/>
    <w:rsid w:val="004D2272"/>
    <w:rsid w:val="004D3AAA"/>
    <w:rsid w:val="004D47AF"/>
    <w:rsid w:val="004D6CCE"/>
    <w:rsid w:val="004E106E"/>
    <w:rsid w:val="004E16CD"/>
    <w:rsid w:val="004E1F64"/>
    <w:rsid w:val="004E3A1F"/>
    <w:rsid w:val="004E6C0A"/>
    <w:rsid w:val="004F009B"/>
    <w:rsid w:val="004F0374"/>
    <w:rsid w:val="004F088C"/>
    <w:rsid w:val="004F0A80"/>
    <w:rsid w:val="004F0C6B"/>
    <w:rsid w:val="004F10D9"/>
    <w:rsid w:val="004F1513"/>
    <w:rsid w:val="004F2075"/>
    <w:rsid w:val="004F3857"/>
    <w:rsid w:val="004F3D8A"/>
    <w:rsid w:val="004F4335"/>
    <w:rsid w:val="004F44C2"/>
    <w:rsid w:val="004F6324"/>
    <w:rsid w:val="004F7D78"/>
    <w:rsid w:val="00500A27"/>
    <w:rsid w:val="00501D01"/>
    <w:rsid w:val="00504004"/>
    <w:rsid w:val="005053B7"/>
    <w:rsid w:val="00505D3A"/>
    <w:rsid w:val="00506DA7"/>
    <w:rsid w:val="00506EF3"/>
    <w:rsid w:val="005071A5"/>
    <w:rsid w:val="00511C7E"/>
    <w:rsid w:val="0051298A"/>
    <w:rsid w:val="00513F02"/>
    <w:rsid w:val="005144A4"/>
    <w:rsid w:val="00514734"/>
    <w:rsid w:val="005154D3"/>
    <w:rsid w:val="00515E83"/>
    <w:rsid w:val="00516416"/>
    <w:rsid w:val="00521B82"/>
    <w:rsid w:val="00522493"/>
    <w:rsid w:val="00523160"/>
    <w:rsid w:val="005261E7"/>
    <w:rsid w:val="00526AE8"/>
    <w:rsid w:val="00530C9E"/>
    <w:rsid w:val="005317D5"/>
    <w:rsid w:val="00531F12"/>
    <w:rsid w:val="005349AC"/>
    <w:rsid w:val="00535799"/>
    <w:rsid w:val="00535E41"/>
    <w:rsid w:val="005364D6"/>
    <w:rsid w:val="0053654E"/>
    <w:rsid w:val="00537F5F"/>
    <w:rsid w:val="00544916"/>
    <w:rsid w:val="00550D97"/>
    <w:rsid w:val="00551147"/>
    <w:rsid w:val="00552BA1"/>
    <w:rsid w:val="00553866"/>
    <w:rsid w:val="005551A4"/>
    <w:rsid w:val="0055744C"/>
    <w:rsid w:val="0056154B"/>
    <w:rsid w:val="005620BB"/>
    <w:rsid w:val="005620CC"/>
    <w:rsid w:val="00562A1C"/>
    <w:rsid w:val="00563BA3"/>
    <w:rsid w:val="005640A5"/>
    <w:rsid w:val="00564546"/>
    <w:rsid w:val="0056552C"/>
    <w:rsid w:val="00565AF5"/>
    <w:rsid w:val="00570730"/>
    <w:rsid w:val="00574F74"/>
    <w:rsid w:val="005753CF"/>
    <w:rsid w:val="00582294"/>
    <w:rsid w:val="00583239"/>
    <w:rsid w:val="005855FD"/>
    <w:rsid w:val="00586B9C"/>
    <w:rsid w:val="00587805"/>
    <w:rsid w:val="00590054"/>
    <w:rsid w:val="00590590"/>
    <w:rsid w:val="00592286"/>
    <w:rsid w:val="00594FF8"/>
    <w:rsid w:val="0059640C"/>
    <w:rsid w:val="00596F77"/>
    <w:rsid w:val="00597A6E"/>
    <w:rsid w:val="005A27EC"/>
    <w:rsid w:val="005A2998"/>
    <w:rsid w:val="005A3222"/>
    <w:rsid w:val="005A4855"/>
    <w:rsid w:val="005A5060"/>
    <w:rsid w:val="005A506D"/>
    <w:rsid w:val="005A6BA2"/>
    <w:rsid w:val="005B2B9D"/>
    <w:rsid w:val="005B3B90"/>
    <w:rsid w:val="005B56D8"/>
    <w:rsid w:val="005B5FF0"/>
    <w:rsid w:val="005B6165"/>
    <w:rsid w:val="005C08DA"/>
    <w:rsid w:val="005C1479"/>
    <w:rsid w:val="005C3238"/>
    <w:rsid w:val="005C3731"/>
    <w:rsid w:val="005C75C5"/>
    <w:rsid w:val="005C7B05"/>
    <w:rsid w:val="005D1614"/>
    <w:rsid w:val="005D3C23"/>
    <w:rsid w:val="005D4AC0"/>
    <w:rsid w:val="005D7601"/>
    <w:rsid w:val="005D7B2E"/>
    <w:rsid w:val="005D7F82"/>
    <w:rsid w:val="005E0426"/>
    <w:rsid w:val="005E15A4"/>
    <w:rsid w:val="005E1878"/>
    <w:rsid w:val="005E2AA1"/>
    <w:rsid w:val="005E43B1"/>
    <w:rsid w:val="005E5264"/>
    <w:rsid w:val="005E6309"/>
    <w:rsid w:val="005E6ED5"/>
    <w:rsid w:val="005E71B5"/>
    <w:rsid w:val="005E71CA"/>
    <w:rsid w:val="005E746D"/>
    <w:rsid w:val="005F0D4F"/>
    <w:rsid w:val="005F19BD"/>
    <w:rsid w:val="005F2870"/>
    <w:rsid w:val="005F2952"/>
    <w:rsid w:val="005F33E0"/>
    <w:rsid w:val="005F481C"/>
    <w:rsid w:val="005F4C76"/>
    <w:rsid w:val="005F5A57"/>
    <w:rsid w:val="005F604A"/>
    <w:rsid w:val="005F640A"/>
    <w:rsid w:val="005F6C04"/>
    <w:rsid w:val="005F7091"/>
    <w:rsid w:val="00600D4D"/>
    <w:rsid w:val="00602A2D"/>
    <w:rsid w:val="00602AAE"/>
    <w:rsid w:val="00602C7B"/>
    <w:rsid w:val="00602F89"/>
    <w:rsid w:val="00602FF9"/>
    <w:rsid w:val="00603689"/>
    <w:rsid w:val="0060443B"/>
    <w:rsid w:val="00606655"/>
    <w:rsid w:val="00610767"/>
    <w:rsid w:val="00610F5D"/>
    <w:rsid w:val="006140C2"/>
    <w:rsid w:val="00614405"/>
    <w:rsid w:val="006155BD"/>
    <w:rsid w:val="00616930"/>
    <w:rsid w:val="00616A4E"/>
    <w:rsid w:val="00620206"/>
    <w:rsid w:val="00621DE5"/>
    <w:rsid w:val="00622E21"/>
    <w:rsid w:val="006231EB"/>
    <w:rsid w:val="006265F0"/>
    <w:rsid w:val="006278AF"/>
    <w:rsid w:val="006301A1"/>
    <w:rsid w:val="00631494"/>
    <w:rsid w:val="00635D0D"/>
    <w:rsid w:val="00636154"/>
    <w:rsid w:val="00641C9D"/>
    <w:rsid w:val="0064234D"/>
    <w:rsid w:val="00642CEE"/>
    <w:rsid w:val="0064436E"/>
    <w:rsid w:val="00644473"/>
    <w:rsid w:val="0064462B"/>
    <w:rsid w:val="00644928"/>
    <w:rsid w:val="0064511E"/>
    <w:rsid w:val="00645560"/>
    <w:rsid w:val="006461CF"/>
    <w:rsid w:val="0064637F"/>
    <w:rsid w:val="006465D9"/>
    <w:rsid w:val="006474D9"/>
    <w:rsid w:val="00647895"/>
    <w:rsid w:val="00650472"/>
    <w:rsid w:val="00650DE4"/>
    <w:rsid w:val="00652DC0"/>
    <w:rsid w:val="00652F49"/>
    <w:rsid w:val="0065527A"/>
    <w:rsid w:val="006552A4"/>
    <w:rsid w:val="0065581C"/>
    <w:rsid w:val="006561DD"/>
    <w:rsid w:val="00656A78"/>
    <w:rsid w:val="006602C4"/>
    <w:rsid w:val="00660C48"/>
    <w:rsid w:val="006635CE"/>
    <w:rsid w:val="00663B10"/>
    <w:rsid w:val="006643FF"/>
    <w:rsid w:val="006644B8"/>
    <w:rsid w:val="00664820"/>
    <w:rsid w:val="006665E2"/>
    <w:rsid w:val="00666D78"/>
    <w:rsid w:val="006675F7"/>
    <w:rsid w:val="00670434"/>
    <w:rsid w:val="006708F6"/>
    <w:rsid w:val="00670FA9"/>
    <w:rsid w:val="006714E7"/>
    <w:rsid w:val="00672929"/>
    <w:rsid w:val="00673697"/>
    <w:rsid w:val="00675818"/>
    <w:rsid w:val="006762F5"/>
    <w:rsid w:val="006763BA"/>
    <w:rsid w:val="0067755A"/>
    <w:rsid w:val="00680E4F"/>
    <w:rsid w:val="00683435"/>
    <w:rsid w:val="00684029"/>
    <w:rsid w:val="00684849"/>
    <w:rsid w:val="00684FC8"/>
    <w:rsid w:val="00686D51"/>
    <w:rsid w:val="0069011D"/>
    <w:rsid w:val="00693121"/>
    <w:rsid w:val="006934E9"/>
    <w:rsid w:val="006954F8"/>
    <w:rsid w:val="00695922"/>
    <w:rsid w:val="00696C6A"/>
    <w:rsid w:val="006A0519"/>
    <w:rsid w:val="006A0FA6"/>
    <w:rsid w:val="006A1862"/>
    <w:rsid w:val="006A2342"/>
    <w:rsid w:val="006A2404"/>
    <w:rsid w:val="006A2B13"/>
    <w:rsid w:val="006A3E2E"/>
    <w:rsid w:val="006A3E51"/>
    <w:rsid w:val="006A54D5"/>
    <w:rsid w:val="006A581C"/>
    <w:rsid w:val="006A5A1E"/>
    <w:rsid w:val="006A7784"/>
    <w:rsid w:val="006B029B"/>
    <w:rsid w:val="006B0470"/>
    <w:rsid w:val="006B04EB"/>
    <w:rsid w:val="006B1121"/>
    <w:rsid w:val="006B338E"/>
    <w:rsid w:val="006B4C47"/>
    <w:rsid w:val="006B51F4"/>
    <w:rsid w:val="006B5374"/>
    <w:rsid w:val="006B7A63"/>
    <w:rsid w:val="006C0E7F"/>
    <w:rsid w:val="006C3801"/>
    <w:rsid w:val="006C50C5"/>
    <w:rsid w:val="006C5AD4"/>
    <w:rsid w:val="006C659A"/>
    <w:rsid w:val="006D149E"/>
    <w:rsid w:val="006D1807"/>
    <w:rsid w:val="006D1851"/>
    <w:rsid w:val="006D2827"/>
    <w:rsid w:val="006D2FF3"/>
    <w:rsid w:val="006D3C39"/>
    <w:rsid w:val="006D4015"/>
    <w:rsid w:val="006D4625"/>
    <w:rsid w:val="006D4626"/>
    <w:rsid w:val="006D4FCA"/>
    <w:rsid w:val="006D5DD7"/>
    <w:rsid w:val="006D7077"/>
    <w:rsid w:val="006D7898"/>
    <w:rsid w:val="006E04E4"/>
    <w:rsid w:val="006E092F"/>
    <w:rsid w:val="006E0CA1"/>
    <w:rsid w:val="006E1DF0"/>
    <w:rsid w:val="006E3116"/>
    <w:rsid w:val="006E38BF"/>
    <w:rsid w:val="006F15F8"/>
    <w:rsid w:val="006F192F"/>
    <w:rsid w:val="006F1CA5"/>
    <w:rsid w:val="006F360F"/>
    <w:rsid w:val="006F5336"/>
    <w:rsid w:val="006F6163"/>
    <w:rsid w:val="006F74EB"/>
    <w:rsid w:val="006F779A"/>
    <w:rsid w:val="00700039"/>
    <w:rsid w:val="00700231"/>
    <w:rsid w:val="00700EA9"/>
    <w:rsid w:val="00705EC7"/>
    <w:rsid w:val="00706C2D"/>
    <w:rsid w:val="00706F94"/>
    <w:rsid w:val="007078D0"/>
    <w:rsid w:val="00710413"/>
    <w:rsid w:val="0071042B"/>
    <w:rsid w:val="00710570"/>
    <w:rsid w:val="007118FC"/>
    <w:rsid w:val="00712414"/>
    <w:rsid w:val="0071404B"/>
    <w:rsid w:val="00720185"/>
    <w:rsid w:val="0072166B"/>
    <w:rsid w:val="007243E5"/>
    <w:rsid w:val="00725DFC"/>
    <w:rsid w:val="00725F7D"/>
    <w:rsid w:val="00726E33"/>
    <w:rsid w:val="00734A11"/>
    <w:rsid w:val="00736304"/>
    <w:rsid w:val="007363BF"/>
    <w:rsid w:val="00737249"/>
    <w:rsid w:val="00741C3E"/>
    <w:rsid w:val="00742EE4"/>
    <w:rsid w:val="00742F1C"/>
    <w:rsid w:val="00744FB4"/>
    <w:rsid w:val="00745BC8"/>
    <w:rsid w:val="007469DE"/>
    <w:rsid w:val="00747C14"/>
    <w:rsid w:val="007546B9"/>
    <w:rsid w:val="0075487A"/>
    <w:rsid w:val="00756F25"/>
    <w:rsid w:val="00760A02"/>
    <w:rsid w:val="00760AE1"/>
    <w:rsid w:val="007619C4"/>
    <w:rsid w:val="00761A9E"/>
    <w:rsid w:val="007622E3"/>
    <w:rsid w:val="00762A1E"/>
    <w:rsid w:val="00763074"/>
    <w:rsid w:val="00763FF8"/>
    <w:rsid w:val="00764974"/>
    <w:rsid w:val="007670D4"/>
    <w:rsid w:val="00767C45"/>
    <w:rsid w:val="00767E61"/>
    <w:rsid w:val="00772A4F"/>
    <w:rsid w:val="007735E7"/>
    <w:rsid w:val="00773E36"/>
    <w:rsid w:val="0077437B"/>
    <w:rsid w:val="0077684B"/>
    <w:rsid w:val="007768AA"/>
    <w:rsid w:val="007768E8"/>
    <w:rsid w:val="007819EA"/>
    <w:rsid w:val="00784008"/>
    <w:rsid w:val="00784804"/>
    <w:rsid w:val="00786E0B"/>
    <w:rsid w:val="00786E53"/>
    <w:rsid w:val="00787827"/>
    <w:rsid w:val="00787AC0"/>
    <w:rsid w:val="00791AA9"/>
    <w:rsid w:val="00792829"/>
    <w:rsid w:val="00793E75"/>
    <w:rsid w:val="00793EE3"/>
    <w:rsid w:val="007957C8"/>
    <w:rsid w:val="00796367"/>
    <w:rsid w:val="007971F9"/>
    <w:rsid w:val="007978A1"/>
    <w:rsid w:val="007A00FC"/>
    <w:rsid w:val="007A0966"/>
    <w:rsid w:val="007A177A"/>
    <w:rsid w:val="007A27D2"/>
    <w:rsid w:val="007A471D"/>
    <w:rsid w:val="007A565B"/>
    <w:rsid w:val="007A5C6B"/>
    <w:rsid w:val="007A71F7"/>
    <w:rsid w:val="007A7253"/>
    <w:rsid w:val="007B19AB"/>
    <w:rsid w:val="007B412D"/>
    <w:rsid w:val="007B6036"/>
    <w:rsid w:val="007B7295"/>
    <w:rsid w:val="007B7DE6"/>
    <w:rsid w:val="007C2CBE"/>
    <w:rsid w:val="007C2D11"/>
    <w:rsid w:val="007C51B9"/>
    <w:rsid w:val="007C7737"/>
    <w:rsid w:val="007D0546"/>
    <w:rsid w:val="007D066C"/>
    <w:rsid w:val="007D26CE"/>
    <w:rsid w:val="007D3403"/>
    <w:rsid w:val="007D52F8"/>
    <w:rsid w:val="007D72D1"/>
    <w:rsid w:val="007D752A"/>
    <w:rsid w:val="007D7C84"/>
    <w:rsid w:val="007D7D14"/>
    <w:rsid w:val="007E2D85"/>
    <w:rsid w:val="007E3073"/>
    <w:rsid w:val="007E3BAE"/>
    <w:rsid w:val="007E5E03"/>
    <w:rsid w:val="007E6EF9"/>
    <w:rsid w:val="007E7AE2"/>
    <w:rsid w:val="007F0EB6"/>
    <w:rsid w:val="007F0EC5"/>
    <w:rsid w:val="007F19F3"/>
    <w:rsid w:val="007F2706"/>
    <w:rsid w:val="007F3121"/>
    <w:rsid w:val="007F3A13"/>
    <w:rsid w:val="007F4009"/>
    <w:rsid w:val="007F49CC"/>
    <w:rsid w:val="007F4CC8"/>
    <w:rsid w:val="007F765D"/>
    <w:rsid w:val="007F77B3"/>
    <w:rsid w:val="008005C6"/>
    <w:rsid w:val="00800A54"/>
    <w:rsid w:val="008031E7"/>
    <w:rsid w:val="008043E3"/>
    <w:rsid w:val="00804F1C"/>
    <w:rsid w:val="00805F8B"/>
    <w:rsid w:val="00806FD8"/>
    <w:rsid w:val="0080718A"/>
    <w:rsid w:val="00807395"/>
    <w:rsid w:val="00812A3B"/>
    <w:rsid w:val="00813518"/>
    <w:rsid w:val="0081409F"/>
    <w:rsid w:val="00814DE1"/>
    <w:rsid w:val="008154B4"/>
    <w:rsid w:val="00815653"/>
    <w:rsid w:val="0081569D"/>
    <w:rsid w:val="00815D10"/>
    <w:rsid w:val="0081677B"/>
    <w:rsid w:val="00816A83"/>
    <w:rsid w:val="00817113"/>
    <w:rsid w:val="00820472"/>
    <w:rsid w:val="00821B5C"/>
    <w:rsid w:val="008222F7"/>
    <w:rsid w:val="008226A8"/>
    <w:rsid w:val="00822A4C"/>
    <w:rsid w:val="00824DB8"/>
    <w:rsid w:val="00826E7F"/>
    <w:rsid w:val="00831342"/>
    <w:rsid w:val="00831639"/>
    <w:rsid w:val="00834767"/>
    <w:rsid w:val="00835423"/>
    <w:rsid w:val="00835FE1"/>
    <w:rsid w:val="008360D9"/>
    <w:rsid w:val="00836DC1"/>
    <w:rsid w:val="00836E0E"/>
    <w:rsid w:val="0083726C"/>
    <w:rsid w:val="00837A12"/>
    <w:rsid w:val="0084074D"/>
    <w:rsid w:val="0084204D"/>
    <w:rsid w:val="0084352E"/>
    <w:rsid w:val="00844A89"/>
    <w:rsid w:val="00844C7F"/>
    <w:rsid w:val="00845E06"/>
    <w:rsid w:val="008463DB"/>
    <w:rsid w:val="0085005C"/>
    <w:rsid w:val="00852E94"/>
    <w:rsid w:val="00854AB3"/>
    <w:rsid w:val="00854DBF"/>
    <w:rsid w:val="008551FD"/>
    <w:rsid w:val="008557D5"/>
    <w:rsid w:val="008567D3"/>
    <w:rsid w:val="008576D0"/>
    <w:rsid w:val="00857E9D"/>
    <w:rsid w:val="0086085E"/>
    <w:rsid w:val="008630FC"/>
    <w:rsid w:val="008633C2"/>
    <w:rsid w:val="00864DD2"/>
    <w:rsid w:val="00865054"/>
    <w:rsid w:val="00865A3F"/>
    <w:rsid w:val="00866752"/>
    <w:rsid w:val="00866AA3"/>
    <w:rsid w:val="00867022"/>
    <w:rsid w:val="008670C9"/>
    <w:rsid w:val="00870980"/>
    <w:rsid w:val="00870DA5"/>
    <w:rsid w:val="008726C7"/>
    <w:rsid w:val="008727AA"/>
    <w:rsid w:val="00873DAC"/>
    <w:rsid w:val="008758E7"/>
    <w:rsid w:val="00875F9C"/>
    <w:rsid w:val="00876FF8"/>
    <w:rsid w:val="00880013"/>
    <w:rsid w:val="00881706"/>
    <w:rsid w:val="00883544"/>
    <w:rsid w:val="00885E6E"/>
    <w:rsid w:val="0088626B"/>
    <w:rsid w:val="00886EB3"/>
    <w:rsid w:val="008879C7"/>
    <w:rsid w:val="00887A36"/>
    <w:rsid w:val="00887B38"/>
    <w:rsid w:val="00887BE0"/>
    <w:rsid w:val="00890102"/>
    <w:rsid w:val="00890BA4"/>
    <w:rsid w:val="0089198D"/>
    <w:rsid w:val="0089283A"/>
    <w:rsid w:val="008929FE"/>
    <w:rsid w:val="0089399D"/>
    <w:rsid w:val="00893ACC"/>
    <w:rsid w:val="0089542F"/>
    <w:rsid w:val="00897FC8"/>
    <w:rsid w:val="008A00C1"/>
    <w:rsid w:val="008A0532"/>
    <w:rsid w:val="008A2021"/>
    <w:rsid w:val="008A23A5"/>
    <w:rsid w:val="008A3126"/>
    <w:rsid w:val="008A4CC4"/>
    <w:rsid w:val="008A639F"/>
    <w:rsid w:val="008A67AC"/>
    <w:rsid w:val="008A79E8"/>
    <w:rsid w:val="008B1533"/>
    <w:rsid w:val="008B2386"/>
    <w:rsid w:val="008B4CC5"/>
    <w:rsid w:val="008B5922"/>
    <w:rsid w:val="008B5923"/>
    <w:rsid w:val="008B5D29"/>
    <w:rsid w:val="008B5EC5"/>
    <w:rsid w:val="008C1CFA"/>
    <w:rsid w:val="008C2D07"/>
    <w:rsid w:val="008C3D07"/>
    <w:rsid w:val="008C4330"/>
    <w:rsid w:val="008C54E9"/>
    <w:rsid w:val="008C61D2"/>
    <w:rsid w:val="008D180B"/>
    <w:rsid w:val="008D320A"/>
    <w:rsid w:val="008D5C7B"/>
    <w:rsid w:val="008E0B92"/>
    <w:rsid w:val="008E0FE6"/>
    <w:rsid w:val="008E1B2B"/>
    <w:rsid w:val="008E48D0"/>
    <w:rsid w:val="008E4D71"/>
    <w:rsid w:val="008E6965"/>
    <w:rsid w:val="008E7273"/>
    <w:rsid w:val="008E7960"/>
    <w:rsid w:val="008F06E0"/>
    <w:rsid w:val="008F1AB8"/>
    <w:rsid w:val="008F3508"/>
    <w:rsid w:val="008F4EEF"/>
    <w:rsid w:val="00900C9B"/>
    <w:rsid w:val="009021EB"/>
    <w:rsid w:val="00904CF8"/>
    <w:rsid w:val="0090573D"/>
    <w:rsid w:val="009064E8"/>
    <w:rsid w:val="00907F68"/>
    <w:rsid w:val="0091191D"/>
    <w:rsid w:val="00912078"/>
    <w:rsid w:val="00912493"/>
    <w:rsid w:val="00913087"/>
    <w:rsid w:val="00914FE8"/>
    <w:rsid w:val="009161DE"/>
    <w:rsid w:val="009165A5"/>
    <w:rsid w:val="009175A3"/>
    <w:rsid w:val="009206EA"/>
    <w:rsid w:val="00921062"/>
    <w:rsid w:val="00921123"/>
    <w:rsid w:val="00921660"/>
    <w:rsid w:val="00922A9A"/>
    <w:rsid w:val="0092435A"/>
    <w:rsid w:val="009250BB"/>
    <w:rsid w:val="009256C0"/>
    <w:rsid w:val="00925705"/>
    <w:rsid w:val="009257FD"/>
    <w:rsid w:val="00926248"/>
    <w:rsid w:val="009273C5"/>
    <w:rsid w:val="00927417"/>
    <w:rsid w:val="00927C95"/>
    <w:rsid w:val="00930FB9"/>
    <w:rsid w:val="00933736"/>
    <w:rsid w:val="00934D2F"/>
    <w:rsid w:val="00935915"/>
    <w:rsid w:val="00935918"/>
    <w:rsid w:val="0093758B"/>
    <w:rsid w:val="00940856"/>
    <w:rsid w:val="00940A41"/>
    <w:rsid w:val="00941B4A"/>
    <w:rsid w:val="0094275C"/>
    <w:rsid w:val="00943D4A"/>
    <w:rsid w:val="00945CFE"/>
    <w:rsid w:val="009466F7"/>
    <w:rsid w:val="009477E9"/>
    <w:rsid w:val="0095053B"/>
    <w:rsid w:val="00952749"/>
    <w:rsid w:val="0095415D"/>
    <w:rsid w:val="009542B0"/>
    <w:rsid w:val="0095487C"/>
    <w:rsid w:val="00956BA4"/>
    <w:rsid w:val="009571A7"/>
    <w:rsid w:val="00957F5C"/>
    <w:rsid w:val="00960005"/>
    <w:rsid w:val="00960860"/>
    <w:rsid w:val="009626C5"/>
    <w:rsid w:val="00963535"/>
    <w:rsid w:val="009636C2"/>
    <w:rsid w:val="00963F4F"/>
    <w:rsid w:val="00964FA9"/>
    <w:rsid w:val="009650DA"/>
    <w:rsid w:val="009659C9"/>
    <w:rsid w:val="009671AD"/>
    <w:rsid w:val="00967220"/>
    <w:rsid w:val="00970FF4"/>
    <w:rsid w:val="00971EFC"/>
    <w:rsid w:val="009772E5"/>
    <w:rsid w:val="00980D63"/>
    <w:rsid w:val="00983BFA"/>
    <w:rsid w:val="00983E05"/>
    <w:rsid w:val="00985A7E"/>
    <w:rsid w:val="00986876"/>
    <w:rsid w:val="00986D5A"/>
    <w:rsid w:val="009874CD"/>
    <w:rsid w:val="0099016F"/>
    <w:rsid w:val="0099293C"/>
    <w:rsid w:val="00992D70"/>
    <w:rsid w:val="00993568"/>
    <w:rsid w:val="009940A5"/>
    <w:rsid w:val="00994DDD"/>
    <w:rsid w:val="00995A02"/>
    <w:rsid w:val="00996894"/>
    <w:rsid w:val="009A0FC5"/>
    <w:rsid w:val="009A170A"/>
    <w:rsid w:val="009A1B66"/>
    <w:rsid w:val="009A1F09"/>
    <w:rsid w:val="009A34D9"/>
    <w:rsid w:val="009A38F4"/>
    <w:rsid w:val="009A3F4D"/>
    <w:rsid w:val="009A4E82"/>
    <w:rsid w:val="009A549B"/>
    <w:rsid w:val="009A54CE"/>
    <w:rsid w:val="009A705D"/>
    <w:rsid w:val="009B016B"/>
    <w:rsid w:val="009B243C"/>
    <w:rsid w:val="009B33DB"/>
    <w:rsid w:val="009B5245"/>
    <w:rsid w:val="009B7BD8"/>
    <w:rsid w:val="009C0F51"/>
    <w:rsid w:val="009C116A"/>
    <w:rsid w:val="009C19C8"/>
    <w:rsid w:val="009C1C05"/>
    <w:rsid w:val="009C2F71"/>
    <w:rsid w:val="009C2F8B"/>
    <w:rsid w:val="009C381D"/>
    <w:rsid w:val="009C486C"/>
    <w:rsid w:val="009C4EDE"/>
    <w:rsid w:val="009C6F0A"/>
    <w:rsid w:val="009C7642"/>
    <w:rsid w:val="009D4009"/>
    <w:rsid w:val="009D565D"/>
    <w:rsid w:val="009D6ABF"/>
    <w:rsid w:val="009D746B"/>
    <w:rsid w:val="009D7D03"/>
    <w:rsid w:val="009E1347"/>
    <w:rsid w:val="009E1D59"/>
    <w:rsid w:val="009E2B6F"/>
    <w:rsid w:val="009E2C86"/>
    <w:rsid w:val="009E6315"/>
    <w:rsid w:val="009E6720"/>
    <w:rsid w:val="009E7953"/>
    <w:rsid w:val="009E7D17"/>
    <w:rsid w:val="009E7F53"/>
    <w:rsid w:val="009F0B35"/>
    <w:rsid w:val="009F2797"/>
    <w:rsid w:val="009F2B9C"/>
    <w:rsid w:val="009F4728"/>
    <w:rsid w:val="009F6987"/>
    <w:rsid w:val="009F7851"/>
    <w:rsid w:val="009F7F06"/>
    <w:rsid w:val="00A007AF"/>
    <w:rsid w:val="00A00FFC"/>
    <w:rsid w:val="00A01673"/>
    <w:rsid w:val="00A0439F"/>
    <w:rsid w:val="00A05BEB"/>
    <w:rsid w:val="00A05BFF"/>
    <w:rsid w:val="00A11F91"/>
    <w:rsid w:val="00A127ED"/>
    <w:rsid w:val="00A13747"/>
    <w:rsid w:val="00A14503"/>
    <w:rsid w:val="00A14519"/>
    <w:rsid w:val="00A15924"/>
    <w:rsid w:val="00A167B8"/>
    <w:rsid w:val="00A16B67"/>
    <w:rsid w:val="00A16E7C"/>
    <w:rsid w:val="00A1779F"/>
    <w:rsid w:val="00A20432"/>
    <w:rsid w:val="00A22591"/>
    <w:rsid w:val="00A247F3"/>
    <w:rsid w:val="00A2615D"/>
    <w:rsid w:val="00A26C5F"/>
    <w:rsid w:val="00A27491"/>
    <w:rsid w:val="00A302E9"/>
    <w:rsid w:val="00A31160"/>
    <w:rsid w:val="00A31AC6"/>
    <w:rsid w:val="00A32760"/>
    <w:rsid w:val="00A33746"/>
    <w:rsid w:val="00A34EA6"/>
    <w:rsid w:val="00A375BB"/>
    <w:rsid w:val="00A40252"/>
    <w:rsid w:val="00A40678"/>
    <w:rsid w:val="00A41F24"/>
    <w:rsid w:val="00A41FA0"/>
    <w:rsid w:val="00A450CF"/>
    <w:rsid w:val="00A45D26"/>
    <w:rsid w:val="00A45D84"/>
    <w:rsid w:val="00A45F8B"/>
    <w:rsid w:val="00A45F9C"/>
    <w:rsid w:val="00A46ACC"/>
    <w:rsid w:val="00A47B19"/>
    <w:rsid w:val="00A47C68"/>
    <w:rsid w:val="00A50676"/>
    <w:rsid w:val="00A5414D"/>
    <w:rsid w:val="00A54678"/>
    <w:rsid w:val="00A61664"/>
    <w:rsid w:val="00A61AE8"/>
    <w:rsid w:val="00A6208E"/>
    <w:rsid w:val="00A62936"/>
    <w:rsid w:val="00A6466B"/>
    <w:rsid w:val="00A66B54"/>
    <w:rsid w:val="00A6731A"/>
    <w:rsid w:val="00A6790C"/>
    <w:rsid w:val="00A73FB8"/>
    <w:rsid w:val="00A74004"/>
    <w:rsid w:val="00A77B8D"/>
    <w:rsid w:val="00A82972"/>
    <w:rsid w:val="00A83113"/>
    <w:rsid w:val="00A83F90"/>
    <w:rsid w:val="00A84984"/>
    <w:rsid w:val="00A85E28"/>
    <w:rsid w:val="00A86C7F"/>
    <w:rsid w:val="00A90305"/>
    <w:rsid w:val="00A9218C"/>
    <w:rsid w:val="00A92239"/>
    <w:rsid w:val="00A92986"/>
    <w:rsid w:val="00AA0160"/>
    <w:rsid w:val="00AA1290"/>
    <w:rsid w:val="00AA1323"/>
    <w:rsid w:val="00AA166E"/>
    <w:rsid w:val="00AA249C"/>
    <w:rsid w:val="00AA2BB3"/>
    <w:rsid w:val="00AA3722"/>
    <w:rsid w:val="00AA3ADE"/>
    <w:rsid w:val="00AA40CF"/>
    <w:rsid w:val="00AA5CD6"/>
    <w:rsid w:val="00AA5F27"/>
    <w:rsid w:val="00AA78E1"/>
    <w:rsid w:val="00AA7C42"/>
    <w:rsid w:val="00AA7DB2"/>
    <w:rsid w:val="00AB0481"/>
    <w:rsid w:val="00AB3247"/>
    <w:rsid w:val="00AB75AC"/>
    <w:rsid w:val="00AC030C"/>
    <w:rsid w:val="00AC3195"/>
    <w:rsid w:val="00AC3C0A"/>
    <w:rsid w:val="00AC3E63"/>
    <w:rsid w:val="00AC47AA"/>
    <w:rsid w:val="00AC6720"/>
    <w:rsid w:val="00AC7BBC"/>
    <w:rsid w:val="00AD1E13"/>
    <w:rsid w:val="00AD37FA"/>
    <w:rsid w:val="00AD38C5"/>
    <w:rsid w:val="00AD7F63"/>
    <w:rsid w:val="00AE0C15"/>
    <w:rsid w:val="00AE1102"/>
    <w:rsid w:val="00AE19E9"/>
    <w:rsid w:val="00AE2E90"/>
    <w:rsid w:val="00AE3D70"/>
    <w:rsid w:val="00AE475D"/>
    <w:rsid w:val="00AE544B"/>
    <w:rsid w:val="00AE565B"/>
    <w:rsid w:val="00AE56B6"/>
    <w:rsid w:val="00AE6363"/>
    <w:rsid w:val="00AE76FA"/>
    <w:rsid w:val="00AE7FEF"/>
    <w:rsid w:val="00AF287C"/>
    <w:rsid w:val="00AF3A8D"/>
    <w:rsid w:val="00AF3CE8"/>
    <w:rsid w:val="00AF66B7"/>
    <w:rsid w:val="00AF7F5A"/>
    <w:rsid w:val="00B00A73"/>
    <w:rsid w:val="00B00BF4"/>
    <w:rsid w:val="00B0466C"/>
    <w:rsid w:val="00B04A36"/>
    <w:rsid w:val="00B04DB9"/>
    <w:rsid w:val="00B05FC9"/>
    <w:rsid w:val="00B068E3"/>
    <w:rsid w:val="00B07278"/>
    <w:rsid w:val="00B0792C"/>
    <w:rsid w:val="00B11917"/>
    <w:rsid w:val="00B11F47"/>
    <w:rsid w:val="00B1264B"/>
    <w:rsid w:val="00B1547F"/>
    <w:rsid w:val="00B163D3"/>
    <w:rsid w:val="00B16F10"/>
    <w:rsid w:val="00B170A9"/>
    <w:rsid w:val="00B17709"/>
    <w:rsid w:val="00B21945"/>
    <w:rsid w:val="00B2306F"/>
    <w:rsid w:val="00B23635"/>
    <w:rsid w:val="00B23830"/>
    <w:rsid w:val="00B24D41"/>
    <w:rsid w:val="00B25C53"/>
    <w:rsid w:val="00B26F27"/>
    <w:rsid w:val="00B277DF"/>
    <w:rsid w:val="00B27BE8"/>
    <w:rsid w:val="00B311B0"/>
    <w:rsid w:val="00B32945"/>
    <w:rsid w:val="00B3516E"/>
    <w:rsid w:val="00B419A1"/>
    <w:rsid w:val="00B42313"/>
    <w:rsid w:val="00B427C0"/>
    <w:rsid w:val="00B43E11"/>
    <w:rsid w:val="00B44EB5"/>
    <w:rsid w:val="00B45048"/>
    <w:rsid w:val="00B46048"/>
    <w:rsid w:val="00B461AB"/>
    <w:rsid w:val="00B46DB9"/>
    <w:rsid w:val="00B46E85"/>
    <w:rsid w:val="00B46F8C"/>
    <w:rsid w:val="00B47346"/>
    <w:rsid w:val="00B47EE3"/>
    <w:rsid w:val="00B50C5F"/>
    <w:rsid w:val="00B53B0B"/>
    <w:rsid w:val="00B544B6"/>
    <w:rsid w:val="00B5492A"/>
    <w:rsid w:val="00B554A8"/>
    <w:rsid w:val="00B55B48"/>
    <w:rsid w:val="00B57D75"/>
    <w:rsid w:val="00B605C5"/>
    <w:rsid w:val="00B60F42"/>
    <w:rsid w:val="00B62607"/>
    <w:rsid w:val="00B627CB"/>
    <w:rsid w:val="00B639E5"/>
    <w:rsid w:val="00B63FEE"/>
    <w:rsid w:val="00B644D3"/>
    <w:rsid w:val="00B64E58"/>
    <w:rsid w:val="00B65732"/>
    <w:rsid w:val="00B65800"/>
    <w:rsid w:val="00B65CBF"/>
    <w:rsid w:val="00B670CE"/>
    <w:rsid w:val="00B67102"/>
    <w:rsid w:val="00B6728C"/>
    <w:rsid w:val="00B67558"/>
    <w:rsid w:val="00B7104F"/>
    <w:rsid w:val="00B716DC"/>
    <w:rsid w:val="00B73C2D"/>
    <w:rsid w:val="00B75209"/>
    <w:rsid w:val="00B753BA"/>
    <w:rsid w:val="00B75D02"/>
    <w:rsid w:val="00B7720F"/>
    <w:rsid w:val="00B77349"/>
    <w:rsid w:val="00B77790"/>
    <w:rsid w:val="00B77D87"/>
    <w:rsid w:val="00B81390"/>
    <w:rsid w:val="00B83430"/>
    <w:rsid w:val="00B85269"/>
    <w:rsid w:val="00B86C93"/>
    <w:rsid w:val="00B87449"/>
    <w:rsid w:val="00B87AA0"/>
    <w:rsid w:val="00B87DC1"/>
    <w:rsid w:val="00B90763"/>
    <w:rsid w:val="00B9184F"/>
    <w:rsid w:val="00B920D2"/>
    <w:rsid w:val="00B926F1"/>
    <w:rsid w:val="00B92E1D"/>
    <w:rsid w:val="00B96C17"/>
    <w:rsid w:val="00B9740B"/>
    <w:rsid w:val="00BA0A82"/>
    <w:rsid w:val="00BA1F13"/>
    <w:rsid w:val="00BA202D"/>
    <w:rsid w:val="00BA3086"/>
    <w:rsid w:val="00BA3497"/>
    <w:rsid w:val="00BA3966"/>
    <w:rsid w:val="00BA454E"/>
    <w:rsid w:val="00BA6DFF"/>
    <w:rsid w:val="00BB0B26"/>
    <w:rsid w:val="00BB0F92"/>
    <w:rsid w:val="00BB19C4"/>
    <w:rsid w:val="00BB3C71"/>
    <w:rsid w:val="00BB4050"/>
    <w:rsid w:val="00BB455E"/>
    <w:rsid w:val="00BB6471"/>
    <w:rsid w:val="00BC0853"/>
    <w:rsid w:val="00BC0BD9"/>
    <w:rsid w:val="00BC4B04"/>
    <w:rsid w:val="00BC692D"/>
    <w:rsid w:val="00BC6B8A"/>
    <w:rsid w:val="00BD031B"/>
    <w:rsid w:val="00BD1FF0"/>
    <w:rsid w:val="00BD3DB8"/>
    <w:rsid w:val="00BD44E2"/>
    <w:rsid w:val="00BD4C61"/>
    <w:rsid w:val="00BD5614"/>
    <w:rsid w:val="00BD5D7E"/>
    <w:rsid w:val="00BD742C"/>
    <w:rsid w:val="00BD748F"/>
    <w:rsid w:val="00BD7751"/>
    <w:rsid w:val="00BE1C69"/>
    <w:rsid w:val="00BE2225"/>
    <w:rsid w:val="00BE249C"/>
    <w:rsid w:val="00BE3415"/>
    <w:rsid w:val="00BE366B"/>
    <w:rsid w:val="00BE415B"/>
    <w:rsid w:val="00BE594B"/>
    <w:rsid w:val="00BE7172"/>
    <w:rsid w:val="00BE77CA"/>
    <w:rsid w:val="00BF0296"/>
    <w:rsid w:val="00BF1705"/>
    <w:rsid w:val="00BF1A13"/>
    <w:rsid w:val="00BF355A"/>
    <w:rsid w:val="00BF3D78"/>
    <w:rsid w:val="00BF4FE8"/>
    <w:rsid w:val="00BF61FB"/>
    <w:rsid w:val="00BF6310"/>
    <w:rsid w:val="00BF7493"/>
    <w:rsid w:val="00C00A96"/>
    <w:rsid w:val="00C00C94"/>
    <w:rsid w:val="00C01A8B"/>
    <w:rsid w:val="00C021BF"/>
    <w:rsid w:val="00C02E63"/>
    <w:rsid w:val="00C0318B"/>
    <w:rsid w:val="00C05426"/>
    <w:rsid w:val="00C05AFF"/>
    <w:rsid w:val="00C10192"/>
    <w:rsid w:val="00C1066E"/>
    <w:rsid w:val="00C11907"/>
    <w:rsid w:val="00C11CE6"/>
    <w:rsid w:val="00C120C6"/>
    <w:rsid w:val="00C12325"/>
    <w:rsid w:val="00C12C34"/>
    <w:rsid w:val="00C137A0"/>
    <w:rsid w:val="00C13B9A"/>
    <w:rsid w:val="00C14593"/>
    <w:rsid w:val="00C14C96"/>
    <w:rsid w:val="00C14D12"/>
    <w:rsid w:val="00C151DE"/>
    <w:rsid w:val="00C15697"/>
    <w:rsid w:val="00C175C0"/>
    <w:rsid w:val="00C1775A"/>
    <w:rsid w:val="00C20C6D"/>
    <w:rsid w:val="00C21981"/>
    <w:rsid w:val="00C21E3B"/>
    <w:rsid w:val="00C23546"/>
    <w:rsid w:val="00C23A5B"/>
    <w:rsid w:val="00C23EA3"/>
    <w:rsid w:val="00C26670"/>
    <w:rsid w:val="00C30C8E"/>
    <w:rsid w:val="00C35E58"/>
    <w:rsid w:val="00C36CD7"/>
    <w:rsid w:val="00C40977"/>
    <w:rsid w:val="00C418E4"/>
    <w:rsid w:val="00C435F8"/>
    <w:rsid w:val="00C43F21"/>
    <w:rsid w:val="00C44143"/>
    <w:rsid w:val="00C449BF"/>
    <w:rsid w:val="00C45CEE"/>
    <w:rsid w:val="00C4676F"/>
    <w:rsid w:val="00C46A7C"/>
    <w:rsid w:val="00C46FD0"/>
    <w:rsid w:val="00C50F50"/>
    <w:rsid w:val="00C51EBB"/>
    <w:rsid w:val="00C522F8"/>
    <w:rsid w:val="00C52DF6"/>
    <w:rsid w:val="00C566FB"/>
    <w:rsid w:val="00C56FCA"/>
    <w:rsid w:val="00C577B1"/>
    <w:rsid w:val="00C57E6D"/>
    <w:rsid w:val="00C61130"/>
    <w:rsid w:val="00C62FF1"/>
    <w:rsid w:val="00C63312"/>
    <w:rsid w:val="00C67AB3"/>
    <w:rsid w:val="00C70600"/>
    <w:rsid w:val="00C733F6"/>
    <w:rsid w:val="00C73A45"/>
    <w:rsid w:val="00C7476C"/>
    <w:rsid w:val="00C74F5F"/>
    <w:rsid w:val="00C7555D"/>
    <w:rsid w:val="00C75713"/>
    <w:rsid w:val="00C81D59"/>
    <w:rsid w:val="00C820C0"/>
    <w:rsid w:val="00C83405"/>
    <w:rsid w:val="00C837C3"/>
    <w:rsid w:val="00C84D0A"/>
    <w:rsid w:val="00C87058"/>
    <w:rsid w:val="00C90DA6"/>
    <w:rsid w:val="00C91C11"/>
    <w:rsid w:val="00C929F2"/>
    <w:rsid w:val="00C94851"/>
    <w:rsid w:val="00C978CD"/>
    <w:rsid w:val="00CA0353"/>
    <w:rsid w:val="00CA0520"/>
    <w:rsid w:val="00CA6728"/>
    <w:rsid w:val="00CB3359"/>
    <w:rsid w:val="00CB47B2"/>
    <w:rsid w:val="00CB4AED"/>
    <w:rsid w:val="00CB4C85"/>
    <w:rsid w:val="00CB50CD"/>
    <w:rsid w:val="00CB5B9D"/>
    <w:rsid w:val="00CB5F50"/>
    <w:rsid w:val="00CB69A6"/>
    <w:rsid w:val="00CB6CAF"/>
    <w:rsid w:val="00CB6F0B"/>
    <w:rsid w:val="00CB7036"/>
    <w:rsid w:val="00CB78EA"/>
    <w:rsid w:val="00CC10F5"/>
    <w:rsid w:val="00CC14E8"/>
    <w:rsid w:val="00CC2880"/>
    <w:rsid w:val="00CC5D56"/>
    <w:rsid w:val="00CC6AF7"/>
    <w:rsid w:val="00CC753A"/>
    <w:rsid w:val="00CC7755"/>
    <w:rsid w:val="00CD2144"/>
    <w:rsid w:val="00CD22FD"/>
    <w:rsid w:val="00CD2B87"/>
    <w:rsid w:val="00CD2D9F"/>
    <w:rsid w:val="00CD5AFC"/>
    <w:rsid w:val="00CD7CD7"/>
    <w:rsid w:val="00CD7DA2"/>
    <w:rsid w:val="00CE10D6"/>
    <w:rsid w:val="00CE2BF4"/>
    <w:rsid w:val="00CE39A4"/>
    <w:rsid w:val="00CE52F8"/>
    <w:rsid w:val="00CE54BD"/>
    <w:rsid w:val="00CE62E8"/>
    <w:rsid w:val="00CE6396"/>
    <w:rsid w:val="00CE6919"/>
    <w:rsid w:val="00CE6D98"/>
    <w:rsid w:val="00CE6E33"/>
    <w:rsid w:val="00CE7C9A"/>
    <w:rsid w:val="00CF0DEB"/>
    <w:rsid w:val="00CF14F1"/>
    <w:rsid w:val="00CF211D"/>
    <w:rsid w:val="00CF3C9C"/>
    <w:rsid w:val="00CF45DD"/>
    <w:rsid w:val="00CF470E"/>
    <w:rsid w:val="00CF510E"/>
    <w:rsid w:val="00CF5C59"/>
    <w:rsid w:val="00CF7A04"/>
    <w:rsid w:val="00D00ECE"/>
    <w:rsid w:val="00D022F0"/>
    <w:rsid w:val="00D02E59"/>
    <w:rsid w:val="00D035A7"/>
    <w:rsid w:val="00D04CC5"/>
    <w:rsid w:val="00D05C93"/>
    <w:rsid w:val="00D06EB1"/>
    <w:rsid w:val="00D10370"/>
    <w:rsid w:val="00D118E6"/>
    <w:rsid w:val="00D11E4B"/>
    <w:rsid w:val="00D1266C"/>
    <w:rsid w:val="00D1483F"/>
    <w:rsid w:val="00D148A8"/>
    <w:rsid w:val="00D14CF5"/>
    <w:rsid w:val="00D14D64"/>
    <w:rsid w:val="00D14E61"/>
    <w:rsid w:val="00D241FE"/>
    <w:rsid w:val="00D24EF3"/>
    <w:rsid w:val="00D25108"/>
    <w:rsid w:val="00D31858"/>
    <w:rsid w:val="00D32C76"/>
    <w:rsid w:val="00D336D1"/>
    <w:rsid w:val="00D341B8"/>
    <w:rsid w:val="00D35D83"/>
    <w:rsid w:val="00D37FC4"/>
    <w:rsid w:val="00D40E9D"/>
    <w:rsid w:val="00D42F00"/>
    <w:rsid w:val="00D43874"/>
    <w:rsid w:val="00D43A27"/>
    <w:rsid w:val="00D44A94"/>
    <w:rsid w:val="00D44B1E"/>
    <w:rsid w:val="00D44C2B"/>
    <w:rsid w:val="00D46BD5"/>
    <w:rsid w:val="00D5060B"/>
    <w:rsid w:val="00D5066E"/>
    <w:rsid w:val="00D54369"/>
    <w:rsid w:val="00D5487D"/>
    <w:rsid w:val="00D549AB"/>
    <w:rsid w:val="00D54BBA"/>
    <w:rsid w:val="00D563AF"/>
    <w:rsid w:val="00D565CB"/>
    <w:rsid w:val="00D568EC"/>
    <w:rsid w:val="00D56EEA"/>
    <w:rsid w:val="00D5753F"/>
    <w:rsid w:val="00D63B02"/>
    <w:rsid w:val="00D64063"/>
    <w:rsid w:val="00D64D02"/>
    <w:rsid w:val="00D65F4B"/>
    <w:rsid w:val="00D65F67"/>
    <w:rsid w:val="00D675F3"/>
    <w:rsid w:val="00D71B60"/>
    <w:rsid w:val="00D7200C"/>
    <w:rsid w:val="00D727F5"/>
    <w:rsid w:val="00D73B2F"/>
    <w:rsid w:val="00D74216"/>
    <w:rsid w:val="00D76586"/>
    <w:rsid w:val="00D76BC4"/>
    <w:rsid w:val="00D77B8E"/>
    <w:rsid w:val="00D841B8"/>
    <w:rsid w:val="00D8670C"/>
    <w:rsid w:val="00D87182"/>
    <w:rsid w:val="00D875C6"/>
    <w:rsid w:val="00D877A9"/>
    <w:rsid w:val="00D903BC"/>
    <w:rsid w:val="00D907FD"/>
    <w:rsid w:val="00D94726"/>
    <w:rsid w:val="00D94ED0"/>
    <w:rsid w:val="00D954C9"/>
    <w:rsid w:val="00D974D1"/>
    <w:rsid w:val="00D97517"/>
    <w:rsid w:val="00D97A8B"/>
    <w:rsid w:val="00DA06A2"/>
    <w:rsid w:val="00DA4FBD"/>
    <w:rsid w:val="00DA78F6"/>
    <w:rsid w:val="00DB1E9C"/>
    <w:rsid w:val="00DB362B"/>
    <w:rsid w:val="00DB4DF0"/>
    <w:rsid w:val="00DB5C9A"/>
    <w:rsid w:val="00DB65FB"/>
    <w:rsid w:val="00DB69A1"/>
    <w:rsid w:val="00DB7DAB"/>
    <w:rsid w:val="00DC0A8A"/>
    <w:rsid w:val="00DC1378"/>
    <w:rsid w:val="00DC1834"/>
    <w:rsid w:val="00DC185D"/>
    <w:rsid w:val="00DC556B"/>
    <w:rsid w:val="00DC57A2"/>
    <w:rsid w:val="00DC6661"/>
    <w:rsid w:val="00DD0426"/>
    <w:rsid w:val="00DD0E80"/>
    <w:rsid w:val="00DD146C"/>
    <w:rsid w:val="00DD2639"/>
    <w:rsid w:val="00DD3555"/>
    <w:rsid w:val="00DD3953"/>
    <w:rsid w:val="00DD4920"/>
    <w:rsid w:val="00DD4D72"/>
    <w:rsid w:val="00DD6C63"/>
    <w:rsid w:val="00DD7347"/>
    <w:rsid w:val="00DE0528"/>
    <w:rsid w:val="00DE1609"/>
    <w:rsid w:val="00DE186B"/>
    <w:rsid w:val="00DE1C4E"/>
    <w:rsid w:val="00DE1E25"/>
    <w:rsid w:val="00DE2646"/>
    <w:rsid w:val="00DE32AB"/>
    <w:rsid w:val="00DE49BD"/>
    <w:rsid w:val="00DE5434"/>
    <w:rsid w:val="00DE5F8A"/>
    <w:rsid w:val="00DE5FF6"/>
    <w:rsid w:val="00DE6AC2"/>
    <w:rsid w:val="00DE6E3A"/>
    <w:rsid w:val="00DF247F"/>
    <w:rsid w:val="00DF2991"/>
    <w:rsid w:val="00DF41E8"/>
    <w:rsid w:val="00DF44CE"/>
    <w:rsid w:val="00DF5273"/>
    <w:rsid w:val="00DF53B3"/>
    <w:rsid w:val="00DF7CDC"/>
    <w:rsid w:val="00DF7FF5"/>
    <w:rsid w:val="00E010C6"/>
    <w:rsid w:val="00E03E07"/>
    <w:rsid w:val="00E04E76"/>
    <w:rsid w:val="00E06B85"/>
    <w:rsid w:val="00E10030"/>
    <w:rsid w:val="00E110B7"/>
    <w:rsid w:val="00E12274"/>
    <w:rsid w:val="00E13699"/>
    <w:rsid w:val="00E13EC3"/>
    <w:rsid w:val="00E14ABA"/>
    <w:rsid w:val="00E21CB2"/>
    <w:rsid w:val="00E23A71"/>
    <w:rsid w:val="00E23DA9"/>
    <w:rsid w:val="00E247DE"/>
    <w:rsid w:val="00E26F56"/>
    <w:rsid w:val="00E274B0"/>
    <w:rsid w:val="00E27AF8"/>
    <w:rsid w:val="00E301BC"/>
    <w:rsid w:val="00E30284"/>
    <w:rsid w:val="00E36C75"/>
    <w:rsid w:val="00E36C86"/>
    <w:rsid w:val="00E40F5D"/>
    <w:rsid w:val="00E41E54"/>
    <w:rsid w:val="00E41F89"/>
    <w:rsid w:val="00E4322A"/>
    <w:rsid w:val="00E44B3B"/>
    <w:rsid w:val="00E5036C"/>
    <w:rsid w:val="00E51802"/>
    <w:rsid w:val="00E51BDB"/>
    <w:rsid w:val="00E51CBE"/>
    <w:rsid w:val="00E52DF7"/>
    <w:rsid w:val="00E56309"/>
    <w:rsid w:val="00E5664A"/>
    <w:rsid w:val="00E574C6"/>
    <w:rsid w:val="00E57D28"/>
    <w:rsid w:val="00E60338"/>
    <w:rsid w:val="00E61C80"/>
    <w:rsid w:val="00E6245C"/>
    <w:rsid w:val="00E63BBD"/>
    <w:rsid w:val="00E64014"/>
    <w:rsid w:val="00E66A52"/>
    <w:rsid w:val="00E672F5"/>
    <w:rsid w:val="00E676CB"/>
    <w:rsid w:val="00E67B86"/>
    <w:rsid w:val="00E7093D"/>
    <w:rsid w:val="00E721AE"/>
    <w:rsid w:val="00E725F4"/>
    <w:rsid w:val="00E73333"/>
    <w:rsid w:val="00E73DD5"/>
    <w:rsid w:val="00E74252"/>
    <w:rsid w:val="00E75338"/>
    <w:rsid w:val="00E8037E"/>
    <w:rsid w:val="00E82411"/>
    <w:rsid w:val="00E833FE"/>
    <w:rsid w:val="00E8459F"/>
    <w:rsid w:val="00E86F0F"/>
    <w:rsid w:val="00E9161F"/>
    <w:rsid w:val="00E925F5"/>
    <w:rsid w:val="00E9687B"/>
    <w:rsid w:val="00E97C42"/>
    <w:rsid w:val="00EA0DA8"/>
    <w:rsid w:val="00EA4001"/>
    <w:rsid w:val="00EA6063"/>
    <w:rsid w:val="00EA6C88"/>
    <w:rsid w:val="00EB2FAD"/>
    <w:rsid w:val="00EB5083"/>
    <w:rsid w:val="00EB56C3"/>
    <w:rsid w:val="00EB6974"/>
    <w:rsid w:val="00EB74C1"/>
    <w:rsid w:val="00EC049A"/>
    <w:rsid w:val="00EC14C6"/>
    <w:rsid w:val="00EC20BC"/>
    <w:rsid w:val="00EC326D"/>
    <w:rsid w:val="00EC38BE"/>
    <w:rsid w:val="00EC5A57"/>
    <w:rsid w:val="00EC60A7"/>
    <w:rsid w:val="00EC6485"/>
    <w:rsid w:val="00EC6800"/>
    <w:rsid w:val="00EC6A7C"/>
    <w:rsid w:val="00EC73BF"/>
    <w:rsid w:val="00EC7C78"/>
    <w:rsid w:val="00ED1637"/>
    <w:rsid w:val="00ED1C00"/>
    <w:rsid w:val="00ED2D67"/>
    <w:rsid w:val="00ED3518"/>
    <w:rsid w:val="00ED384C"/>
    <w:rsid w:val="00ED4923"/>
    <w:rsid w:val="00ED7207"/>
    <w:rsid w:val="00ED791A"/>
    <w:rsid w:val="00EE0E1A"/>
    <w:rsid w:val="00EE15DF"/>
    <w:rsid w:val="00EE3907"/>
    <w:rsid w:val="00EE3A19"/>
    <w:rsid w:val="00EE3F85"/>
    <w:rsid w:val="00EE5CD9"/>
    <w:rsid w:val="00EE6C91"/>
    <w:rsid w:val="00EE7A4A"/>
    <w:rsid w:val="00EE7F97"/>
    <w:rsid w:val="00EF2CBA"/>
    <w:rsid w:val="00EF38A8"/>
    <w:rsid w:val="00EF4460"/>
    <w:rsid w:val="00EF557B"/>
    <w:rsid w:val="00EF66AF"/>
    <w:rsid w:val="00EF6EA7"/>
    <w:rsid w:val="00EF71A7"/>
    <w:rsid w:val="00EF7665"/>
    <w:rsid w:val="00F002E3"/>
    <w:rsid w:val="00F00D86"/>
    <w:rsid w:val="00F018E4"/>
    <w:rsid w:val="00F02109"/>
    <w:rsid w:val="00F03773"/>
    <w:rsid w:val="00F04281"/>
    <w:rsid w:val="00F042C5"/>
    <w:rsid w:val="00F048DF"/>
    <w:rsid w:val="00F05D59"/>
    <w:rsid w:val="00F05E11"/>
    <w:rsid w:val="00F0641E"/>
    <w:rsid w:val="00F067EF"/>
    <w:rsid w:val="00F06F56"/>
    <w:rsid w:val="00F078C8"/>
    <w:rsid w:val="00F07B4B"/>
    <w:rsid w:val="00F106B3"/>
    <w:rsid w:val="00F11052"/>
    <w:rsid w:val="00F11307"/>
    <w:rsid w:val="00F114E3"/>
    <w:rsid w:val="00F13762"/>
    <w:rsid w:val="00F14755"/>
    <w:rsid w:val="00F14B1B"/>
    <w:rsid w:val="00F15120"/>
    <w:rsid w:val="00F15B98"/>
    <w:rsid w:val="00F16A28"/>
    <w:rsid w:val="00F16C99"/>
    <w:rsid w:val="00F218EC"/>
    <w:rsid w:val="00F231FD"/>
    <w:rsid w:val="00F23B24"/>
    <w:rsid w:val="00F24A75"/>
    <w:rsid w:val="00F2600B"/>
    <w:rsid w:val="00F26246"/>
    <w:rsid w:val="00F26AAF"/>
    <w:rsid w:val="00F26EA1"/>
    <w:rsid w:val="00F2771D"/>
    <w:rsid w:val="00F31342"/>
    <w:rsid w:val="00F319B2"/>
    <w:rsid w:val="00F31EB6"/>
    <w:rsid w:val="00F3232E"/>
    <w:rsid w:val="00F32C30"/>
    <w:rsid w:val="00F33AEE"/>
    <w:rsid w:val="00F360FF"/>
    <w:rsid w:val="00F361B2"/>
    <w:rsid w:val="00F366C1"/>
    <w:rsid w:val="00F367A3"/>
    <w:rsid w:val="00F3754F"/>
    <w:rsid w:val="00F3791D"/>
    <w:rsid w:val="00F37F51"/>
    <w:rsid w:val="00F442B4"/>
    <w:rsid w:val="00F44FE3"/>
    <w:rsid w:val="00F45080"/>
    <w:rsid w:val="00F453C0"/>
    <w:rsid w:val="00F46113"/>
    <w:rsid w:val="00F5071E"/>
    <w:rsid w:val="00F50F33"/>
    <w:rsid w:val="00F51340"/>
    <w:rsid w:val="00F51F0A"/>
    <w:rsid w:val="00F5552D"/>
    <w:rsid w:val="00F55D2E"/>
    <w:rsid w:val="00F56765"/>
    <w:rsid w:val="00F573CA"/>
    <w:rsid w:val="00F6104C"/>
    <w:rsid w:val="00F61673"/>
    <w:rsid w:val="00F618FF"/>
    <w:rsid w:val="00F63283"/>
    <w:rsid w:val="00F64415"/>
    <w:rsid w:val="00F654CA"/>
    <w:rsid w:val="00F65C34"/>
    <w:rsid w:val="00F7045F"/>
    <w:rsid w:val="00F70B41"/>
    <w:rsid w:val="00F71385"/>
    <w:rsid w:val="00F71A92"/>
    <w:rsid w:val="00F73291"/>
    <w:rsid w:val="00F73963"/>
    <w:rsid w:val="00F74D0F"/>
    <w:rsid w:val="00F75215"/>
    <w:rsid w:val="00F80297"/>
    <w:rsid w:val="00F865E0"/>
    <w:rsid w:val="00F871A7"/>
    <w:rsid w:val="00F87D9C"/>
    <w:rsid w:val="00F87F71"/>
    <w:rsid w:val="00F90EBA"/>
    <w:rsid w:val="00F90F35"/>
    <w:rsid w:val="00F91993"/>
    <w:rsid w:val="00F92900"/>
    <w:rsid w:val="00F9584C"/>
    <w:rsid w:val="00F95A90"/>
    <w:rsid w:val="00F978F4"/>
    <w:rsid w:val="00FA3096"/>
    <w:rsid w:val="00FA3B89"/>
    <w:rsid w:val="00FA4DD6"/>
    <w:rsid w:val="00FA5382"/>
    <w:rsid w:val="00FA593E"/>
    <w:rsid w:val="00FB1479"/>
    <w:rsid w:val="00FB179E"/>
    <w:rsid w:val="00FB557C"/>
    <w:rsid w:val="00FB5A29"/>
    <w:rsid w:val="00FB713F"/>
    <w:rsid w:val="00FB7C68"/>
    <w:rsid w:val="00FC041F"/>
    <w:rsid w:val="00FC06A6"/>
    <w:rsid w:val="00FC16EC"/>
    <w:rsid w:val="00FC5EAE"/>
    <w:rsid w:val="00FC6C01"/>
    <w:rsid w:val="00FD0634"/>
    <w:rsid w:val="00FD074A"/>
    <w:rsid w:val="00FD28A1"/>
    <w:rsid w:val="00FD4F15"/>
    <w:rsid w:val="00FD52F1"/>
    <w:rsid w:val="00FD5CE1"/>
    <w:rsid w:val="00FD6FFF"/>
    <w:rsid w:val="00FE071F"/>
    <w:rsid w:val="00FE0C5E"/>
    <w:rsid w:val="00FE1929"/>
    <w:rsid w:val="00FE1D99"/>
    <w:rsid w:val="00FE5953"/>
    <w:rsid w:val="00FE7720"/>
    <w:rsid w:val="00FF1A94"/>
    <w:rsid w:val="00FF1FE2"/>
    <w:rsid w:val="00FF3B62"/>
    <w:rsid w:val="00FF51A4"/>
    <w:rsid w:val="00FF607C"/>
    <w:rsid w:val="00FF6A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uiPriority="99"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4057C"/>
    <w:pPr>
      <w:spacing w:after="200" w:line="360" w:lineRule="auto"/>
    </w:pPr>
    <w:rPr>
      <w:sz w:val="22"/>
      <w:szCs w:val="22"/>
    </w:rPr>
  </w:style>
  <w:style w:type="paragraph" w:styleId="1">
    <w:name w:val="heading 1"/>
    <w:aliases w:val="h1,H1"/>
    <w:basedOn w:val="a1"/>
    <w:next w:val="a1"/>
    <w:link w:val="1Char"/>
    <w:qFormat/>
    <w:rsid w:val="000A6EBF"/>
    <w:pPr>
      <w:spacing w:before="480" w:after="0"/>
      <w:contextualSpacing/>
      <w:jc w:val="center"/>
      <w:outlineLvl w:val="0"/>
    </w:pPr>
    <w:rPr>
      <w:b/>
      <w:bCs/>
      <w:sz w:val="28"/>
      <w:szCs w:val="28"/>
    </w:rPr>
  </w:style>
  <w:style w:type="paragraph" w:styleId="2">
    <w:name w:val="heading 2"/>
    <w:aliases w:val="h2,h2 Char"/>
    <w:basedOn w:val="a1"/>
    <w:next w:val="a1"/>
    <w:link w:val="2Char"/>
    <w:qFormat/>
    <w:rsid w:val="00BE366B"/>
    <w:pPr>
      <w:spacing w:before="360" w:after="0"/>
      <w:outlineLvl w:val="1"/>
    </w:pPr>
    <w:rPr>
      <w:b/>
      <w:bCs/>
      <w:sz w:val="26"/>
      <w:szCs w:val="26"/>
    </w:rPr>
  </w:style>
  <w:style w:type="paragraph" w:styleId="3">
    <w:name w:val="heading 3"/>
    <w:basedOn w:val="a1"/>
    <w:next w:val="a1"/>
    <w:link w:val="3Char"/>
    <w:qFormat/>
    <w:rsid w:val="009B33DB"/>
    <w:pPr>
      <w:spacing w:before="200" w:after="0" w:line="271" w:lineRule="auto"/>
      <w:outlineLvl w:val="2"/>
    </w:pPr>
    <w:rPr>
      <w:rFonts w:ascii="Cambria" w:hAnsi="Cambria"/>
      <w:b/>
      <w:bCs/>
      <w:sz w:val="20"/>
      <w:szCs w:val="20"/>
    </w:rPr>
  </w:style>
  <w:style w:type="paragraph" w:styleId="4">
    <w:name w:val="heading 4"/>
    <w:basedOn w:val="a1"/>
    <w:next w:val="a1"/>
    <w:link w:val="4Char"/>
    <w:qFormat/>
    <w:rsid w:val="009B33DB"/>
    <w:pPr>
      <w:spacing w:before="200" w:after="0"/>
      <w:outlineLvl w:val="3"/>
    </w:pPr>
    <w:rPr>
      <w:rFonts w:ascii="Cambria" w:hAnsi="Cambria"/>
      <w:b/>
      <w:bCs/>
      <w:i/>
      <w:iCs/>
      <w:sz w:val="20"/>
      <w:szCs w:val="20"/>
    </w:rPr>
  </w:style>
  <w:style w:type="paragraph" w:styleId="5">
    <w:name w:val="heading 5"/>
    <w:basedOn w:val="a1"/>
    <w:next w:val="a1"/>
    <w:link w:val="5Char"/>
    <w:qFormat/>
    <w:rsid w:val="009B33DB"/>
    <w:pPr>
      <w:spacing w:before="200" w:after="0"/>
      <w:outlineLvl w:val="4"/>
    </w:pPr>
    <w:rPr>
      <w:rFonts w:ascii="Cambria" w:hAnsi="Cambria"/>
      <w:b/>
      <w:bCs/>
      <w:color w:val="7F7F7F"/>
      <w:sz w:val="20"/>
      <w:szCs w:val="20"/>
    </w:rPr>
  </w:style>
  <w:style w:type="paragraph" w:styleId="6">
    <w:name w:val="heading 6"/>
    <w:basedOn w:val="a1"/>
    <w:next w:val="a1"/>
    <w:link w:val="6Char"/>
    <w:qFormat/>
    <w:rsid w:val="009B33DB"/>
    <w:pPr>
      <w:spacing w:after="0" w:line="271" w:lineRule="auto"/>
      <w:outlineLvl w:val="5"/>
    </w:pPr>
    <w:rPr>
      <w:rFonts w:ascii="Cambria" w:hAnsi="Cambria"/>
      <w:b/>
      <w:bCs/>
      <w:i/>
      <w:iCs/>
      <w:color w:val="7F7F7F"/>
      <w:sz w:val="20"/>
      <w:szCs w:val="20"/>
    </w:rPr>
  </w:style>
  <w:style w:type="paragraph" w:styleId="7">
    <w:name w:val="heading 7"/>
    <w:basedOn w:val="a1"/>
    <w:next w:val="a1"/>
    <w:link w:val="7Char"/>
    <w:qFormat/>
    <w:rsid w:val="009B33DB"/>
    <w:pPr>
      <w:spacing w:after="0"/>
      <w:outlineLvl w:val="6"/>
    </w:pPr>
    <w:rPr>
      <w:rFonts w:ascii="Cambria" w:hAnsi="Cambria"/>
      <w:i/>
      <w:iCs/>
      <w:sz w:val="20"/>
      <w:szCs w:val="20"/>
    </w:rPr>
  </w:style>
  <w:style w:type="paragraph" w:styleId="8">
    <w:name w:val="heading 8"/>
    <w:basedOn w:val="a1"/>
    <w:next w:val="a1"/>
    <w:link w:val="8Char"/>
    <w:qFormat/>
    <w:rsid w:val="009B33DB"/>
    <w:pPr>
      <w:spacing w:after="0"/>
      <w:outlineLvl w:val="7"/>
    </w:pPr>
    <w:rPr>
      <w:rFonts w:ascii="Cambria" w:hAnsi="Cambria"/>
      <w:sz w:val="20"/>
      <w:szCs w:val="20"/>
    </w:rPr>
  </w:style>
  <w:style w:type="paragraph" w:styleId="9">
    <w:name w:val="heading 9"/>
    <w:basedOn w:val="a1"/>
    <w:next w:val="a1"/>
    <w:link w:val="9Char"/>
    <w:qFormat/>
    <w:rsid w:val="009B33DB"/>
    <w:pPr>
      <w:spacing w:after="0"/>
      <w:outlineLvl w:val="8"/>
    </w:pPr>
    <w:rPr>
      <w:rFonts w:ascii="Cambria" w:hAnsi="Cambria"/>
      <w:i/>
      <w:iCs/>
      <w:spacing w:val="5"/>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1 Char"/>
    <w:link w:val="1"/>
    <w:locked/>
    <w:rsid w:val="000A6EBF"/>
    <w:rPr>
      <w:rFonts w:ascii="Calibri" w:hAnsi="Calibri"/>
      <w:b/>
      <w:bCs/>
      <w:sz w:val="28"/>
      <w:szCs w:val="28"/>
    </w:rPr>
  </w:style>
  <w:style w:type="character" w:customStyle="1" w:styleId="2Char">
    <w:name w:val="Επικεφαλίδα 2 Char"/>
    <w:aliases w:val="h2 Char1,h2 Char Char"/>
    <w:link w:val="2"/>
    <w:locked/>
    <w:rsid w:val="00BE366B"/>
    <w:rPr>
      <w:b/>
      <w:bCs/>
      <w:sz w:val="26"/>
      <w:szCs w:val="26"/>
    </w:rPr>
  </w:style>
  <w:style w:type="character" w:customStyle="1" w:styleId="8Char">
    <w:name w:val="Επικεφαλίδα 8 Char"/>
    <w:link w:val="8"/>
    <w:locked/>
    <w:rsid w:val="009B33DB"/>
    <w:rPr>
      <w:rFonts w:ascii="Cambria" w:eastAsia="Times New Roman" w:hAnsi="Cambria" w:cs="Times New Roman"/>
      <w:sz w:val="20"/>
      <w:szCs w:val="20"/>
    </w:rPr>
  </w:style>
  <w:style w:type="paragraph" w:styleId="a5">
    <w:name w:val="Balloon Text"/>
    <w:basedOn w:val="a1"/>
    <w:link w:val="Char"/>
    <w:uiPriority w:val="99"/>
    <w:semiHidden/>
    <w:rsid w:val="00706C2D"/>
    <w:rPr>
      <w:rFonts w:ascii="Tahoma" w:hAnsi="Tahoma" w:cs="Tahoma"/>
      <w:sz w:val="16"/>
      <w:szCs w:val="16"/>
    </w:rPr>
  </w:style>
  <w:style w:type="character" w:customStyle="1" w:styleId="Char">
    <w:name w:val="Κείμενο πλαισίου Char"/>
    <w:link w:val="a5"/>
    <w:uiPriority w:val="99"/>
    <w:semiHidden/>
    <w:locked/>
    <w:rsid w:val="00706C2D"/>
    <w:rPr>
      <w:rFonts w:ascii="Tahoma" w:hAnsi="Tahoma" w:cs="Tahoma"/>
      <w:sz w:val="16"/>
      <w:szCs w:val="16"/>
      <w:lang w:val="el-GR" w:eastAsia="el-GR" w:bidi="ar-SA"/>
    </w:rPr>
  </w:style>
  <w:style w:type="paragraph" w:styleId="a6">
    <w:name w:val="Title"/>
    <w:basedOn w:val="a1"/>
    <w:next w:val="a1"/>
    <w:link w:val="Char0"/>
    <w:qFormat/>
    <w:rsid w:val="009B33DB"/>
    <w:pPr>
      <w:pBdr>
        <w:bottom w:val="single" w:sz="4" w:space="1" w:color="auto"/>
      </w:pBdr>
      <w:spacing w:line="240" w:lineRule="auto"/>
      <w:contextualSpacing/>
    </w:pPr>
    <w:rPr>
      <w:rFonts w:ascii="Cambria" w:hAnsi="Cambria"/>
      <w:spacing w:val="5"/>
      <w:sz w:val="52"/>
      <w:szCs w:val="52"/>
    </w:rPr>
  </w:style>
  <w:style w:type="character" w:customStyle="1" w:styleId="Char0">
    <w:name w:val="Τίτλος Char"/>
    <w:link w:val="a6"/>
    <w:locked/>
    <w:rsid w:val="009B33DB"/>
    <w:rPr>
      <w:rFonts w:ascii="Cambria" w:eastAsia="Times New Roman" w:hAnsi="Cambria" w:cs="Times New Roman"/>
      <w:spacing w:val="5"/>
      <w:sz w:val="52"/>
      <w:szCs w:val="52"/>
    </w:rPr>
  </w:style>
  <w:style w:type="character" w:styleId="-">
    <w:name w:val="Hyperlink"/>
    <w:uiPriority w:val="99"/>
    <w:rsid w:val="00706C2D"/>
    <w:rPr>
      <w:rFonts w:ascii="Verdana" w:hAnsi="Verdana" w:cs="Times New Roman"/>
      <w:color w:val="0000FF"/>
      <w:u w:val="single"/>
      <w:lang w:val="en-US" w:eastAsia="en-US"/>
    </w:rPr>
  </w:style>
  <w:style w:type="paragraph" w:customStyle="1" w:styleId="31">
    <w:name w:val="Σώμα κείμενου 31"/>
    <w:basedOn w:val="a1"/>
    <w:rsid w:val="00706C2D"/>
    <w:pPr>
      <w:numPr>
        <w:numId w:val="1"/>
      </w:numPr>
      <w:overflowPunct w:val="0"/>
      <w:autoSpaceDE w:val="0"/>
      <w:autoSpaceDN w:val="0"/>
      <w:adjustRightInd w:val="0"/>
      <w:spacing w:after="120" w:line="240" w:lineRule="auto"/>
      <w:textAlignment w:val="baseline"/>
    </w:pPr>
    <w:rPr>
      <w:rFonts w:ascii="Arial" w:hAnsi="Arial"/>
      <w:lang w:eastAsia="en-US"/>
    </w:rPr>
  </w:style>
  <w:style w:type="paragraph" w:customStyle="1" w:styleId="Article">
    <w:name w:val="Article"/>
    <w:basedOn w:val="1"/>
    <w:next w:val="a1"/>
    <w:rsid w:val="00706C2D"/>
    <w:pPr>
      <w:numPr>
        <w:numId w:val="2"/>
      </w:numPr>
      <w:tabs>
        <w:tab w:val="clear" w:pos="2700"/>
        <w:tab w:val="num" w:pos="360"/>
      </w:tabs>
      <w:spacing w:before="240" w:after="60" w:line="240" w:lineRule="auto"/>
      <w:ind w:left="0" w:firstLine="0"/>
    </w:pPr>
    <w:rPr>
      <w:rFonts w:ascii="Arial" w:hAnsi="Arial" w:cs="Arial"/>
      <w:bCs w:val="0"/>
      <w:kern w:val="32"/>
    </w:rPr>
  </w:style>
  <w:style w:type="paragraph" w:styleId="-HTML">
    <w:name w:val="HTML Preformatted"/>
    <w:basedOn w:val="a1"/>
    <w:link w:val="-HTMLChar"/>
    <w:uiPriority w:val="99"/>
    <w:rsid w:val="00706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Arial Unicode MS" w:hAnsi="Verdana" w:cs="Arial Unicode MS"/>
      <w:color w:val="000000"/>
      <w:sz w:val="23"/>
      <w:szCs w:val="23"/>
    </w:rPr>
  </w:style>
  <w:style w:type="character" w:customStyle="1" w:styleId="-HTMLChar">
    <w:name w:val="Προ-διαμορφωμένο HTML Char"/>
    <w:link w:val="-HTML"/>
    <w:uiPriority w:val="99"/>
    <w:locked/>
    <w:rsid w:val="00706C2D"/>
    <w:rPr>
      <w:rFonts w:ascii="Verdana" w:eastAsia="Arial Unicode MS" w:hAnsi="Verdana" w:cs="Arial Unicode MS"/>
      <w:color w:val="000000"/>
      <w:sz w:val="23"/>
      <w:szCs w:val="23"/>
      <w:lang w:val="el-GR" w:eastAsia="el-GR" w:bidi="ar-SA"/>
    </w:rPr>
  </w:style>
  <w:style w:type="paragraph" w:customStyle="1" w:styleId="Style46">
    <w:name w:val="Style46"/>
    <w:basedOn w:val="a1"/>
    <w:rsid w:val="00706C2D"/>
    <w:pPr>
      <w:widowControl w:val="0"/>
      <w:autoSpaceDE w:val="0"/>
      <w:autoSpaceDN w:val="0"/>
      <w:adjustRightInd w:val="0"/>
      <w:spacing w:line="379" w:lineRule="exact"/>
    </w:pPr>
    <w:rPr>
      <w:rFonts w:ascii="Georgia" w:hAnsi="Georgia"/>
      <w:sz w:val="24"/>
    </w:rPr>
  </w:style>
  <w:style w:type="character" w:customStyle="1" w:styleId="FontStyle81">
    <w:name w:val="Font Style81"/>
    <w:rsid w:val="00706C2D"/>
    <w:rPr>
      <w:rFonts w:ascii="Times New Roman" w:hAnsi="Times New Roman"/>
      <w:sz w:val="20"/>
    </w:rPr>
  </w:style>
  <w:style w:type="paragraph" w:customStyle="1" w:styleId="Style45">
    <w:name w:val="Style45"/>
    <w:basedOn w:val="a1"/>
    <w:rsid w:val="00706C2D"/>
    <w:pPr>
      <w:widowControl w:val="0"/>
      <w:autoSpaceDE w:val="0"/>
      <w:autoSpaceDN w:val="0"/>
      <w:adjustRightInd w:val="0"/>
      <w:spacing w:line="240" w:lineRule="auto"/>
    </w:pPr>
    <w:rPr>
      <w:rFonts w:ascii="Georgia" w:hAnsi="Georgia"/>
      <w:sz w:val="24"/>
    </w:rPr>
  </w:style>
  <w:style w:type="paragraph" w:customStyle="1" w:styleId="Style58">
    <w:name w:val="Style58"/>
    <w:basedOn w:val="a1"/>
    <w:rsid w:val="00706C2D"/>
    <w:pPr>
      <w:widowControl w:val="0"/>
      <w:autoSpaceDE w:val="0"/>
      <w:autoSpaceDN w:val="0"/>
      <w:adjustRightInd w:val="0"/>
      <w:spacing w:line="240" w:lineRule="auto"/>
    </w:pPr>
    <w:rPr>
      <w:rFonts w:ascii="Georgia" w:hAnsi="Georgia"/>
      <w:sz w:val="24"/>
    </w:rPr>
  </w:style>
  <w:style w:type="paragraph" w:styleId="a7">
    <w:name w:val="Subtitle"/>
    <w:basedOn w:val="a1"/>
    <w:next w:val="a1"/>
    <w:link w:val="Char1"/>
    <w:qFormat/>
    <w:rsid w:val="009B33DB"/>
    <w:pPr>
      <w:spacing w:after="600"/>
    </w:pPr>
    <w:rPr>
      <w:rFonts w:ascii="Cambria" w:hAnsi="Cambria"/>
      <w:i/>
      <w:iCs/>
      <w:spacing w:val="13"/>
      <w:sz w:val="24"/>
      <w:szCs w:val="24"/>
    </w:rPr>
  </w:style>
  <w:style w:type="character" w:customStyle="1" w:styleId="Char1">
    <w:name w:val="Υπότιτλος Char"/>
    <w:link w:val="a7"/>
    <w:locked/>
    <w:rsid w:val="009B33DB"/>
    <w:rPr>
      <w:rFonts w:ascii="Cambria" w:eastAsia="Times New Roman" w:hAnsi="Cambria" w:cs="Times New Roman"/>
      <w:i/>
      <w:iCs/>
      <w:spacing w:val="13"/>
      <w:sz w:val="24"/>
      <w:szCs w:val="24"/>
    </w:rPr>
  </w:style>
  <w:style w:type="character" w:customStyle="1" w:styleId="FontStyle74">
    <w:name w:val="Font Style74"/>
    <w:rsid w:val="00706C2D"/>
    <w:rPr>
      <w:rFonts w:ascii="Times New Roman" w:hAnsi="Times New Roman"/>
      <w:sz w:val="20"/>
    </w:rPr>
  </w:style>
  <w:style w:type="paragraph" w:customStyle="1" w:styleId="Style60">
    <w:name w:val="Style60"/>
    <w:basedOn w:val="a1"/>
    <w:rsid w:val="00706C2D"/>
    <w:pPr>
      <w:widowControl w:val="0"/>
      <w:autoSpaceDE w:val="0"/>
      <w:autoSpaceDN w:val="0"/>
      <w:adjustRightInd w:val="0"/>
      <w:spacing w:line="374" w:lineRule="exact"/>
      <w:ind w:hanging="346"/>
    </w:pPr>
    <w:rPr>
      <w:rFonts w:ascii="Georgia" w:hAnsi="Georgia"/>
      <w:sz w:val="24"/>
    </w:rPr>
  </w:style>
  <w:style w:type="character" w:customStyle="1" w:styleId="FontStyle67">
    <w:name w:val="Font Style67"/>
    <w:rsid w:val="00706C2D"/>
    <w:rPr>
      <w:rFonts w:ascii="Georgia" w:hAnsi="Georgia"/>
      <w:b/>
      <w:sz w:val="20"/>
    </w:rPr>
  </w:style>
  <w:style w:type="character" w:customStyle="1" w:styleId="FontStyle79">
    <w:name w:val="Font Style79"/>
    <w:rsid w:val="00706C2D"/>
    <w:rPr>
      <w:rFonts w:ascii="Times New Roman" w:hAnsi="Times New Roman"/>
      <w:b/>
      <w:sz w:val="20"/>
    </w:rPr>
  </w:style>
  <w:style w:type="paragraph" w:customStyle="1" w:styleId="Style9">
    <w:name w:val="Style9"/>
    <w:basedOn w:val="a1"/>
    <w:rsid w:val="00706C2D"/>
    <w:pPr>
      <w:widowControl w:val="0"/>
      <w:autoSpaceDE w:val="0"/>
      <w:autoSpaceDN w:val="0"/>
      <w:adjustRightInd w:val="0"/>
      <w:spacing w:line="374" w:lineRule="exact"/>
      <w:jc w:val="center"/>
    </w:pPr>
    <w:rPr>
      <w:rFonts w:ascii="Georgia" w:hAnsi="Georgia"/>
      <w:sz w:val="24"/>
    </w:rPr>
  </w:style>
  <w:style w:type="paragraph" w:customStyle="1" w:styleId="body">
    <w:name w:val="body"/>
    <w:basedOn w:val="a1"/>
    <w:rsid w:val="00706C2D"/>
    <w:pPr>
      <w:spacing w:before="80" w:line="240" w:lineRule="auto"/>
      <w:ind w:right="816"/>
    </w:pPr>
    <w:rPr>
      <w:rFonts w:ascii="Arial" w:hAnsi="Arial"/>
      <w:sz w:val="20"/>
      <w:szCs w:val="20"/>
      <w:lang w:eastAsia="en-US"/>
    </w:rPr>
  </w:style>
  <w:style w:type="paragraph" w:styleId="Web">
    <w:name w:val="Normal (Web)"/>
    <w:basedOn w:val="a1"/>
    <w:rsid w:val="00706C2D"/>
    <w:pPr>
      <w:spacing w:before="100" w:beforeAutospacing="1" w:after="100" w:afterAutospacing="1" w:line="240" w:lineRule="auto"/>
    </w:pPr>
    <w:rPr>
      <w:rFonts w:ascii="Times New Roman" w:hAnsi="Times New Roman"/>
      <w:sz w:val="24"/>
    </w:rPr>
  </w:style>
  <w:style w:type="paragraph" w:customStyle="1" w:styleId="Style38">
    <w:name w:val="Style38"/>
    <w:basedOn w:val="a1"/>
    <w:rsid w:val="00706C2D"/>
    <w:pPr>
      <w:widowControl w:val="0"/>
      <w:autoSpaceDE w:val="0"/>
      <w:autoSpaceDN w:val="0"/>
      <w:adjustRightInd w:val="0"/>
      <w:spacing w:line="379" w:lineRule="exact"/>
      <w:ind w:hanging="331"/>
    </w:pPr>
    <w:rPr>
      <w:rFonts w:ascii="Georgia" w:hAnsi="Georgia"/>
      <w:sz w:val="24"/>
    </w:rPr>
  </w:style>
  <w:style w:type="paragraph" w:customStyle="1" w:styleId="Style41">
    <w:name w:val="Style41"/>
    <w:basedOn w:val="a1"/>
    <w:rsid w:val="00706C2D"/>
    <w:pPr>
      <w:widowControl w:val="0"/>
      <w:autoSpaceDE w:val="0"/>
      <w:autoSpaceDN w:val="0"/>
      <w:adjustRightInd w:val="0"/>
      <w:spacing w:line="379" w:lineRule="exact"/>
    </w:pPr>
    <w:rPr>
      <w:rFonts w:ascii="Georgia" w:hAnsi="Georgia"/>
      <w:sz w:val="24"/>
    </w:rPr>
  </w:style>
  <w:style w:type="paragraph" w:customStyle="1" w:styleId="Bullet30">
    <w:name w:val="Bullet 3"/>
    <w:basedOn w:val="a1"/>
    <w:rsid w:val="00706C2D"/>
    <w:pPr>
      <w:widowControl w:val="0"/>
      <w:tabs>
        <w:tab w:val="left" w:pos="851"/>
        <w:tab w:val="num" w:pos="927"/>
      </w:tabs>
      <w:spacing w:before="120" w:after="60" w:line="300" w:lineRule="atLeast"/>
      <w:ind w:left="284" w:firstLine="283"/>
    </w:pPr>
    <w:rPr>
      <w:rFonts w:ascii="Arial" w:hAnsi="Arial"/>
      <w:lang w:val="en-GB" w:eastAsia="en-US"/>
    </w:rPr>
  </w:style>
  <w:style w:type="paragraph" w:customStyle="1" w:styleId="a0">
    <w:name w:val="αρίθμ έξω"/>
    <w:basedOn w:val="a1"/>
    <w:link w:val="CharChar"/>
    <w:rsid w:val="00706C2D"/>
    <w:pPr>
      <w:numPr>
        <w:numId w:val="3"/>
      </w:numPr>
      <w:autoSpaceDE w:val="0"/>
      <w:autoSpaceDN w:val="0"/>
      <w:adjustRightInd w:val="0"/>
      <w:spacing w:before="120"/>
    </w:pPr>
    <w:rPr>
      <w:rFonts w:ascii="Century Gothic" w:hAnsi="Century Gothic"/>
      <w:sz w:val="20"/>
      <w:szCs w:val="20"/>
    </w:rPr>
  </w:style>
  <w:style w:type="character" w:customStyle="1" w:styleId="CharChar">
    <w:name w:val="αρίθμ έξω Char Char"/>
    <w:link w:val="a0"/>
    <w:locked/>
    <w:rsid w:val="00706C2D"/>
    <w:rPr>
      <w:rFonts w:ascii="Century Gothic" w:hAnsi="Century Gothic"/>
    </w:rPr>
  </w:style>
  <w:style w:type="paragraph" w:customStyle="1" w:styleId="CharChar0">
    <w:name w:val="Κείμενο Πρότασης Char Char"/>
    <w:basedOn w:val="a1"/>
    <w:link w:val="CharCharChar"/>
    <w:rsid w:val="00706C2D"/>
    <w:pPr>
      <w:spacing w:after="120" w:line="240" w:lineRule="auto"/>
    </w:pPr>
    <w:rPr>
      <w:rFonts w:ascii="Arial" w:hAnsi="Arial"/>
      <w:position w:val="6"/>
      <w:szCs w:val="20"/>
    </w:rPr>
  </w:style>
  <w:style w:type="character" w:customStyle="1" w:styleId="CharCharChar">
    <w:name w:val="Κείμενο Πρότασης Char Char Char"/>
    <w:link w:val="CharChar0"/>
    <w:locked/>
    <w:rsid w:val="00706C2D"/>
    <w:rPr>
      <w:rFonts w:ascii="Arial" w:hAnsi="Arial"/>
      <w:position w:val="6"/>
      <w:sz w:val="22"/>
      <w:lang w:val="el-GR" w:eastAsia="el-GR" w:bidi="ar-SA"/>
    </w:rPr>
  </w:style>
  <w:style w:type="paragraph" w:customStyle="1" w:styleId="Style25">
    <w:name w:val="Style25"/>
    <w:basedOn w:val="a1"/>
    <w:rsid w:val="00706C2D"/>
    <w:pPr>
      <w:widowControl w:val="0"/>
      <w:autoSpaceDE w:val="0"/>
      <w:autoSpaceDN w:val="0"/>
      <w:adjustRightInd w:val="0"/>
      <w:spacing w:line="518" w:lineRule="exact"/>
      <w:jc w:val="center"/>
    </w:pPr>
    <w:rPr>
      <w:rFonts w:ascii="Georgia" w:hAnsi="Georgia"/>
      <w:sz w:val="24"/>
    </w:rPr>
  </w:style>
  <w:style w:type="character" w:customStyle="1" w:styleId="FontStyle72">
    <w:name w:val="Font Style72"/>
    <w:rsid w:val="00706C2D"/>
    <w:rPr>
      <w:rFonts w:ascii="Verdana" w:hAnsi="Verdana"/>
      <w:b/>
      <w:sz w:val="18"/>
    </w:rPr>
  </w:style>
  <w:style w:type="paragraph" w:styleId="a8">
    <w:name w:val="Body Text Indent"/>
    <w:basedOn w:val="a1"/>
    <w:link w:val="Char2"/>
    <w:rsid w:val="00706C2D"/>
    <w:pPr>
      <w:spacing w:after="120"/>
      <w:ind w:left="567" w:hanging="567"/>
    </w:pPr>
    <w:rPr>
      <w:rFonts w:ascii="Verdana" w:hAnsi="Verdana"/>
      <w:bCs/>
      <w:szCs w:val="20"/>
      <w:lang w:eastAsia="en-US"/>
    </w:rPr>
  </w:style>
  <w:style w:type="character" w:customStyle="1" w:styleId="Char2">
    <w:name w:val="Σώμα κείμενου με εσοχή Char"/>
    <w:link w:val="a8"/>
    <w:locked/>
    <w:rsid w:val="00706C2D"/>
    <w:rPr>
      <w:rFonts w:ascii="Verdana" w:hAnsi="Verdana"/>
      <w:bCs/>
      <w:sz w:val="22"/>
      <w:lang w:val="el-GR" w:eastAsia="en-US" w:bidi="ar-SA"/>
    </w:rPr>
  </w:style>
  <w:style w:type="paragraph" w:styleId="a9">
    <w:name w:val="Body Text"/>
    <w:basedOn w:val="a1"/>
    <w:link w:val="Char3"/>
    <w:rsid w:val="00706C2D"/>
    <w:pPr>
      <w:spacing w:after="120"/>
    </w:pPr>
    <w:rPr>
      <w:rFonts w:ascii="Verdana" w:hAnsi="Verdana"/>
      <w:sz w:val="24"/>
      <w:szCs w:val="24"/>
    </w:rPr>
  </w:style>
  <w:style w:type="character" w:customStyle="1" w:styleId="Char3">
    <w:name w:val="Σώμα κειμένου Char"/>
    <w:link w:val="a9"/>
    <w:locked/>
    <w:rsid w:val="00706C2D"/>
    <w:rPr>
      <w:rFonts w:ascii="Verdana" w:hAnsi="Verdana"/>
      <w:sz w:val="24"/>
      <w:szCs w:val="24"/>
      <w:lang w:val="el-GR" w:eastAsia="el-GR" w:bidi="ar-SA"/>
    </w:rPr>
  </w:style>
  <w:style w:type="paragraph" w:styleId="20">
    <w:name w:val="Body Text Indent 2"/>
    <w:basedOn w:val="a1"/>
    <w:link w:val="2Char0"/>
    <w:rsid w:val="00706C2D"/>
    <w:pPr>
      <w:spacing w:after="120" w:line="480" w:lineRule="auto"/>
      <w:ind w:left="283"/>
    </w:pPr>
    <w:rPr>
      <w:rFonts w:ascii="Verdana" w:hAnsi="Verdana"/>
      <w:sz w:val="24"/>
      <w:szCs w:val="24"/>
    </w:rPr>
  </w:style>
  <w:style w:type="character" w:customStyle="1" w:styleId="2Char0">
    <w:name w:val="Σώμα κείμενου με εσοχή 2 Char"/>
    <w:link w:val="20"/>
    <w:locked/>
    <w:rsid w:val="00706C2D"/>
    <w:rPr>
      <w:rFonts w:ascii="Verdana" w:hAnsi="Verdana"/>
      <w:sz w:val="24"/>
      <w:szCs w:val="24"/>
      <w:lang w:val="el-GR" w:eastAsia="el-GR" w:bidi="ar-SA"/>
    </w:rPr>
  </w:style>
  <w:style w:type="paragraph" w:styleId="aa">
    <w:name w:val="footer"/>
    <w:aliases w:val="ft,_?p?s???d?"/>
    <w:basedOn w:val="a1"/>
    <w:link w:val="Char4"/>
    <w:uiPriority w:val="99"/>
    <w:rsid w:val="00706C2D"/>
    <w:pPr>
      <w:tabs>
        <w:tab w:val="center" w:pos="4153"/>
        <w:tab w:val="right" w:pos="8306"/>
      </w:tabs>
    </w:pPr>
    <w:rPr>
      <w:rFonts w:ascii="Verdana" w:hAnsi="Verdana"/>
      <w:sz w:val="24"/>
      <w:szCs w:val="24"/>
    </w:rPr>
  </w:style>
  <w:style w:type="character" w:customStyle="1" w:styleId="Char4">
    <w:name w:val="Υποσέλιδο Char"/>
    <w:aliases w:val="ft Char,_?p?s???d? Char"/>
    <w:link w:val="aa"/>
    <w:uiPriority w:val="99"/>
    <w:locked/>
    <w:rsid w:val="00706C2D"/>
    <w:rPr>
      <w:rFonts w:ascii="Verdana" w:hAnsi="Verdana"/>
      <w:sz w:val="24"/>
      <w:szCs w:val="24"/>
      <w:lang w:val="el-GR" w:eastAsia="el-GR" w:bidi="ar-SA"/>
    </w:rPr>
  </w:style>
  <w:style w:type="paragraph" w:customStyle="1" w:styleId="Style3">
    <w:name w:val="Style3"/>
    <w:basedOn w:val="a1"/>
    <w:rsid w:val="00706C2D"/>
    <w:pPr>
      <w:widowControl w:val="0"/>
      <w:autoSpaceDE w:val="0"/>
      <w:autoSpaceDN w:val="0"/>
      <w:adjustRightInd w:val="0"/>
      <w:spacing w:line="397" w:lineRule="exact"/>
      <w:jc w:val="center"/>
    </w:pPr>
    <w:rPr>
      <w:rFonts w:ascii="Georgia" w:hAnsi="Georgia"/>
      <w:sz w:val="24"/>
    </w:rPr>
  </w:style>
  <w:style w:type="paragraph" w:customStyle="1" w:styleId="Style5">
    <w:name w:val="Style5"/>
    <w:basedOn w:val="a1"/>
    <w:rsid w:val="00706C2D"/>
    <w:pPr>
      <w:widowControl w:val="0"/>
      <w:autoSpaceDE w:val="0"/>
      <w:autoSpaceDN w:val="0"/>
      <w:adjustRightInd w:val="0"/>
      <w:spacing w:line="240" w:lineRule="auto"/>
    </w:pPr>
    <w:rPr>
      <w:rFonts w:ascii="Georgia" w:hAnsi="Georgia"/>
      <w:sz w:val="24"/>
    </w:rPr>
  </w:style>
  <w:style w:type="paragraph" w:customStyle="1" w:styleId="Style6">
    <w:name w:val="Style6"/>
    <w:basedOn w:val="a1"/>
    <w:rsid w:val="00706C2D"/>
    <w:pPr>
      <w:widowControl w:val="0"/>
      <w:autoSpaceDE w:val="0"/>
      <w:autoSpaceDN w:val="0"/>
      <w:adjustRightInd w:val="0"/>
      <w:spacing w:line="240" w:lineRule="auto"/>
    </w:pPr>
    <w:rPr>
      <w:rFonts w:ascii="Georgia" w:hAnsi="Georgia"/>
      <w:sz w:val="24"/>
    </w:rPr>
  </w:style>
  <w:style w:type="paragraph" w:customStyle="1" w:styleId="Style10">
    <w:name w:val="Style10"/>
    <w:basedOn w:val="a1"/>
    <w:rsid w:val="00706C2D"/>
    <w:pPr>
      <w:widowControl w:val="0"/>
      <w:autoSpaceDE w:val="0"/>
      <w:autoSpaceDN w:val="0"/>
      <w:adjustRightInd w:val="0"/>
      <w:spacing w:line="240" w:lineRule="auto"/>
    </w:pPr>
    <w:rPr>
      <w:rFonts w:ascii="Georgia" w:hAnsi="Georgia"/>
      <w:sz w:val="24"/>
    </w:rPr>
  </w:style>
  <w:style w:type="paragraph" w:customStyle="1" w:styleId="Style12">
    <w:name w:val="Style12"/>
    <w:basedOn w:val="a1"/>
    <w:rsid w:val="00706C2D"/>
    <w:pPr>
      <w:widowControl w:val="0"/>
      <w:autoSpaceDE w:val="0"/>
      <w:autoSpaceDN w:val="0"/>
      <w:adjustRightInd w:val="0"/>
      <w:spacing w:line="382" w:lineRule="exact"/>
    </w:pPr>
    <w:rPr>
      <w:rFonts w:ascii="Georgia" w:hAnsi="Georgia"/>
      <w:sz w:val="24"/>
    </w:rPr>
  </w:style>
  <w:style w:type="paragraph" w:customStyle="1" w:styleId="Style13">
    <w:name w:val="Style13"/>
    <w:basedOn w:val="a1"/>
    <w:rsid w:val="00706C2D"/>
    <w:pPr>
      <w:widowControl w:val="0"/>
      <w:autoSpaceDE w:val="0"/>
      <w:autoSpaceDN w:val="0"/>
      <w:adjustRightInd w:val="0"/>
      <w:spacing w:line="240" w:lineRule="auto"/>
    </w:pPr>
    <w:rPr>
      <w:rFonts w:ascii="Georgia" w:hAnsi="Georgia"/>
      <w:sz w:val="24"/>
    </w:rPr>
  </w:style>
  <w:style w:type="paragraph" w:customStyle="1" w:styleId="Style17">
    <w:name w:val="Style17"/>
    <w:basedOn w:val="a1"/>
    <w:rsid w:val="00706C2D"/>
    <w:pPr>
      <w:widowControl w:val="0"/>
      <w:autoSpaceDE w:val="0"/>
      <w:autoSpaceDN w:val="0"/>
      <w:adjustRightInd w:val="0"/>
      <w:spacing w:line="377" w:lineRule="exact"/>
    </w:pPr>
    <w:rPr>
      <w:rFonts w:ascii="Georgia" w:hAnsi="Georgia"/>
      <w:sz w:val="24"/>
    </w:rPr>
  </w:style>
  <w:style w:type="paragraph" w:customStyle="1" w:styleId="Style18">
    <w:name w:val="Style18"/>
    <w:basedOn w:val="a1"/>
    <w:rsid w:val="00706C2D"/>
    <w:pPr>
      <w:widowControl w:val="0"/>
      <w:autoSpaceDE w:val="0"/>
      <w:autoSpaceDN w:val="0"/>
      <w:adjustRightInd w:val="0"/>
      <w:spacing w:line="374" w:lineRule="exact"/>
    </w:pPr>
    <w:rPr>
      <w:rFonts w:ascii="Georgia" w:hAnsi="Georgia"/>
      <w:sz w:val="24"/>
    </w:rPr>
  </w:style>
  <w:style w:type="character" w:customStyle="1" w:styleId="FontStyle68">
    <w:name w:val="Font Style68"/>
    <w:rsid w:val="00706C2D"/>
    <w:rPr>
      <w:rFonts w:ascii="Georgia" w:hAnsi="Georgia"/>
      <w:sz w:val="20"/>
    </w:rPr>
  </w:style>
  <w:style w:type="paragraph" w:customStyle="1" w:styleId="10">
    <w:name w:val="Επικεφαλίδα ΠΠ1"/>
    <w:basedOn w:val="1"/>
    <w:next w:val="a1"/>
    <w:rsid w:val="00706C2D"/>
    <w:pPr>
      <w:keepLines/>
      <w:spacing w:line="276" w:lineRule="auto"/>
      <w:outlineLvl w:val="9"/>
    </w:pPr>
    <w:rPr>
      <w:rFonts w:ascii="Cambria" w:hAnsi="Cambria"/>
      <w:bCs w:val="0"/>
      <w:color w:val="365F91"/>
    </w:rPr>
  </w:style>
  <w:style w:type="paragraph" w:styleId="11">
    <w:name w:val="toc 1"/>
    <w:basedOn w:val="a1"/>
    <w:next w:val="a1"/>
    <w:autoRedefine/>
    <w:uiPriority w:val="39"/>
    <w:qFormat/>
    <w:rsid w:val="00C45CEE"/>
    <w:pPr>
      <w:tabs>
        <w:tab w:val="right" w:leader="dot" w:pos="9639"/>
      </w:tabs>
      <w:spacing w:before="120" w:after="120" w:line="240" w:lineRule="auto"/>
    </w:pPr>
    <w:rPr>
      <w:rFonts w:cs="Calibri"/>
      <w:b/>
      <w:noProof/>
    </w:rPr>
  </w:style>
  <w:style w:type="paragraph" w:styleId="21">
    <w:name w:val="toc 2"/>
    <w:basedOn w:val="a1"/>
    <w:next w:val="a1"/>
    <w:autoRedefine/>
    <w:uiPriority w:val="39"/>
    <w:qFormat/>
    <w:rsid w:val="00C94851"/>
    <w:pPr>
      <w:tabs>
        <w:tab w:val="left" w:pos="8222"/>
      </w:tabs>
      <w:spacing w:before="120" w:after="120" w:line="240" w:lineRule="auto"/>
      <w:ind w:left="221" w:right="2449" w:hanging="221"/>
    </w:pPr>
    <w:rPr>
      <w:rFonts w:ascii="Book Antiqua" w:hAnsi="Book Antiqua" w:cs="Calibri"/>
      <w:b/>
      <w:noProof/>
      <w:sz w:val="20"/>
      <w:szCs w:val="20"/>
    </w:rPr>
  </w:style>
  <w:style w:type="paragraph" w:styleId="ab">
    <w:name w:val="header"/>
    <w:aliases w:val="hd"/>
    <w:basedOn w:val="a1"/>
    <w:link w:val="Char5"/>
    <w:rsid w:val="00706C2D"/>
    <w:pPr>
      <w:tabs>
        <w:tab w:val="center" w:pos="4153"/>
        <w:tab w:val="right" w:pos="8306"/>
      </w:tabs>
    </w:pPr>
    <w:rPr>
      <w:rFonts w:ascii="Verdana" w:hAnsi="Verdana"/>
      <w:sz w:val="24"/>
      <w:szCs w:val="24"/>
    </w:rPr>
  </w:style>
  <w:style w:type="character" w:customStyle="1" w:styleId="Char5">
    <w:name w:val="Κεφαλίδα Char"/>
    <w:aliases w:val="hd Char"/>
    <w:link w:val="ab"/>
    <w:locked/>
    <w:rsid w:val="00706C2D"/>
    <w:rPr>
      <w:rFonts w:ascii="Verdana" w:hAnsi="Verdana"/>
      <w:sz w:val="24"/>
      <w:szCs w:val="24"/>
      <w:lang w:val="el-GR" w:eastAsia="el-GR" w:bidi="ar-SA"/>
    </w:rPr>
  </w:style>
  <w:style w:type="paragraph" w:styleId="ac">
    <w:name w:val="annotation text"/>
    <w:basedOn w:val="a1"/>
    <w:link w:val="Char6"/>
    <w:rsid w:val="00706C2D"/>
    <w:rPr>
      <w:rFonts w:ascii="Verdana" w:hAnsi="Verdana"/>
      <w:sz w:val="20"/>
      <w:szCs w:val="20"/>
    </w:rPr>
  </w:style>
  <w:style w:type="character" w:customStyle="1" w:styleId="Char6">
    <w:name w:val="Κείμενο σχολίου Char"/>
    <w:link w:val="ac"/>
    <w:locked/>
    <w:rsid w:val="00706C2D"/>
    <w:rPr>
      <w:rFonts w:ascii="Verdana" w:hAnsi="Verdana"/>
      <w:lang w:val="el-GR" w:eastAsia="el-GR" w:bidi="ar-SA"/>
    </w:rPr>
  </w:style>
  <w:style w:type="paragraph" w:styleId="ad">
    <w:name w:val="annotation subject"/>
    <w:basedOn w:val="ac"/>
    <w:next w:val="ac"/>
    <w:link w:val="Char7"/>
    <w:uiPriority w:val="99"/>
    <w:rsid w:val="00706C2D"/>
    <w:rPr>
      <w:b/>
      <w:bCs/>
    </w:rPr>
  </w:style>
  <w:style w:type="character" w:customStyle="1" w:styleId="Char7">
    <w:name w:val="Θέμα σχολίου Char"/>
    <w:link w:val="ad"/>
    <w:uiPriority w:val="99"/>
    <w:locked/>
    <w:rsid w:val="00706C2D"/>
    <w:rPr>
      <w:rFonts w:ascii="Verdana" w:hAnsi="Verdana"/>
      <w:b/>
      <w:bCs/>
      <w:lang w:val="el-GR" w:eastAsia="el-GR" w:bidi="ar-SA"/>
    </w:rPr>
  </w:style>
  <w:style w:type="paragraph" w:styleId="30">
    <w:name w:val="Body Text 3"/>
    <w:basedOn w:val="a1"/>
    <w:link w:val="3Char0"/>
    <w:rsid w:val="00706C2D"/>
    <w:pPr>
      <w:spacing w:after="120"/>
    </w:pPr>
    <w:rPr>
      <w:rFonts w:ascii="Verdana" w:hAnsi="Verdana"/>
      <w:sz w:val="16"/>
      <w:szCs w:val="16"/>
    </w:rPr>
  </w:style>
  <w:style w:type="character" w:customStyle="1" w:styleId="3Char0">
    <w:name w:val="Σώμα κείμενου 3 Char"/>
    <w:link w:val="30"/>
    <w:locked/>
    <w:rsid w:val="00706C2D"/>
    <w:rPr>
      <w:rFonts w:ascii="Verdana" w:hAnsi="Verdana"/>
      <w:sz w:val="16"/>
      <w:szCs w:val="16"/>
      <w:lang w:val="el-GR" w:eastAsia="el-GR" w:bidi="ar-SA"/>
    </w:rPr>
  </w:style>
  <w:style w:type="paragraph" w:styleId="22">
    <w:name w:val="Body Text 2"/>
    <w:basedOn w:val="a1"/>
    <w:link w:val="2Char1"/>
    <w:rsid w:val="00706C2D"/>
    <w:pPr>
      <w:spacing w:after="120" w:line="480" w:lineRule="auto"/>
    </w:pPr>
    <w:rPr>
      <w:rFonts w:ascii="Verdana" w:hAnsi="Verdana"/>
      <w:sz w:val="24"/>
      <w:szCs w:val="24"/>
    </w:rPr>
  </w:style>
  <w:style w:type="character" w:customStyle="1" w:styleId="2Char1">
    <w:name w:val="Σώμα κείμενου 2 Char"/>
    <w:link w:val="22"/>
    <w:locked/>
    <w:rsid w:val="00706C2D"/>
    <w:rPr>
      <w:rFonts w:ascii="Verdana" w:hAnsi="Verdana"/>
      <w:sz w:val="24"/>
      <w:szCs w:val="24"/>
      <w:lang w:val="el-GR" w:eastAsia="el-GR" w:bidi="ar-SA"/>
    </w:rPr>
  </w:style>
  <w:style w:type="paragraph" w:customStyle="1" w:styleId="12">
    <w:name w:val="Παράγραφος λίστας1"/>
    <w:basedOn w:val="a1"/>
    <w:uiPriority w:val="34"/>
    <w:qFormat/>
    <w:rsid w:val="009B33DB"/>
    <w:pPr>
      <w:ind w:left="720"/>
      <w:contextualSpacing/>
    </w:pPr>
  </w:style>
  <w:style w:type="paragraph" w:customStyle="1" w:styleId="Default">
    <w:name w:val="Default"/>
    <w:rsid w:val="00706C2D"/>
    <w:pPr>
      <w:autoSpaceDE w:val="0"/>
      <w:autoSpaceDN w:val="0"/>
      <w:adjustRightInd w:val="0"/>
      <w:spacing w:after="200" w:line="276" w:lineRule="auto"/>
    </w:pPr>
    <w:rPr>
      <w:rFonts w:ascii="Arial" w:hAnsi="Arial" w:cs="Arial"/>
      <w:color w:val="000000"/>
      <w:sz w:val="24"/>
      <w:szCs w:val="24"/>
    </w:rPr>
  </w:style>
  <w:style w:type="paragraph" w:customStyle="1" w:styleId="Style">
    <w:name w:val="Style"/>
    <w:rsid w:val="00706C2D"/>
    <w:pPr>
      <w:widowControl w:val="0"/>
      <w:autoSpaceDE w:val="0"/>
      <w:autoSpaceDN w:val="0"/>
      <w:adjustRightInd w:val="0"/>
      <w:spacing w:after="200" w:line="276" w:lineRule="auto"/>
    </w:pPr>
    <w:rPr>
      <w:rFonts w:ascii="Arial" w:hAnsi="Arial" w:cs="Arial"/>
      <w:sz w:val="24"/>
      <w:szCs w:val="24"/>
    </w:rPr>
  </w:style>
  <w:style w:type="paragraph" w:customStyle="1" w:styleId="par">
    <w:name w:val="par"/>
    <w:basedOn w:val="a1"/>
    <w:rsid w:val="00706C2D"/>
    <w:pPr>
      <w:overflowPunct w:val="0"/>
      <w:autoSpaceDE w:val="0"/>
      <w:autoSpaceDN w:val="0"/>
      <w:adjustRightInd w:val="0"/>
      <w:spacing w:after="120" w:line="240" w:lineRule="auto"/>
      <w:textAlignment w:val="baseline"/>
    </w:pPr>
    <w:rPr>
      <w:rFonts w:ascii="Times New Roman" w:hAnsi="Times New Roman"/>
      <w:szCs w:val="20"/>
      <w:lang w:val="en-GB" w:eastAsia="en-US"/>
    </w:rPr>
  </w:style>
  <w:style w:type="paragraph" w:customStyle="1" w:styleId="Style43">
    <w:name w:val="Style43"/>
    <w:basedOn w:val="a1"/>
    <w:rsid w:val="00706C2D"/>
    <w:pPr>
      <w:widowControl w:val="0"/>
      <w:autoSpaceDE w:val="0"/>
      <w:autoSpaceDN w:val="0"/>
      <w:adjustRightInd w:val="0"/>
      <w:spacing w:line="365" w:lineRule="exact"/>
    </w:pPr>
    <w:rPr>
      <w:rFonts w:ascii="Georgia" w:hAnsi="Georgia"/>
      <w:sz w:val="24"/>
    </w:rPr>
  </w:style>
  <w:style w:type="character" w:customStyle="1" w:styleId="FontStyle76">
    <w:name w:val="Font Style76"/>
    <w:rsid w:val="00706C2D"/>
    <w:rPr>
      <w:rFonts w:ascii="Verdana" w:hAnsi="Verdana"/>
      <w:b/>
      <w:sz w:val="26"/>
    </w:rPr>
  </w:style>
  <w:style w:type="paragraph" w:customStyle="1" w:styleId="Style24">
    <w:name w:val="Style24"/>
    <w:basedOn w:val="a1"/>
    <w:rsid w:val="00706C2D"/>
    <w:pPr>
      <w:widowControl w:val="0"/>
      <w:autoSpaceDE w:val="0"/>
      <w:autoSpaceDN w:val="0"/>
      <w:adjustRightInd w:val="0"/>
      <w:spacing w:line="379" w:lineRule="exact"/>
      <w:ind w:hanging="523"/>
    </w:pPr>
    <w:rPr>
      <w:rFonts w:ascii="Georgia" w:hAnsi="Georgia"/>
      <w:sz w:val="24"/>
    </w:rPr>
  </w:style>
  <w:style w:type="paragraph" w:customStyle="1" w:styleId="Style26">
    <w:name w:val="Style26"/>
    <w:basedOn w:val="a1"/>
    <w:rsid w:val="00706C2D"/>
    <w:pPr>
      <w:widowControl w:val="0"/>
      <w:autoSpaceDE w:val="0"/>
      <w:autoSpaceDN w:val="0"/>
      <w:adjustRightInd w:val="0"/>
      <w:spacing w:line="379" w:lineRule="exact"/>
      <w:ind w:hanging="538"/>
    </w:pPr>
    <w:rPr>
      <w:rFonts w:ascii="Georgia" w:hAnsi="Georgia"/>
      <w:sz w:val="24"/>
    </w:rPr>
  </w:style>
  <w:style w:type="paragraph" w:customStyle="1" w:styleId="Style27">
    <w:name w:val="Style27"/>
    <w:basedOn w:val="a1"/>
    <w:rsid w:val="00706C2D"/>
    <w:pPr>
      <w:widowControl w:val="0"/>
      <w:autoSpaceDE w:val="0"/>
      <w:autoSpaceDN w:val="0"/>
      <w:adjustRightInd w:val="0"/>
      <w:spacing w:line="240" w:lineRule="auto"/>
    </w:pPr>
    <w:rPr>
      <w:rFonts w:ascii="Georgia" w:hAnsi="Georgia"/>
      <w:sz w:val="24"/>
    </w:rPr>
  </w:style>
  <w:style w:type="paragraph" w:customStyle="1" w:styleId="Style34">
    <w:name w:val="Style34"/>
    <w:basedOn w:val="a1"/>
    <w:rsid w:val="00706C2D"/>
    <w:pPr>
      <w:widowControl w:val="0"/>
      <w:autoSpaceDE w:val="0"/>
      <w:autoSpaceDN w:val="0"/>
      <w:adjustRightInd w:val="0"/>
      <w:spacing w:line="379" w:lineRule="exact"/>
      <w:ind w:firstLine="720"/>
    </w:pPr>
    <w:rPr>
      <w:rFonts w:ascii="Georgia" w:hAnsi="Georgia"/>
      <w:sz w:val="24"/>
    </w:rPr>
  </w:style>
  <w:style w:type="paragraph" w:customStyle="1" w:styleId="Style39">
    <w:name w:val="Style39"/>
    <w:basedOn w:val="a1"/>
    <w:rsid w:val="00706C2D"/>
    <w:pPr>
      <w:widowControl w:val="0"/>
      <w:autoSpaceDE w:val="0"/>
      <w:autoSpaceDN w:val="0"/>
      <w:adjustRightInd w:val="0"/>
      <w:spacing w:line="384" w:lineRule="exact"/>
      <w:ind w:firstLine="360"/>
    </w:pPr>
    <w:rPr>
      <w:rFonts w:ascii="Georgia" w:hAnsi="Georgia"/>
      <w:sz w:val="24"/>
    </w:rPr>
  </w:style>
  <w:style w:type="paragraph" w:customStyle="1" w:styleId="Style48">
    <w:name w:val="Style48"/>
    <w:basedOn w:val="a1"/>
    <w:rsid w:val="00706C2D"/>
    <w:pPr>
      <w:widowControl w:val="0"/>
      <w:autoSpaceDE w:val="0"/>
      <w:autoSpaceDN w:val="0"/>
      <w:adjustRightInd w:val="0"/>
      <w:spacing w:line="384" w:lineRule="exact"/>
      <w:ind w:firstLine="322"/>
    </w:pPr>
    <w:rPr>
      <w:rFonts w:ascii="Georgia" w:hAnsi="Georgia"/>
      <w:sz w:val="24"/>
    </w:rPr>
  </w:style>
  <w:style w:type="paragraph" w:customStyle="1" w:styleId="Style51">
    <w:name w:val="Style51"/>
    <w:basedOn w:val="a1"/>
    <w:rsid w:val="00706C2D"/>
    <w:pPr>
      <w:widowControl w:val="0"/>
      <w:autoSpaceDE w:val="0"/>
      <w:autoSpaceDN w:val="0"/>
      <w:adjustRightInd w:val="0"/>
      <w:spacing w:line="240" w:lineRule="auto"/>
    </w:pPr>
    <w:rPr>
      <w:rFonts w:ascii="Georgia" w:hAnsi="Georgia"/>
      <w:sz w:val="24"/>
    </w:rPr>
  </w:style>
  <w:style w:type="paragraph" w:customStyle="1" w:styleId="Style52">
    <w:name w:val="Style52"/>
    <w:basedOn w:val="a1"/>
    <w:rsid w:val="00706C2D"/>
    <w:pPr>
      <w:widowControl w:val="0"/>
      <w:autoSpaceDE w:val="0"/>
      <w:autoSpaceDN w:val="0"/>
      <w:adjustRightInd w:val="0"/>
      <w:spacing w:line="240" w:lineRule="auto"/>
      <w:jc w:val="right"/>
    </w:pPr>
    <w:rPr>
      <w:rFonts w:ascii="Georgia" w:hAnsi="Georgia"/>
      <w:sz w:val="24"/>
    </w:rPr>
  </w:style>
  <w:style w:type="paragraph" w:styleId="ae">
    <w:name w:val="List Number"/>
    <w:basedOn w:val="a1"/>
    <w:rsid w:val="00706C2D"/>
    <w:pPr>
      <w:tabs>
        <w:tab w:val="num" w:pos="360"/>
      </w:tabs>
      <w:spacing w:before="120" w:after="120"/>
      <w:ind w:left="360" w:hanging="360"/>
    </w:pPr>
    <w:rPr>
      <w:rFonts w:ascii="Arial" w:hAnsi="Arial"/>
      <w:sz w:val="24"/>
      <w:lang w:eastAsia="en-US"/>
    </w:rPr>
  </w:style>
  <w:style w:type="paragraph" w:styleId="23">
    <w:name w:val="List 2"/>
    <w:basedOn w:val="a1"/>
    <w:rsid w:val="00706C2D"/>
    <w:pPr>
      <w:spacing w:line="240" w:lineRule="auto"/>
      <w:ind w:left="566" w:hanging="283"/>
    </w:pPr>
    <w:rPr>
      <w:rFonts w:ascii="Times New Roman" w:hAnsi="Times New Roman"/>
      <w:sz w:val="24"/>
    </w:rPr>
  </w:style>
  <w:style w:type="paragraph" w:customStyle="1" w:styleId="-2">
    <w:name w:val="ΑΡΙΘΜΙΣΗ-2"/>
    <w:basedOn w:val="a1"/>
    <w:rsid w:val="00706C2D"/>
    <w:pPr>
      <w:spacing w:after="120" w:line="240" w:lineRule="auto"/>
      <w:ind w:left="709" w:hanging="709"/>
    </w:pPr>
    <w:rPr>
      <w:rFonts w:ascii="Times New Roman" w:hAnsi="Times New Roman"/>
      <w:sz w:val="24"/>
      <w:szCs w:val="20"/>
    </w:rPr>
  </w:style>
  <w:style w:type="paragraph" w:customStyle="1" w:styleId="13">
    <w:name w:val="1"/>
    <w:basedOn w:val="a1"/>
    <w:next w:val="a9"/>
    <w:rsid w:val="00706C2D"/>
    <w:pPr>
      <w:spacing w:after="240"/>
    </w:pPr>
    <w:rPr>
      <w:szCs w:val="20"/>
      <w:lang w:eastAsia="en-US"/>
    </w:rPr>
  </w:style>
  <w:style w:type="character" w:styleId="af">
    <w:name w:val="page number"/>
    <w:rsid w:val="00706C2D"/>
    <w:rPr>
      <w:rFonts w:cs="Times New Roman"/>
    </w:rPr>
  </w:style>
  <w:style w:type="paragraph" w:customStyle="1" w:styleId="NormalWeb1">
    <w:name w:val="Normal (Web)1"/>
    <w:basedOn w:val="a1"/>
    <w:rsid w:val="00706C2D"/>
    <w:pPr>
      <w:suppressAutoHyphens/>
      <w:spacing w:before="280" w:after="280" w:line="240" w:lineRule="auto"/>
    </w:pPr>
    <w:rPr>
      <w:rFonts w:ascii="Times New Roman" w:hAnsi="Times New Roman"/>
      <w:sz w:val="24"/>
      <w:lang w:eastAsia="ar-SA"/>
    </w:rPr>
  </w:style>
  <w:style w:type="paragraph" w:customStyle="1" w:styleId="ListParagraph1">
    <w:name w:val="List Paragraph1"/>
    <w:basedOn w:val="a1"/>
    <w:qFormat/>
    <w:rsid w:val="00C81D59"/>
    <w:pPr>
      <w:spacing w:line="276" w:lineRule="auto"/>
      <w:ind w:left="720"/>
      <w:contextualSpacing/>
    </w:pPr>
    <w:rPr>
      <w:lang w:eastAsia="en-US"/>
    </w:rPr>
  </w:style>
  <w:style w:type="table" w:styleId="af0">
    <w:name w:val="Table Grid"/>
    <w:basedOn w:val="a3"/>
    <w:uiPriority w:val="59"/>
    <w:rsid w:val="00FC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uiPriority w:val="99"/>
    <w:rsid w:val="003522A8"/>
    <w:pPr>
      <w:tabs>
        <w:tab w:val="left" w:pos="-2340"/>
        <w:tab w:val="left" w:pos="0"/>
      </w:tabs>
      <w:suppressAutoHyphens/>
      <w:spacing w:before="120" w:after="120" w:line="276" w:lineRule="auto"/>
      <w:jc w:val="both"/>
    </w:pPr>
    <w:rPr>
      <w:rFonts w:ascii="Book Antiqua" w:hAnsi="Book Antiqua" w:cs="Book Antiqua"/>
      <w:color w:val="000000"/>
      <w:lang w:eastAsia="ar-SA"/>
    </w:rPr>
  </w:style>
  <w:style w:type="paragraph" w:styleId="af1">
    <w:name w:val="List"/>
    <w:basedOn w:val="a1"/>
    <w:rsid w:val="00B6728C"/>
    <w:pPr>
      <w:ind w:left="283" w:hanging="283"/>
    </w:pPr>
  </w:style>
  <w:style w:type="character" w:customStyle="1" w:styleId="3Char">
    <w:name w:val="Επικεφαλίδα 3 Char"/>
    <w:link w:val="3"/>
    <w:rsid w:val="009B33DB"/>
    <w:rPr>
      <w:rFonts w:ascii="Cambria" w:eastAsia="Times New Roman" w:hAnsi="Cambria" w:cs="Times New Roman"/>
      <w:b/>
      <w:bCs/>
    </w:rPr>
  </w:style>
  <w:style w:type="character" w:customStyle="1" w:styleId="4Char">
    <w:name w:val="Επικεφαλίδα 4 Char"/>
    <w:link w:val="4"/>
    <w:rsid w:val="009B33DB"/>
    <w:rPr>
      <w:rFonts w:ascii="Cambria" w:eastAsia="Times New Roman" w:hAnsi="Cambria" w:cs="Times New Roman"/>
      <w:b/>
      <w:bCs/>
      <w:i/>
      <w:iCs/>
    </w:rPr>
  </w:style>
  <w:style w:type="character" w:customStyle="1" w:styleId="5Char">
    <w:name w:val="Επικεφαλίδα 5 Char"/>
    <w:link w:val="5"/>
    <w:rsid w:val="009B33DB"/>
    <w:rPr>
      <w:rFonts w:ascii="Cambria" w:eastAsia="Times New Roman" w:hAnsi="Cambria" w:cs="Times New Roman"/>
      <w:b/>
      <w:bCs/>
      <w:color w:val="7F7F7F"/>
    </w:rPr>
  </w:style>
  <w:style w:type="character" w:customStyle="1" w:styleId="6Char">
    <w:name w:val="Επικεφαλίδα 6 Char"/>
    <w:link w:val="6"/>
    <w:rsid w:val="009B33DB"/>
    <w:rPr>
      <w:rFonts w:ascii="Cambria" w:eastAsia="Times New Roman" w:hAnsi="Cambria" w:cs="Times New Roman"/>
      <w:b/>
      <w:bCs/>
      <w:i/>
      <w:iCs/>
      <w:color w:val="7F7F7F"/>
    </w:rPr>
  </w:style>
  <w:style w:type="character" w:customStyle="1" w:styleId="7Char">
    <w:name w:val="Επικεφαλίδα 7 Char"/>
    <w:link w:val="7"/>
    <w:rsid w:val="009B33DB"/>
    <w:rPr>
      <w:rFonts w:ascii="Cambria" w:eastAsia="Times New Roman" w:hAnsi="Cambria" w:cs="Times New Roman"/>
      <w:i/>
      <w:iCs/>
    </w:rPr>
  </w:style>
  <w:style w:type="character" w:customStyle="1" w:styleId="9Char">
    <w:name w:val="Επικεφαλίδα 9 Char"/>
    <w:link w:val="9"/>
    <w:rsid w:val="009B33DB"/>
    <w:rPr>
      <w:rFonts w:ascii="Cambria" w:eastAsia="Times New Roman" w:hAnsi="Cambria" w:cs="Times New Roman"/>
      <w:i/>
      <w:iCs/>
      <w:spacing w:val="5"/>
      <w:sz w:val="20"/>
      <w:szCs w:val="20"/>
    </w:rPr>
  </w:style>
  <w:style w:type="character" w:styleId="af2">
    <w:name w:val="Strong"/>
    <w:uiPriority w:val="99"/>
    <w:qFormat/>
    <w:rsid w:val="009B33DB"/>
    <w:rPr>
      <w:b/>
      <w:bCs/>
    </w:rPr>
  </w:style>
  <w:style w:type="character" w:styleId="af3">
    <w:name w:val="Emphasis"/>
    <w:uiPriority w:val="20"/>
    <w:qFormat/>
    <w:rsid w:val="009B33DB"/>
    <w:rPr>
      <w:b/>
      <w:bCs/>
      <w:i/>
      <w:iCs/>
      <w:spacing w:val="10"/>
      <w:bdr w:val="none" w:sz="0" w:space="0" w:color="auto"/>
      <w:shd w:val="clear" w:color="auto" w:fill="auto"/>
    </w:rPr>
  </w:style>
  <w:style w:type="paragraph" w:customStyle="1" w:styleId="14">
    <w:name w:val="Χωρίς διάστιχο1"/>
    <w:basedOn w:val="a1"/>
    <w:qFormat/>
    <w:rsid w:val="009B33DB"/>
    <w:pPr>
      <w:spacing w:after="0" w:line="240" w:lineRule="auto"/>
    </w:pPr>
  </w:style>
  <w:style w:type="paragraph" w:customStyle="1" w:styleId="15">
    <w:name w:val="Απόσπασμα1"/>
    <w:basedOn w:val="a1"/>
    <w:next w:val="a1"/>
    <w:link w:val="QuoteChar"/>
    <w:uiPriority w:val="29"/>
    <w:qFormat/>
    <w:rsid w:val="009B33DB"/>
    <w:pPr>
      <w:spacing w:before="200" w:after="0"/>
      <w:ind w:left="360" w:right="360"/>
    </w:pPr>
    <w:rPr>
      <w:i/>
      <w:iCs/>
      <w:sz w:val="20"/>
      <w:szCs w:val="20"/>
    </w:rPr>
  </w:style>
  <w:style w:type="character" w:customStyle="1" w:styleId="QuoteChar">
    <w:name w:val="Quote Char"/>
    <w:link w:val="15"/>
    <w:uiPriority w:val="29"/>
    <w:rsid w:val="009B33DB"/>
    <w:rPr>
      <w:i/>
      <w:iCs/>
    </w:rPr>
  </w:style>
  <w:style w:type="paragraph" w:customStyle="1" w:styleId="16">
    <w:name w:val="Έντονο εισαγωγικό1"/>
    <w:basedOn w:val="a1"/>
    <w:next w:val="a1"/>
    <w:link w:val="IntenseQuoteChar"/>
    <w:uiPriority w:val="30"/>
    <w:qFormat/>
    <w:rsid w:val="009B33DB"/>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16"/>
    <w:uiPriority w:val="30"/>
    <w:rsid w:val="009B33DB"/>
    <w:rPr>
      <w:b/>
      <w:bCs/>
      <w:i/>
      <w:iCs/>
    </w:rPr>
  </w:style>
  <w:style w:type="character" w:customStyle="1" w:styleId="17">
    <w:name w:val="Διακριτική έμφαση1"/>
    <w:uiPriority w:val="19"/>
    <w:qFormat/>
    <w:rsid w:val="009B33DB"/>
    <w:rPr>
      <w:i/>
      <w:iCs/>
    </w:rPr>
  </w:style>
  <w:style w:type="character" w:customStyle="1" w:styleId="18">
    <w:name w:val="Έντονη έμφαση1"/>
    <w:uiPriority w:val="21"/>
    <w:qFormat/>
    <w:rsid w:val="009B33DB"/>
    <w:rPr>
      <w:b/>
      <w:bCs/>
    </w:rPr>
  </w:style>
  <w:style w:type="character" w:customStyle="1" w:styleId="19">
    <w:name w:val="Διακριτική αναφορά1"/>
    <w:uiPriority w:val="31"/>
    <w:qFormat/>
    <w:rsid w:val="009B33DB"/>
    <w:rPr>
      <w:smallCaps/>
    </w:rPr>
  </w:style>
  <w:style w:type="character" w:customStyle="1" w:styleId="1a">
    <w:name w:val="Έντονη αναφορά1"/>
    <w:uiPriority w:val="32"/>
    <w:qFormat/>
    <w:rsid w:val="009B33DB"/>
    <w:rPr>
      <w:smallCaps/>
      <w:spacing w:val="5"/>
      <w:u w:val="single"/>
    </w:rPr>
  </w:style>
  <w:style w:type="character" w:customStyle="1" w:styleId="1b">
    <w:name w:val="Τίτλος βιβλίου1"/>
    <w:uiPriority w:val="33"/>
    <w:qFormat/>
    <w:rsid w:val="009B33DB"/>
    <w:rPr>
      <w:i/>
      <w:iCs/>
      <w:smallCaps/>
      <w:spacing w:val="5"/>
    </w:rPr>
  </w:style>
  <w:style w:type="paragraph" w:customStyle="1" w:styleId="24">
    <w:name w:val="Επικεφαλίδα ΠΠ2"/>
    <w:basedOn w:val="1"/>
    <w:next w:val="a1"/>
    <w:uiPriority w:val="39"/>
    <w:unhideWhenUsed/>
    <w:qFormat/>
    <w:rsid w:val="009B33DB"/>
    <w:pPr>
      <w:outlineLvl w:val="9"/>
    </w:pPr>
    <w:rPr>
      <w:rFonts w:ascii="Cambria" w:hAnsi="Cambria"/>
      <w:lang w:bidi="en-US"/>
    </w:rPr>
  </w:style>
  <w:style w:type="paragraph" w:customStyle="1" w:styleId="HTMLPreformatted1">
    <w:name w:val="HTML Preformatted1"/>
    <w:basedOn w:val="a1"/>
    <w:rsid w:val="008E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7"/>
      <w:szCs w:val="20"/>
    </w:rPr>
  </w:style>
  <w:style w:type="character" w:styleId="af4">
    <w:name w:val="annotation reference"/>
    <w:uiPriority w:val="99"/>
    <w:rsid w:val="00FE0C5E"/>
    <w:rPr>
      <w:sz w:val="16"/>
      <w:szCs w:val="16"/>
    </w:rPr>
  </w:style>
  <w:style w:type="paragraph" w:customStyle="1" w:styleId="1c">
    <w:name w:val="Αναθεώρηση1"/>
    <w:hidden/>
    <w:uiPriority w:val="99"/>
    <w:semiHidden/>
    <w:rsid w:val="00FE0C5E"/>
    <w:rPr>
      <w:sz w:val="22"/>
      <w:szCs w:val="22"/>
    </w:rPr>
  </w:style>
  <w:style w:type="paragraph" w:customStyle="1" w:styleId="Style1bulleta">
    <w:name w:val="Style1_bullet_a"/>
    <w:basedOn w:val="a1"/>
    <w:link w:val="Style1bulletaChar"/>
    <w:rsid w:val="006B0470"/>
    <w:pPr>
      <w:numPr>
        <w:numId w:val="4"/>
      </w:numPr>
      <w:tabs>
        <w:tab w:val="left" w:pos="-2340"/>
        <w:tab w:val="left" w:pos="-1080"/>
        <w:tab w:val="left" w:pos="-900"/>
      </w:tabs>
      <w:suppressAutoHyphens/>
      <w:spacing w:before="120" w:after="120" w:line="276" w:lineRule="auto"/>
      <w:jc w:val="both"/>
    </w:pPr>
    <w:rPr>
      <w:rFonts w:ascii="Book Antiqua" w:eastAsia="Calibri" w:hAnsi="Book Antiqua"/>
      <w:color w:val="000000"/>
      <w:szCs w:val="20"/>
      <w:lang w:eastAsia="ar-SA"/>
    </w:rPr>
  </w:style>
  <w:style w:type="character" w:customStyle="1" w:styleId="Style1bulletaChar">
    <w:name w:val="Style1_bullet_a Char"/>
    <w:link w:val="Style1bulleta"/>
    <w:locked/>
    <w:rsid w:val="006B0470"/>
    <w:rPr>
      <w:rFonts w:ascii="Book Antiqua" w:eastAsia="Calibri" w:hAnsi="Book Antiqua"/>
      <w:color w:val="000000"/>
      <w:sz w:val="22"/>
      <w:lang w:eastAsia="ar-SA"/>
    </w:rPr>
  </w:style>
  <w:style w:type="paragraph" w:styleId="af5">
    <w:name w:val="footnote text"/>
    <w:basedOn w:val="a1"/>
    <w:link w:val="Char8"/>
    <w:rsid w:val="007D7D14"/>
    <w:pPr>
      <w:spacing w:after="0"/>
    </w:pPr>
    <w:rPr>
      <w:rFonts w:ascii="Verdana" w:hAnsi="Verdana"/>
      <w:sz w:val="20"/>
      <w:szCs w:val="20"/>
    </w:rPr>
  </w:style>
  <w:style w:type="character" w:customStyle="1" w:styleId="Char8">
    <w:name w:val="Κείμενο υποσημείωσης Char"/>
    <w:link w:val="af5"/>
    <w:rsid w:val="007D7D14"/>
    <w:rPr>
      <w:rFonts w:ascii="Verdana" w:hAnsi="Verdana"/>
    </w:rPr>
  </w:style>
  <w:style w:type="character" w:styleId="af6">
    <w:name w:val="footnote reference"/>
    <w:aliases w:val="Footnote symbol,Footnote,Footnote reference number,note TESI"/>
    <w:rsid w:val="007D7D14"/>
    <w:rPr>
      <w:vertAlign w:val="superscript"/>
    </w:rPr>
  </w:style>
  <w:style w:type="table" w:customStyle="1" w:styleId="TableGrid1">
    <w:name w:val="Table Grid1"/>
    <w:basedOn w:val="a3"/>
    <w:next w:val="af0"/>
    <w:uiPriority w:val="59"/>
    <w:rsid w:val="00EE0E1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rsid w:val="00EE0E1A"/>
    <w:rPr>
      <w:rFonts w:ascii="Book Antiqua" w:eastAsia="Times New Roman" w:hAnsi="Book Antiqua" w:cs="Times New Roman"/>
      <w:b/>
      <w:bCs/>
      <w:szCs w:val="26"/>
      <w:lang w:val="en-US" w:eastAsia="ar-SA"/>
    </w:rPr>
  </w:style>
  <w:style w:type="character" w:customStyle="1" w:styleId="apple-converted-space">
    <w:name w:val="apple-converted-space"/>
    <w:rsid w:val="00EE0E1A"/>
  </w:style>
  <w:style w:type="paragraph" w:styleId="af7">
    <w:name w:val="endnote text"/>
    <w:basedOn w:val="a1"/>
    <w:link w:val="Char9"/>
    <w:uiPriority w:val="99"/>
    <w:rsid w:val="00EE0E1A"/>
    <w:pPr>
      <w:spacing w:after="0"/>
    </w:pPr>
    <w:rPr>
      <w:rFonts w:ascii="Verdana" w:hAnsi="Verdana"/>
      <w:sz w:val="20"/>
      <w:szCs w:val="20"/>
    </w:rPr>
  </w:style>
  <w:style w:type="character" w:customStyle="1" w:styleId="Char9">
    <w:name w:val="Κείμενο σημείωσης τέλους Char"/>
    <w:link w:val="af7"/>
    <w:uiPriority w:val="99"/>
    <w:rsid w:val="00EE0E1A"/>
    <w:rPr>
      <w:rFonts w:ascii="Verdana" w:hAnsi="Verdana"/>
    </w:rPr>
  </w:style>
  <w:style w:type="character" w:styleId="af8">
    <w:name w:val="endnote reference"/>
    <w:rsid w:val="00EE0E1A"/>
    <w:rPr>
      <w:vertAlign w:val="superscript"/>
    </w:rPr>
  </w:style>
  <w:style w:type="paragraph" w:customStyle="1" w:styleId="CharChar1">
    <w:name w:val="Char Char"/>
    <w:basedOn w:val="a1"/>
    <w:rsid w:val="00EE0E1A"/>
    <w:pPr>
      <w:spacing w:after="160" w:line="240" w:lineRule="exact"/>
    </w:pPr>
    <w:rPr>
      <w:rFonts w:ascii="Verdana" w:hAnsi="Verdana"/>
      <w:sz w:val="20"/>
      <w:szCs w:val="20"/>
      <w:lang w:val="en-US" w:eastAsia="en-US"/>
    </w:rPr>
  </w:style>
  <w:style w:type="numbering" w:customStyle="1" w:styleId="NoList1">
    <w:name w:val="No List1"/>
    <w:next w:val="a4"/>
    <w:uiPriority w:val="99"/>
    <w:semiHidden/>
    <w:unhideWhenUsed/>
    <w:rsid w:val="00EE0E1A"/>
  </w:style>
  <w:style w:type="paragraph" w:customStyle="1" w:styleId="HeaderFooter">
    <w:name w:val="Header &amp; Footer"/>
    <w:rsid w:val="00EE0E1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BodyA">
    <w:name w:val="Body A"/>
    <w:rsid w:val="00EE0E1A"/>
    <w:pPr>
      <w:pBdr>
        <w:top w:val="nil"/>
        <w:left w:val="nil"/>
        <w:bottom w:val="nil"/>
        <w:right w:val="nil"/>
        <w:between w:val="nil"/>
        <w:bar w:val="nil"/>
      </w:pBdr>
      <w:spacing w:after="200" w:line="276" w:lineRule="auto"/>
    </w:pPr>
    <w:rPr>
      <w:rFonts w:eastAsia="Calibri" w:cs="Calibri"/>
      <w:color w:val="000000"/>
      <w:sz w:val="22"/>
      <w:szCs w:val="22"/>
      <w:u w:color="000000"/>
      <w:bdr w:val="nil"/>
      <w:lang w:val="en-US"/>
    </w:rPr>
  </w:style>
  <w:style w:type="paragraph" w:customStyle="1" w:styleId="TableStyle1">
    <w:name w:val="Table Style 1"/>
    <w:rsid w:val="00EE0E1A"/>
    <w:pPr>
      <w:pBdr>
        <w:top w:val="nil"/>
        <w:left w:val="nil"/>
        <w:bottom w:val="nil"/>
        <w:right w:val="nil"/>
        <w:between w:val="nil"/>
        <w:bar w:val="nil"/>
      </w:pBdr>
    </w:pPr>
    <w:rPr>
      <w:rFonts w:ascii="Helvetica" w:eastAsia="Arial Unicode MS" w:hAnsi="Arial Unicode MS" w:cs="Arial Unicode MS"/>
      <w:b/>
      <w:bCs/>
      <w:color w:val="000000"/>
      <w:u w:color="000000"/>
      <w:bdr w:val="nil"/>
    </w:rPr>
  </w:style>
  <w:style w:type="paragraph" w:customStyle="1" w:styleId="TableStyle2">
    <w:name w:val="Table Style 2"/>
    <w:rsid w:val="00EE0E1A"/>
    <w:pPr>
      <w:pBdr>
        <w:top w:val="nil"/>
        <w:left w:val="nil"/>
        <w:bottom w:val="nil"/>
        <w:right w:val="nil"/>
        <w:between w:val="nil"/>
        <w:bar w:val="nil"/>
      </w:pBdr>
    </w:pPr>
    <w:rPr>
      <w:rFonts w:ascii="Helvetica" w:eastAsia="Helvetica" w:hAnsi="Helvetica" w:cs="Helvetica"/>
      <w:color w:val="000000"/>
      <w:u w:color="000000"/>
      <w:bdr w:val="nil"/>
    </w:rPr>
  </w:style>
  <w:style w:type="character" w:customStyle="1" w:styleId="None">
    <w:name w:val="None"/>
    <w:rsid w:val="00EE0E1A"/>
  </w:style>
  <w:style w:type="character" w:customStyle="1" w:styleId="Hyperlink0">
    <w:name w:val="Hyperlink.0"/>
    <w:rsid w:val="00EE0E1A"/>
    <w:rPr>
      <w:rFonts w:ascii="Helvetica Neue" w:eastAsia="Helvetica Neue" w:hAnsi="Helvetica Neue" w:cs="Helvetica Neue"/>
      <w:color w:val="CE222B"/>
      <w:sz w:val="22"/>
      <w:szCs w:val="22"/>
      <w:u w:val="single" w:color="000000"/>
      <w:lang w:val="en-US"/>
    </w:rPr>
  </w:style>
  <w:style w:type="paragraph" w:customStyle="1" w:styleId="BodyAA">
    <w:name w:val="Body A A"/>
    <w:rsid w:val="00EE0E1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Hyperlink1">
    <w:name w:val="Hyperlink.1"/>
    <w:rsid w:val="00EE0E1A"/>
  </w:style>
  <w:style w:type="paragraph" w:customStyle="1" w:styleId="ListParagraph2">
    <w:name w:val="List Paragraph2"/>
    <w:basedOn w:val="a1"/>
    <w:uiPriority w:val="34"/>
    <w:qFormat/>
    <w:rsid w:val="00EE0E1A"/>
    <w:pPr>
      <w:spacing w:line="276" w:lineRule="auto"/>
      <w:ind w:left="720"/>
      <w:contextualSpacing/>
    </w:pPr>
    <w:rPr>
      <w:lang w:eastAsia="en-US"/>
    </w:rPr>
  </w:style>
  <w:style w:type="paragraph" w:customStyle="1" w:styleId="NoSpacing1">
    <w:name w:val="No Spacing1"/>
    <w:rsid w:val="00EE0E1A"/>
    <w:pPr>
      <w:pBdr>
        <w:top w:val="nil"/>
        <w:left w:val="nil"/>
        <w:bottom w:val="nil"/>
        <w:right w:val="nil"/>
        <w:between w:val="nil"/>
        <w:bar w:val="nil"/>
      </w:pBdr>
    </w:pPr>
    <w:rPr>
      <w:rFonts w:eastAsia="Calibri" w:cs="Calibri"/>
      <w:color w:val="000000"/>
      <w:sz w:val="22"/>
      <w:szCs w:val="22"/>
      <w:u w:color="000000"/>
      <w:bdr w:val="nil"/>
    </w:rPr>
  </w:style>
  <w:style w:type="numbering" w:customStyle="1" w:styleId="NoList2">
    <w:name w:val="No List2"/>
    <w:next w:val="a4"/>
    <w:semiHidden/>
    <w:rsid w:val="00EE0E1A"/>
  </w:style>
  <w:style w:type="numbering" w:customStyle="1" w:styleId="ImportedStyle3">
    <w:name w:val="Imported Style 3"/>
    <w:rsid w:val="00EE0E1A"/>
    <w:pPr>
      <w:numPr>
        <w:numId w:val="5"/>
      </w:numPr>
    </w:pPr>
  </w:style>
  <w:style w:type="paragraph" w:customStyle="1" w:styleId="25">
    <w:name w:val="Βασικό2"/>
    <w:rsid w:val="00684849"/>
    <w:pPr>
      <w:pBdr>
        <w:top w:val="nil"/>
        <w:left w:val="nil"/>
        <w:bottom w:val="nil"/>
        <w:right w:val="nil"/>
        <w:between w:val="nil"/>
        <w:bar w:val="nil"/>
      </w:pBdr>
      <w:spacing w:line="360" w:lineRule="auto"/>
    </w:pPr>
    <w:rPr>
      <w:rFonts w:ascii="Arial Unicode MS" w:eastAsia="Arial Unicode MS" w:hAnsi="Arial Unicode MS" w:cs="Arial Unicode MS"/>
      <w:color w:val="000000"/>
      <w:sz w:val="22"/>
      <w:szCs w:val="22"/>
      <w:u w:color="000000"/>
      <w:bdr w:val="nil"/>
    </w:rPr>
  </w:style>
  <w:style w:type="paragraph" w:customStyle="1" w:styleId="26">
    <w:name w:val="Υποσέλιδο2"/>
    <w:rsid w:val="00684849"/>
    <w:pPr>
      <w:pBdr>
        <w:top w:val="nil"/>
        <w:left w:val="nil"/>
        <w:bottom w:val="nil"/>
        <w:right w:val="nil"/>
        <w:between w:val="nil"/>
        <w:bar w:val="nil"/>
      </w:pBdr>
      <w:tabs>
        <w:tab w:val="center" w:pos="4153"/>
        <w:tab w:val="right" w:pos="8306"/>
      </w:tabs>
      <w:spacing w:line="360" w:lineRule="auto"/>
    </w:pPr>
    <w:rPr>
      <w:rFonts w:ascii="Verdana" w:eastAsia="Verdana" w:hAnsi="Verdana" w:cs="Verdana"/>
      <w:color w:val="000000"/>
      <w:sz w:val="24"/>
      <w:szCs w:val="24"/>
      <w:u w:color="000000"/>
      <w:bdr w:val="nil"/>
    </w:rPr>
  </w:style>
  <w:style w:type="paragraph" w:customStyle="1" w:styleId="120">
    <w:name w:val="Επικεφαλίδα 12"/>
    <w:next w:val="25"/>
    <w:rsid w:val="00684849"/>
    <w:pPr>
      <w:keepNext/>
      <w:widowControl w:val="0"/>
      <w:pBdr>
        <w:top w:val="nil"/>
        <w:left w:val="nil"/>
        <w:bottom w:val="nil"/>
        <w:right w:val="nil"/>
        <w:between w:val="nil"/>
        <w:bar w:val="nil"/>
      </w:pBdr>
      <w:spacing w:before="480" w:after="240" w:line="300" w:lineRule="atLeast"/>
      <w:outlineLvl w:val="0"/>
    </w:pPr>
    <w:rPr>
      <w:rFonts w:ascii="Arial Unicode MS" w:eastAsia="Arial Unicode MS" w:hAnsi="Arial Unicode MS" w:cs="Arial Unicode MS"/>
      <w:b/>
      <w:bCs/>
      <w:color w:val="000000"/>
      <w:sz w:val="24"/>
      <w:szCs w:val="24"/>
      <w:u w:color="000000"/>
      <w:bdr w:val="nil"/>
    </w:rPr>
  </w:style>
  <w:style w:type="numbering" w:customStyle="1" w:styleId="List0">
    <w:name w:val="List 0"/>
    <w:basedOn w:val="ImportedStyle1"/>
    <w:rsid w:val="00684849"/>
    <w:pPr>
      <w:numPr>
        <w:numId w:val="6"/>
      </w:numPr>
    </w:pPr>
  </w:style>
  <w:style w:type="numbering" w:customStyle="1" w:styleId="ImportedStyle1">
    <w:name w:val="Imported Style 1"/>
    <w:rsid w:val="00684849"/>
  </w:style>
  <w:style w:type="paragraph" w:customStyle="1" w:styleId="CharChar2">
    <w:name w:val="Char Char"/>
    <w:basedOn w:val="a1"/>
    <w:rsid w:val="009E7953"/>
    <w:pPr>
      <w:spacing w:after="160" w:line="240" w:lineRule="exact"/>
    </w:pPr>
    <w:rPr>
      <w:rFonts w:ascii="Verdana" w:hAnsi="Verdana"/>
      <w:sz w:val="20"/>
      <w:szCs w:val="20"/>
      <w:lang w:val="en-US" w:eastAsia="en-US"/>
    </w:rPr>
  </w:style>
  <w:style w:type="paragraph" w:customStyle="1" w:styleId="1d">
    <w:name w:val="Βασικό1"/>
    <w:rsid w:val="00710570"/>
    <w:pPr>
      <w:pBdr>
        <w:top w:val="nil"/>
        <w:left w:val="nil"/>
        <w:bottom w:val="nil"/>
        <w:right w:val="nil"/>
        <w:between w:val="nil"/>
        <w:bar w:val="nil"/>
      </w:pBdr>
      <w:spacing w:line="360" w:lineRule="auto"/>
    </w:pPr>
    <w:rPr>
      <w:rFonts w:ascii="Arial Unicode MS" w:eastAsia="Arial Unicode MS" w:hAnsi="Arial Unicode MS" w:cs="Arial Unicode MS"/>
      <w:color w:val="000000"/>
      <w:sz w:val="22"/>
      <w:szCs w:val="22"/>
      <w:u w:color="000000"/>
      <w:bdr w:val="nil"/>
    </w:rPr>
  </w:style>
  <w:style w:type="paragraph" w:customStyle="1" w:styleId="1e">
    <w:name w:val="Υποσέλιδο1"/>
    <w:rsid w:val="00710570"/>
    <w:pPr>
      <w:pBdr>
        <w:top w:val="nil"/>
        <w:left w:val="nil"/>
        <w:bottom w:val="nil"/>
        <w:right w:val="nil"/>
        <w:between w:val="nil"/>
        <w:bar w:val="nil"/>
      </w:pBdr>
      <w:tabs>
        <w:tab w:val="center" w:pos="4153"/>
        <w:tab w:val="right" w:pos="8306"/>
      </w:tabs>
      <w:spacing w:line="360" w:lineRule="auto"/>
    </w:pPr>
    <w:rPr>
      <w:rFonts w:ascii="Verdana" w:eastAsia="Verdana" w:hAnsi="Verdana" w:cs="Verdana"/>
      <w:color w:val="000000"/>
      <w:sz w:val="24"/>
      <w:szCs w:val="24"/>
      <w:u w:color="000000"/>
      <w:bdr w:val="nil"/>
    </w:rPr>
  </w:style>
  <w:style w:type="paragraph" w:customStyle="1" w:styleId="110">
    <w:name w:val="Επικεφαλίδα 11"/>
    <w:next w:val="1d"/>
    <w:autoRedefine/>
    <w:qFormat/>
    <w:rsid w:val="00DB362B"/>
    <w:pPr>
      <w:keepNext/>
      <w:widowControl w:val="0"/>
      <w:pBdr>
        <w:top w:val="nil"/>
        <w:left w:val="nil"/>
        <w:bottom w:val="nil"/>
        <w:right w:val="nil"/>
        <w:between w:val="nil"/>
        <w:bar w:val="nil"/>
      </w:pBdr>
      <w:spacing w:before="480" w:after="240" w:line="300" w:lineRule="atLeast"/>
      <w:jc w:val="both"/>
      <w:outlineLvl w:val="0"/>
    </w:pPr>
    <w:rPr>
      <w:rFonts w:asciiTheme="minorHAnsi" w:eastAsia="Arial Unicode MS" w:hAnsiTheme="minorHAnsi" w:cstheme="minorHAnsi"/>
      <w:b/>
      <w:bCs/>
      <w:sz w:val="22"/>
      <w:szCs w:val="22"/>
      <w:u w:color="000000"/>
      <w:bdr w:val="nil"/>
    </w:rPr>
  </w:style>
  <w:style w:type="paragraph" w:styleId="af9">
    <w:name w:val="List Paragraph"/>
    <w:basedOn w:val="a1"/>
    <w:qFormat/>
    <w:rsid w:val="001B2047"/>
    <w:pPr>
      <w:ind w:left="720"/>
      <w:contextualSpacing/>
    </w:pPr>
  </w:style>
  <w:style w:type="paragraph" w:styleId="afa">
    <w:name w:val="No Spacing"/>
    <w:basedOn w:val="a1"/>
    <w:link w:val="Chara"/>
    <w:uiPriority w:val="1"/>
    <w:qFormat/>
    <w:rsid w:val="001B2047"/>
    <w:pPr>
      <w:spacing w:after="0" w:line="240" w:lineRule="auto"/>
    </w:pPr>
  </w:style>
  <w:style w:type="paragraph" w:styleId="afb">
    <w:name w:val="Quote"/>
    <w:basedOn w:val="a1"/>
    <w:next w:val="a1"/>
    <w:link w:val="Charb"/>
    <w:uiPriority w:val="29"/>
    <w:qFormat/>
    <w:rsid w:val="001B2047"/>
    <w:pPr>
      <w:spacing w:before="200" w:after="0"/>
      <w:ind w:left="360" w:right="360"/>
    </w:pPr>
    <w:rPr>
      <w:i/>
      <w:iCs/>
      <w:sz w:val="20"/>
      <w:szCs w:val="20"/>
    </w:rPr>
  </w:style>
  <w:style w:type="character" w:customStyle="1" w:styleId="Charb">
    <w:name w:val="Απόσπασμα Char"/>
    <w:link w:val="afb"/>
    <w:uiPriority w:val="29"/>
    <w:rsid w:val="001B2047"/>
    <w:rPr>
      <w:i/>
      <w:iCs/>
    </w:rPr>
  </w:style>
  <w:style w:type="paragraph" w:styleId="afc">
    <w:name w:val="Intense Quote"/>
    <w:basedOn w:val="a1"/>
    <w:next w:val="a1"/>
    <w:link w:val="Charc"/>
    <w:uiPriority w:val="30"/>
    <w:qFormat/>
    <w:rsid w:val="001B2047"/>
    <w:pPr>
      <w:pBdr>
        <w:bottom w:val="single" w:sz="4" w:space="1" w:color="auto"/>
      </w:pBdr>
      <w:spacing w:before="200" w:after="280"/>
      <w:ind w:left="1008" w:right="1152"/>
      <w:jc w:val="both"/>
    </w:pPr>
    <w:rPr>
      <w:b/>
      <w:bCs/>
      <w:i/>
      <w:iCs/>
      <w:sz w:val="20"/>
      <w:szCs w:val="20"/>
    </w:rPr>
  </w:style>
  <w:style w:type="character" w:customStyle="1" w:styleId="Charc">
    <w:name w:val="Έντονο εισαγωγικό Char"/>
    <w:link w:val="afc"/>
    <w:uiPriority w:val="30"/>
    <w:rsid w:val="001B2047"/>
    <w:rPr>
      <w:b/>
      <w:bCs/>
      <w:i/>
      <w:iCs/>
    </w:rPr>
  </w:style>
  <w:style w:type="character" w:styleId="afd">
    <w:name w:val="Subtle Emphasis"/>
    <w:uiPriority w:val="19"/>
    <w:qFormat/>
    <w:rsid w:val="001B2047"/>
    <w:rPr>
      <w:i/>
      <w:iCs/>
    </w:rPr>
  </w:style>
  <w:style w:type="character" w:styleId="afe">
    <w:name w:val="Intense Emphasis"/>
    <w:uiPriority w:val="21"/>
    <w:qFormat/>
    <w:rsid w:val="001B2047"/>
    <w:rPr>
      <w:b/>
      <w:bCs/>
    </w:rPr>
  </w:style>
  <w:style w:type="character" w:styleId="aff">
    <w:name w:val="Subtle Reference"/>
    <w:uiPriority w:val="31"/>
    <w:qFormat/>
    <w:rsid w:val="001B2047"/>
    <w:rPr>
      <w:smallCaps/>
    </w:rPr>
  </w:style>
  <w:style w:type="character" w:styleId="aff0">
    <w:name w:val="Intense Reference"/>
    <w:uiPriority w:val="32"/>
    <w:qFormat/>
    <w:rsid w:val="001B2047"/>
    <w:rPr>
      <w:smallCaps/>
      <w:spacing w:val="5"/>
      <w:u w:val="single"/>
    </w:rPr>
  </w:style>
  <w:style w:type="character" w:styleId="aff1">
    <w:name w:val="Book Title"/>
    <w:uiPriority w:val="33"/>
    <w:qFormat/>
    <w:rsid w:val="001B2047"/>
    <w:rPr>
      <w:i/>
      <w:iCs/>
      <w:smallCaps/>
      <w:spacing w:val="5"/>
    </w:rPr>
  </w:style>
  <w:style w:type="paragraph" w:styleId="aff2">
    <w:name w:val="TOC Heading"/>
    <w:basedOn w:val="1"/>
    <w:next w:val="a1"/>
    <w:uiPriority w:val="39"/>
    <w:qFormat/>
    <w:rsid w:val="001B2047"/>
    <w:pPr>
      <w:outlineLvl w:val="9"/>
    </w:pPr>
    <w:rPr>
      <w:lang w:bidi="en-US"/>
    </w:rPr>
  </w:style>
  <w:style w:type="paragraph" w:styleId="aff3">
    <w:name w:val="Revision"/>
    <w:hidden/>
    <w:uiPriority w:val="99"/>
    <w:semiHidden/>
    <w:rsid w:val="001B2047"/>
    <w:rPr>
      <w:sz w:val="22"/>
      <w:szCs w:val="22"/>
    </w:rPr>
  </w:style>
  <w:style w:type="numbering" w:customStyle="1" w:styleId="ImportedStyle31">
    <w:name w:val="Imported Style 31"/>
    <w:rsid w:val="001B2047"/>
    <w:pPr>
      <w:numPr>
        <w:numId w:val="8"/>
      </w:numPr>
    </w:pPr>
  </w:style>
  <w:style w:type="numbering" w:customStyle="1" w:styleId="List01">
    <w:name w:val="List 01"/>
    <w:basedOn w:val="ImportedStyle1"/>
    <w:rsid w:val="001B2047"/>
    <w:pPr>
      <w:numPr>
        <w:numId w:val="9"/>
      </w:numPr>
    </w:pPr>
  </w:style>
  <w:style w:type="numbering" w:customStyle="1" w:styleId="1f">
    <w:name w:val="Χωρίς λίστα1"/>
    <w:next w:val="a4"/>
    <w:uiPriority w:val="99"/>
    <w:semiHidden/>
    <w:unhideWhenUsed/>
    <w:rsid w:val="001B2047"/>
  </w:style>
  <w:style w:type="character" w:customStyle="1" w:styleId="Char10">
    <w:name w:val="Κεφαλίδα Char1"/>
    <w:uiPriority w:val="99"/>
    <w:locked/>
    <w:rsid w:val="00DE2646"/>
    <w:rPr>
      <w:rFonts w:ascii="Verdana" w:eastAsia="Times New Roman" w:hAnsi="Verdana" w:cs="Times New Roman"/>
      <w:sz w:val="24"/>
      <w:szCs w:val="24"/>
      <w:lang w:eastAsia="el-GR"/>
    </w:rPr>
  </w:style>
  <w:style w:type="character" w:customStyle="1" w:styleId="Char11">
    <w:name w:val="Κείμενο σημείωσης τέλους Char1"/>
    <w:semiHidden/>
    <w:locked/>
    <w:rsid w:val="00CC5D56"/>
    <w:rPr>
      <w:rFonts w:ascii="Verdana" w:hAnsi="Verdana"/>
    </w:rPr>
  </w:style>
  <w:style w:type="paragraph" w:styleId="aff4">
    <w:name w:val="Block Text"/>
    <w:basedOn w:val="a1"/>
    <w:rsid w:val="00635D0D"/>
    <w:pPr>
      <w:spacing w:after="0" w:line="240" w:lineRule="auto"/>
      <w:ind w:left="-568" w:right="-355"/>
      <w:jc w:val="both"/>
    </w:pPr>
    <w:rPr>
      <w:rFonts w:ascii="Arial" w:hAnsi="Arial"/>
      <w:b/>
      <w:sz w:val="24"/>
      <w:szCs w:val="20"/>
    </w:rPr>
  </w:style>
  <w:style w:type="paragraph" w:customStyle="1" w:styleId="GRHelvA">
    <w:name w:val="GR Helv Aπλό"/>
    <w:basedOn w:val="a1"/>
    <w:rsid w:val="00635D0D"/>
    <w:pPr>
      <w:overflowPunct w:val="0"/>
      <w:autoSpaceDE w:val="0"/>
      <w:autoSpaceDN w:val="0"/>
      <w:adjustRightInd w:val="0"/>
      <w:spacing w:after="0" w:line="240" w:lineRule="auto"/>
      <w:jc w:val="both"/>
    </w:pPr>
    <w:rPr>
      <w:rFonts w:ascii="√Ò·ÏÏ·ÙÔÛÂÈÒ‹200" w:hAnsi="√Ò·ÏÏ·ÙÔÛÂÈÒ‹200"/>
      <w:sz w:val="24"/>
      <w:szCs w:val="20"/>
    </w:rPr>
  </w:style>
  <w:style w:type="paragraph" w:styleId="aff5">
    <w:name w:val="caption"/>
    <w:basedOn w:val="a1"/>
    <w:next w:val="a1"/>
    <w:qFormat/>
    <w:rsid w:val="00635D0D"/>
    <w:pPr>
      <w:spacing w:after="0" w:line="240" w:lineRule="auto"/>
      <w:ind w:left="-568" w:right="-355"/>
      <w:jc w:val="both"/>
    </w:pPr>
    <w:rPr>
      <w:rFonts w:ascii="Arial" w:hAnsi="Arial"/>
      <w:b/>
      <w:sz w:val="24"/>
      <w:szCs w:val="20"/>
    </w:rPr>
  </w:style>
  <w:style w:type="character" w:customStyle="1" w:styleId="WW8Num4z0">
    <w:name w:val="WW8Num4z0"/>
    <w:rsid w:val="00635D0D"/>
    <w:rPr>
      <w:rFonts w:ascii="Arial" w:eastAsia="Times New Roman" w:hAnsi="Arial" w:cs="Arial"/>
    </w:rPr>
  </w:style>
  <w:style w:type="character" w:customStyle="1" w:styleId="WW8Num7z0">
    <w:name w:val="WW8Num7z0"/>
    <w:rsid w:val="00635D0D"/>
    <w:rPr>
      <w:rFonts w:ascii="Symbol" w:hAnsi="Symbol"/>
      <w:color w:val="auto"/>
    </w:rPr>
  </w:style>
  <w:style w:type="character" w:customStyle="1" w:styleId="WW8Num9z0">
    <w:name w:val="WW8Num9z0"/>
    <w:rsid w:val="00635D0D"/>
    <w:rPr>
      <w:rFonts w:ascii="Symbol" w:hAnsi="Symbol"/>
    </w:rPr>
  </w:style>
  <w:style w:type="character" w:customStyle="1" w:styleId="WW8Num11z0">
    <w:name w:val="WW8Num11z0"/>
    <w:rsid w:val="00635D0D"/>
    <w:rPr>
      <w:rFonts w:ascii="Wingdings" w:hAnsi="Wingdings"/>
    </w:rPr>
  </w:style>
  <w:style w:type="character" w:customStyle="1" w:styleId="WW8Num13z0">
    <w:name w:val="WW8Num13z0"/>
    <w:rsid w:val="00635D0D"/>
    <w:rPr>
      <w:rFonts w:ascii="Wingdings" w:hAnsi="Wingdings"/>
    </w:rPr>
  </w:style>
  <w:style w:type="character" w:customStyle="1" w:styleId="WW8Num14z0">
    <w:name w:val="WW8Num14z0"/>
    <w:rsid w:val="00635D0D"/>
    <w:rPr>
      <w:rFonts w:ascii="Wingdings" w:hAnsi="Wingdings"/>
    </w:rPr>
  </w:style>
  <w:style w:type="character" w:customStyle="1" w:styleId="WW8Num15z0">
    <w:name w:val="WW8Num15z0"/>
    <w:rsid w:val="00635D0D"/>
    <w:rPr>
      <w:rFonts w:ascii="Symbol" w:hAnsi="Symbol"/>
      <w:color w:val="auto"/>
    </w:rPr>
  </w:style>
  <w:style w:type="character" w:customStyle="1" w:styleId="WW8Num17z0">
    <w:name w:val="WW8Num17z0"/>
    <w:rsid w:val="00635D0D"/>
    <w:rPr>
      <w:rFonts w:ascii="Wingdings" w:hAnsi="Wingdings"/>
      <w:color w:val="auto"/>
    </w:rPr>
  </w:style>
  <w:style w:type="character" w:customStyle="1" w:styleId="WW8Num18z0">
    <w:name w:val="WW8Num18z0"/>
    <w:rsid w:val="00635D0D"/>
    <w:rPr>
      <w:rFonts w:ascii="Symbol" w:hAnsi="Symbol"/>
      <w:color w:val="auto"/>
    </w:rPr>
  </w:style>
  <w:style w:type="character" w:customStyle="1" w:styleId="WW8Num19z0">
    <w:name w:val="WW8Num19z0"/>
    <w:rsid w:val="00635D0D"/>
    <w:rPr>
      <w:rFonts w:ascii="Wingdings" w:hAnsi="Wingdings"/>
      <w:color w:val="auto"/>
    </w:rPr>
  </w:style>
  <w:style w:type="character" w:customStyle="1" w:styleId="WW8Num24z0">
    <w:name w:val="WW8Num24z0"/>
    <w:rsid w:val="00635D0D"/>
    <w:rPr>
      <w:rFonts w:ascii="Wingdings" w:hAnsi="Wingdings"/>
      <w:color w:val="auto"/>
    </w:rPr>
  </w:style>
  <w:style w:type="character" w:customStyle="1" w:styleId="70">
    <w:name w:val="Προεπιλεγμένη γραμματοσειρά7"/>
    <w:rsid w:val="00635D0D"/>
  </w:style>
  <w:style w:type="character" w:customStyle="1" w:styleId="60">
    <w:name w:val="Προεπιλεγμένη γραμματοσειρά6"/>
    <w:rsid w:val="00635D0D"/>
  </w:style>
  <w:style w:type="character" w:customStyle="1" w:styleId="50">
    <w:name w:val="Προεπιλεγμένη γραμματοσειρά5"/>
    <w:rsid w:val="00635D0D"/>
  </w:style>
  <w:style w:type="character" w:customStyle="1" w:styleId="WW8Num5z0">
    <w:name w:val="WW8Num5z0"/>
    <w:rsid w:val="00635D0D"/>
    <w:rPr>
      <w:rFonts w:ascii="Arial" w:hAnsi="Arial" w:cs="Arial"/>
    </w:rPr>
  </w:style>
  <w:style w:type="character" w:customStyle="1" w:styleId="WW8Num8z0">
    <w:name w:val="WW8Num8z0"/>
    <w:rsid w:val="00635D0D"/>
    <w:rPr>
      <w:rFonts w:ascii="Symbol" w:hAnsi="Symbol"/>
    </w:rPr>
  </w:style>
  <w:style w:type="character" w:customStyle="1" w:styleId="WW8Num12z0">
    <w:name w:val="WW8Num12z0"/>
    <w:rsid w:val="00635D0D"/>
    <w:rPr>
      <w:rFonts w:ascii="Wingdings" w:hAnsi="Wingdings"/>
    </w:rPr>
  </w:style>
  <w:style w:type="character" w:customStyle="1" w:styleId="WW8Num16z0">
    <w:name w:val="WW8Num16z0"/>
    <w:rsid w:val="00635D0D"/>
    <w:rPr>
      <w:rFonts w:ascii="Symbol" w:hAnsi="Symbol"/>
      <w:color w:val="auto"/>
    </w:rPr>
  </w:style>
  <w:style w:type="character" w:customStyle="1" w:styleId="WW8Num16z1">
    <w:name w:val="WW8Num16z1"/>
    <w:rsid w:val="00635D0D"/>
    <w:rPr>
      <w:rFonts w:ascii="Courier New" w:hAnsi="Courier New" w:cs="Courier New"/>
    </w:rPr>
  </w:style>
  <w:style w:type="character" w:customStyle="1" w:styleId="WW8Num16z2">
    <w:name w:val="WW8Num16z2"/>
    <w:rsid w:val="00635D0D"/>
    <w:rPr>
      <w:rFonts w:ascii="Wingdings" w:hAnsi="Wingdings"/>
    </w:rPr>
  </w:style>
  <w:style w:type="character" w:customStyle="1" w:styleId="WW8Num16z3">
    <w:name w:val="WW8Num16z3"/>
    <w:rsid w:val="00635D0D"/>
    <w:rPr>
      <w:rFonts w:ascii="Symbol" w:hAnsi="Symbol"/>
    </w:rPr>
  </w:style>
  <w:style w:type="character" w:customStyle="1" w:styleId="WW8Num17z1">
    <w:name w:val="WW8Num17z1"/>
    <w:rsid w:val="00635D0D"/>
    <w:rPr>
      <w:rFonts w:ascii="Courier New" w:hAnsi="Courier New" w:cs="Courier New"/>
    </w:rPr>
  </w:style>
  <w:style w:type="character" w:customStyle="1" w:styleId="WW8Num17z2">
    <w:name w:val="WW8Num17z2"/>
    <w:rsid w:val="00635D0D"/>
    <w:rPr>
      <w:rFonts w:ascii="Wingdings" w:hAnsi="Wingdings"/>
    </w:rPr>
  </w:style>
  <w:style w:type="character" w:customStyle="1" w:styleId="WW8Num17z3">
    <w:name w:val="WW8Num17z3"/>
    <w:rsid w:val="00635D0D"/>
    <w:rPr>
      <w:rFonts w:ascii="Symbol" w:hAnsi="Symbol"/>
    </w:rPr>
  </w:style>
  <w:style w:type="character" w:customStyle="1" w:styleId="WW8Num19z1">
    <w:name w:val="WW8Num19z1"/>
    <w:rsid w:val="00635D0D"/>
    <w:rPr>
      <w:rFonts w:ascii="Courier New" w:hAnsi="Courier New" w:cs="Courier New"/>
    </w:rPr>
  </w:style>
  <w:style w:type="character" w:customStyle="1" w:styleId="WW8Num19z2">
    <w:name w:val="WW8Num19z2"/>
    <w:rsid w:val="00635D0D"/>
    <w:rPr>
      <w:rFonts w:ascii="Wingdings" w:hAnsi="Wingdings"/>
    </w:rPr>
  </w:style>
  <w:style w:type="character" w:customStyle="1" w:styleId="WW8Num19z3">
    <w:name w:val="WW8Num19z3"/>
    <w:rsid w:val="00635D0D"/>
    <w:rPr>
      <w:rFonts w:ascii="Symbol" w:hAnsi="Symbol"/>
    </w:rPr>
  </w:style>
  <w:style w:type="character" w:customStyle="1" w:styleId="WW8Num20z0">
    <w:name w:val="WW8Num20z0"/>
    <w:rsid w:val="00635D0D"/>
    <w:rPr>
      <w:rFonts w:ascii="Symbol" w:hAnsi="Symbol"/>
    </w:rPr>
  </w:style>
  <w:style w:type="character" w:customStyle="1" w:styleId="WW8Num20z1">
    <w:name w:val="WW8Num20z1"/>
    <w:rsid w:val="00635D0D"/>
    <w:rPr>
      <w:rFonts w:ascii="Courier New" w:hAnsi="Courier New" w:cs="Courier New"/>
    </w:rPr>
  </w:style>
  <w:style w:type="character" w:customStyle="1" w:styleId="WW8Num20z2">
    <w:name w:val="WW8Num20z2"/>
    <w:rsid w:val="00635D0D"/>
    <w:rPr>
      <w:rFonts w:ascii="Wingdings" w:hAnsi="Wingdings"/>
    </w:rPr>
  </w:style>
  <w:style w:type="character" w:customStyle="1" w:styleId="WW8Num21z0">
    <w:name w:val="WW8Num21z0"/>
    <w:rsid w:val="00635D0D"/>
    <w:rPr>
      <w:rFonts w:ascii="Wingdings" w:hAnsi="Wingdings"/>
      <w:color w:val="auto"/>
    </w:rPr>
  </w:style>
  <w:style w:type="character" w:customStyle="1" w:styleId="WW8Num21z1">
    <w:name w:val="WW8Num21z1"/>
    <w:rsid w:val="00635D0D"/>
    <w:rPr>
      <w:rFonts w:ascii="Courier New" w:hAnsi="Courier New" w:cs="Courier New"/>
    </w:rPr>
  </w:style>
  <w:style w:type="character" w:customStyle="1" w:styleId="WW8Num21z2">
    <w:name w:val="WW8Num21z2"/>
    <w:rsid w:val="00635D0D"/>
    <w:rPr>
      <w:rFonts w:ascii="Wingdings" w:hAnsi="Wingdings"/>
    </w:rPr>
  </w:style>
  <w:style w:type="character" w:customStyle="1" w:styleId="WW8Num21z3">
    <w:name w:val="WW8Num21z3"/>
    <w:rsid w:val="00635D0D"/>
    <w:rPr>
      <w:rFonts w:ascii="Symbol" w:hAnsi="Symbol"/>
    </w:rPr>
  </w:style>
  <w:style w:type="character" w:customStyle="1" w:styleId="WW8Num22z0">
    <w:name w:val="WW8Num22z0"/>
    <w:rsid w:val="00635D0D"/>
    <w:rPr>
      <w:rFonts w:ascii="Symbol" w:hAnsi="Symbol"/>
    </w:rPr>
  </w:style>
  <w:style w:type="character" w:customStyle="1" w:styleId="WW8Num22z1">
    <w:name w:val="WW8Num22z1"/>
    <w:rsid w:val="00635D0D"/>
    <w:rPr>
      <w:rFonts w:ascii="Courier New" w:hAnsi="Courier New" w:cs="Courier New"/>
    </w:rPr>
  </w:style>
  <w:style w:type="character" w:customStyle="1" w:styleId="WW8Num22z2">
    <w:name w:val="WW8Num22z2"/>
    <w:rsid w:val="00635D0D"/>
    <w:rPr>
      <w:rFonts w:ascii="Wingdings" w:hAnsi="Wingdings"/>
    </w:rPr>
  </w:style>
  <w:style w:type="character" w:customStyle="1" w:styleId="WW8Num23z0">
    <w:name w:val="WW8Num23z0"/>
    <w:rsid w:val="00635D0D"/>
    <w:rPr>
      <w:rFonts w:ascii="Wingdings" w:hAnsi="Wingdings"/>
      <w:color w:val="auto"/>
    </w:rPr>
  </w:style>
  <w:style w:type="character" w:customStyle="1" w:styleId="WW8Num23z1">
    <w:name w:val="WW8Num23z1"/>
    <w:rsid w:val="00635D0D"/>
    <w:rPr>
      <w:rFonts w:ascii="Courier New" w:hAnsi="Courier New" w:cs="Courier New"/>
    </w:rPr>
  </w:style>
  <w:style w:type="character" w:customStyle="1" w:styleId="WW8Num23z2">
    <w:name w:val="WW8Num23z2"/>
    <w:rsid w:val="00635D0D"/>
    <w:rPr>
      <w:rFonts w:ascii="Wingdings" w:hAnsi="Wingdings"/>
    </w:rPr>
  </w:style>
  <w:style w:type="character" w:customStyle="1" w:styleId="WW8Num23z3">
    <w:name w:val="WW8Num23z3"/>
    <w:rsid w:val="00635D0D"/>
    <w:rPr>
      <w:rFonts w:ascii="Symbol" w:hAnsi="Symbol"/>
    </w:rPr>
  </w:style>
  <w:style w:type="character" w:customStyle="1" w:styleId="WW8Num24z1">
    <w:name w:val="WW8Num24z1"/>
    <w:rsid w:val="00635D0D"/>
    <w:rPr>
      <w:rFonts w:ascii="Courier New" w:hAnsi="Courier New" w:cs="Courier New"/>
    </w:rPr>
  </w:style>
  <w:style w:type="character" w:customStyle="1" w:styleId="WW8Num24z2">
    <w:name w:val="WW8Num24z2"/>
    <w:rsid w:val="00635D0D"/>
    <w:rPr>
      <w:rFonts w:ascii="Wingdings" w:hAnsi="Wingdings"/>
    </w:rPr>
  </w:style>
  <w:style w:type="character" w:customStyle="1" w:styleId="WW8Num24z3">
    <w:name w:val="WW8Num24z3"/>
    <w:rsid w:val="00635D0D"/>
    <w:rPr>
      <w:rFonts w:ascii="Symbol" w:hAnsi="Symbol"/>
    </w:rPr>
  </w:style>
  <w:style w:type="character" w:customStyle="1" w:styleId="WW8Num25z0">
    <w:name w:val="WW8Num25z0"/>
    <w:rsid w:val="00635D0D"/>
    <w:rPr>
      <w:rFonts w:ascii="Symbol" w:hAnsi="Symbol"/>
      <w:color w:val="auto"/>
    </w:rPr>
  </w:style>
  <w:style w:type="character" w:customStyle="1" w:styleId="WW8Num25z1">
    <w:name w:val="WW8Num25z1"/>
    <w:rsid w:val="00635D0D"/>
    <w:rPr>
      <w:rFonts w:ascii="Courier New" w:hAnsi="Courier New" w:cs="Courier New"/>
    </w:rPr>
  </w:style>
  <w:style w:type="character" w:customStyle="1" w:styleId="WW8Num25z2">
    <w:name w:val="WW8Num25z2"/>
    <w:rsid w:val="00635D0D"/>
    <w:rPr>
      <w:rFonts w:ascii="Wingdings" w:hAnsi="Wingdings"/>
    </w:rPr>
  </w:style>
  <w:style w:type="character" w:customStyle="1" w:styleId="WW8Num25z3">
    <w:name w:val="WW8Num25z3"/>
    <w:rsid w:val="00635D0D"/>
    <w:rPr>
      <w:rFonts w:ascii="Symbol" w:hAnsi="Symbol"/>
    </w:rPr>
  </w:style>
  <w:style w:type="character" w:customStyle="1" w:styleId="WW8Num26z0">
    <w:name w:val="WW8Num26z0"/>
    <w:rsid w:val="00635D0D"/>
    <w:rPr>
      <w:rFonts w:ascii="Symbol" w:hAnsi="Symbol"/>
      <w:color w:val="auto"/>
    </w:rPr>
  </w:style>
  <w:style w:type="character" w:customStyle="1" w:styleId="WW8Num26z1">
    <w:name w:val="WW8Num26z1"/>
    <w:rsid w:val="00635D0D"/>
    <w:rPr>
      <w:rFonts w:ascii="Wingdings" w:hAnsi="Wingdings"/>
      <w:color w:val="auto"/>
    </w:rPr>
  </w:style>
  <w:style w:type="character" w:customStyle="1" w:styleId="WW8Num26z2">
    <w:name w:val="WW8Num26z2"/>
    <w:rsid w:val="00635D0D"/>
    <w:rPr>
      <w:rFonts w:ascii="Wingdings" w:hAnsi="Wingdings"/>
    </w:rPr>
  </w:style>
  <w:style w:type="character" w:customStyle="1" w:styleId="WW8Num26z3">
    <w:name w:val="WW8Num26z3"/>
    <w:rsid w:val="00635D0D"/>
    <w:rPr>
      <w:rFonts w:ascii="Symbol" w:hAnsi="Symbol"/>
    </w:rPr>
  </w:style>
  <w:style w:type="character" w:customStyle="1" w:styleId="WW8Num26z4">
    <w:name w:val="WW8Num26z4"/>
    <w:rsid w:val="00635D0D"/>
    <w:rPr>
      <w:rFonts w:ascii="Courier New" w:hAnsi="Courier New" w:cs="Courier New"/>
    </w:rPr>
  </w:style>
  <w:style w:type="character" w:customStyle="1" w:styleId="WW8Num27z0">
    <w:name w:val="WW8Num27z0"/>
    <w:rsid w:val="00635D0D"/>
    <w:rPr>
      <w:rFonts w:ascii="Symbol" w:hAnsi="Symbol"/>
      <w:color w:val="auto"/>
    </w:rPr>
  </w:style>
  <w:style w:type="character" w:customStyle="1" w:styleId="WW8Num27z1">
    <w:name w:val="WW8Num27z1"/>
    <w:rsid w:val="00635D0D"/>
    <w:rPr>
      <w:rFonts w:ascii="Courier New" w:hAnsi="Courier New" w:cs="Courier New"/>
    </w:rPr>
  </w:style>
  <w:style w:type="character" w:customStyle="1" w:styleId="WW8Num27z2">
    <w:name w:val="WW8Num27z2"/>
    <w:rsid w:val="00635D0D"/>
    <w:rPr>
      <w:rFonts w:ascii="Wingdings" w:hAnsi="Wingdings"/>
    </w:rPr>
  </w:style>
  <w:style w:type="character" w:customStyle="1" w:styleId="WW8Num27z3">
    <w:name w:val="WW8Num27z3"/>
    <w:rsid w:val="00635D0D"/>
    <w:rPr>
      <w:rFonts w:ascii="Symbol" w:hAnsi="Symbol"/>
    </w:rPr>
  </w:style>
  <w:style w:type="character" w:customStyle="1" w:styleId="WW8Num28z0">
    <w:name w:val="WW8Num28z0"/>
    <w:rsid w:val="00635D0D"/>
    <w:rPr>
      <w:rFonts w:ascii="Symbol" w:hAnsi="Symbol"/>
      <w:color w:val="auto"/>
    </w:rPr>
  </w:style>
  <w:style w:type="character" w:customStyle="1" w:styleId="WW8Num28z1">
    <w:name w:val="WW8Num28z1"/>
    <w:rsid w:val="00635D0D"/>
    <w:rPr>
      <w:rFonts w:ascii="Courier New" w:hAnsi="Courier New" w:cs="Courier New"/>
    </w:rPr>
  </w:style>
  <w:style w:type="character" w:customStyle="1" w:styleId="WW8Num28z2">
    <w:name w:val="WW8Num28z2"/>
    <w:rsid w:val="00635D0D"/>
    <w:rPr>
      <w:rFonts w:ascii="Wingdings" w:hAnsi="Wingdings"/>
    </w:rPr>
  </w:style>
  <w:style w:type="character" w:customStyle="1" w:styleId="WW8Num28z3">
    <w:name w:val="WW8Num28z3"/>
    <w:rsid w:val="00635D0D"/>
    <w:rPr>
      <w:rFonts w:ascii="Symbol" w:hAnsi="Symbol"/>
    </w:rPr>
  </w:style>
  <w:style w:type="character" w:customStyle="1" w:styleId="WW8Num30z0">
    <w:name w:val="WW8Num30z0"/>
    <w:rsid w:val="00635D0D"/>
    <w:rPr>
      <w:rFonts w:ascii="Symbol" w:hAnsi="Symbol"/>
    </w:rPr>
  </w:style>
  <w:style w:type="character" w:customStyle="1" w:styleId="WW8Num31z0">
    <w:name w:val="WW8Num31z0"/>
    <w:rsid w:val="00635D0D"/>
    <w:rPr>
      <w:rFonts w:ascii="Symbol" w:hAnsi="Symbol"/>
    </w:rPr>
  </w:style>
  <w:style w:type="character" w:customStyle="1" w:styleId="WW8Num31z1">
    <w:name w:val="WW8Num31z1"/>
    <w:rsid w:val="00635D0D"/>
    <w:rPr>
      <w:rFonts w:ascii="Courier New" w:hAnsi="Courier New" w:cs="Courier New"/>
    </w:rPr>
  </w:style>
  <w:style w:type="character" w:customStyle="1" w:styleId="WW8Num31z2">
    <w:name w:val="WW8Num31z2"/>
    <w:rsid w:val="00635D0D"/>
    <w:rPr>
      <w:rFonts w:ascii="Wingdings" w:hAnsi="Wingdings"/>
    </w:rPr>
  </w:style>
  <w:style w:type="character" w:customStyle="1" w:styleId="WW8Num32z0">
    <w:name w:val="WW8Num32z0"/>
    <w:rsid w:val="00635D0D"/>
    <w:rPr>
      <w:rFonts w:ascii="Arial" w:eastAsia="Times New Roman" w:hAnsi="Arial" w:cs="Arial"/>
    </w:rPr>
  </w:style>
  <w:style w:type="character" w:customStyle="1" w:styleId="WW8Num32z1">
    <w:name w:val="WW8Num32z1"/>
    <w:rsid w:val="00635D0D"/>
    <w:rPr>
      <w:rFonts w:ascii="Courier New" w:hAnsi="Courier New" w:cs="Courier New"/>
    </w:rPr>
  </w:style>
  <w:style w:type="character" w:customStyle="1" w:styleId="WW8Num32z2">
    <w:name w:val="WW8Num32z2"/>
    <w:rsid w:val="00635D0D"/>
    <w:rPr>
      <w:rFonts w:ascii="Wingdings" w:hAnsi="Wingdings"/>
    </w:rPr>
  </w:style>
  <w:style w:type="character" w:customStyle="1" w:styleId="WW8Num32z3">
    <w:name w:val="WW8Num32z3"/>
    <w:rsid w:val="00635D0D"/>
    <w:rPr>
      <w:rFonts w:ascii="Symbol" w:hAnsi="Symbol"/>
    </w:rPr>
  </w:style>
  <w:style w:type="character" w:customStyle="1" w:styleId="WW8Num33z0">
    <w:name w:val="WW8Num33z0"/>
    <w:rsid w:val="00635D0D"/>
    <w:rPr>
      <w:rFonts w:ascii="Wingdings" w:hAnsi="Wingdings"/>
      <w:color w:val="auto"/>
    </w:rPr>
  </w:style>
  <w:style w:type="character" w:customStyle="1" w:styleId="WW8Num33z1">
    <w:name w:val="WW8Num33z1"/>
    <w:rsid w:val="00635D0D"/>
    <w:rPr>
      <w:rFonts w:ascii="Courier New" w:hAnsi="Courier New" w:cs="Courier New"/>
    </w:rPr>
  </w:style>
  <w:style w:type="character" w:customStyle="1" w:styleId="WW8Num33z2">
    <w:name w:val="WW8Num33z2"/>
    <w:rsid w:val="00635D0D"/>
    <w:rPr>
      <w:rFonts w:ascii="Wingdings" w:hAnsi="Wingdings"/>
    </w:rPr>
  </w:style>
  <w:style w:type="character" w:customStyle="1" w:styleId="WW8Num33z3">
    <w:name w:val="WW8Num33z3"/>
    <w:rsid w:val="00635D0D"/>
    <w:rPr>
      <w:rFonts w:ascii="Symbol" w:hAnsi="Symbol"/>
    </w:rPr>
  </w:style>
  <w:style w:type="character" w:customStyle="1" w:styleId="WW8Num34z0">
    <w:name w:val="WW8Num34z0"/>
    <w:rsid w:val="00635D0D"/>
    <w:rPr>
      <w:rFonts w:ascii="Symbol" w:hAnsi="Symbol"/>
      <w:color w:val="auto"/>
    </w:rPr>
  </w:style>
  <w:style w:type="character" w:customStyle="1" w:styleId="WW8Num34z1">
    <w:name w:val="WW8Num34z1"/>
    <w:rsid w:val="00635D0D"/>
    <w:rPr>
      <w:rFonts w:ascii="Wingdings" w:hAnsi="Wingdings"/>
      <w:color w:val="auto"/>
    </w:rPr>
  </w:style>
  <w:style w:type="character" w:customStyle="1" w:styleId="WW8Num34z2">
    <w:name w:val="WW8Num34z2"/>
    <w:rsid w:val="00635D0D"/>
    <w:rPr>
      <w:rFonts w:ascii="Arial" w:eastAsia="Times New Roman" w:hAnsi="Arial" w:cs="Arial"/>
    </w:rPr>
  </w:style>
  <w:style w:type="character" w:customStyle="1" w:styleId="WW8Num34z3">
    <w:name w:val="WW8Num34z3"/>
    <w:rsid w:val="00635D0D"/>
    <w:rPr>
      <w:rFonts w:ascii="Symbol" w:hAnsi="Symbol"/>
    </w:rPr>
  </w:style>
  <w:style w:type="character" w:customStyle="1" w:styleId="WW8Num34z4">
    <w:name w:val="WW8Num34z4"/>
    <w:rsid w:val="00635D0D"/>
    <w:rPr>
      <w:rFonts w:ascii="Courier New" w:hAnsi="Courier New" w:cs="Courier New"/>
    </w:rPr>
  </w:style>
  <w:style w:type="character" w:customStyle="1" w:styleId="WW8Num34z5">
    <w:name w:val="WW8Num34z5"/>
    <w:rsid w:val="00635D0D"/>
    <w:rPr>
      <w:rFonts w:ascii="Wingdings" w:hAnsi="Wingdings"/>
    </w:rPr>
  </w:style>
  <w:style w:type="character" w:customStyle="1" w:styleId="WW8Num35z0">
    <w:name w:val="WW8Num35z0"/>
    <w:rsid w:val="00635D0D"/>
    <w:rPr>
      <w:rFonts w:ascii="Symbol" w:hAnsi="Symbol"/>
    </w:rPr>
  </w:style>
  <w:style w:type="character" w:customStyle="1" w:styleId="WW8Num35z1">
    <w:name w:val="WW8Num35z1"/>
    <w:rsid w:val="00635D0D"/>
    <w:rPr>
      <w:rFonts w:ascii="Courier New" w:hAnsi="Courier New" w:cs="Courier New"/>
    </w:rPr>
  </w:style>
  <w:style w:type="character" w:customStyle="1" w:styleId="WW8Num35z2">
    <w:name w:val="WW8Num35z2"/>
    <w:rsid w:val="00635D0D"/>
    <w:rPr>
      <w:rFonts w:ascii="Wingdings" w:hAnsi="Wingdings"/>
    </w:rPr>
  </w:style>
  <w:style w:type="character" w:customStyle="1" w:styleId="WW8Num36z0">
    <w:name w:val="WW8Num36z0"/>
    <w:rsid w:val="00635D0D"/>
    <w:rPr>
      <w:rFonts w:ascii="Wingdings" w:hAnsi="Wingdings"/>
      <w:color w:val="auto"/>
    </w:rPr>
  </w:style>
  <w:style w:type="character" w:customStyle="1" w:styleId="WW8Num36z1">
    <w:name w:val="WW8Num36z1"/>
    <w:rsid w:val="00635D0D"/>
    <w:rPr>
      <w:rFonts w:ascii="Courier New" w:hAnsi="Courier New" w:cs="Courier New"/>
    </w:rPr>
  </w:style>
  <w:style w:type="character" w:customStyle="1" w:styleId="WW8Num36z2">
    <w:name w:val="WW8Num36z2"/>
    <w:rsid w:val="00635D0D"/>
    <w:rPr>
      <w:rFonts w:ascii="Wingdings" w:hAnsi="Wingdings"/>
    </w:rPr>
  </w:style>
  <w:style w:type="character" w:customStyle="1" w:styleId="WW8Num36z3">
    <w:name w:val="WW8Num36z3"/>
    <w:rsid w:val="00635D0D"/>
    <w:rPr>
      <w:rFonts w:ascii="Symbol" w:hAnsi="Symbol"/>
    </w:rPr>
  </w:style>
  <w:style w:type="character" w:customStyle="1" w:styleId="WW8Num37z0">
    <w:name w:val="WW8Num37z0"/>
    <w:rsid w:val="00635D0D"/>
    <w:rPr>
      <w:rFonts w:ascii="Wingdings" w:hAnsi="Wingdings"/>
      <w:color w:val="auto"/>
    </w:rPr>
  </w:style>
  <w:style w:type="character" w:customStyle="1" w:styleId="WW8Num37z1">
    <w:name w:val="WW8Num37z1"/>
    <w:rsid w:val="00635D0D"/>
    <w:rPr>
      <w:rFonts w:ascii="Courier New" w:hAnsi="Courier New" w:cs="Courier New"/>
    </w:rPr>
  </w:style>
  <w:style w:type="character" w:customStyle="1" w:styleId="WW8Num37z2">
    <w:name w:val="WW8Num37z2"/>
    <w:rsid w:val="00635D0D"/>
    <w:rPr>
      <w:rFonts w:ascii="Wingdings" w:hAnsi="Wingdings"/>
    </w:rPr>
  </w:style>
  <w:style w:type="character" w:customStyle="1" w:styleId="WW8Num37z3">
    <w:name w:val="WW8Num37z3"/>
    <w:rsid w:val="00635D0D"/>
    <w:rPr>
      <w:rFonts w:ascii="Symbol" w:hAnsi="Symbol"/>
    </w:rPr>
  </w:style>
  <w:style w:type="character" w:customStyle="1" w:styleId="WW8Num38z0">
    <w:name w:val="WW8Num38z0"/>
    <w:rsid w:val="00635D0D"/>
    <w:rPr>
      <w:rFonts w:ascii="Symbol" w:hAnsi="Symbol"/>
      <w:color w:val="auto"/>
    </w:rPr>
  </w:style>
  <w:style w:type="character" w:customStyle="1" w:styleId="WW8Num38z1">
    <w:name w:val="WW8Num38z1"/>
    <w:rsid w:val="00635D0D"/>
    <w:rPr>
      <w:rFonts w:ascii="Courier New" w:hAnsi="Courier New" w:cs="Courier New"/>
    </w:rPr>
  </w:style>
  <w:style w:type="character" w:customStyle="1" w:styleId="WW8Num38z2">
    <w:name w:val="WW8Num38z2"/>
    <w:rsid w:val="00635D0D"/>
    <w:rPr>
      <w:rFonts w:ascii="Wingdings" w:hAnsi="Wingdings"/>
    </w:rPr>
  </w:style>
  <w:style w:type="character" w:customStyle="1" w:styleId="WW8Num38z3">
    <w:name w:val="WW8Num38z3"/>
    <w:rsid w:val="00635D0D"/>
    <w:rPr>
      <w:rFonts w:ascii="Symbol" w:hAnsi="Symbol"/>
    </w:rPr>
  </w:style>
  <w:style w:type="character" w:customStyle="1" w:styleId="WW8Num39z0">
    <w:name w:val="WW8Num39z0"/>
    <w:rsid w:val="00635D0D"/>
    <w:rPr>
      <w:rFonts w:ascii="Symbol" w:hAnsi="Symbol"/>
      <w:color w:val="auto"/>
    </w:rPr>
  </w:style>
  <w:style w:type="character" w:customStyle="1" w:styleId="WW8Num39z1">
    <w:name w:val="WW8Num39z1"/>
    <w:rsid w:val="00635D0D"/>
    <w:rPr>
      <w:rFonts w:ascii="Courier New" w:hAnsi="Courier New" w:cs="Courier New"/>
    </w:rPr>
  </w:style>
  <w:style w:type="character" w:customStyle="1" w:styleId="WW8Num39z2">
    <w:name w:val="WW8Num39z2"/>
    <w:rsid w:val="00635D0D"/>
    <w:rPr>
      <w:rFonts w:ascii="Wingdings" w:hAnsi="Wingdings"/>
    </w:rPr>
  </w:style>
  <w:style w:type="character" w:customStyle="1" w:styleId="WW8Num39z3">
    <w:name w:val="WW8Num39z3"/>
    <w:rsid w:val="00635D0D"/>
    <w:rPr>
      <w:rFonts w:ascii="Symbol" w:hAnsi="Symbol"/>
    </w:rPr>
  </w:style>
  <w:style w:type="character" w:customStyle="1" w:styleId="WW8Num40z0">
    <w:name w:val="WW8Num40z0"/>
    <w:rsid w:val="00635D0D"/>
    <w:rPr>
      <w:rFonts w:ascii="Symbol" w:hAnsi="Symbol"/>
    </w:rPr>
  </w:style>
  <w:style w:type="character" w:customStyle="1" w:styleId="WW8Num40z1">
    <w:name w:val="WW8Num40z1"/>
    <w:rsid w:val="00635D0D"/>
    <w:rPr>
      <w:rFonts w:ascii="Courier New" w:hAnsi="Courier New" w:cs="Courier New"/>
    </w:rPr>
  </w:style>
  <w:style w:type="character" w:customStyle="1" w:styleId="WW8Num40z2">
    <w:name w:val="WW8Num40z2"/>
    <w:rsid w:val="00635D0D"/>
    <w:rPr>
      <w:rFonts w:ascii="Wingdings" w:hAnsi="Wingdings"/>
    </w:rPr>
  </w:style>
  <w:style w:type="character" w:customStyle="1" w:styleId="WW8Num41z0">
    <w:name w:val="WW8Num41z0"/>
    <w:rsid w:val="00635D0D"/>
    <w:rPr>
      <w:rFonts w:ascii="Symbol" w:hAnsi="Symbol"/>
    </w:rPr>
  </w:style>
  <w:style w:type="character" w:customStyle="1" w:styleId="WW8Num41z1">
    <w:name w:val="WW8Num41z1"/>
    <w:rsid w:val="00635D0D"/>
    <w:rPr>
      <w:rFonts w:ascii="Courier New" w:hAnsi="Courier New" w:cs="Courier New"/>
    </w:rPr>
  </w:style>
  <w:style w:type="character" w:customStyle="1" w:styleId="WW8Num41z2">
    <w:name w:val="WW8Num41z2"/>
    <w:rsid w:val="00635D0D"/>
    <w:rPr>
      <w:rFonts w:ascii="Wingdings" w:hAnsi="Wingdings"/>
    </w:rPr>
  </w:style>
  <w:style w:type="character" w:customStyle="1" w:styleId="WW8Num42z0">
    <w:name w:val="WW8Num42z0"/>
    <w:rsid w:val="00635D0D"/>
    <w:rPr>
      <w:rFonts w:ascii="Symbol" w:hAnsi="Symbol"/>
    </w:rPr>
  </w:style>
  <w:style w:type="character" w:customStyle="1" w:styleId="WW8Num42z1">
    <w:name w:val="WW8Num42z1"/>
    <w:rsid w:val="00635D0D"/>
    <w:rPr>
      <w:rFonts w:ascii="Courier New" w:hAnsi="Courier New" w:cs="Courier New"/>
    </w:rPr>
  </w:style>
  <w:style w:type="character" w:customStyle="1" w:styleId="WW8Num42z2">
    <w:name w:val="WW8Num42z2"/>
    <w:rsid w:val="00635D0D"/>
    <w:rPr>
      <w:rFonts w:ascii="Wingdings" w:hAnsi="Wingdings"/>
    </w:rPr>
  </w:style>
  <w:style w:type="character" w:customStyle="1" w:styleId="WW8Num43z0">
    <w:name w:val="WW8Num43z0"/>
    <w:rsid w:val="00635D0D"/>
    <w:rPr>
      <w:rFonts w:ascii="Symbol" w:hAnsi="Symbol"/>
    </w:rPr>
  </w:style>
  <w:style w:type="character" w:customStyle="1" w:styleId="WW8Num43z1">
    <w:name w:val="WW8Num43z1"/>
    <w:rsid w:val="00635D0D"/>
    <w:rPr>
      <w:rFonts w:ascii="Courier New" w:hAnsi="Courier New" w:cs="Courier New"/>
    </w:rPr>
  </w:style>
  <w:style w:type="character" w:customStyle="1" w:styleId="WW8Num43z2">
    <w:name w:val="WW8Num43z2"/>
    <w:rsid w:val="00635D0D"/>
    <w:rPr>
      <w:rFonts w:ascii="Wingdings" w:hAnsi="Wingdings"/>
    </w:rPr>
  </w:style>
  <w:style w:type="character" w:customStyle="1" w:styleId="WW8Num44z0">
    <w:name w:val="WW8Num44z0"/>
    <w:rsid w:val="00635D0D"/>
    <w:rPr>
      <w:rFonts w:ascii="Wingdings" w:hAnsi="Wingdings"/>
      <w:color w:val="auto"/>
    </w:rPr>
  </w:style>
  <w:style w:type="character" w:customStyle="1" w:styleId="WW8Num44z1">
    <w:name w:val="WW8Num44z1"/>
    <w:rsid w:val="00635D0D"/>
    <w:rPr>
      <w:rFonts w:ascii="Courier New" w:hAnsi="Courier New" w:cs="Courier New"/>
    </w:rPr>
  </w:style>
  <w:style w:type="character" w:customStyle="1" w:styleId="WW8Num44z2">
    <w:name w:val="WW8Num44z2"/>
    <w:rsid w:val="00635D0D"/>
    <w:rPr>
      <w:rFonts w:ascii="Wingdings" w:hAnsi="Wingdings"/>
    </w:rPr>
  </w:style>
  <w:style w:type="character" w:customStyle="1" w:styleId="WW8Num44z3">
    <w:name w:val="WW8Num44z3"/>
    <w:rsid w:val="00635D0D"/>
    <w:rPr>
      <w:rFonts w:ascii="Symbol" w:hAnsi="Symbol"/>
    </w:rPr>
  </w:style>
  <w:style w:type="character" w:customStyle="1" w:styleId="WW8Num45z0">
    <w:name w:val="WW8Num45z0"/>
    <w:rsid w:val="00635D0D"/>
    <w:rPr>
      <w:rFonts w:ascii="Wingdings" w:hAnsi="Wingdings"/>
      <w:color w:val="auto"/>
    </w:rPr>
  </w:style>
  <w:style w:type="character" w:customStyle="1" w:styleId="WW8Num45z1">
    <w:name w:val="WW8Num45z1"/>
    <w:rsid w:val="00635D0D"/>
    <w:rPr>
      <w:rFonts w:ascii="Courier New" w:hAnsi="Courier New" w:cs="Courier New"/>
    </w:rPr>
  </w:style>
  <w:style w:type="character" w:customStyle="1" w:styleId="WW8Num45z2">
    <w:name w:val="WW8Num45z2"/>
    <w:rsid w:val="00635D0D"/>
    <w:rPr>
      <w:rFonts w:ascii="Wingdings" w:hAnsi="Wingdings"/>
    </w:rPr>
  </w:style>
  <w:style w:type="character" w:customStyle="1" w:styleId="WW8Num45z3">
    <w:name w:val="WW8Num45z3"/>
    <w:rsid w:val="00635D0D"/>
    <w:rPr>
      <w:rFonts w:ascii="Symbol" w:hAnsi="Symbol"/>
    </w:rPr>
  </w:style>
  <w:style w:type="character" w:customStyle="1" w:styleId="WW8Num46z0">
    <w:name w:val="WW8Num46z0"/>
    <w:rsid w:val="00635D0D"/>
    <w:rPr>
      <w:rFonts w:ascii="Wingdings" w:hAnsi="Wingdings"/>
      <w:color w:val="auto"/>
    </w:rPr>
  </w:style>
  <w:style w:type="character" w:customStyle="1" w:styleId="WW8Num46z1">
    <w:name w:val="WW8Num46z1"/>
    <w:rsid w:val="00635D0D"/>
    <w:rPr>
      <w:rFonts w:ascii="Courier New" w:hAnsi="Courier New" w:cs="Courier New"/>
    </w:rPr>
  </w:style>
  <w:style w:type="character" w:customStyle="1" w:styleId="WW8Num46z2">
    <w:name w:val="WW8Num46z2"/>
    <w:rsid w:val="00635D0D"/>
    <w:rPr>
      <w:rFonts w:ascii="Wingdings" w:hAnsi="Wingdings"/>
    </w:rPr>
  </w:style>
  <w:style w:type="character" w:customStyle="1" w:styleId="WW8Num46z3">
    <w:name w:val="WW8Num46z3"/>
    <w:rsid w:val="00635D0D"/>
    <w:rPr>
      <w:rFonts w:ascii="Symbol" w:hAnsi="Symbol"/>
    </w:rPr>
  </w:style>
  <w:style w:type="character" w:customStyle="1" w:styleId="WW8Num48z0">
    <w:name w:val="WW8Num48z0"/>
    <w:rsid w:val="00635D0D"/>
    <w:rPr>
      <w:rFonts w:ascii="Symbol" w:hAnsi="Symbol"/>
    </w:rPr>
  </w:style>
  <w:style w:type="character" w:customStyle="1" w:styleId="WW8Num48z1">
    <w:name w:val="WW8Num48z1"/>
    <w:rsid w:val="00635D0D"/>
    <w:rPr>
      <w:rFonts w:ascii="Courier New" w:hAnsi="Courier New" w:cs="Courier New"/>
    </w:rPr>
  </w:style>
  <w:style w:type="character" w:customStyle="1" w:styleId="WW8Num48z2">
    <w:name w:val="WW8Num48z2"/>
    <w:rsid w:val="00635D0D"/>
    <w:rPr>
      <w:rFonts w:ascii="Wingdings" w:hAnsi="Wingdings"/>
    </w:rPr>
  </w:style>
  <w:style w:type="character" w:customStyle="1" w:styleId="WW8Num49z0">
    <w:name w:val="WW8Num49z0"/>
    <w:rsid w:val="00635D0D"/>
    <w:rPr>
      <w:rFonts w:ascii="Symbol" w:hAnsi="Symbol"/>
    </w:rPr>
  </w:style>
  <w:style w:type="character" w:customStyle="1" w:styleId="WW8Num49z1">
    <w:name w:val="WW8Num49z1"/>
    <w:rsid w:val="00635D0D"/>
    <w:rPr>
      <w:rFonts w:ascii="Courier New" w:hAnsi="Courier New" w:cs="Courier New"/>
    </w:rPr>
  </w:style>
  <w:style w:type="character" w:customStyle="1" w:styleId="WW8Num49z2">
    <w:name w:val="WW8Num49z2"/>
    <w:rsid w:val="00635D0D"/>
    <w:rPr>
      <w:rFonts w:ascii="Wingdings" w:hAnsi="Wingdings"/>
    </w:rPr>
  </w:style>
  <w:style w:type="character" w:customStyle="1" w:styleId="WW8Num50z0">
    <w:name w:val="WW8Num50z0"/>
    <w:rsid w:val="00635D0D"/>
    <w:rPr>
      <w:rFonts w:ascii="Symbol" w:hAnsi="Symbol"/>
    </w:rPr>
  </w:style>
  <w:style w:type="character" w:customStyle="1" w:styleId="WW8Num51z0">
    <w:name w:val="WW8Num51z0"/>
    <w:rsid w:val="00635D0D"/>
    <w:rPr>
      <w:rFonts w:ascii="Symbol" w:hAnsi="Symbol"/>
      <w:color w:val="auto"/>
    </w:rPr>
  </w:style>
  <w:style w:type="character" w:customStyle="1" w:styleId="WW8Num51z1">
    <w:name w:val="WW8Num51z1"/>
    <w:rsid w:val="00635D0D"/>
    <w:rPr>
      <w:rFonts w:ascii="Wingdings" w:hAnsi="Wingdings"/>
      <w:color w:val="auto"/>
    </w:rPr>
  </w:style>
  <w:style w:type="character" w:customStyle="1" w:styleId="WW8Num51z2">
    <w:name w:val="WW8Num51z2"/>
    <w:rsid w:val="00635D0D"/>
    <w:rPr>
      <w:rFonts w:ascii="Wingdings" w:hAnsi="Wingdings"/>
    </w:rPr>
  </w:style>
  <w:style w:type="character" w:customStyle="1" w:styleId="WW8Num51z3">
    <w:name w:val="WW8Num51z3"/>
    <w:rsid w:val="00635D0D"/>
    <w:rPr>
      <w:rFonts w:ascii="Symbol" w:hAnsi="Symbol"/>
    </w:rPr>
  </w:style>
  <w:style w:type="character" w:customStyle="1" w:styleId="WW8Num51z4">
    <w:name w:val="WW8Num51z4"/>
    <w:rsid w:val="00635D0D"/>
    <w:rPr>
      <w:rFonts w:ascii="Courier New" w:hAnsi="Courier New" w:cs="Courier New"/>
    </w:rPr>
  </w:style>
  <w:style w:type="character" w:customStyle="1" w:styleId="WW8Num52z0">
    <w:name w:val="WW8Num52z0"/>
    <w:rsid w:val="00635D0D"/>
    <w:rPr>
      <w:rFonts w:ascii="Symbol" w:hAnsi="Symbol"/>
      <w:color w:val="auto"/>
    </w:rPr>
  </w:style>
  <w:style w:type="character" w:customStyle="1" w:styleId="WW8Num52z1">
    <w:name w:val="WW8Num52z1"/>
    <w:rsid w:val="00635D0D"/>
    <w:rPr>
      <w:rFonts w:ascii="Courier New" w:hAnsi="Courier New" w:cs="Courier New"/>
    </w:rPr>
  </w:style>
  <w:style w:type="character" w:customStyle="1" w:styleId="WW8Num52z2">
    <w:name w:val="WW8Num52z2"/>
    <w:rsid w:val="00635D0D"/>
    <w:rPr>
      <w:rFonts w:ascii="Wingdings" w:hAnsi="Wingdings"/>
    </w:rPr>
  </w:style>
  <w:style w:type="character" w:customStyle="1" w:styleId="WW8Num52z3">
    <w:name w:val="WW8Num52z3"/>
    <w:rsid w:val="00635D0D"/>
    <w:rPr>
      <w:rFonts w:ascii="Symbol" w:hAnsi="Symbol"/>
    </w:rPr>
  </w:style>
  <w:style w:type="character" w:customStyle="1" w:styleId="WW8Num53z0">
    <w:name w:val="WW8Num53z0"/>
    <w:rsid w:val="00635D0D"/>
    <w:rPr>
      <w:rFonts w:ascii="Wingdings" w:hAnsi="Wingdings"/>
    </w:rPr>
  </w:style>
  <w:style w:type="character" w:customStyle="1" w:styleId="WW8Num53z1">
    <w:name w:val="WW8Num53z1"/>
    <w:rsid w:val="00635D0D"/>
    <w:rPr>
      <w:rFonts w:ascii="Courier New" w:hAnsi="Courier New" w:cs="Courier New"/>
    </w:rPr>
  </w:style>
  <w:style w:type="character" w:customStyle="1" w:styleId="WW8Num53z3">
    <w:name w:val="WW8Num53z3"/>
    <w:rsid w:val="00635D0D"/>
    <w:rPr>
      <w:rFonts w:ascii="Symbol" w:hAnsi="Symbol"/>
    </w:rPr>
  </w:style>
  <w:style w:type="character" w:customStyle="1" w:styleId="WW8Num54z0">
    <w:name w:val="WW8Num54z0"/>
    <w:rsid w:val="00635D0D"/>
    <w:rPr>
      <w:rFonts w:ascii="Symbol" w:hAnsi="Symbol"/>
      <w:color w:val="auto"/>
    </w:rPr>
  </w:style>
  <w:style w:type="character" w:customStyle="1" w:styleId="WW8Num54z1">
    <w:name w:val="WW8Num54z1"/>
    <w:rsid w:val="00635D0D"/>
    <w:rPr>
      <w:rFonts w:ascii="Courier New" w:hAnsi="Courier New" w:cs="Courier New"/>
    </w:rPr>
  </w:style>
  <w:style w:type="character" w:customStyle="1" w:styleId="WW8Num54z2">
    <w:name w:val="WW8Num54z2"/>
    <w:rsid w:val="00635D0D"/>
    <w:rPr>
      <w:rFonts w:ascii="Wingdings" w:hAnsi="Wingdings"/>
    </w:rPr>
  </w:style>
  <w:style w:type="character" w:customStyle="1" w:styleId="WW8Num54z3">
    <w:name w:val="WW8Num54z3"/>
    <w:rsid w:val="00635D0D"/>
    <w:rPr>
      <w:rFonts w:ascii="Symbol" w:hAnsi="Symbol"/>
    </w:rPr>
  </w:style>
  <w:style w:type="character" w:customStyle="1" w:styleId="WW8Num55z0">
    <w:name w:val="WW8Num55z0"/>
    <w:rsid w:val="00635D0D"/>
    <w:rPr>
      <w:rFonts w:ascii="Symbol" w:hAnsi="Symbol"/>
    </w:rPr>
  </w:style>
  <w:style w:type="character" w:customStyle="1" w:styleId="WW8Num55z1">
    <w:name w:val="WW8Num55z1"/>
    <w:rsid w:val="00635D0D"/>
    <w:rPr>
      <w:rFonts w:ascii="Courier New" w:hAnsi="Courier New" w:cs="Courier New"/>
    </w:rPr>
  </w:style>
  <w:style w:type="character" w:customStyle="1" w:styleId="WW8Num55z2">
    <w:name w:val="WW8Num55z2"/>
    <w:rsid w:val="00635D0D"/>
    <w:rPr>
      <w:rFonts w:ascii="Wingdings" w:hAnsi="Wingdings"/>
    </w:rPr>
  </w:style>
  <w:style w:type="character" w:customStyle="1" w:styleId="WW8Num56z0">
    <w:name w:val="WW8Num56z0"/>
    <w:rsid w:val="00635D0D"/>
    <w:rPr>
      <w:rFonts w:ascii="Symbol" w:hAnsi="Symbol"/>
      <w:color w:val="auto"/>
    </w:rPr>
  </w:style>
  <w:style w:type="character" w:customStyle="1" w:styleId="WW8Num56z1">
    <w:name w:val="WW8Num56z1"/>
    <w:rsid w:val="00635D0D"/>
    <w:rPr>
      <w:rFonts w:ascii="Courier New" w:hAnsi="Courier New" w:cs="Courier New"/>
    </w:rPr>
  </w:style>
  <w:style w:type="character" w:customStyle="1" w:styleId="WW8Num56z2">
    <w:name w:val="WW8Num56z2"/>
    <w:rsid w:val="00635D0D"/>
    <w:rPr>
      <w:rFonts w:ascii="Wingdings" w:hAnsi="Wingdings"/>
    </w:rPr>
  </w:style>
  <w:style w:type="character" w:customStyle="1" w:styleId="WW8Num56z3">
    <w:name w:val="WW8Num56z3"/>
    <w:rsid w:val="00635D0D"/>
    <w:rPr>
      <w:rFonts w:ascii="Symbol" w:hAnsi="Symbol"/>
    </w:rPr>
  </w:style>
  <w:style w:type="character" w:customStyle="1" w:styleId="WW8Num57z0">
    <w:name w:val="WW8Num57z0"/>
    <w:rsid w:val="00635D0D"/>
    <w:rPr>
      <w:rFonts w:ascii="Symbol" w:hAnsi="Symbol"/>
      <w:color w:val="auto"/>
    </w:rPr>
  </w:style>
  <w:style w:type="character" w:customStyle="1" w:styleId="WW8Num57z1">
    <w:name w:val="WW8Num57z1"/>
    <w:rsid w:val="00635D0D"/>
    <w:rPr>
      <w:rFonts w:ascii="Courier New" w:hAnsi="Courier New" w:cs="Courier New"/>
    </w:rPr>
  </w:style>
  <w:style w:type="character" w:customStyle="1" w:styleId="WW8Num57z2">
    <w:name w:val="WW8Num57z2"/>
    <w:rsid w:val="00635D0D"/>
    <w:rPr>
      <w:rFonts w:ascii="Wingdings" w:hAnsi="Wingdings"/>
    </w:rPr>
  </w:style>
  <w:style w:type="character" w:customStyle="1" w:styleId="WW8Num57z3">
    <w:name w:val="WW8Num57z3"/>
    <w:rsid w:val="00635D0D"/>
    <w:rPr>
      <w:rFonts w:ascii="Symbol" w:hAnsi="Symbol"/>
    </w:rPr>
  </w:style>
  <w:style w:type="character" w:customStyle="1" w:styleId="WW8Num58z0">
    <w:name w:val="WW8Num58z0"/>
    <w:rsid w:val="00635D0D"/>
    <w:rPr>
      <w:rFonts w:ascii="Courier New" w:hAnsi="Courier New"/>
    </w:rPr>
  </w:style>
  <w:style w:type="character" w:customStyle="1" w:styleId="WW8Num58z1">
    <w:name w:val="WW8Num58z1"/>
    <w:rsid w:val="00635D0D"/>
    <w:rPr>
      <w:rFonts w:ascii="Courier New" w:hAnsi="Courier New" w:cs="Courier New"/>
    </w:rPr>
  </w:style>
  <w:style w:type="character" w:customStyle="1" w:styleId="WW8Num58z2">
    <w:name w:val="WW8Num58z2"/>
    <w:rsid w:val="00635D0D"/>
    <w:rPr>
      <w:rFonts w:ascii="Wingdings" w:hAnsi="Wingdings"/>
    </w:rPr>
  </w:style>
  <w:style w:type="character" w:customStyle="1" w:styleId="WW8Num58z3">
    <w:name w:val="WW8Num58z3"/>
    <w:rsid w:val="00635D0D"/>
    <w:rPr>
      <w:rFonts w:ascii="Symbol" w:hAnsi="Symbol"/>
    </w:rPr>
  </w:style>
  <w:style w:type="character" w:customStyle="1" w:styleId="WW8Num59z0">
    <w:name w:val="WW8Num59z0"/>
    <w:rsid w:val="00635D0D"/>
    <w:rPr>
      <w:rFonts w:ascii="Symbol" w:hAnsi="Symbol"/>
      <w:color w:val="auto"/>
    </w:rPr>
  </w:style>
  <w:style w:type="character" w:customStyle="1" w:styleId="WW8Num59z1">
    <w:name w:val="WW8Num59z1"/>
    <w:rsid w:val="00635D0D"/>
    <w:rPr>
      <w:rFonts w:ascii="Courier New" w:hAnsi="Courier New" w:cs="Courier New"/>
    </w:rPr>
  </w:style>
  <w:style w:type="character" w:customStyle="1" w:styleId="WW8Num59z2">
    <w:name w:val="WW8Num59z2"/>
    <w:rsid w:val="00635D0D"/>
    <w:rPr>
      <w:rFonts w:ascii="Wingdings" w:hAnsi="Wingdings"/>
    </w:rPr>
  </w:style>
  <w:style w:type="character" w:customStyle="1" w:styleId="WW8Num59z3">
    <w:name w:val="WW8Num59z3"/>
    <w:rsid w:val="00635D0D"/>
    <w:rPr>
      <w:rFonts w:ascii="Symbol" w:hAnsi="Symbol"/>
    </w:rPr>
  </w:style>
  <w:style w:type="character" w:customStyle="1" w:styleId="WW8Num60z0">
    <w:name w:val="WW8Num60z0"/>
    <w:rsid w:val="00635D0D"/>
    <w:rPr>
      <w:rFonts w:ascii="Symbol" w:hAnsi="Symbol"/>
      <w:color w:val="auto"/>
    </w:rPr>
  </w:style>
  <w:style w:type="character" w:customStyle="1" w:styleId="WW8Num60z1">
    <w:name w:val="WW8Num60z1"/>
    <w:rsid w:val="00635D0D"/>
    <w:rPr>
      <w:rFonts w:ascii="Wingdings" w:hAnsi="Wingdings"/>
      <w:color w:val="auto"/>
    </w:rPr>
  </w:style>
  <w:style w:type="character" w:customStyle="1" w:styleId="WW8Num60z2">
    <w:name w:val="WW8Num60z2"/>
    <w:rsid w:val="00635D0D"/>
    <w:rPr>
      <w:rFonts w:ascii="Wingdings" w:hAnsi="Wingdings"/>
    </w:rPr>
  </w:style>
  <w:style w:type="character" w:customStyle="1" w:styleId="WW8Num60z3">
    <w:name w:val="WW8Num60z3"/>
    <w:rsid w:val="00635D0D"/>
    <w:rPr>
      <w:rFonts w:ascii="Symbol" w:hAnsi="Symbol"/>
    </w:rPr>
  </w:style>
  <w:style w:type="character" w:customStyle="1" w:styleId="WW8Num60z4">
    <w:name w:val="WW8Num60z4"/>
    <w:rsid w:val="00635D0D"/>
    <w:rPr>
      <w:rFonts w:ascii="Courier New" w:hAnsi="Courier New" w:cs="Courier New"/>
    </w:rPr>
  </w:style>
  <w:style w:type="character" w:customStyle="1" w:styleId="WW8Num61z0">
    <w:name w:val="WW8Num61z0"/>
    <w:rsid w:val="00635D0D"/>
    <w:rPr>
      <w:rFonts w:ascii="Symbol" w:hAnsi="Symbol"/>
      <w:color w:val="auto"/>
    </w:rPr>
  </w:style>
  <w:style w:type="character" w:customStyle="1" w:styleId="WW8Num61z1">
    <w:name w:val="WW8Num61z1"/>
    <w:rsid w:val="00635D0D"/>
    <w:rPr>
      <w:rFonts w:ascii="Wingdings" w:hAnsi="Wingdings"/>
      <w:color w:val="auto"/>
    </w:rPr>
  </w:style>
  <w:style w:type="character" w:customStyle="1" w:styleId="WW8Num61z3">
    <w:name w:val="WW8Num61z3"/>
    <w:rsid w:val="00635D0D"/>
    <w:rPr>
      <w:rFonts w:ascii="Symbol" w:hAnsi="Symbol"/>
    </w:rPr>
  </w:style>
  <w:style w:type="character" w:customStyle="1" w:styleId="WW8Num61z4">
    <w:name w:val="WW8Num61z4"/>
    <w:rsid w:val="00635D0D"/>
    <w:rPr>
      <w:rFonts w:ascii="Courier New" w:hAnsi="Courier New" w:cs="Courier New"/>
    </w:rPr>
  </w:style>
  <w:style w:type="character" w:customStyle="1" w:styleId="WW8Num61z5">
    <w:name w:val="WW8Num61z5"/>
    <w:rsid w:val="00635D0D"/>
    <w:rPr>
      <w:rFonts w:ascii="Wingdings" w:hAnsi="Wingdings"/>
    </w:rPr>
  </w:style>
  <w:style w:type="character" w:customStyle="1" w:styleId="WW8Num62z0">
    <w:name w:val="WW8Num62z0"/>
    <w:rsid w:val="00635D0D"/>
    <w:rPr>
      <w:rFonts w:ascii="Wingdings" w:hAnsi="Wingdings"/>
      <w:color w:val="auto"/>
    </w:rPr>
  </w:style>
  <w:style w:type="character" w:customStyle="1" w:styleId="WW8Num62z1">
    <w:name w:val="WW8Num62z1"/>
    <w:rsid w:val="00635D0D"/>
    <w:rPr>
      <w:rFonts w:ascii="Courier New" w:hAnsi="Courier New" w:cs="Courier New"/>
    </w:rPr>
  </w:style>
  <w:style w:type="character" w:customStyle="1" w:styleId="WW8Num62z2">
    <w:name w:val="WW8Num62z2"/>
    <w:rsid w:val="00635D0D"/>
    <w:rPr>
      <w:rFonts w:ascii="Wingdings" w:hAnsi="Wingdings"/>
    </w:rPr>
  </w:style>
  <w:style w:type="character" w:customStyle="1" w:styleId="WW8Num62z3">
    <w:name w:val="WW8Num62z3"/>
    <w:rsid w:val="00635D0D"/>
    <w:rPr>
      <w:rFonts w:ascii="Symbol" w:hAnsi="Symbol"/>
    </w:rPr>
  </w:style>
  <w:style w:type="character" w:customStyle="1" w:styleId="WW8Num63z0">
    <w:name w:val="WW8Num63z0"/>
    <w:rsid w:val="00635D0D"/>
    <w:rPr>
      <w:rFonts w:ascii="Symbol" w:hAnsi="Symbol"/>
    </w:rPr>
  </w:style>
  <w:style w:type="character" w:customStyle="1" w:styleId="WW8Num63z1">
    <w:name w:val="WW8Num63z1"/>
    <w:rsid w:val="00635D0D"/>
    <w:rPr>
      <w:rFonts w:ascii="Courier New" w:hAnsi="Courier New" w:cs="Courier New"/>
    </w:rPr>
  </w:style>
  <w:style w:type="character" w:customStyle="1" w:styleId="WW8Num63z2">
    <w:name w:val="WW8Num63z2"/>
    <w:rsid w:val="00635D0D"/>
    <w:rPr>
      <w:rFonts w:ascii="Wingdings" w:hAnsi="Wingdings"/>
    </w:rPr>
  </w:style>
  <w:style w:type="character" w:customStyle="1" w:styleId="WW8Num64z0">
    <w:name w:val="WW8Num64z0"/>
    <w:rsid w:val="00635D0D"/>
    <w:rPr>
      <w:rFonts w:ascii="Symbol" w:hAnsi="Symbol"/>
      <w:color w:val="auto"/>
    </w:rPr>
  </w:style>
  <w:style w:type="character" w:customStyle="1" w:styleId="WW8Num64z1">
    <w:name w:val="WW8Num64z1"/>
    <w:rsid w:val="00635D0D"/>
    <w:rPr>
      <w:rFonts w:ascii="Wingdings" w:hAnsi="Wingdings"/>
      <w:color w:val="auto"/>
    </w:rPr>
  </w:style>
  <w:style w:type="character" w:customStyle="1" w:styleId="WW8Num64z2">
    <w:name w:val="WW8Num64z2"/>
    <w:rsid w:val="00635D0D"/>
    <w:rPr>
      <w:rFonts w:ascii="Wingdings" w:hAnsi="Wingdings"/>
    </w:rPr>
  </w:style>
  <w:style w:type="character" w:customStyle="1" w:styleId="WW8Num64z3">
    <w:name w:val="WW8Num64z3"/>
    <w:rsid w:val="00635D0D"/>
    <w:rPr>
      <w:rFonts w:ascii="Symbol" w:hAnsi="Symbol"/>
    </w:rPr>
  </w:style>
  <w:style w:type="character" w:customStyle="1" w:styleId="WW8Num64z4">
    <w:name w:val="WW8Num64z4"/>
    <w:rsid w:val="00635D0D"/>
    <w:rPr>
      <w:rFonts w:ascii="Courier New" w:hAnsi="Courier New" w:cs="Courier New"/>
    </w:rPr>
  </w:style>
  <w:style w:type="character" w:customStyle="1" w:styleId="WW8Num65z0">
    <w:name w:val="WW8Num65z0"/>
    <w:rsid w:val="00635D0D"/>
    <w:rPr>
      <w:rFonts w:ascii="Symbol" w:hAnsi="Symbol"/>
      <w:color w:val="auto"/>
    </w:rPr>
  </w:style>
  <w:style w:type="character" w:customStyle="1" w:styleId="WW8Num65z1">
    <w:name w:val="WW8Num65z1"/>
    <w:rsid w:val="00635D0D"/>
    <w:rPr>
      <w:rFonts w:ascii="Courier New" w:hAnsi="Courier New" w:cs="Courier New"/>
    </w:rPr>
  </w:style>
  <w:style w:type="character" w:customStyle="1" w:styleId="WW8Num65z2">
    <w:name w:val="WW8Num65z2"/>
    <w:rsid w:val="00635D0D"/>
    <w:rPr>
      <w:rFonts w:ascii="Wingdings" w:hAnsi="Wingdings"/>
    </w:rPr>
  </w:style>
  <w:style w:type="character" w:customStyle="1" w:styleId="WW8Num65z3">
    <w:name w:val="WW8Num65z3"/>
    <w:rsid w:val="00635D0D"/>
    <w:rPr>
      <w:rFonts w:ascii="Symbol" w:hAnsi="Symbol"/>
    </w:rPr>
  </w:style>
  <w:style w:type="character" w:customStyle="1" w:styleId="WW8Num66z0">
    <w:name w:val="WW8Num66z0"/>
    <w:rsid w:val="00635D0D"/>
    <w:rPr>
      <w:rFonts w:ascii="Symbol" w:hAnsi="Symbol"/>
      <w:color w:val="auto"/>
    </w:rPr>
  </w:style>
  <w:style w:type="character" w:customStyle="1" w:styleId="WW8Num66z1">
    <w:name w:val="WW8Num66z1"/>
    <w:rsid w:val="00635D0D"/>
    <w:rPr>
      <w:rFonts w:ascii="Courier New" w:hAnsi="Courier New" w:cs="Courier New"/>
    </w:rPr>
  </w:style>
  <w:style w:type="character" w:customStyle="1" w:styleId="WW8Num66z2">
    <w:name w:val="WW8Num66z2"/>
    <w:rsid w:val="00635D0D"/>
    <w:rPr>
      <w:rFonts w:ascii="Wingdings" w:hAnsi="Wingdings"/>
    </w:rPr>
  </w:style>
  <w:style w:type="character" w:customStyle="1" w:styleId="WW8Num66z3">
    <w:name w:val="WW8Num66z3"/>
    <w:rsid w:val="00635D0D"/>
    <w:rPr>
      <w:rFonts w:ascii="Symbol" w:hAnsi="Symbol"/>
    </w:rPr>
  </w:style>
  <w:style w:type="character" w:customStyle="1" w:styleId="WW8Num67z0">
    <w:name w:val="WW8Num67z0"/>
    <w:rsid w:val="00635D0D"/>
    <w:rPr>
      <w:rFonts w:ascii="Wingdings" w:hAnsi="Wingdings"/>
      <w:color w:val="auto"/>
    </w:rPr>
  </w:style>
  <w:style w:type="character" w:customStyle="1" w:styleId="WW8Num67z1">
    <w:name w:val="WW8Num67z1"/>
    <w:rsid w:val="00635D0D"/>
    <w:rPr>
      <w:rFonts w:ascii="Courier New" w:hAnsi="Courier New" w:cs="Courier New"/>
    </w:rPr>
  </w:style>
  <w:style w:type="character" w:customStyle="1" w:styleId="WW8Num67z2">
    <w:name w:val="WW8Num67z2"/>
    <w:rsid w:val="00635D0D"/>
    <w:rPr>
      <w:rFonts w:ascii="Wingdings" w:hAnsi="Wingdings"/>
    </w:rPr>
  </w:style>
  <w:style w:type="character" w:customStyle="1" w:styleId="WW8Num67z3">
    <w:name w:val="WW8Num67z3"/>
    <w:rsid w:val="00635D0D"/>
    <w:rPr>
      <w:rFonts w:ascii="Symbol" w:hAnsi="Symbol"/>
    </w:rPr>
  </w:style>
  <w:style w:type="character" w:customStyle="1" w:styleId="WW8Num68z0">
    <w:name w:val="WW8Num68z0"/>
    <w:rsid w:val="00635D0D"/>
    <w:rPr>
      <w:rFonts w:ascii="Wingdings" w:hAnsi="Wingdings"/>
      <w:color w:val="auto"/>
    </w:rPr>
  </w:style>
  <w:style w:type="character" w:customStyle="1" w:styleId="WW8Num68z1">
    <w:name w:val="WW8Num68z1"/>
    <w:rsid w:val="00635D0D"/>
    <w:rPr>
      <w:rFonts w:ascii="Courier New" w:hAnsi="Courier New" w:cs="Courier New"/>
    </w:rPr>
  </w:style>
  <w:style w:type="character" w:customStyle="1" w:styleId="WW8Num68z2">
    <w:name w:val="WW8Num68z2"/>
    <w:rsid w:val="00635D0D"/>
    <w:rPr>
      <w:rFonts w:ascii="Wingdings" w:hAnsi="Wingdings"/>
    </w:rPr>
  </w:style>
  <w:style w:type="character" w:customStyle="1" w:styleId="WW8Num68z3">
    <w:name w:val="WW8Num68z3"/>
    <w:rsid w:val="00635D0D"/>
    <w:rPr>
      <w:rFonts w:ascii="Symbol" w:hAnsi="Symbol"/>
    </w:rPr>
  </w:style>
  <w:style w:type="character" w:customStyle="1" w:styleId="40">
    <w:name w:val="Προεπιλεγμένη γραμματοσειρά4"/>
    <w:rsid w:val="00635D0D"/>
  </w:style>
  <w:style w:type="character" w:customStyle="1" w:styleId="32">
    <w:name w:val="Προεπιλεγμένη γραμματοσειρά3"/>
    <w:rsid w:val="00635D0D"/>
  </w:style>
  <w:style w:type="character" w:customStyle="1" w:styleId="27">
    <w:name w:val="Προεπιλεγμένη γραμματοσειρά2"/>
    <w:rsid w:val="00635D0D"/>
  </w:style>
  <w:style w:type="character" w:customStyle="1" w:styleId="WW8Num3z0">
    <w:name w:val="WW8Num3z0"/>
    <w:rsid w:val="00635D0D"/>
    <w:rPr>
      <w:rFonts w:ascii="Symbol" w:hAnsi="Symbol"/>
    </w:rPr>
  </w:style>
  <w:style w:type="character" w:customStyle="1" w:styleId="WW8Num4z1">
    <w:name w:val="WW8Num4z1"/>
    <w:rsid w:val="00635D0D"/>
    <w:rPr>
      <w:rFonts w:ascii="Courier New" w:hAnsi="Courier New" w:cs="Courier New"/>
    </w:rPr>
  </w:style>
  <w:style w:type="character" w:customStyle="1" w:styleId="WW8Num4z2">
    <w:name w:val="WW8Num4z2"/>
    <w:rsid w:val="00635D0D"/>
    <w:rPr>
      <w:rFonts w:ascii="Wingdings" w:hAnsi="Wingdings"/>
    </w:rPr>
  </w:style>
  <w:style w:type="character" w:customStyle="1" w:styleId="WW8Num4z3">
    <w:name w:val="WW8Num4z3"/>
    <w:rsid w:val="00635D0D"/>
    <w:rPr>
      <w:rFonts w:ascii="Symbol" w:hAnsi="Symbol"/>
    </w:rPr>
  </w:style>
  <w:style w:type="character" w:customStyle="1" w:styleId="WW8Num7z1">
    <w:name w:val="WW8Num7z1"/>
    <w:rsid w:val="00635D0D"/>
    <w:rPr>
      <w:rFonts w:ascii="Courier New" w:hAnsi="Courier New" w:cs="Courier New"/>
    </w:rPr>
  </w:style>
  <w:style w:type="character" w:customStyle="1" w:styleId="WW8Num7z2">
    <w:name w:val="WW8Num7z2"/>
    <w:rsid w:val="00635D0D"/>
    <w:rPr>
      <w:rFonts w:ascii="Wingdings" w:hAnsi="Wingdings"/>
    </w:rPr>
  </w:style>
  <w:style w:type="character" w:customStyle="1" w:styleId="WW8Num7z3">
    <w:name w:val="WW8Num7z3"/>
    <w:rsid w:val="00635D0D"/>
    <w:rPr>
      <w:rFonts w:ascii="Symbol" w:hAnsi="Symbol"/>
    </w:rPr>
  </w:style>
  <w:style w:type="character" w:customStyle="1" w:styleId="WW8Num8z1">
    <w:name w:val="WW8Num8z1"/>
    <w:rsid w:val="00635D0D"/>
    <w:rPr>
      <w:rFonts w:ascii="Courier New" w:hAnsi="Courier New" w:cs="Courier New"/>
    </w:rPr>
  </w:style>
  <w:style w:type="character" w:customStyle="1" w:styleId="WW8Num8z2">
    <w:name w:val="WW8Num8z2"/>
    <w:rsid w:val="00635D0D"/>
    <w:rPr>
      <w:rFonts w:ascii="Wingdings" w:hAnsi="Wingdings"/>
    </w:rPr>
  </w:style>
  <w:style w:type="character" w:customStyle="1" w:styleId="WW8Num10z0">
    <w:name w:val="WW8Num10z0"/>
    <w:rsid w:val="00635D0D"/>
    <w:rPr>
      <w:rFonts w:ascii="Symbol" w:hAnsi="Symbol"/>
    </w:rPr>
  </w:style>
  <w:style w:type="character" w:customStyle="1" w:styleId="WW8Num10z1">
    <w:name w:val="WW8Num10z1"/>
    <w:rsid w:val="00635D0D"/>
    <w:rPr>
      <w:rFonts w:ascii="Courier New" w:hAnsi="Courier New" w:cs="Courier New"/>
    </w:rPr>
  </w:style>
  <w:style w:type="character" w:customStyle="1" w:styleId="WW8Num10z2">
    <w:name w:val="WW8Num10z2"/>
    <w:rsid w:val="00635D0D"/>
    <w:rPr>
      <w:rFonts w:ascii="Wingdings" w:hAnsi="Wingdings"/>
    </w:rPr>
  </w:style>
  <w:style w:type="character" w:customStyle="1" w:styleId="WW8Num11z1">
    <w:name w:val="WW8Num11z1"/>
    <w:rsid w:val="00635D0D"/>
    <w:rPr>
      <w:rFonts w:ascii="Courier New" w:hAnsi="Courier New" w:cs="Courier New"/>
    </w:rPr>
  </w:style>
  <w:style w:type="character" w:customStyle="1" w:styleId="WW8Num11z3">
    <w:name w:val="WW8Num11z3"/>
    <w:rsid w:val="00635D0D"/>
    <w:rPr>
      <w:rFonts w:ascii="Symbol" w:hAnsi="Symbol"/>
    </w:rPr>
  </w:style>
  <w:style w:type="character" w:customStyle="1" w:styleId="1f0">
    <w:name w:val="Προεπιλεγμένη γραμματοσειρά1"/>
    <w:rsid w:val="00635D0D"/>
  </w:style>
  <w:style w:type="character" w:customStyle="1" w:styleId="1f1">
    <w:name w:val="Παραπομπή σχολίου1"/>
    <w:basedOn w:val="1f0"/>
    <w:rsid w:val="00635D0D"/>
    <w:rPr>
      <w:sz w:val="16"/>
      <w:szCs w:val="16"/>
    </w:rPr>
  </w:style>
  <w:style w:type="character" w:customStyle="1" w:styleId="normal2">
    <w:name w:val="normal2"/>
    <w:basedOn w:val="40"/>
    <w:rsid w:val="00635D0D"/>
    <w:rPr>
      <w:b w:val="0"/>
      <w:bCs w:val="0"/>
    </w:rPr>
  </w:style>
  <w:style w:type="character" w:customStyle="1" w:styleId="Numbered1Char">
    <w:name w:val="Numbered1 Char"/>
    <w:basedOn w:val="40"/>
    <w:rsid w:val="00635D0D"/>
    <w:rPr>
      <w:rFonts w:ascii="Arial" w:hAnsi="Arial"/>
      <w:sz w:val="22"/>
      <w:szCs w:val="22"/>
      <w:lang w:val="el-GR" w:eastAsia="ar-SA" w:bidi="ar-SA"/>
    </w:rPr>
  </w:style>
  <w:style w:type="character" w:styleId="-0">
    <w:name w:val="FollowedHyperlink"/>
    <w:basedOn w:val="40"/>
    <w:rsid w:val="00635D0D"/>
    <w:rPr>
      <w:color w:val="800080"/>
      <w:u w:val="single"/>
    </w:rPr>
  </w:style>
  <w:style w:type="character" w:customStyle="1" w:styleId="small">
    <w:name w:val="small"/>
    <w:basedOn w:val="40"/>
    <w:rsid w:val="00635D0D"/>
  </w:style>
  <w:style w:type="character" w:customStyle="1" w:styleId="apple-style-span">
    <w:name w:val="apple-style-span"/>
    <w:basedOn w:val="40"/>
    <w:rsid w:val="00635D0D"/>
  </w:style>
  <w:style w:type="character" w:customStyle="1" w:styleId="aff6">
    <w:name w:val="Χαρακτήρες αρίθμησης"/>
    <w:rsid w:val="00635D0D"/>
  </w:style>
  <w:style w:type="paragraph" w:customStyle="1" w:styleId="aff7">
    <w:name w:val="Επικεφαλίδα"/>
    <w:basedOn w:val="a1"/>
    <w:next w:val="a9"/>
    <w:rsid w:val="00635D0D"/>
    <w:pPr>
      <w:keepNext/>
      <w:suppressAutoHyphens/>
      <w:spacing w:before="240" w:after="120" w:line="240" w:lineRule="auto"/>
      <w:jc w:val="both"/>
    </w:pPr>
    <w:rPr>
      <w:rFonts w:ascii="Arial" w:eastAsia="MS Mincho" w:hAnsi="Arial" w:cs="Tahoma"/>
      <w:sz w:val="28"/>
      <w:szCs w:val="28"/>
      <w:lang w:val="en-US" w:eastAsia="ar-SA"/>
    </w:rPr>
  </w:style>
  <w:style w:type="paragraph" w:customStyle="1" w:styleId="71">
    <w:name w:val="Λεζάντα7"/>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aff8">
    <w:name w:val="Ευρετήριο"/>
    <w:basedOn w:val="a1"/>
    <w:rsid w:val="00635D0D"/>
    <w:pPr>
      <w:suppressLineNumbers/>
      <w:suppressAutoHyphens/>
      <w:spacing w:after="0" w:line="240" w:lineRule="auto"/>
      <w:jc w:val="both"/>
    </w:pPr>
    <w:rPr>
      <w:rFonts w:ascii="Arial" w:hAnsi="Arial" w:cs="Tahoma"/>
      <w:szCs w:val="24"/>
      <w:lang w:val="en-US" w:eastAsia="ar-SA"/>
    </w:rPr>
  </w:style>
  <w:style w:type="paragraph" w:customStyle="1" w:styleId="61">
    <w:name w:val="Λεζάντα6"/>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51">
    <w:name w:val="Λεζάντα5"/>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41">
    <w:name w:val="Λεζάντα4"/>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33">
    <w:name w:val="Λεζάντα3"/>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28">
    <w:name w:val="Λεζάντα2"/>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1f2">
    <w:name w:val="Λεζάντα1"/>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1f3">
    <w:name w:val="Κείμενο σχολίου1"/>
    <w:basedOn w:val="a1"/>
    <w:rsid w:val="00635D0D"/>
    <w:pPr>
      <w:suppressAutoHyphens/>
      <w:spacing w:after="0" w:line="240" w:lineRule="auto"/>
    </w:pPr>
    <w:rPr>
      <w:rFonts w:ascii="Arial" w:hAnsi="Arial"/>
      <w:sz w:val="24"/>
      <w:szCs w:val="20"/>
      <w:lang w:eastAsia="ar-SA"/>
    </w:rPr>
  </w:style>
  <w:style w:type="paragraph" w:customStyle="1" w:styleId="aeaoeoioc">
    <w:name w:val="aeaoeoioc"/>
    <w:basedOn w:val="a1"/>
    <w:rsid w:val="00635D0D"/>
    <w:pPr>
      <w:tabs>
        <w:tab w:val="left" w:pos="1418"/>
      </w:tabs>
      <w:suppressAutoHyphens/>
      <w:spacing w:before="120" w:after="0" w:line="240" w:lineRule="auto"/>
      <w:jc w:val="both"/>
    </w:pPr>
    <w:rPr>
      <w:rFonts w:ascii="Times New Roman" w:hAnsi="Times New Roman"/>
      <w:sz w:val="24"/>
      <w:szCs w:val="20"/>
      <w:lang w:eastAsia="ar-SA"/>
    </w:rPr>
  </w:style>
  <w:style w:type="paragraph" w:customStyle="1" w:styleId="Bullet">
    <w:name w:val="Bullet"/>
    <w:basedOn w:val="a1"/>
    <w:next w:val="a1"/>
    <w:rsid w:val="00635D0D"/>
    <w:pPr>
      <w:numPr>
        <w:numId w:val="14"/>
      </w:numPr>
      <w:suppressAutoHyphens/>
      <w:overflowPunct w:val="0"/>
      <w:autoSpaceDE w:val="0"/>
      <w:spacing w:before="120" w:after="0" w:line="240" w:lineRule="auto"/>
      <w:jc w:val="both"/>
      <w:textAlignment w:val="baseline"/>
    </w:pPr>
    <w:rPr>
      <w:rFonts w:ascii="Comic Sans MS" w:hAnsi="Comic Sans MS" w:cs="Arial"/>
      <w:szCs w:val="20"/>
      <w:lang w:eastAsia="ar-SA"/>
    </w:rPr>
  </w:style>
  <w:style w:type="paragraph" w:customStyle="1" w:styleId="210">
    <w:name w:val="Σώμα κείμενου με εσοχή 21"/>
    <w:basedOn w:val="a1"/>
    <w:rsid w:val="00635D0D"/>
    <w:pPr>
      <w:suppressAutoHyphens/>
      <w:spacing w:before="120" w:after="120" w:line="240" w:lineRule="auto"/>
      <w:ind w:left="357" w:hanging="357"/>
      <w:jc w:val="both"/>
    </w:pPr>
    <w:rPr>
      <w:rFonts w:ascii="Arial" w:hAnsi="Arial" w:cs="Arial"/>
      <w:b/>
      <w:color w:val="000000"/>
      <w:szCs w:val="24"/>
      <w:lang w:eastAsia="ar-SA"/>
    </w:rPr>
  </w:style>
  <w:style w:type="paragraph" w:customStyle="1" w:styleId="1f4">
    <w:name w:val="Τμήμα κειμένου1"/>
    <w:basedOn w:val="a1"/>
    <w:rsid w:val="00635D0D"/>
    <w:pPr>
      <w:suppressAutoHyphens/>
      <w:spacing w:after="0" w:line="240" w:lineRule="auto"/>
      <w:ind w:left="300" w:right="-284"/>
      <w:jc w:val="both"/>
    </w:pPr>
    <w:rPr>
      <w:rFonts w:ascii="Arial" w:hAnsi="Arial" w:cs="Arial"/>
      <w:color w:val="000000"/>
      <w:szCs w:val="24"/>
      <w:lang w:eastAsia="ar-SA"/>
    </w:rPr>
  </w:style>
  <w:style w:type="paragraph" w:customStyle="1" w:styleId="310">
    <w:name w:val="Σώμα κείμενου με εσοχή 31"/>
    <w:basedOn w:val="a1"/>
    <w:rsid w:val="00635D0D"/>
    <w:pPr>
      <w:suppressAutoHyphens/>
      <w:spacing w:before="120" w:after="0" w:line="240" w:lineRule="auto"/>
      <w:ind w:left="1361"/>
      <w:jc w:val="both"/>
    </w:pPr>
    <w:rPr>
      <w:rFonts w:ascii="Arial" w:hAnsi="Arial"/>
      <w:szCs w:val="24"/>
      <w:lang w:eastAsia="ar-SA"/>
    </w:rPr>
  </w:style>
  <w:style w:type="paragraph" w:customStyle="1" w:styleId="211">
    <w:name w:val="Σώμα κείμενου 21"/>
    <w:basedOn w:val="a1"/>
    <w:rsid w:val="00635D0D"/>
    <w:pPr>
      <w:suppressAutoHyphens/>
      <w:spacing w:after="0" w:line="240" w:lineRule="auto"/>
      <w:jc w:val="both"/>
    </w:pPr>
    <w:rPr>
      <w:rFonts w:ascii="Arial" w:hAnsi="Arial"/>
      <w:color w:val="000000"/>
      <w:sz w:val="24"/>
      <w:szCs w:val="20"/>
      <w:lang w:eastAsia="ar-SA"/>
    </w:rPr>
  </w:style>
  <w:style w:type="paragraph" w:customStyle="1" w:styleId="1f5">
    <w:name w:val="Απλό κείμενο1"/>
    <w:basedOn w:val="a1"/>
    <w:rsid w:val="00635D0D"/>
    <w:pPr>
      <w:suppressAutoHyphens/>
      <w:spacing w:after="0" w:line="240" w:lineRule="auto"/>
    </w:pPr>
    <w:rPr>
      <w:rFonts w:ascii="Courier New" w:hAnsi="Courier New" w:cs="Courier New"/>
      <w:sz w:val="20"/>
      <w:szCs w:val="20"/>
      <w:lang w:val="en-US" w:eastAsia="ar-SA"/>
    </w:rPr>
  </w:style>
  <w:style w:type="paragraph" w:customStyle="1" w:styleId="xl25">
    <w:name w:val="xl25"/>
    <w:basedOn w:val="a1"/>
    <w:rsid w:val="00635D0D"/>
    <w:pPr>
      <w:pBdr>
        <w:left w:val="single" w:sz="4" w:space="0" w:color="000000"/>
        <w:bottom w:val="single" w:sz="4" w:space="0" w:color="000000"/>
        <w:right w:val="single" w:sz="4" w:space="0" w:color="000000"/>
      </w:pBdr>
      <w:suppressAutoHyphens/>
      <w:autoSpaceDE w:val="0"/>
      <w:spacing w:before="100" w:after="100" w:line="240" w:lineRule="auto"/>
    </w:pPr>
    <w:rPr>
      <w:rFonts w:ascii="Arial" w:hAnsi="Arial" w:cs="Arial"/>
      <w:lang w:val="en-GB" w:eastAsia="ar-SA"/>
    </w:rPr>
  </w:style>
  <w:style w:type="paragraph" w:customStyle="1" w:styleId="aff9">
    <w:name w:val="Περιεχόμενα πίνακα"/>
    <w:basedOn w:val="a1"/>
    <w:rsid w:val="00635D0D"/>
    <w:pPr>
      <w:suppressLineNumbers/>
      <w:suppressAutoHyphens/>
      <w:spacing w:after="0" w:line="240" w:lineRule="auto"/>
      <w:jc w:val="both"/>
    </w:pPr>
    <w:rPr>
      <w:rFonts w:ascii="Arial" w:hAnsi="Arial"/>
      <w:szCs w:val="24"/>
      <w:lang w:val="en-US" w:eastAsia="ar-SA"/>
    </w:rPr>
  </w:style>
  <w:style w:type="paragraph" w:customStyle="1" w:styleId="affa">
    <w:name w:val="Επικεφαλίδα πίνακα"/>
    <w:basedOn w:val="aff9"/>
    <w:rsid w:val="00635D0D"/>
    <w:pPr>
      <w:jc w:val="center"/>
    </w:pPr>
    <w:rPr>
      <w:b/>
      <w:bCs/>
    </w:rPr>
  </w:style>
  <w:style w:type="paragraph" w:customStyle="1" w:styleId="affb">
    <w:name w:val="Περιεχόμενα πλαισίου"/>
    <w:basedOn w:val="a9"/>
    <w:rsid w:val="00635D0D"/>
    <w:pPr>
      <w:suppressAutoHyphens/>
      <w:spacing w:before="240" w:after="0" w:line="240" w:lineRule="auto"/>
      <w:jc w:val="both"/>
    </w:pPr>
    <w:rPr>
      <w:rFonts w:ascii="GR-Soft_Times" w:hAnsi="GR-Soft_Times"/>
      <w:szCs w:val="20"/>
      <w:lang w:eastAsia="ar-SA"/>
    </w:rPr>
  </w:style>
  <w:style w:type="paragraph" w:customStyle="1" w:styleId="Bullet1">
    <w:name w:val="Bullet1"/>
    <w:basedOn w:val="a1"/>
    <w:rsid w:val="00635D0D"/>
    <w:pPr>
      <w:numPr>
        <w:numId w:val="11"/>
      </w:numPr>
      <w:spacing w:before="240" w:after="0" w:line="300" w:lineRule="exact"/>
      <w:jc w:val="both"/>
    </w:pPr>
    <w:rPr>
      <w:rFonts w:ascii="Arial" w:hAnsi="Arial"/>
      <w:lang w:eastAsia="ar-SA"/>
    </w:rPr>
  </w:style>
  <w:style w:type="paragraph" w:customStyle="1" w:styleId="Numbered1">
    <w:name w:val="Numbered1"/>
    <w:basedOn w:val="a1"/>
    <w:rsid w:val="00635D0D"/>
    <w:pPr>
      <w:numPr>
        <w:numId w:val="12"/>
      </w:numPr>
      <w:spacing w:before="240" w:after="0" w:line="300" w:lineRule="exact"/>
      <w:jc w:val="both"/>
    </w:pPr>
    <w:rPr>
      <w:rFonts w:ascii="Arial" w:hAnsi="Arial"/>
      <w:lang w:eastAsia="ar-SA"/>
    </w:rPr>
  </w:style>
  <w:style w:type="paragraph" w:customStyle="1" w:styleId="Bullet2">
    <w:name w:val="Bullet2"/>
    <w:basedOn w:val="a1"/>
    <w:rsid w:val="00635D0D"/>
    <w:pPr>
      <w:numPr>
        <w:numId w:val="15"/>
      </w:numPr>
      <w:tabs>
        <w:tab w:val="left" w:pos="9925"/>
      </w:tabs>
      <w:spacing w:before="240" w:after="0" w:line="300" w:lineRule="exact"/>
      <w:ind w:left="1985" w:firstLine="0"/>
      <w:jc w:val="both"/>
    </w:pPr>
    <w:rPr>
      <w:rFonts w:ascii="Arial" w:hAnsi="Arial"/>
      <w:lang w:eastAsia="ar-SA"/>
    </w:rPr>
  </w:style>
  <w:style w:type="paragraph" w:customStyle="1" w:styleId="Bullet3">
    <w:name w:val="Bullet3"/>
    <w:basedOn w:val="a1"/>
    <w:rsid w:val="00635D0D"/>
    <w:pPr>
      <w:numPr>
        <w:numId w:val="16"/>
      </w:numPr>
      <w:tabs>
        <w:tab w:val="left" w:pos="10205"/>
      </w:tabs>
      <w:spacing w:before="240" w:after="0" w:line="300" w:lineRule="exact"/>
      <w:ind w:left="2041" w:hanging="453"/>
      <w:jc w:val="both"/>
    </w:pPr>
    <w:rPr>
      <w:rFonts w:ascii="Arial" w:hAnsi="Arial"/>
      <w:lang w:eastAsia="ar-SA"/>
    </w:rPr>
  </w:style>
  <w:style w:type="paragraph" w:customStyle="1" w:styleId="Numbered2">
    <w:name w:val="Numbered2"/>
    <w:basedOn w:val="a1"/>
    <w:rsid w:val="00635D0D"/>
    <w:pPr>
      <w:numPr>
        <w:numId w:val="13"/>
      </w:numPr>
      <w:spacing w:before="240" w:after="0" w:line="300" w:lineRule="exact"/>
      <w:jc w:val="both"/>
    </w:pPr>
    <w:rPr>
      <w:rFonts w:ascii="Arial" w:hAnsi="Arial"/>
      <w:lang w:eastAsia="ar-SA"/>
    </w:rPr>
  </w:style>
  <w:style w:type="paragraph" w:customStyle="1" w:styleId="220">
    <w:name w:val="Σώμα κείμενου με εσοχή 22"/>
    <w:basedOn w:val="a1"/>
    <w:rsid w:val="00635D0D"/>
    <w:pPr>
      <w:spacing w:before="240" w:after="0" w:line="300" w:lineRule="exact"/>
      <w:ind w:left="2451"/>
      <w:jc w:val="both"/>
    </w:pPr>
    <w:rPr>
      <w:rFonts w:ascii="Arial" w:hAnsi="Arial"/>
      <w:lang w:val="en-US" w:eastAsia="ar-SA"/>
    </w:rPr>
  </w:style>
  <w:style w:type="paragraph" w:customStyle="1" w:styleId="320">
    <w:name w:val="Σώμα κείμενου με εσοχή 32"/>
    <w:basedOn w:val="a1"/>
    <w:rsid w:val="00635D0D"/>
    <w:pPr>
      <w:spacing w:before="240" w:after="0" w:line="300" w:lineRule="exact"/>
      <w:ind w:left="1134"/>
      <w:jc w:val="both"/>
    </w:pPr>
    <w:rPr>
      <w:rFonts w:ascii="Arial" w:hAnsi="Arial"/>
      <w:lang w:val="en-US" w:eastAsia="ar-SA"/>
    </w:rPr>
  </w:style>
  <w:style w:type="paragraph" w:customStyle="1" w:styleId="221">
    <w:name w:val="Σώμα κείμενου 22"/>
    <w:basedOn w:val="a1"/>
    <w:rsid w:val="00635D0D"/>
    <w:pPr>
      <w:spacing w:after="120" w:line="480" w:lineRule="auto"/>
    </w:pPr>
    <w:rPr>
      <w:rFonts w:ascii="Times New Roman" w:hAnsi="Times New Roman"/>
      <w:sz w:val="24"/>
      <w:szCs w:val="20"/>
      <w:lang w:eastAsia="ar-SA"/>
    </w:rPr>
  </w:style>
  <w:style w:type="paragraph" w:customStyle="1" w:styleId="GRHelvAp">
    <w:name w:val="GR Helv Ap??"/>
    <w:basedOn w:val="a1"/>
    <w:rsid w:val="00635D0D"/>
    <w:pPr>
      <w:overflowPunct w:val="0"/>
      <w:autoSpaceDE w:val="0"/>
      <w:autoSpaceDN w:val="0"/>
      <w:adjustRightInd w:val="0"/>
      <w:spacing w:after="0" w:line="240" w:lineRule="auto"/>
      <w:jc w:val="both"/>
      <w:textAlignment w:val="baseline"/>
    </w:pPr>
    <w:rPr>
      <w:rFonts w:ascii="?O?II?UOUAEOa200" w:hAnsi="?O?II?UOUAEOa200"/>
      <w:sz w:val="24"/>
      <w:szCs w:val="20"/>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1"/>
    <w:rsid w:val="00635D0D"/>
    <w:pPr>
      <w:spacing w:after="160" w:line="240" w:lineRule="exact"/>
      <w:jc w:val="both"/>
    </w:pPr>
    <w:rPr>
      <w:rFonts w:ascii="Verdana" w:hAnsi="Verdana"/>
      <w:sz w:val="20"/>
      <w:szCs w:val="20"/>
      <w:lang w:val="en-US" w:eastAsia="en-US"/>
    </w:rPr>
  </w:style>
  <w:style w:type="paragraph" w:customStyle="1" w:styleId="N">
    <w:name w:val="Nικος"/>
    <w:basedOn w:val="a1"/>
    <w:rsid w:val="00635D0D"/>
    <w:pPr>
      <w:suppressAutoHyphens/>
      <w:spacing w:after="0" w:line="240" w:lineRule="auto"/>
      <w:ind w:left="1160" w:hanging="1160"/>
      <w:jc w:val="both"/>
    </w:pPr>
    <w:rPr>
      <w:rFonts w:ascii="New York" w:hAnsi="New York" w:cs="New York"/>
      <w:sz w:val="24"/>
      <w:szCs w:val="20"/>
      <w:lang w:val="en-US" w:eastAsia="ar-SA"/>
    </w:rPr>
  </w:style>
  <w:style w:type="paragraph" w:customStyle="1" w:styleId="Chard">
    <w:name w:val="Char"/>
    <w:basedOn w:val="a1"/>
    <w:uiPriority w:val="99"/>
    <w:rsid w:val="00635D0D"/>
    <w:pPr>
      <w:spacing w:after="160" w:line="240" w:lineRule="exact"/>
      <w:jc w:val="both"/>
    </w:pPr>
    <w:rPr>
      <w:rFonts w:ascii="Verdana" w:hAnsi="Verdana"/>
      <w:sz w:val="20"/>
      <w:szCs w:val="20"/>
      <w:lang w:val="en-US" w:eastAsia="en-US"/>
    </w:rPr>
  </w:style>
  <w:style w:type="paragraph" w:customStyle="1" w:styleId="CharChar2CharCharChar1CharCharCharCharChar">
    <w:name w:val="Char Char2 Char Char Char1 Char Char Char Char Char"/>
    <w:basedOn w:val="a1"/>
    <w:rsid w:val="00635D0D"/>
    <w:pPr>
      <w:spacing w:after="160" w:line="240" w:lineRule="exact"/>
      <w:jc w:val="both"/>
    </w:pPr>
    <w:rPr>
      <w:rFonts w:ascii="Verdana" w:hAnsi="Verdana"/>
      <w:sz w:val="20"/>
      <w:szCs w:val="20"/>
      <w:lang w:val="en-US" w:eastAsia="en-US"/>
    </w:rPr>
  </w:style>
  <w:style w:type="character" w:customStyle="1" w:styleId="productmainspecvalue">
    <w:name w:val="productmainspecvalue"/>
    <w:basedOn w:val="a2"/>
    <w:rsid w:val="00635D0D"/>
  </w:style>
  <w:style w:type="paragraph" w:customStyle="1" w:styleId="230">
    <w:name w:val="Σώμα κείμενου 23"/>
    <w:basedOn w:val="a1"/>
    <w:rsid w:val="00635D0D"/>
    <w:pPr>
      <w:spacing w:after="120" w:line="480" w:lineRule="auto"/>
    </w:pPr>
    <w:rPr>
      <w:rFonts w:ascii="Times New Roman" w:hAnsi="Times New Roman"/>
      <w:sz w:val="24"/>
      <w:szCs w:val="20"/>
      <w:lang w:eastAsia="ar-SA"/>
    </w:rPr>
  </w:style>
  <w:style w:type="character" w:customStyle="1" w:styleId="A40">
    <w:name w:val="A4"/>
    <w:uiPriority w:val="99"/>
    <w:rsid w:val="00635D0D"/>
    <w:rPr>
      <w:rFonts w:cs="Meta Plus Book"/>
      <w:color w:val="000000"/>
      <w:sz w:val="12"/>
      <w:szCs w:val="12"/>
    </w:rPr>
  </w:style>
  <w:style w:type="character" w:customStyle="1" w:styleId="affc">
    <w:name w:val="Χαρακτήρες υποσημείωσης"/>
    <w:rsid w:val="00412AF4"/>
    <w:rPr>
      <w:vertAlign w:val="superscript"/>
    </w:rPr>
  </w:style>
  <w:style w:type="paragraph" w:customStyle="1" w:styleId="CharChar1Char">
    <w:name w:val="Char Char1 Char"/>
    <w:basedOn w:val="a1"/>
    <w:uiPriority w:val="99"/>
    <w:rsid w:val="002C7E18"/>
    <w:pPr>
      <w:tabs>
        <w:tab w:val="num" w:pos="720"/>
      </w:tabs>
      <w:spacing w:after="160" w:line="240" w:lineRule="exact"/>
    </w:pPr>
    <w:rPr>
      <w:rFonts w:ascii="Verdana" w:hAnsi="Verdana"/>
      <w:sz w:val="20"/>
      <w:szCs w:val="20"/>
      <w:lang w:val="en-US" w:eastAsia="en-US"/>
    </w:rPr>
  </w:style>
  <w:style w:type="paragraph" w:customStyle="1" w:styleId="Heading1a">
    <w:name w:val="Heading 1a"/>
    <w:basedOn w:val="1"/>
    <w:uiPriority w:val="99"/>
    <w:rsid w:val="002C7E18"/>
    <w:pPr>
      <w:tabs>
        <w:tab w:val="num" w:pos="432"/>
        <w:tab w:val="num" w:pos="864"/>
      </w:tabs>
      <w:snapToGrid w:val="0"/>
      <w:spacing w:before="0" w:line="240" w:lineRule="auto"/>
      <w:ind w:left="432" w:hanging="432"/>
      <w:contextualSpacing w:val="0"/>
      <w:jc w:val="both"/>
    </w:pPr>
    <w:rPr>
      <w:rFonts w:ascii="Tahoma" w:hAnsi="Tahoma"/>
      <w:b w:val="0"/>
      <w:bCs w:val="0"/>
      <w:sz w:val="22"/>
      <w:szCs w:val="22"/>
      <w:lang w:eastAsia="en-US"/>
    </w:rPr>
  </w:style>
  <w:style w:type="paragraph" w:customStyle="1" w:styleId="ARURO">
    <w:name w:val="ARURO"/>
    <w:basedOn w:val="a1"/>
    <w:rsid w:val="00A47B19"/>
    <w:pPr>
      <w:tabs>
        <w:tab w:val="left" w:pos="1440"/>
        <w:tab w:val="num" w:pos="1990"/>
      </w:tabs>
      <w:overflowPunct w:val="0"/>
      <w:autoSpaceDE w:val="0"/>
      <w:autoSpaceDN w:val="0"/>
      <w:adjustRightInd w:val="0"/>
      <w:spacing w:before="120" w:after="0" w:line="300" w:lineRule="atLeast"/>
      <w:ind w:left="910" w:hanging="360"/>
      <w:jc w:val="both"/>
      <w:outlineLvl w:val="1"/>
    </w:pPr>
    <w:rPr>
      <w:rFonts w:ascii="Times New Roman" w:hAnsi="Times New Roman"/>
      <w:b/>
      <w:smallCaps/>
      <w:sz w:val="24"/>
      <w:szCs w:val="24"/>
      <w:u w:val="single"/>
      <w:lang w:eastAsia="en-US"/>
    </w:rPr>
  </w:style>
  <w:style w:type="paragraph" w:customStyle="1" w:styleId="western">
    <w:name w:val="western"/>
    <w:basedOn w:val="a1"/>
    <w:rsid w:val="002C5426"/>
    <w:pPr>
      <w:spacing w:before="100" w:beforeAutospacing="1" w:after="100" w:afterAutospacing="1" w:line="240" w:lineRule="auto"/>
    </w:pPr>
    <w:rPr>
      <w:rFonts w:ascii="Times New Roman" w:eastAsiaTheme="minorHAnsi" w:hAnsi="Times New Roman"/>
      <w:sz w:val="24"/>
      <w:szCs w:val="24"/>
    </w:rPr>
  </w:style>
  <w:style w:type="paragraph" w:customStyle="1" w:styleId="Aaoeeu">
    <w:name w:val="Aaoeeu"/>
    <w:uiPriority w:val="99"/>
    <w:rsid w:val="000A7DBB"/>
    <w:pPr>
      <w:widowControl w:val="0"/>
      <w:suppressAutoHyphens/>
      <w:overflowPunct w:val="0"/>
      <w:autoSpaceDE w:val="0"/>
      <w:jc w:val="both"/>
      <w:textAlignment w:val="baseline"/>
    </w:pPr>
    <w:rPr>
      <w:rFonts w:ascii="Arial" w:eastAsia="Calibri" w:hAnsi="Arial"/>
      <w:sz w:val="24"/>
      <w:lang w:eastAsia="ar-SA"/>
    </w:rPr>
  </w:style>
  <w:style w:type="character" w:customStyle="1" w:styleId="affd">
    <w:name w:val="Σύμβολο υποσημείωσης"/>
    <w:rsid w:val="008A0532"/>
    <w:rPr>
      <w:vertAlign w:val="superscript"/>
    </w:rPr>
  </w:style>
  <w:style w:type="character" w:customStyle="1" w:styleId="DeltaViewInsertion">
    <w:name w:val="DeltaView Insertion"/>
    <w:rsid w:val="008A0532"/>
    <w:rPr>
      <w:b/>
      <w:i/>
      <w:spacing w:val="0"/>
      <w:lang w:val="el-GR"/>
    </w:rPr>
  </w:style>
  <w:style w:type="character" w:customStyle="1" w:styleId="NormalBoldChar">
    <w:name w:val="NormalBold Char"/>
    <w:rsid w:val="008A0532"/>
    <w:rPr>
      <w:rFonts w:ascii="Times New Roman" w:eastAsia="Times New Roman" w:hAnsi="Times New Roman" w:cs="Times New Roman"/>
      <w:b/>
      <w:sz w:val="24"/>
      <w:lang w:val="el-GR"/>
    </w:rPr>
  </w:style>
  <w:style w:type="paragraph" w:customStyle="1" w:styleId="ChapterTitle">
    <w:name w:val="ChapterTitle"/>
    <w:basedOn w:val="a1"/>
    <w:next w:val="a1"/>
    <w:rsid w:val="008A0532"/>
    <w:pPr>
      <w:keepNext/>
      <w:suppressAutoHyphens/>
      <w:spacing w:before="120" w:after="360" w:line="276" w:lineRule="auto"/>
      <w:jc w:val="center"/>
    </w:pPr>
    <w:rPr>
      <w:rFonts w:cs="Calibri"/>
      <w:b/>
      <w:kern w:val="1"/>
      <w:lang w:eastAsia="zh-CN"/>
    </w:rPr>
  </w:style>
  <w:style w:type="paragraph" w:customStyle="1" w:styleId="SectionTitle">
    <w:name w:val="SectionTitle"/>
    <w:basedOn w:val="a1"/>
    <w:next w:val="1"/>
    <w:rsid w:val="008A0532"/>
    <w:pPr>
      <w:keepNext/>
      <w:suppressAutoHyphens/>
      <w:spacing w:before="120" w:after="360" w:line="276" w:lineRule="auto"/>
      <w:ind w:firstLine="397"/>
      <w:jc w:val="center"/>
    </w:pPr>
    <w:rPr>
      <w:rFonts w:cs="Calibri"/>
      <w:b/>
      <w:smallCaps/>
      <w:kern w:val="1"/>
      <w:sz w:val="28"/>
      <w:lang w:eastAsia="zh-CN"/>
    </w:rPr>
  </w:style>
  <w:style w:type="paragraph" w:styleId="34">
    <w:name w:val="toc 3"/>
    <w:basedOn w:val="a1"/>
    <w:next w:val="a1"/>
    <w:autoRedefine/>
    <w:uiPriority w:val="39"/>
    <w:unhideWhenUsed/>
    <w:qFormat/>
    <w:rsid w:val="0027761B"/>
    <w:pPr>
      <w:spacing w:after="100" w:line="276" w:lineRule="auto"/>
      <w:ind w:left="440"/>
    </w:pPr>
    <w:rPr>
      <w:rFonts w:asciiTheme="minorHAnsi" w:eastAsiaTheme="minorEastAsia" w:hAnsiTheme="minorHAnsi" w:cstheme="minorBidi"/>
    </w:rPr>
  </w:style>
  <w:style w:type="numbering" w:customStyle="1" w:styleId="a">
    <w:name w:val="ΑΡΘΡΑ"/>
    <w:basedOn w:val="a4"/>
    <w:rsid w:val="00391695"/>
    <w:pPr>
      <w:numPr>
        <w:numId w:val="42"/>
      </w:numPr>
    </w:pPr>
  </w:style>
  <w:style w:type="character" w:customStyle="1" w:styleId="Chara">
    <w:name w:val="Χωρίς διάστιχο Char"/>
    <w:basedOn w:val="a2"/>
    <w:link w:val="afa"/>
    <w:uiPriority w:val="1"/>
    <w:rsid w:val="009B243C"/>
    <w:rPr>
      <w:sz w:val="22"/>
      <w:szCs w:val="22"/>
    </w:rPr>
  </w:style>
  <w:style w:type="character" w:customStyle="1" w:styleId="Bodytext">
    <w:name w:val="Body text_"/>
    <w:basedOn w:val="a2"/>
    <w:link w:val="BodyText21"/>
    <w:rsid w:val="00AD37FA"/>
    <w:rPr>
      <w:rFonts w:eastAsia="Calibri" w:cs="Calibri"/>
      <w:sz w:val="21"/>
      <w:szCs w:val="21"/>
      <w:shd w:val="clear" w:color="auto" w:fill="FFFFFF"/>
    </w:rPr>
  </w:style>
  <w:style w:type="paragraph" w:customStyle="1" w:styleId="BodyText21">
    <w:name w:val="Body Text21"/>
    <w:basedOn w:val="a1"/>
    <w:link w:val="Bodytext"/>
    <w:rsid w:val="00AD37FA"/>
    <w:pPr>
      <w:shd w:val="clear" w:color="auto" w:fill="FFFFFF"/>
      <w:spacing w:after="0" w:line="240" w:lineRule="exact"/>
      <w:ind w:hanging="1140"/>
    </w:pPr>
    <w:rPr>
      <w:rFonts w:eastAsia="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uiPriority="99"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4057C"/>
    <w:pPr>
      <w:spacing w:after="200" w:line="360" w:lineRule="auto"/>
    </w:pPr>
    <w:rPr>
      <w:sz w:val="22"/>
      <w:szCs w:val="22"/>
    </w:rPr>
  </w:style>
  <w:style w:type="paragraph" w:styleId="1">
    <w:name w:val="heading 1"/>
    <w:aliases w:val="h1,H1"/>
    <w:basedOn w:val="a1"/>
    <w:next w:val="a1"/>
    <w:link w:val="1Char"/>
    <w:qFormat/>
    <w:rsid w:val="000A6EBF"/>
    <w:pPr>
      <w:spacing w:before="480" w:after="0"/>
      <w:contextualSpacing/>
      <w:jc w:val="center"/>
      <w:outlineLvl w:val="0"/>
    </w:pPr>
    <w:rPr>
      <w:b/>
      <w:bCs/>
      <w:sz w:val="28"/>
      <w:szCs w:val="28"/>
    </w:rPr>
  </w:style>
  <w:style w:type="paragraph" w:styleId="2">
    <w:name w:val="heading 2"/>
    <w:aliases w:val="h2,h2 Char"/>
    <w:basedOn w:val="a1"/>
    <w:next w:val="a1"/>
    <w:link w:val="2Char"/>
    <w:qFormat/>
    <w:rsid w:val="00BE366B"/>
    <w:pPr>
      <w:spacing w:before="360" w:after="0"/>
      <w:outlineLvl w:val="1"/>
    </w:pPr>
    <w:rPr>
      <w:b/>
      <w:bCs/>
      <w:sz w:val="26"/>
      <w:szCs w:val="26"/>
    </w:rPr>
  </w:style>
  <w:style w:type="paragraph" w:styleId="3">
    <w:name w:val="heading 3"/>
    <w:basedOn w:val="a1"/>
    <w:next w:val="a1"/>
    <w:link w:val="3Char"/>
    <w:qFormat/>
    <w:rsid w:val="009B33DB"/>
    <w:pPr>
      <w:spacing w:before="200" w:after="0" w:line="271" w:lineRule="auto"/>
      <w:outlineLvl w:val="2"/>
    </w:pPr>
    <w:rPr>
      <w:rFonts w:ascii="Cambria" w:hAnsi="Cambria"/>
      <w:b/>
      <w:bCs/>
      <w:sz w:val="20"/>
      <w:szCs w:val="20"/>
    </w:rPr>
  </w:style>
  <w:style w:type="paragraph" w:styleId="4">
    <w:name w:val="heading 4"/>
    <w:basedOn w:val="a1"/>
    <w:next w:val="a1"/>
    <w:link w:val="4Char"/>
    <w:qFormat/>
    <w:rsid w:val="009B33DB"/>
    <w:pPr>
      <w:spacing w:before="200" w:after="0"/>
      <w:outlineLvl w:val="3"/>
    </w:pPr>
    <w:rPr>
      <w:rFonts w:ascii="Cambria" w:hAnsi="Cambria"/>
      <w:b/>
      <w:bCs/>
      <w:i/>
      <w:iCs/>
      <w:sz w:val="20"/>
      <w:szCs w:val="20"/>
    </w:rPr>
  </w:style>
  <w:style w:type="paragraph" w:styleId="5">
    <w:name w:val="heading 5"/>
    <w:basedOn w:val="a1"/>
    <w:next w:val="a1"/>
    <w:link w:val="5Char"/>
    <w:qFormat/>
    <w:rsid w:val="009B33DB"/>
    <w:pPr>
      <w:spacing w:before="200" w:after="0"/>
      <w:outlineLvl w:val="4"/>
    </w:pPr>
    <w:rPr>
      <w:rFonts w:ascii="Cambria" w:hAnsi="Cambria"/>
      <w:b/>
      <w:bCs/>
      <w:color w:val="7F7F7F"/>
      <w:sz w:val="20"/>
      <w:szCs w:val="20"/>
    </w:rPr>
  </w:style>
  <w:style w:type="paragraph" w:styleId="6">
    <w:name w:val="heading 6"/>
    <w:basedOn w:val="a1"/>
    <w:next w:val="a1"/>
    <w:link w:val="6Char"/>
    <w:qFormat/>
    <w:rsid w:val="009B33DB"/>
    <w:pPr>
      <w:spacing w:after="0" w:line="271" w:lineRule="auto"/>
      <w:outlineLvl w:val="5"/>
    </w:pPr>
    <w:rPr>
      <w:rFonts w:ascii="Cambria" w:hAnsi="Cambria"/>
      <w:b/>
      <w:bCs/>
      <w:i/>
      <w:iCs/>
      <w:color w:val="7F7F7F"/>
      <w:sz w:val="20"/>
      <w:szCs w:val="20"/>
    </w:rPr>
  </w:style>
  <w:style w:type="paragraph" w:styleId="7">
    <w:name w:val="heading 7"/>
    <w:basedOn w:val="a1"/>
    <w:next w:val="a1"/>
    <w:link w:val="7Char"/>
    <w:qFormat/>
    <w:rsid w:val="009B33DB"/>
    <w:pPr>
      <w:spacing w:after="0"/>
      <w:outlineLvl w:val="6"/>
    </w:pPr>
    <w:rPr>
      <w:rFonts w:ascii="Cambria" w:hAnsi="Cambria"/>
      <w:i/>
      <w:iCs/>
      <w:sz w:val="20"/>
      <w:szCs w:val="20"/>
    </w:rPr>
  </w:style>
  <w:style w:type="paragraph" w:styleId="8">
    <w:name w:val="heading 8"/>
    <w:basedOn w:val="a1"/>
    <w:next w:val="a1"/>
    <w:link w:val="8Char"/>
    <w:qFormat/>
    <w:rsid w:val="009B33DB"/>
    <w:pPr>
      <w:spacing w:after="0"/>
      <w:outlineLvl w:val="7"/>
    </w:pPr>
    <w:rPr>
      <w:rFonts w:ascii="Cambria" w:hAnsi="Cambria"/>
      <w:sz w:val="20"/>
      <w:szCs w:val="20"/>
    </w:rPr>
  </w:style>
  <w:style w:type="paragraph" w:styleId="9">
    <w:name w:val="heading 9"/>
    <w:basedOn w:val="a1"/>
    <w:next w:val="a1"/>
    <w:link w:val="9Char"/>
    <w:qFormat/>
    <w:rsid w:val="009B33DB"/>
    <w:pPr>
      <w:spacing w:after="0"/>
      <w:outlineLvl w:val="8"/>
    </w:pPr>
    <w:rPr>
      <w:rFonts w:ascii="Cambria" w:hAnsi="Cambria"/>
      <w:i/>
      <w:iCs/>
      <w:spacing w:val="5"/>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1 Char"/>
    <w:link w:val="1"/>
    <w:locked/>
    <w:rsid w:val="000A6EBF"/>
    <w:rPr>
      <w:rFonts w:ascii="Calibri" w:hAnsi="Calibri"/>
      <w:b/>
      <w:bCs/>
      <w:sz w:val="28"/>
      <w:szCs w:val="28"/>
    </w:rPr>
  </w:style>
  <w:style w:type="character" w:customStyle="1" w:styleId="2Char">
    <w:name w:val="Επικεφαλίδα 2 Char"/>
    <w:aliases w:val="h2 Char1,h2 Char Char"/>
    <w:link w:val="2"/>
    <w:locked/>
    <w:rsid w:val="00BE366B"/>
    <w:rPr>
      <w:b/>
      <w:bCs/>
      <w:sz w:val="26"/>
      <w:szCs w:val="26"/>
    </w:rPr>
  </w:style>
  <w:style w:type="character" w:customStyle="1" w:styleId="8Char">
    <w:name w:val="Επικεφαλίδα 8 Char"/>
    <w:link w:val="8"/>
    <w:locked/>
    <w:rsid w:val="009B33DB"/>
    <w:rPr>
      <w:rFonts w:ascii="Cambria" w:eastAsia="Times New Roman" w:hAnsi="Cambria" w:cs="Times New Roman"/>
      <w:sz w:val="20"/>
      <w:szCs w:val="20"/>
    </w:rPr>
  </w:style>
  <w:style w:type="paragraph" w:styleId="a5">
    <w:name w:val="Balloon Text"/>
    <w:basedOn w:val="a1"/>
    <w:link w:val="Char"/>
    <w:uiPriority w:val="99"/>
    <w:semiHidden/>
    <w:rsid w:val="00706C2D"/>
    <w:rPr>
      <w:rFonts w:ascii="Tahoma" w:hAnsi="Tahoma" w:cs="Tahoma"/>
      <w:sz w:val="16"/>
      <w:szCs w:val="16"/>
    </w:rPr>
  </w:style>
  <w:style w:type="character" w:customStyle="1" w:styleId="Char">
    <w:name w:val="Κείμενο πλαισίου Char"/>
    <w:link w:val="a5"/>
    <w:uiPriority w:val="99"/>
    <w:semiHidden/>
    <w:locked/>
    <w:rsid w:val="00706C2D"/>
    <w:rPr>
      <w:rFonts w:ascii="Tahoma" w:hAnsi="Tahoma" w:cs="Tahoma"/>
      <w:sz w:val="16"/>
      <w:szCs w:val="16"/>
      <w:lang w:val="el-GR" w:eastAsia="el-GR" w:bidi="ar-SA"/>
    </w:rPr>
  </w:style>
  <w:style w:type="paragraph" w:styleId="a6">
    <w:name w:val="Title"/>
    <w:basedOn w:val="a1"/>
    <w:next w:val="a1"/>
    <w:link w:val="Char0"/>
    <w:qFormat/>
    <w:rsid w:val="009B33DB"/>
    <w:pPr>
      <w:pBdr>
        <w:bottom w:val="single" w:sz="4" w:space="1" w:color="auto"/>
      </w:pBdr>
      <w:spacing w:line="240" w:lineRule="auto"/>
      <w:contextualSpacing/>
    </w:pPr>
    <w:rPr>
      <w:rFonts w:ascii="Cambria" w:hAnsi="Cambria"/>
      <w:spacing w:val="5"/>
      <w:sz w:val="52"/>
      <w:szCs w:val="52"/>
    </w:rPr>
  </w:style>
  <w:style w:type="character" w:customStyle="1" w:styleId="Char0">
    <w:name w:val="Τίτλος Char"/>
    <w:link w:val="a6"/>
    <w:locked/>
    <w:rsid w:val="009B33DB"/>
    <w:rPr>
      <w:rFonts w:ascii="Cambria" w:eastAsia="Times New Roman" w:hAnsi="Cambria" w:cs="Times New Roman"/>
      <w:spacing w:val="5"/>
      <w:sz w:val="52"/>
      <w:szCs w:val="52"/>
    </w:rPr>
  </w:style>
  <w:style w:type="character" w:styleId="-">
    <w:name w:val="Hyperlink"/>
    <w:uiPriority w:val="99"/>
    <w:rsid w:val="00706C2D"/>
    <w:rPr>
      <w:rFonts w:ascii="Verdana" w:hAnsi="Verdana" w:cs="Times New Roman"/>
      <w:color w:val="0000FF"/>
      <w:u w:val="single"/>
      <w:lang w:val="en-US" w:eastAsia="en-US"/>
    </w:rPr>
  </w:style>
  <w:style w:type="paragraph" w:customStyle="1" w:styleId="31">
    <w:name w:val="Σώμα κείμενου 31"/>
    <w:basedOn w:val="a1"/>
    <w:rsid w:val="00706C2D"/>
    <w:pPr>
      <w:numPr>
        <w:numId w:val="1"/>
      </w:numPr>
      <w:overflowPunct w:val="0"/>
      <w:autoSpaceDE w:val="0"/>
      <w:autoSpaceDN w:val="0"/>
      <w:adjustRightInd w:val="0"/>
      <w:spacing w:after="120" w:line="240" w:lineRule="auto"/>
      <w:textAlignment w:val="baseline"/>
    </w:pPr>
    <w:rPr>
      <w:rFonts w:ascii="Arial" w:hAnsi="Arial"/>
      <w:lang w:eastAsia="en-US"/>
    </w:rPr>
  </w:style>
  <w:style w:type="paragraph" w:customStyle="1" w:styleId="Article">
    <w:name w:val="Article"/>
    <w:basedOn w:val="1"/>
    <w:next w:val="a1"/>
    <w:rsid w:val="00706C2D"/>
    <w:pPr>
      <w:numPr>
        <w:numId w:val="2"/>
      </w:numPr>
      <w:tabs>
        <w:tab w:val="clear" w:pos="2700"/>
        <w:tab w:val="num" w:pos="360"/>
      </w:tabs>
      <w:spacing w:before="240" w:after="60" w:line="240" w:lineRule="auto"/>
      <w:ind w:left="0" w:firstLine="0"/>
    </w:pPr>
    <w:rPr>
      <w:rFonts w:ascii="Arial" w:hAnsi="Arial" w:cs="Arial"/>
      <w:bCs w:val="0"/>
      <w:kern w:val="32"/>
    </w:rPr>
  </w:style>
  <w:style w:type="paragraph" w:styleId="-HTML">
    <w:name w:val="HTML Preformatted"/>
    <w:basedOn w:val="a1"/>
    <w:link w:val="-HTMLChar"/>
    <w:uiPriority w:val="99"/>
    <w:rsid w:val="00706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Arial Unicode MS" w:hAnsi="Verdana" w:cs="Arial Unicode MS"/>
      <w:color w:val="000000"/>
      <w:sz w:val="23"/>
      <w:szCs w:val="23"/>
    </w:rPr>
  </w:style>
  <w:style w:type="character" w:customStyle="1" w:styleId="-HTMLChar">
    <w:name w:val="Προ-διαμορφωμένο HTML Char"/>
    <w:link w:val="-HTML"/>
    <w:uiPriority w:val="99"/>
    <w:locked/>
    <w:rsid w:val="00706C2D"/>
    <w:rPr>
      <w:rFonts w:ascii="Verdana" w:eastAsia="Arial Unicode MS" w:hAnsi="Verdana" w:cs="Arial Unicode MS"/>
      <w:color w:val="000000"/>
      <w:sz w:val="23"/>
      <w:szCs w:val="23"/>
      <w:lang w:val="el-GR" w:eastAsia="el-GR" w:bidi="ar-SA"/>
    </w:rPr>
  </w:style>
  <w:style w:type="paragraph" w:customStyle="1" w:styleId="Style46">
    <w:name w:val="Style46"/>
    <w:basedOn w:val="a1"/>
    <w:rsid w:val="00706C2D"/>
    <w:pPr>
      <w:widowControl w:val="0"/>
      <w:autoSpaceDE w:val="0"/>
      <w:autoSpaceDN w:val="0"/>
      <w:adjustRightInd w:val="0"/>
      <w:spacing w:line="379" w:lineRule="exact"/>
    </w:pPr>
    <w:rPr>
      <w:rFonts w:ascii="Georgia" w:hAnsi="Georgia"/>
      <w:sz w:val="24"/>
    </w:rPr>
  </w:style>
  <w:style w:type="character" w:customStyle="1" w:styleId="FontStyle81">
    <w:name w:val="Font Style81"/>
    <w:rsid w:val="00706C2D"/>
    <w:rPr>
      <w:rFonts w:ascii="Times New Roman" w:hAnsi="Times New Roman"/>
      <w:sz w:val="20"/>
    </w:rPr>
  </w:style>
  <w:style w:type="paragraph" w:customStyle="1" w:styleId="Style45">
    <w:name w:val="Style45"/>
    <w:basedOn w:val="a1"/>
    <w:rsid w:val="00706C2D"/>
    <w:pPr>
      <w:widowControl w:val="0"/>
      <w:autoSpaceDE w:val="0"/>
      <w:autoSpaceDN w:val="0"/>
      <w:adjustRightInd w:val="0"/>
      <w:spacing w:line="240" w:lineRule="auto"/>
    </w:pPr>
    <w:rPr>
      <w:rFonts w:ascii="Georgia" w:hAnsi="Georgia"/>
      <w:sz w:val="24"/>
    </w:rPr>
  </w:style>
  <w:style w:type="paragraph" w:customStyle="1" w:styleId="Style58">
    <w:name w:val="Style58"/>
    <w:basedOn w:val="a1"/>
    <w:rsid w:val="00706C2D"/>
    <w:pPr>
      <w:widowControl w:val="0"/>
      <w:autoSpaceDE w:val="0"/>
      <w:autoSpaceDN w:val="0"/>
      <w:adjustRightInd w:val="0"/>
      <w:spacing w:line="240" w:lineRule="auto"/>
    </w:pPr>
    <w:rPr>
      <w:rFonts w:ascii="Georgia" w:hAnsi="Georgia"/>
      <w:sz w:val="24"/>
    </w:rPr>
  </w:style>
  <w:style w:type="paragraph" w:styleId="a7">
    <w:name w:val="Subtitle"/>
    <w:basedOn w:val="a1"/>
    <w:next w:val="a1"/>
    <w:link w:val="Char1"/>
    <w:qFormat/>
    <w:rsid w:val="009B33DB"/>
    <w:pPr>
      <w:spacing w:after="600"/>
    </w:pPr>
    <w:rPr>
      <w:rFonts w:ascii="Cambria" w:hAnsi="Cambria"/>
      <w:i/>
      <w:iCs/>
      <w:spacing w:val="13"/>
      <w:sz w:val="24"/>
      <w:szCs w:val="24"/>
    </w:rPr>
  </w:style>
  <w:style w:type="character" w:customStyle="1" w:styleId="Char1">
    <w:name w:val="Υπότιτλος Char"/>
    <w:link w:val="a7"/>
    <w:locked/>
    <w:rsid w:val="009B33DB"/>
    <w:rPr>
      <w:rFonts w:ascii="Cambria" w:eastAsia="Times New Roman" w:hAnsi="Cambria" w:cs="Times New Roman"/>
      <w:i/>
      <w:iCs/>
      <w:spacing w:val="13"/>
      <w:sz w:val="24"/>
      <w:szCs w:val="24"/>
    </w:rPr>
  </w:style>
  <w:style w:type="character" w:customStyle="1" w:styleId="FontStyle74">
    <w:name w:val="Font Style74"/>
    <w:rsid w:val="00706C2D"/>
    <w:rPr>
      <w:rFonts w:ascii="Times New Roman" w:hAnsi="Times New Roman"/>
      <w:sz w:val="20"/>
    </w:rPr>
  </w:style>
  <w:style w:type="paragraph" w:customStyle="1" w:styleId="Style60">
    <w:name w:val="Style60"/>
    <w:basedOn w:val="a1"/>
    <w:rsid w:val="00706C2D"/>
    <w:pPr>
      <w:widowControl w:val="0"/>
      <w:autoSpaceDE w:val="0"/>
      <w:autoSpaceDN w:val="0"/>
      <w:adjustRightInd w:val="0"/>
      <w:spacing w:line="374" w:lineRule="exact"/>
      <w:ind w:hanging="346"/>
    </w:pPr>
    <w:rPr>
      <w:rFonts w:ascii="Georgia" w:hAnsi="Georgia"/>
      <w:sz w:val="24"/>
    </w:rPr>
  </w:style>
  <w:style w:type="character" w:customStyle="1" w:styleId="FontStyle67">
    <w:name w:val="Font Style67"/>
    <w:rsid w:val="00706C2D"/>
    <w:rPr>
      <w:rFonts w:ascii="Georgia" w:hAnsi="Georgia"/>
      <w:b/>
      <w:sz w:val="20"/>
    </w:rPr>
  </w:style>
  <w:style w:type="character" w:customStyle="1" w:styleId="FontStyle79">
    <w:name w:val="Font Style79"/>
    <w:rsid w:val="00706C2D"/>
    <w:rPr>
      <w:rFonts w:ascii="Times New Roman" w:hAnsi="Times New Roman"/>
      <w:b/>
      <w:sz w:val="20"/>
    </w:rPr>
  </w:style>
  <w:style w:type="paragraph" w:customStyle="1" w:styleId="Style9">
    <w:name w:val="Style9"/>
    <w:basedOn w:val="a1"/>
    <w:rsid w:val="00706C2D"/>
    <w:pPr>
      <w:widowControl w:val="0"/>
      <w:autoSpaceDE w:val="0"/>
      <w:autoSpaceDN w:val="0"/>
      <w:adjustRightInd w:val="0"/>
      <w:spacing w:line="374" w:lineRule="exact"/>
      <w:jc w:val="center"/>
    </w:pPr>
    <w:rPr>
      <w:rFonts w:ascii="Georgia" w:hAnsi="Georgia"/>
      <w:sz w:val="24"/>
    </w:rPr>
  </w:style>
  <w:style w:type="paragraph" w:customStyle="1" w:styleId="body">
    <w:name w:val="body"/>
    <w:basedOn w:val="a1"/>
    <w:rsid w:val="00706C2D"/>
    <w:pPr>
      <w:spacing w:before="80" w:line="240" w:lineRule="auto"/>
      <w:ind w:right="816"/>
    </w:pPr>
    <w:rPr>
      <w:rFonts w:ascii="Arial" w:hAnsi="Arial"/>
      <w:sz w:val="20"/>
      <w:szCs w:val="20"/>
      <w:lang w:eastAsia="en-US"/>
    </w:rPr>
  </w:style>
  <w:style w:type="paragraph" w:styleId="Web">
    <w:name w:val="Normal (Web)"/>
    <w:basedOn w:val="a1"/>
    <w:rsid w:val="00706C2D"/>
    <w:pPr>
      <w:spacing w:before="100" w:beforeAutospacing="1" w:after="100" w:afterAutospacing="1" w:line="240" w:lineRule="auto"/>
    </w:pPr>
    <w:rPr>
      <w:rFonts w:ascii="Times New Roman" w:hAnsi="Times New Roman"/>
      <w:sz w:val="24"/>
    </w:rPr>
  </w:style>
  <w:style w:type="paragraph" w:customStyle="1" w:styleId="Style38">
    <w:name w:val="Style38"/>
    <w:basedOn w:val="a1"/>
    <w:rsid w:val="00706C2D"/>
    <w:pPr>
      <w:widowControl w:val="0"/>
      <w:autoSpaceDE w:val="0"/>
      <w:autoSpaceDN w:val="0"/>
      <w:adjustRightInd w:val="0"/>
      <w:spacing w:line="379" w:lineRule="exact"/>
      <w:ind w:hanging="331"/>
    </w:pPr>
    <w:rPr>
      <w:rFonts w:ascii="Georgia" w:hAnsi="Georgia"/>
      <w:sz w:val="24"/>
    </w:rPr>
  </w:style>
  <w:style w:type="paragraph" w:customStyle="1" w:styleId="Style41">
    <w:name w:val="Style41"/>
    <w:basedOn w:val="a1"/>
    <w:rsid w:val="00706C2D"/>
    <w:pPr>
      <w:widowControl w:val="0"/>
      <w:autoSpaceDE w:val="0"/>
      <w:autoSpaceDN w:val="0"/>
      <w:adjustRightInd w:val="0"/>
      <w:spacing w:line="379" w:lineRule="exact"/>
    </w:pPr>
    <w:rPr>
      <w:rFonts w:ascii="Georgia" w:hAnsi="Georgia"/>
      <w:sz w:val="24"/>
    </w:rPr>
  </w:style>
  <w:style w:type="paragraph" w:customStyle="1" w:styleId="Bullet30">
    <w:name w:val="Bullet 3"/>
    <w:basedOn w:val="a1"/>
    <w:rsid w:val="00706C2D"/>
    <w:pPr>
      <w:widowControl w:val="0"/>
      <w:tabs>
        <w:tab w:val="left" w:pos="851"/>
        <w:tab w:val="num" w:pos="927"/>
      </w:tabs>
      <w:spacing w:before="120" w:after="60" w:line="300" w:lineRule="atLeast"/>
      <w:ind w:left="284" w:firstLine="283"/>
    </w:pPr>
    <w:rPr>
      <w:rFonts w:ascii="Arial" w:hAnsi="Arial"/>
      <w:lang w:val="en-GB" w:eastAsia="en-US"/>
    </w:rPr>
  </w:style>
  <w:style w:type="paragraph" w:customStyle="1" w:styleId="a0">
    <w:name w:val="αρίθμ έξω"/>
    <w:basedOn w:val="a1"/>
    <w:link w:val="CharChar"/>
    <w:rsid w:val="00706C2D"/>
    <w:pPr>
      <w:numPr>
        <w:numId w:val="3"/>
      </w:numPr>
      <w:autoSpaceDE w:val="0"/>
      <w:autoSpaceDN w:val="0"/>
      <w:adjustRightInd w:val="0"/>
      <w:spacing w:before="120"/>
    </w:pPr>
    <w:rPr>
      <w:rFonts w:ascii="Century Gothic" w:hAnsi="Century Gothic"/>
      <w:sz w:val="20"/>
      <w:szCs w:val="20"/>
    </w:rPr>
  </w:style>
  <w:style w:type="character" w:customStyle="1" w:styleId="CharChar">
    <w:name w:val="αρίθμ έξω Char Char"/>
    <w:link w:val="a0"/>
    <w:locked/>
    <w:rsid w:val="00706C2D"/>
    <w:rPr>
      <w:rFonts w:ascii="Century Gothic" w:hAnsi="Century Gothic"/>
    </w:rPr>
  </w:style>
  <w:style w:type="paragraph" w:customStyle="1" w:styleId="CharChar0">
    <w:name w:val="Κείμενο Πρότασης Char Char"/>
    <w:basedOn w:val="a1"/>
    <w:link w:val="CharCharChar"/>
    <w:rsid w:val="00706C2D"/>
    <w:pPr>
      <w:spacing w:after="120" w:line="240" w:lineRule="auto"/>
    </w:pPr>
    <w:rPr>
      <w:rFonts w:ascii="Arial" w:hAnsi="Arial"/>
      <w:position w:val="6"/>
      <w:szCs w:val="20"/>
    </w:rPr>
  </w:style>
  <w:style w:type="character" w:customStyle="1" w:styleId="CharCharChar">
    <w:name w:val="Κείμενο Πρότασης Char Char Char"/>
    <w:link w:val="CharChar0"/>
    <w:locked/>
    <w:rsid w:val="00706C2D"/>
    <w:rPr>
      <w:rFonts w:ascii="Arial" w:hAnsi="Arial"/>
      <w:position w:val="6"/>
      <w:sz w:val="22"/>
      <w:lang w:val="el-GR" w:eastAsia="el-GR" w:bidi="ar-SA"/>
    </w:rPr>
  </w:style>
  <w:style w:type="paragraph" w:customStyle="1" w:styleId="Style25">
    <w:name w:val="Style25"/>
    <w:basedOn w:val="a1"/>
    <w:rsid w:val="00706C2D"/>
    <w:pPr>
      <w:widowControl w:val="0"/>
      <w:autoSpaceDE w:val="0"/>
      <w:autoSpaceDN w:val="0"/>
      <w:adjustRightInd w:val="0"/>
      <w:spacing w:line="518" w:lineRule="exact"/>
      <w:jc w:val="center"/>
    </w:pPr>
    <w:rPr>
      <w:rFonts w:ascii="Georgia" w:hAnsi="Georgia"/>
      <w:sz w:val="24"/>
    </w:rPr>
  </w:style>
  <w:style w:type="character" w:customStyle="1" w:styleId="FontStyle72">
    <w:name w:val="Font Style72"/>
    <w:rsid w:val="00706C2D"/>
    <w:rPr>
      <w:rFonts w:ascii="Verdana" w:hAnsi="Verdana"/>
      <w:b/>
      <w:sz w:val="18"/>
    </w:rPr>
  </w:style>
  <w:style w:type="paragraph" w:styleId="a8">
    <w:name w:val="Body Text Indent"/>
    <w:basedOn w:val="a1"/>
    <w:link w:val="Char2"/>
    <w:rsid w:val="00706C2D"/>
    <w:pPr>
      <w:spacing w:after="120"/>
      <w:ind w:left="567" w:hanging="567"/>
    </w:pPr>
    <w:rPr>
      <w:rFonts w:ascii="Verdana" w:hAnsi="Verdana"/>
      <w:bCs/>
      <w:szCs w:val="20"/>
      <w:lang w:eastAsia="en-US"/>
    </w:rPr>
  </w:style>
  <w:style w:type="character" w:customStyle="1" w:styleId="Char2">
    <w:name w:val="Σώμα κείμενου με εσοχή Char"/>
    <w:link w:val="a8"/>
    <w:locked/>
    <w:rsid w:val="00706C2D"/>
    <w:rPr>
      <w:rFonts w:ascii="Verdana" w:hAnsi="Verdana"/>
      <w:bCs/>
      <w:sz w:val="22"/>
      <w:lang w:val="el-GR" w:eastAsia="en-US" w:bidi="ar-SA"/>
    </w:rPr>
  </w:style>
  <w:style w:type="paragraph" w:styleId="a9">
    <w:name w:val="Body Text"/>
    <w:basedOn w:val="a1"/>
    <w:link w:val="Char3"/>
    <w:rsid w:val="00706C2D"/>
    <w:pPr>
      <w:spacing w:after="120"/>
    </w:pPr>
    <w:rPr>
      <w:rFonts w:ascii="Verdana" w:hAnsi="Verdana"/>
      <w:sz w:val="24"/>
      <w:szCs w:val="24"/>
    </w:rPr>
  </w:style>
  <w:style w:type="character" w:customStyle="1" w:styleId="Char3">
    <w:name w:val="Σώμα κειμένου Char"/>
    <w:link w:val="a9"/>
    <w:locked/>
    <w:rsid w:val="00706C2D"/>
    <w:rPr>
      <w:rFonts w:ascii="Verdana" w:hAnsi="Verdana"/>
      <w:sz w:val="24"/>
      <w:szCs w:val="24"/>
      <w:lang w:val="el-GR" w:eastAsia="el-GR" w:bidi="ar-SA"/>
    </w:rPr>
  </w:style>
  <w:style w:type="paragraph" w:styleId="20">
    <w:name w:val="Body Text Indent 2"/>
    <w:basedOn w:val="a1"/>
    <w:link w:val="2Char0"/>
    <w:rsid w:val="00706C2D"/>
    <w:pPr>
      <w:spacing w:after="120" w:line="480" w:lineRule="auto"/>
      <w:ind w:left="283"/>
    </w:pPr>
    <w:rPr>
      <w:rFonts w:ascii="Verdana" w:hAnsi="Verdana"/>
      <w:sz w:val="24"/>
      <w:szCs w:val="24"/>
    </w:rPr>
  </w:style>
  <w:style w:type="character" w:customStyle="1" w:styleId="2Char0">
    <w:name w:val="Σώμα κείμενου με εσοχή 2 Char"/>
    <w:link w:val="20"/>
    <w:locked/>
    <w:rsid w:val="00706C2D"/>
    <w:rPr>
      <w:rFonts w:ascii="Verdana" w:hAnsi="Verdana"/>
      <w:sz w:val="24"/>
      <w:szCs w:val="24"/>
      <w:lang w:val="el-GR" w:eastAsia="el-GR" w:bidi="ar-SA"/>
    </w:rPr>
  </w:style>
  <w:style w:type="paragraph" w:styleId="aa">
    <w:name w:val="footer"/>
    <w:aliases w:val="ft,_?p?s???d?"/>
    <w:basedOn w:val="a1"/>
    <w:link w:val="Char4"/>
    <w:uiPriority w:val="99"/>
    <w:rsid w:val="00706C2D"/>
    <w:pPr>
      <w:tabs>
        <w:tab w:val="center" w:pos="4153"/>
        <w:tab w:val="right" w:pos="8306"/>
      </w:tabs>
    </w:pPr>
    <w:rPr>
      <w:rFonts w:ascii="Verdana" w:hAnsi="Verdana"/>
      <w:sz w:val="24"/>
      <w:szCs w:val="24"/>
    </w:rPr>
  </w:style>
  <w:style w:type="character" w:customStyle="1" w:styleId="Char4">
    <w:name w:val="Υποσέλιδο Char"/>
    <w:aliases w:val="ft Char,_?p?s???d? Char"/>
    <w:link w:val="aa"/>
    <w:uiPriority w:val="99"/>
    <w:locked/>
    <w:rsid w:val="00706C2D"/>
    <w:rPr>
      <w:rFonts w:ascii="Verdana" w:hAnsi="Verdana"/>
      <w:sz w:val="24"/>
      <w:szCs w:val="24"/>
      <w:lang w:val="el-GR" w:eastAsia="el-GR" w:bidi="ar-SA"/>
    </w:rPr>
  </w:style>
  <w:style w:type="paragraph" w:customStyle="1" w:styleId="Style3">
    <w:name w:val="Style3"/>
    <w:basedOn w:val="a1"/>
    <w:rsid w:val="00706C2D"/>
    <w:pPr>
      <w:widowControl w:val="0"/>
      <w:autoSpaceDE w:val="0"/>
      <w:autoSpaceDN w:val="0"/>
      <w:adjustRightInd w:val="0"/>
      <w:spacing w:line="397" w:lineRule="exact"/>
      <w:jc w:val="center"/>
    </w:pPr>
    <w:rPr>
      <w:rFonts w:ascii="Georgia" w:hAnsi="Georgia"/>
      <w:sz w:val="24"/>
    </w:rPr>
  </w:style>
  <w:style w:type="paragraph" w:customStyle="1" w:styleId="Style5">
    <w:name w:val="Style5"/>
    <w:basedOn w:val="a1"/>
    <w:rsid w:val="00706C2D"/>
    <w:pPr>
      <w:widowControl w:val="0"/>
      <w:autoSpaceDE w:val="0"/>
      <w:autoSpaceDN w:val="0"/>
      <w:adjustRightInd w:val="0"/>
      <w:spacing w:line="240" w:lineRule="auto"/>
    </w:pPr>
    <w:rPr>
      <w:rFonts w:ascii="Georgia" w:hAnsi="Georgia"/>
      <w:sz w:val="24"/>
    </w:rPr>
  </w:style>
  <w:style w:type="paragraph" w:customStyle="1" w:styleId="Style6">
    <w:name w:val="Style6"/>
    <w:basedOn w:val="a1"/>
    <w:rsid w:val="00706C2D"/>
    <w:pPr>
      <w:widowControl w:val="0"/>
      <w:autoSpaceDE w:val="0"/>
      <w:autoSpaceDN w:val="0"/>
      <w:adjustRightInd w:val="0"/>
      <w:spacing w:line="240" w:lineRule="auto"/>
    </w:pPr>
    <w:rPr>
      <w:rFonts w:ascii="Georgia" w:hAnsi="Georgia"/>
      <w:sz w:val="24"/>
    </w:rPr>
  </w:style>
  <w:style w:type="paragraph" w:customStyle="1" w:styleId="Style10">
    <w:name w:val="Style10"/>
    <w:basedOn w:val="a1"/>
    <w:rsid w:val="00706C2D"/>
    <w:pPr>
      <w:widowControl w:val="0"/>
      <w:autoSpaceDE w:val="0"/>
      <w:autoSpaceDN w:val="0"/>
      <w:adjustRightInd w:val="0"/>
      <w:spacing w:line="240" w:lineRule="auto"/>
    </w:pPr>
    <w:rPr>
      <w:rFonts w:ascii="Georgia" w:hAnsi="Georgia"/>
      <w:sz w:val="24"/>
    </w:rPr>
  </w:style>
  <w:style w:type="paragraph" w:customStyle="1" w:styleId="Style12">
    <w:name w:val="Style12"/>
    <w:basedOn w:val="a1"/>
    <w:rsid w:val="00706C2D"/>
    <w:pPr>
      <w:widowControl w:val="0"/>
      <w:autoSpaceDE w:val="0"/>
      <w:autoSpaceDN w:val="0"/>
      <w:adjustRightInd w:val="0"/>
      <w:spacing w:line="382" w:lineRule="exact"/>
    </w:pPr>
    <w:rPr>
      <w:rFonts w:ascii="Georgia" w:hAnsi="Georgia"/>
      <w:sz w:val="24"/>
    </w:rPr>
  </w:style>
  <w:style w:type="paragraph" w:customStyle="1" w:styleId="Style13">
    <w:name w:val="Style13"/>
    <w:basedOn w:val="a1"/>
    <w:rsid w:val="00706C2D"/>
    <w:pPr>
      <w:widowControl w:val="0"/>
      <w:autoSpaceDE w:val="0"/>
      <w:autoSpaceDN w:val="0"/>
      <w:adjustRightInd w:val="0"/>
      <w:spacing w:line="240" w:lineRule="auto"/>
    </w:pPr>
    <w:rPr>
      <w:rFonts w:ascii="Georgia" w:hAnsi="Georgia"/>
      <w:sz w:val="24"/>
    </w:rPr>
  </w:style>
  <w:style w:type="paragraph" w:customStyle="1" w:styleId="Style17">
    <w:name w:val="Style17"/>
    <w:basedOn w:val="a1"/>
    <w:rsid w:val="00706C2D"/>
    <w:pPr>
      <w:widowControl w:val="0"/>
      <w:autoSpaceDE w:val="0"/>
      <w:autoSpaceDN w:val="0"/>
      <w:adjustRightInd w:val="0"/>
      <w:spacing w:line="377" w:lineRule="exact"/>
    </w:pPr>
    <w:rPr>
      <w:rFonts w:ascii="Georgia" w:hAnsi="Georgia"/>
      <w:sz w:val="24"/>
    </w:rPr>
  </w:style>
  <w:style w:type="paragraph" w:customStyle="1" w:styleId="Style18">
    <w:name w:val="Style18"/>
    <w:basedOn w:val="a1"/>
    <w:rsid w:val="00706C2D"/>
    <w:pPr>
      <w:widowControl w:val="0"/>
      <w:autoSpaceDE w:val="0"/>
      <w:autoSpaceDN w:val="0"/>
      <w:adjustRightInd w:val="0"/>
      <w:spacing w:line="374" w:lineRule="exact"/>
    </w:pPr>
    <w:rPr>
      <w:rFonts w:ascii="Georgia" w:hAnsi="Georgia"/>
      <w:sz w:val="24"/>
    </w:rPr>
  </w:style>
  <w:style w:type="character" w:customStyle="1" w:styleId="FontStyle68">
    <w:name w:val="Font Style68"/>
    <w:rsid w:val="00706C2D"/>
    <w:rPr>
      <w:rFonts w:ascii="Georgia" w:hAnsi="Georgia"/>
      <w:sz w:val="20"/>
    </w:rPr>
  </w:style>
  <w:style w:type="paragraph" w:customStyle="1" w:styleId="10">
    <w:name w:val="Επικεφαλίδα ΠΠ1"/>
    <w:basedOn w:val="1"/>
    <w:next w:val="a1"/>
    <w:rsid w:val="00706C2D"/>
    <w:pPr>
      <w:keepLines/>
      <w:spacing w:line="276" w:lineRule="auto"/>
      <w:outlineLvl w:val="9"/>
    </w:pPr>
    <w:rPr>
      <w:rFonts w:ascii="Cambria" w:hAnsi="Cambria"/>
      <w:bCs w:val="0"/>
      <w:color w:val="365F91"/>
    </w:rPr>
  </w:style>
  <w:style w:type="paragraph" w:styleId="11">
    <w:name w:val="toc 1"/>
    <w:basedOn w:val="a1"/>
    <w:next w:val="a1"/>
    <w:autoRedefine/>
    <w:uiPriority w:val="39"/>
    <w:qFormat/>
    <w:rsid w:val="00C45CEE"/>
    <w:pPr>
      <w:tabs>
        <w:tab w:val="right" w:leader="dot" w:pos="9639"/>
      </w:tabs>
      <w:spacing w:before="120" w:after="120" w:line="240" w:lineRule="auto"/>
    </w:pPr>
    <w:rPr>
      <w:rFonts w:cs="Calibri"/>
      <w:b/>
      <w:noProof/>
    </w:rPr>
  </w:style>
  <w:style w:type="paragraph" w:styleId="21">
    <w:name w:val="toc 2"/>
    <w:basedOn w:val="a1"/>
    <w:next w:val="a1"/>
    <w:autoRedefine/>
    <w:uiPriority w:val="39"/>
    <w:qFormat/>
    <w:rsid w:val="00C94851"/>
    <w:pPr>
      <w:tabs>
        <w:tab w:val="left" w:pos="8222"/>
      </w:tabs>
      <w:spacing w:before="120" w:after="120" w:line="240" w:lineRule="auto"/>
      <w:ind w:left="221" w:right="2449" w:hanging="221"/>
    </w:pPr>
    <w:rPr>
      <w:rFonts w:ascii="Book Antiqua" w:hAnsi="Book Antiqua" w:cs="Calibri"/>
      <w:b/>
      <w:noProof/>
      <w:sz w:val="20"/>
      <w:szCs w:val="20"/>
    </w:rPr>
  </w:style>
  <w:style w:type="paragraph" w:styleId="ab">
    <w:name w:val="header"/>
    <w:aliases w:val="hd"/>
    <w:basedOn w:val="a1"/>
    <w:link w:val="Char5"/>
    <w:rsid w:val="00706C2D"/>
    <w:pPr>
      <w:tabs>
        <w:tab w:val="center" w:pos="4153"/>
        <w:tab w:val="right" w:pos="8306"/>
      </w:tabs>
    </w:pPr>
    <w:rPr>
      <w:rFonts w:ascii="Verdana" w:hAnsi="Verdana"/>
      <w:sz w:val="24"/>
      <w:szCs w:val="24"/>
    </w:rPr>
  </w:style>
  <w:style w:type="character" w:customStyle="1" w:styleId="Char5">
    <w:name w:val="Κεφαλίδα Char"/>
    <w:aliases w:val="hd Char"/>
    <w:link w:val="ab"/>
    <w:locked/>
    <w:rsid w:val="00706C2D"/>
    <w:rPr>
      <w:rFonts w:ascii="Verdana" w:hAnsi="Verdana"/>
      <w:sz w:val="24"/>
      <w:szCs w:val="24"/>
      <w:lang w:val="el-GR" w:eastAsia="el-GR" w:bidi="ar-SA"/>
    </w:rPr>
  </w:style>
  <w:style w:type="paragraph" w:styleId="ac">
    <w:name w:val="annotation text"/>
    <w:basedOn w:val="a1"/>
    <w:link w:val="Char6"/>
    <w:rsid w:val="00706C2D"/>
    <w:rPr>
      <w:rFonts w:ascii="Verdana" w:hAnsi="Verdana"/>
      <w:sz w:val="20"/>
      <w:szCs w:val="20"/>
    </w:rPr>
  </w:style>
  <w:style w:type="character" w:customStyle="1" w:styleId="Char6">
    <w:name w:val="Κείμενο σχολίου Char"/>
    <w:link w:val="ac"/>
    <w:locked/>
    <w:rsid w:val="00706C2D"/>
    <w:rPr>
      <w:rFonts w:ascii="Verdana" w:hAnsi="Verdana"/>
      <w:lang w:val="el-GR" w:eastAsia="el-GR" w:bidi="ar-SA"/>
    </w:rPr>
  </w:style>
  <w:style w:type="paragraph" w:styleId="ad">
    <w:name w:val="annotation subject"/>
    <w:basedOn w:val="ac"/>
    <w:next w:val="ac"/>
    <w:link w:val="Char7"/>
    <w:uiPriority w:val="99"/>
    <w:rsid w:val="00706C2D"/>
    <w:rPr>
      <w:b/>
      <w:bCs/>
    </w:rPr>
  </w:style>
  <w:style w:type="character" w:customStyle="1" w:styleId="Char7">
    <w:name w:val="Θέμα σχολίου Char"/>
    <w:link w:val="ad"/>
    <w:uiPriority w:val="99"/>
    <w:locked/>
    <w:rsid w:val="00706C2D"/>
    <w:rPr>
      <w:rFonts w:ascii="Verdana" w:hAnsi="Verdana"/>
      <w:b/>
      <w:bCs/>
      <w:lang w:val="el-GR" w:eastAsia="el-GR" w:bidi="ar-SA"/>
    </w:rPr>
  </w:style>
  <w:style w:type="paragraph" w:styleId="30">
    <w:name w:val="Body Text 3"/>
    <w:basedOn w:val="a1"/>
    <w:link w:val="3Char0"/>
    <w:rsid w:val="00706C2D"/>
    <w:pPr>
      <w:spacing w:after="120"/>
    </w:pPr>
    <w:rPr>
      <w:rFonts w:ascii="Verdana" w:hAnsi="Verdana"/>
      <w:sz w:val="16"/>
      <w:szCs w:val="16"/>
    </w:rPr>
  </w:style>
  <w:style w:type="character" w:customStyle="1" w:styleId="3Char0">
    <w:name w:val="Σώμα κείμενου 3 Char"/>
    <w:link w:val="30"/>
    <w:locked/>
    <w:rsid w:val="00706C2D"/>
    <w:rPr>
      <w:rFonts w:ascii="Verdana" w:hAnsi="Verdana"/>
      <w:sz w:val="16"/>
      <w:szCs w:val="16"/>
      <w:lang w:val="el-GR" w:eastAsia="el-GR" w:bidi="ar-SA"/>
    </w:rPr>
  </w:style>
  <w:style w:type="paragraph" w:styleId="22">
    <w:name w:val="Body Text 2"/>
    <w:basedOn w:val="a1"/>
    <w:link w:val="2Char1"/>
    <w:rsid w:val="00706C2D"/>
    <w:pPr>
      <w:spacing w:after="120" w:line="480" w:lineRule="auto"/>
    </w:pPr>
    <w:rPr>
      <w:rFonts w:ascii="Verdana" w:hAnsi="Verdana"/>
      <w:sz w:val="24"/>
      <w:szCs w:val="24"/>
    </w:rPr>
  </w:style>
  <w:style w:type="character" w:customStyle="1" w:styleId="2Char1">
    <w:name w:val="Σώμα κείμενου 2 Char"/>
    <w:link w:val="22"/>
    <w:locked/>
    <w:rsid w:val="00706C2D"/>
    <w:rPr>
      <w:rFonts w:ascii="Verdana" w:hAnsi="Verdana"/>
      <w:sz w:val="24"/>
      <w:szCs w:val="24"/>
      <w:lang w:val="el-GR" w:eastAsia="el-GR" w:bidi="ar-SA"/>
    </w:rPr>
  </w:style>
  <w:style w:type="paragraph" w:customStyle="1" w:styleId="12">
    <w:name w:val="Παράγραφος λίστας1"/>
    <w:basedOn w:val="a1"/>
    <w:uiPriority w:val="34"/>
    <w:qFormat/>
    <w:rsid w:val="009B33DB"/>
    <w:pPr>
      <w:ind w:left="720"/>
      <w:contextualSpacing/>
    </w:pPr>
  </w:style>
  <w:style w:type="paragraph" w:customStyle="1" w:styleId="Default">
    <w:name w:val="Default"/>
    <w:rsid w:val="00706C2D"/>
    <w:pPr>
      <w:autoSpaceDE w:val="0"/>
      <w:autoSpaceDN w:val="0"/>
      <w:adjustRightInd w:val="0"/>
      <w:spacing w:after="200" w:line="276" w:lineRule="auto"/>
    </w:pPr>
    <w:rPr>
      <w:rFonts w:ascii="Arial" w:hAnsi="Arial" w:cs="Arial"/>
      <w:color w:val="000000"/>
      <w:sz w:val="24"/>
      <w:szCs w:val="24"/>
    </w:rPr>
  </w:style>
  <w:style w:type="paragraph" w:customStyle="1" w:styleId="Style">
    <w:name w:val="Style"/>
    <w:rsid w:val="00706C2D"/>
    <w:pPr>
      <w:widowControl w:val="0"/>
      <w:autoSpaceDE w:val="0"/>
      <w:autoSpaceDN w:val="0"/>
      <w:adjustRightInd w:val="0"/>
      <w:spacing w:after="200" w:line="276" w:lineRule="auto"/>
    </w:pPr>
    <w:rPr>
      <w:rFonts w:ascii="Arial" w:hAnsi="Arial" w:cs="Arial"/>
      <w:sz w:val="24"/>
      <w:szCs w:val="24"/>
    </w:rPr>
  </w:style>
  <w:style w:type="paragraph" w:customStyle="1" w:styleId="par">
    <w:name w:val="par"/>
    <w:basedOn w:val="a1"/>
    <w:rsid w:val="00706C2D"/>
    <w:pPr>
      <w:overflowPunct w:val="0"/>
      <w:autoSpaceDE w:val="0"/>
      <w:autoSpaceDN w:val="0"/>
      <w:adjustRightInd w:val="0"/>
      <w:spacing w:after="120" w:line="240" w:lineRule="auto"/>
      <w:textAlignment w:val="baseline"/>
    </w:pPr>
    <w:rPr>
      <w:rFonts w:ascii="Times New Roman" w:hAnsi="Times New Roman"/>
      <w:szCs w:val="20"/>
      <w:lang w:val="en-GB" w:eastAsia="en-US"/>
    </w:rPr>
  </w:style>
  <w:style w:type="paragraph" w:customStyle="1" w:styleId="Style43">
    <w:name w:val="Style43"/>
    <w:basedOn w:val="a1"/>
    <w:rsid w:val="00706C2D"/>
    <w:pPr>
      <w:widowControl w:val="0"/>
      <w:autoSpaceDE w:val="0"/>
      <w:autoSpaceDN w:val="0"/>
      <w:adjustRightInd w:val="0"/>
      <w:spacing w:line="365" w:lineRule="exact"/>
    </w:pPr>
    <w:rPr>
      <w:rFonts w:ascii="Georgia" w:hAnsi="Georgia"/>
      <w:sz w:val="24"/>
    </w:rPr>
  </w:style>
  <w:style w:type="character" w:customStyle="1" w:styleId="FontStyle76">
    <w:name w:val="Font Style76"/>
    <w:rsid w:val="00706C2D"/>
    <w:rPr>
      <w:rFonts w:ascii="Verdana" w:hAnsi="Verdana"/>
      <w:b/>
      <w:sz w:val="26"/>
    </w:rPr>
  </w:style>
  <w:style w:type="paragraph" w:customStyle="1" w:styleId="Style24">
    <w:name w:val="Style24"/>
    <w:basedOn w:val="a1"/>
    <w:rsid w:val="00706C2D"/>
    <w:pPr>
      <w:widowControl w:val="0"/>
      <w:autoSpaceDE w:val="0"/>
      <w:autoSpaceDN w:val="0"/>
      <w:adjustRightInd w:val="0"/>
      <w:spacing w:line="379" w:lineRule="exact"/>
      <w:ind w:hanging="523"/>
    </w:pPr>
    <w:rPr>
      <w:rFonts w:ascii="Georgia" w:hAnsi="Georgia"/>
      <w:sz w:val="24"/>
    </w:rPr>
  </w:style>
  <w:style w:type="paragraph" w:customStyle="1" w:styleId="Style26">
    <w:name w:val="Style26"/>
    <w:basedOn w:val="a1"/>
    <w:rsid w:val="00706C2D"/>
    <w:pPr>
      <w:widowControl w:val="0"/>
      <w:autoSpaceDE w:val="0"/>
      <w:autoSpaceDN w:val="0"/>
      <w:adjustRightInd w:val="0"/>
      <w:spacing w:line="379" w:lineRule="exact"/>
      <w:ind w:hanging="538"/>
    </w:pPr>
    <w:rPr>
      <w:rFonts w:ascii="Georgia" w:hAnsi="Georgia"/>
      <w:sz w:val="24"/>
    </w:rPr>
  </w:style>
  <w:style w:type="paragraph" w:customStyle="1" w:styleId="Style27">
    <w:name w:val="Style27"/>
    <w:basedOn w:val="a1"/>
    <w:rsid w:val="00706C2D"/>
    <w:pPr>
      <w:widowControl w:val="0"/>
      <w:autoSpaceDE w:val="0"/>
      <w:autoSpaceDN w:val="0"/>
      <w:adjustRightInd w:val="0"/>
      <w:spacing w:line="240" w:lineRule="auto"/>
    </w:pPr>
    <w:rPr>
      <w:rFonts w:ascii="Georgia" w:hAnsi="Georgia"/>
      <w:sz w:val="24"/>
    </w:rPr>
  </w:style>
  <w:style w:type="paragraph" w:customStyle="1" w:styleId="Style34">
    <w:name w:val="Style34"/>
    <w:basedOn w:val="a1"/>
    <w:rsid w:val="00706C2D"/>
    <w:pPr>
      <w:widowControl w:val="0"/>
      <w:autoSpaceDE w:val="0"/>
      <w:autoSpaceDN w:val="0"/>
      <w:adjustRightInd w:val="0"/>
      <w:spacing w:line="379" w:lineRule="exact"/>
      <w:ind w:firstLine="720"/>
    </w:pPr>
    <w:rPr>
      <w:rFonts w:ascii="Georgia" w:hAnsi="Georgia"/>
      <w:sz w:val="24"/>
    </w:rPr>
  </w:style>
  <w:style w:type="paragraph" w:customStyle="1" w:styleId="Style39">
    <w:name w:val="Style39"/>
    <w:basedOn w:val="a1"/>
    <w:rsid w:val="00706C2D"/>
    <w:pPr>
      <w:widowControl w:val="0"/>
      <w:autoSpaceDE w:val="0"/>
      <w:autoSpaceDN w:val="0"/>
      <w:adjustRightInd w:val="0"/>
      <w:spacing w:line="384" w:lineRule="exact"/>
      <w:ind w:firstLine="360"/>
    </w:pPr>
    <w:rPr>
      <w:rFonts w:ascii="Georgia" w:hAnsi="Georgia"/>
      <w:sz w:val="24"/>
    </w:rPr>
  </w:style>
  <w:style w:type="paragraph" w:customStyle="1" w:styleId="Style48">
    <w:name w:val="Style48"/>
    <w:basedOn w:val="a1"/>
    <w:rsid w:val="00706C2D"/>
    <w:pPr>
      <w:widowControl w:val="0"/>
      <w:autoSpaceDE w:val="0"/>
      <w:autoSpaceDN w:val="0"/>
      <w:adjustRightInd w:val="0"/>
      <w:spacing w:line="384" w:lineRule="exact"/>
      <w:ind w:firstLine="322"/>
    </w:pPr>
    <w:rPr>
      <w:rFonts w:ascii="Georgia" w:hAnsi="Georgia"/>
      <w:sz w:val="24"/>
    </w:rPr>
  </w:style>
  <w:style w:type="paragraph" w:customStyle="1" w:styleId="Style51">
    <w:name w:val="Style51"/>
    <w:basedOn w:val="a1"/>
    <w:rsid w:val="00706C2D"/>
    <w:pPr>
      <w:widowControl w:val="0"/>
      <w:autoSpaceDE w:val="0"/>
      <w:autoSpaceDN w:val="0"/>
      <w:adjustRightInd w:val="0"/>
      <w:spacing w:line="240" w:lineRule="auto"/>
    </w:pPr>
    <w:rPr>
      <w:rFonts w:ascii="Georgia" w:hAnsi="Georgia"/>
      <w:sz w:val="24"/>
    </w:rPr>
  </w:style>
  <w:style w:type="paragraph" w:customStyle="1" w:styleId="Style52">
    <w:name w:val="Style52"/>
    <w:basedOn w:val="a1"/>
    <w:rsid w:val="00706C2D"/>
    <w:pPr>
      <w:widowControl w:val="0"/>
      <w:autoSpaceDE w:val="0"/>
      <w:autoSpaceDN w:val="0"/>
      <w:adjustRightInd w:val="0"/>
      <w:spacing w:line="240" w:lineRule="auto"/>
      <w:jc w:val="right"/>
    </w:pPr>
    <w:rPr>
      <w:rFonts w:ascii="Georgia" w:hAnsi="Georgia"/>
      <w:sz w:val="24"/>
    </w:rPr>
  </w:style>
  <w:style w:type="paragraph" w:styleId="ae">
    <w:name w:val="List Number"/>
    <w:basedOn w:val="a1"/>
    <w:rsid w:val="00706C2D"/>
    <w:pPr>
      <w:tabs>
        <w:tab w:val="num" w:pos="360"/>
      </w:tabs>
      <w:spacing w:before="120" w:after="120"/>
      <w:ind w:left="360" w:hanging="360"/>
    </w:pPr>
    <w:rPr>
      <w:rFonts w:ascii="Arial" w:hAnsi="Arial"/>
      <w:sz w:val="24"/>
      <w:lang w:eastAsia="en-US"/>
    </w:rPr>
  </w:style>
  <w:style w:type="paragraph" w:styleId="23">
    <w:name w:val="List 2"/>
    <w:basedOn w:val="a1"/>
    <w:rsid w:val="00706C2D"/>
    <w:pPr>
      <w:spacing w:line="240" w:lineRule="auto"/>
      <w:ind w:left="566" w:hanging="283"/>
    </w:pPr>
    <w:rPr>
      <w:rFonts w:ascii="Times New Roman" w:hAnsi="Times New Roman"/>
      <w:sz w:val="24"/>
    </w:rPr>
  </w:style>
  <w:style w:type="paragraph" w:customStyle="1" w:styleId="-2">
    <w:name w:val="ΑΡΙΘΜΙΣΗ-2"/>
    <w:basedOn w:val="a1"/>
    <w:rsid w:val="00706C2D"/>
    <w:pPr>
      <w:spacing w:after="120" w:line="240" w:lineRule="auto"/>
      <w:ind w:left="709" w:hanging="709"/>
    </w:pPr>
    <w:rPr>
      <w:rFonts w:ascii="Times New Roman" w:hAnsi="Times New Roman"/>
      <w:sz w:val="24"/>
      <w:szCs w:val="20"/>
    </w:rPr>
  </w:style>
  <w:style w:type="paragraph" w:customStyle="1" w:styleId="13">
    <w:name w:val="1"/>
    <w:basedOn w:val="a1"/>
    <w:next w:val="a9"/>
    <w:rsid w:val="00706C2D"/>
    <w:pPr>
      <w:spacing w:after="240"/>
    </w:pPr>
    <w:rPr>
      <w:szCs w:val="20"/>
      <w:lang w:eastAsia="en-US"/>
    </w:rPr>
  </w:style>
  <w:style w:type="character" w:styleId="af">
    <w:name w:val="page number"/>
    <w:rsid w:val="00706C2D"/>
    <w:rPr>
      <w:rFonts w:cs="Times New Roman"/>
    </w:rPr>
  </w:style>
  <w:style w:type="paragraph" w:customStyle="1" w:styleId="NormalWeb1">
    <w:name w:val="Normal (Web)1"/>
    <w:basedOn w:val="a1"/>
    <w:rsid w:val="00706C2D"/>
    <w:pPr>
      <w:suppressAutoHyphens/>
      <w:spacing w:before="280" w:after="280" w:line="240" w:lineRule="auto"/>
    </w:pPr>
    <w:rPr>
      <w:rFonts w:ascii="Times New Roman" w:hAnsi="Times New Roman"/>
      <w:sz w:val="24"/>
      <w:lang w:eastAsia="ar-SA"/>
    </w:rPr>
  </w:style>
  <w:style w:type="paragraph" w:customStyle="1" w:styleId="ListParagraph1">
    <w:name w:val="List Paragraph1"/>
    <w:basedOn w:val="a1"/>
    <w:qFormat/>
    <w:rsid w:val="00C81D59"/>
    <w:pPr>
      <w:spacing w:line="276" w:lineRule="auto"/>
      <w:ind w:left="720"/>
      <w:contextualSpacing/>
    </w:pPr>
    <w:rPr>
      <w:lang w:eastAsia="en-US"/>
    </w:rPr>
  </w:style>
  <w:style w:type="table" w:styleId="af0">
    <w:name w:val="Table Grid"/>
    <w:basedOn w:val="a3"/>
    <w:uiPriority w:val="59"/>
    <w:rsid w:val="00FC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uiPriority w:val="99"/>
    <w:rsid w:val="003522A8"/>
    <w:pPr>
      <w:tabs>
        <w:tab w:val="left" w:pos="-2340"/>
        <w:tab w:val="left" w:pos="0"/>
      </w:tabs>
      <w:suppressAutoHyphens/>
      <w:spacing w:before="120" w:after="120" w:line="276" w:lineRule="auto"/>
      <w:jc w:val="both"/>
    </w:pPr>
    <w:rPr>
      <w:rFonts w:ascii="Book Antiqua" w:hAnsi="Book Antiqua" w:cs="Book Antiqua"/>
      <w:color w:val="000000"/>
      <w:lang w:eastAsia="ar-SA"/>
    </w:rPr>
  </w:style>
  <w:style w:type="paragraph" w:styleId="af1">
    <w:name w:val="List"/>
    <w:basedOn w:val="a1"/>
    <w:rsid w:val="00B6728C"/>
    <w:pPr>
      <w:ind w:left="283" w:hanging="283"/>
    </w:pPr>
  </w:style>
  <w:style w:type="character" w:customStyle="1" w:styleId="3Char">
    <w:name w:val="Επικεφαλίδα 3 Char"/>
    <w:link w:val="3"/>
    <w:rsid w:val="009B33DB"/>
    <w:rPr>
      <w:rFonts w:ascii="Cambria" w:eastAsia="Times New Roman" w:hAnsi="Cambria" w:cs="Times New Roman"/>
      <w:b/>
      <w:bCs/>
    </w:rPr>
  </w:style>
  <w:style w:type="character" w:customStyle="1" w:styleId="4Char">
    <w:name w:val="Επικεφαλίδα 4 Char"/>
    <w:link w:val="4"/>
    <w:rsid w:val="009B33DB"/>
    <w:rPr>
      <w:rFonts w:ascii="Cambria" w:eastAsia="Times New Roman" w:hAnsi="Cambria" w:cs="Times New Roman"/>
      <w:b/>
      <w:bCs/>
      <w:i/>
      <w:iCs/>
    </w:rPr>
  </w:style>
  <w:style w:type="character" w:customStyle="1" w:styleId="5Char">
    <w:name w:val="Επικεφαλίδα 5 Char"/>
    <w:link w:val="5"/>
    <w:rsid w:val="009B33DB"/>
    <w:rPr>
      <w:rFonts w:ascii="Cambria" w:eastAsia="Times New Roman" w:hAnsi="Cambria" w:cs="Times New Roman"/>
      <w:b/>
      <w:bCs/>
      <w:color w:val="7F7F7F"/>
    </w:rPr>
  </w:style>
  <w:style w:type="character" w:customStyle="1" w:styleId="6Char">
    <w:name w:val="Επικεφαλίδα 6 Char"/>
    <w:link w:val="6"/>
    <w:rsid w:val="009B33DB"/>
    <w:rPr>
      <w:rFonts w:ascii="Cambria" w:eastAsia="Times New Roman" w:hAnsi="Cambria" w:cs="Times New Roman"/>
      <w:b/>
      <w:bCs/>
      <w:i/>
      <w:iCs/>
      <w:color w:val="7F7F7F"/>
    </w:rPr>
  </w:style>
  <w:style w:type="character" w:customStyle="1" w:styleId="7Char">
    <w:name w:val="Επικεφαλίδα 7 Char"/>
    <w:link w:val="7"/>
    <w:rsid w:val="009B33DB"/>
    <w:rPr>
      <w:rFonts w:ascii="Cambria" w:eastAsia="Times New Roman" w:hAnsi="Cambria" w:cs="Times New Roman"/>
      <w:i/>
      <w:iCs/>
    </w:rPr>
  </w:style>
  <w:style w:type="character" w:customStyle="1" w:styleId="9Char">
    <w:name w:val="Επικεφαλίδα 9 Char"/>
    <w:link w:val="9"/>
    <w:rsid w:val="009B33DB"/>
    <w:rPr>
      <w:rFonts w:ascii="Cambria" w:eastAsia="Times New Roman" w:hAnsi="Cambria" w:cs="Times New Roman"/>
      <w:i/>
      <w:iCs/>
      <w:spacing w:val="5"/>
      <w:sz w:val="20"/>
      <w:szCs w:val="20"/>
    </w:rPr>
  </w:style>
  <w:style w:type="character" w:styleId="af2">
    <w:name w:val="Strong"/>
    <w:uiPriority w:val="99"/>
    <w:qFormat/>
    <w:rsid w:val="009B33DB"/>
    <w:rPr>
      <w:b/>
      <w:bCs/>
    </w:rPr>
  </w:style>
  <w:style w:type="character" w:styleId="af3">
    <w:name w:val="Emphasis"/>
    <w:uiPriority w:val="20"/>
    <w:qFormat/>
    <w:rsid w:val="009B33DB"/>
    <w:rPr>
      <w:b/>
      <w:bCs/>
      <w:i/>
      <w:iCs/>
      <w:spacing w:val="10"/>
      <w:bdr w:val="none" w:sz="0" w:space="0" w:color="auto"/>
      <w:shd w:val="clear" w:color="auto" w:fill="auto"/>
    </w:rPr>
  </w:style>
  <w:style w:type="paragraph" w:customStyle="1" w:styleId="14">
    <w:name w:val="Χωρίς διάστιχο1"/>
    <w:basedOn w:val="a1"/>
    <w:qFormat/>
    <w:rsid w:val="009B33DB"/>
    <w:pPr>
      <w:spacing w:after="0" w:line="240" w:lineRule="auto"/>
    </w:pPr>
  </w:style>
  <w:style w:type="paragraph" w:customStyle="1" w:styleId="15">
    <w:name w:val="Απόσπασμα1"/>
    <w:basedOn w:val="a1"/>
    <w:next w:val="a1"/>
    <w:link w:val="QuoteChar"/>
    <w:uiPriority w:val="29"/>
    <w:qFormat/>
    <w:rsid w:val="009B33DB"/>
    <w:pPr>
      <w:spacing w:before="200" w:after="0"/>
      <w:ind w:left="360" w:right="360"/>
    </w:pPr>
    <w:rPr>
      <w:i/>
      <w:iCs/>
      <w:sz w:val="20"/>
      <w:szCs w:val="20"/>
    </w:rPr>
  </w:style>
  <w:style w:type="character" w:customStyle="1" w:styleId="QuoteChar">
    <w:name w:val="Quote Char"/>
    <w:link w:val="15"/>
    <w:uiPriority w:val="29"/>
    <w:rsid w:val="009B33DB"/>
    <w:rPr>
      <w:i/>
      <w:iCs/>
    </w:rPr>
  </w:style>
  <w:style w:type="paragraph" w:customStyle="1" w:styleId="16">
    <w:name w:val="Έντονο εισαγωγικό1"/>
    <w:basedOn w:val="a1"/>
    <w:next w:val="a1"/>
    <w:link w:val="IntenseQuoteChar"/>
    <w:uiPriority w:val="30"/>
    <w:qFormat/>
    <w:rsid w:val="009B33DB"/>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16"/>
    <w:uiPriority w:val="30"/>
    <w:rsid w:val="009B33DB"/>
    <w:rPr>
      <w:b/>
      <w:bCs/>
      <w:i/>
      <w:iCs/>
    </w:rPr>
  </w:style>
  <w:style w:type="character" w:customStyle="1" w:styleId="17">
    <w:name w:val="Διακριτική έμφαση1"/>
    <w:uiPriority w:val="19"/>
    <w:qFormat/>
    <w:rsid w:val="009B33DB"/>
    <w:rPr>
      <w:i/>
      <w:iCs/>
    </w:rPr>
  </w:style>
  <w:style w:type="character" w:customStyle="1" w:styleId="18">
    <w:name w:val="Έντονη έμφαση1"/>
    <w:uiPriority w:val="21"/>
    <w:qFormat/>
    <w:rsid w:val="009B33DB"/>
    <w:rPr>
      <w:b/>
      <w:bCs/>
    </w:rPr>
  </w:style>
  <w:style w:type="character" w:customStyle="1" w:styleId="19">
    <w:name w:val="Διακριτική αναφορά1"/>
    <w:uiPriority w:val="31"/>
    <w:qFormat/>
    <w:rsid w:val="009B33DB"/>
    <w:rPr>
      <w:smallCaps/>
    </w:rPr>
  </w:style>
  <w:style w:type="character" w:customStyle="1" w:styleId="1a">
    <w:name w:val="Έντονη αναφορά1"/>
    <w:uiPriority w:val="32"/>
    <w:qFormat/>
    <w:rsid w:val="009B33DB"/>
    <w:rPr>
      <w:smallCaps/>
      <w:spacing w:val="5"/>
      <w:u w:val="single"/>
    </w:rPr>
  </w:style>
  <w:style w:type="character" w:customStyle="1" w:styleId="1b">
    <w:name w:val="Τίτλος βιβλίου1"/>
    <w:uiPriority w:val="33"/>
    <w:qFormat/>
    <w:rsid w:val="009B33DB"/>
    <w:rPr>
      <w:i/>
      <w:iCs/>
      <w:smallCaps/>
      <w:spacing w:val="5"/>
    </w:rPr>
  </w:style>
  <w:style w:type="paragraph" w:customStyle="1" w:styleId="24">
    <w:name w:val="Επικεφαλίδα ΠΠ2"/>
    <w:basedOn w:val="1"/>
    <w:next w:val="a1"/>
    <w:uiPriority w:val="39"/>
    <w:unhideWhenUsed/>
    <w:qFormat/>
    <w:rsid w:val="009B33DB"/>
    <w:pPr>
      <w:outlineLvl w:val="9"/>
    </w:pPr>
    <w:rPr>
      <w:rFonts w:ascii="Cambria" w:hAnsi="Cambria"/>
      <w:lang w:bidi="en-US"/>
    </w:rPr>
  </w:style>
  <w:style w:type="paragraph" w:customStyle="1" w:styleId="HTMLPreformatted1">
    <w:name w:val="HTML Preformatted1"/>
    <w:basedOn w:val="a1"/>
    <w:rsid w:val="008E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7"/>
      <w:szCs w:val="20"/>
    </w:rPr>
  </w:style>
  <w:style w:type="character" w:styleId="af4">
    <w:name w:val="annotation reference"/>
    <w:uiPriority w:val="99"/>
    <w:rsid w:val="00FE0C5E"/>
    <w:rPr>
      <w:sz w:val="16"/>
      <w:szCs w:val="16"/>
    </w:rPr>
  </w:style>
  <w:style w:type="paragraph" w:customStyle="1" w:styleId="1c">
    <w:name w:val="Αναθεώρηση1"/>
    <w:hidden/>
    <w:uiPriority w:val="99"/>
    <w:semiHidden/>
    <w:rsid w:val="00FE0C5E"/>
    <w:rPr>
      <w:sz w:val="22"/>
      <w:szCs w:val="22"/>
    </w:rPr>
  </w:style>
  <w:style w:type="paragraph" w:customStyle="1" w:styleId="Style1bulleta">
    <w:name w:val="Style1_bullet_a"/>
    <w:basedOn w:val="a1"/>
    <w:link w:val="Style1bulletaChar"/>
    <w:rsid w:val="006B0470"/>
    <w:pPr>
      <w:numPr>
        <w:numId w:val="4"/>
      </w:numPr>
      <w:tabs>
        <w:tab w:val="left" w:pos="-2340"/>
        <w:tab w:val="left" w:pos="-1080"/>
        <w:tab w:val="left" w:pos="-900"/>
      </w:tabs>
      <w:suppressAutoHyphens/>
      <w:spacing w:before="120" w:after="120" w:line="276" w:lineRule="auto"/>
      <w:jc w:val="both"/>
    </w:pPr>
    <w:rPr>
      <w:rFonts w:ascii="Book Antiqua" w:eastAsia="Calibri" w:hAnsi="Book Antiqua"/>
      <w:color w:val="000000"/>
      <w:szCs w:val="20"/>
      <w:lang w:eastAsia="ar-SA"/>
    </w:rPr>
  </w:style>
  <w:style w:type="character" w:customStyle="1" w:styleId="Style1bulletaChar">
    <w:name w:val="Style1_bullet_a Char"/>
    <w:link w:val="Style1bulleta"/>
    <w:locked/>
    <w:rsid w:val="006B0470"/>
    <w:rPr>
      <w:rFonts w:ascii="Book Antiqua" w:eastAsia="Calibri" w:hAnsi="Book Antiqua"/>
      <w:color w:val="000000"/>
      <w:sz w:val="22"/>
      <w:lang w:eastAsia="ar-SA"/>
    </w:rPr>
  </w:style>
  <w:style w:type="paragraph" w:styleId="af5">
    <w:name w:val="footnote text"/>
    <w:basedOn w:val="a1"/>
    <w:link w:val="Char8"/>
    <w:rsid w:val="007D7D14"/>
    <w:pPr>
      <w:spacing w:after="0"/>
    </w:pPr>
    <w:rPr>
      <w:rFonts w:ascii="Verdana" w:hAnsi="Verdana"/>
      <w:sz w:val="20"/>
      <w:szCs w:val="20"/>
    </w:rPr>
  </w:style>
  <w:style w:type="character" w:customStyle="1" w:styleId="Char8">
    <w:name w:val="Κείμενο υποσημείωσης Char"/>
    <w:link w:val="af5"/>
    <w:rsid w:val="007D7D14"/>
    <w:rPr>
      <w:rFonts w:ascii="Verdana" w:hAnsi="Verdana"/>
    </w:rPr>
  </w:style>
  <w:style w:type="character" w:styleId="af6">
    <w:name w:val="footnote reference"/>
    <w:aliases w:val="Footnote symbol,Footnote,Footnote reference number,note TESI"/>
    <w:rsid w:val="007D7D14"/>
    <w:rPr>
      <w:vertAlign w:val="superscript"/>
    </w:rPr>
  </w:style>
  <w:style w:type="table" w:customStyle="1" w:styleId="TableGrid1">
    <w:name w:val="Table Grid1"/>
    <w:basedOn w:val="a3"/>
    <w:next w:val="af0"/>
    <w:uiPriority w:val="59"/>
    <w:rsid w:val="00EE0E1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rsid w:val="00EE0E1A"/>
    <w:rPr>
      <w:rFonts w:ascii="Book Antiqua" w:eastAsia="Times New Roman" w:hAnsi="Book Antiqua" w:cs="Times New Roman"/>
      <w:b/>
      <w:bCs/>
      <w:szCs w:val="26"/>
      <w:lang w:val="en-US" w:eastAsia="ar-SA"/>
    </w:rPr>
  </w:style>
  <w:style w:type="character" w:customStyle="1" w:styleId="apple-converted-space">
    <w:name w:val="apple-converted-space"/>
    <w:rsid w:val="00EE0E1A"/>
  </w:style>
  <w:style w:type="paragraph" w:styleId="af7">
    <w:name w:val="endnote text"/>
    <w:basedOn w:val="a1"/>
    <w:link w:val="Char9"/>
    <w:uiPriority w:val="99"/>
    <w:rsid w:val="00EE0E1A"/>
    <w:pPr>
      <w:spacing w:after="0"/>
    </w:pPr>
    <w:rPr>
      <w:rFonts w:ascii="Verdana" w:hAnsi="Verdana"/>
      <w:sz w:val="20"/>
      <w:szCs w:val="20"/>
    </w:rPr>
  </w:style>
  <w:style w:type="character" w:customStyle="1" w:styleId="Char9">
    <w:name w:val="Κείμενο σημείωσης τέλους Char"/>
    <w:link w:val="af7"/>
    <w:uiPriority w:val="99"/>
    <w:rsid w:val="00EE0E1A"/>
    <w:rPr>
      <w:rFonts w:ascii="Verdana" w:hAnsi="Verdana"/>
    </w:rPr>
  </w:style>
  <w:style w:type="character" w:styleId="af8">
    <w:name w:val="endnote reference"/>
    <w:rsid w:val="00EE0E1A"/>
    <w:rPr>
      <w:vertAlign w:val="superscript"/>
    </w:rPr>
  </w:style>
  <w:style w:type="paragraph" w:customStyle="1" w:styleId="CharChar1">
    <w:name w:val="Char Char"/>
    <w:basedOn w:val="a1"/>
    <w:rsid w:val="00EE0E1A"/>
    <w:pPr>
      <w:spacing w:after="160" w:line="240" w:lineRule="exact"/>
    </w:pPr>
    <w:rPr>
      <w:rFonts w:ascii="Verdana" w:hAnsi="Verdana"/>
      <w:sz w:val="20"/>
      <w:szCs w:val="20"/>
      <w:lang w:val="en-US" w:eastAsia="en-US"/>
    </w:rPr>
  </w:style>
  <w:style w:type="numbering" w:customStyle="1" w:styleId="NoList1">
    <w:name w:val="No List1"/>
    <w:next w:val="a4"/>
    <w:uiPriority w:val="99"/>
    <w:semiHidden/>
    <w:unhideWhenUsed/>
    <w:rsid w:val="00EE0E1A"/>
  </w:style>
  <w:style w:type="paragraph" w:customStyle="1" w:styleId="HeaderFooter">
    <w:name w:val="Header &amp; Footer"/>
    <w:rsid w:val="00EE0E1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BodyA">
    <w:name w:val="Body A"/>
    <w:rsid w:val="00EE0E1A"/>
    <w:pPr>
      <w:pBdr>
        <w:top w:val="nil"/>
        <w:left w:val="nil"/>
        <w:bottom w:val="nil"/>
        <w:right w:val="nil"/>
        <w:between w:val="nil"/>
        <w:bar w:val="nil"/>
      </w:pBdr>
      <w:spacing w:after="200" w:line="276" w:lineRule="auto"/>
    </w:pPr>
    <w:rPr>
      <w:rFonts w:eastAsia="Calibri" w:cs="Calibri"/>
      <w:color w:val="000000"/>
      <w:sz w:val="22"/>
      <w:szCs w:val="22"/>
      <w:u w:color="000000"/>
      <w:bdr w:val="nil"/>
      <w:lang w:val="en-US"/>
    </w:rPr>
  </w:style>
  <w:style w:type="paragraph" w:customStyle="1" w:styleId="TableStyle1">
    <w:name w:val="Table Style 1"/>
    <w:rsid w:val="00EE0E1A"/>
    <w:pPr>
      <w:pBdr>
        <w:top w:val="nil"/>
        <w:left w:val="nil"/>
        <w:bottom w:val="nil"/>
        <w:right w:val="nil"/>
        <w:between w:val="nil"/>
        <w:bar w:val="nil"/>
      </w:pBdr>
    </w:pPr>
    <w:rPr>
      <w:rFonts w:ascii="Helvetica" w:eastAsia="Arial Unicode MS" w:hAnsi="Arial Unicode MS" w:cs="Arial Unicode MS"/>
      <w:b/>
      <w:bCs/>
      <w:color w:val="000000"/>
      <w:u w:color="000000"/>
      <w:bdr w:val="nil"/>
    </w:rPr>
  </w:style>
  <w:style w:type="paragraph" w:customStyle="1" w:styleId="TableStyle2">
    <w:name w:val="Table Style 2"/>
    <w:rsid w:val="00EE0E1A"/>
    <w:pPr>
      <w:pBdr>
        <w:top w:val="nil"/>
        <w:left w:val="nil"/>
        <w:bottom w:val="nil"/>
        <w:right w:val="nil"/>
        <w:between w:val="nil"/>
        <w:bar w:val="nil"/>
      </w:pBdr>
    </w:pPr>
    <w:rPr>
      <w:rFonts w:ascii="Helvetica" w:eastAsia="Helvetica" w:hAnsi="Helvetica" w:cs="Helvetica"/>
      <w:color w:val="000000"/>
      <w:u w:color="000000"/>
      <w:bdr w:val="nil"/>
    </w:rPr>
  </w:style>
  <w:style w:type="character" w:customStyle="1" w:styleId="None">
    <w:name w:val="None"/>
    <w:rsid w:val="00EE0E1A"/>
  </w:style>
  <w:style w:type="character" w:customStyle="1" w:styleId="Hyperlink0">
    <w:name w:val="Hyperlink.0"/>
    <w:rsid w:val="00EE0E1A"/>
    <w:rPr>
      <w:rFonts w:ascii="Helvetica Neue" w:eastAsia="Helvetica Neue" w:hAnsi="Helvetica Neue" w:cs="Helvetica Neue"/>
      <w:color w:val="CE222B"/>
      <w:sz w:val="22"/>
      <w:szCs w:val="22"/>
      <w:u w:val="single" w:color="000000"/>
      <w:lang w:val="en-US"/>
    </w:rPr>
  </w:style>
  <w:style w:type="paragraph" w:customStyle="1" w:styleId="BodyAA">
    <w:name w:val="Body A A"/>
    <w:rsid w:val="00EE0E1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Hyperlink1">
    <w:name w:val="Hyperlink.1"/>
    <w:rsid w:val="00EE0E1A"/>
  </w:style>
  <w:style w:type="paragraph" w:customStyle="1" w:styleId="ListParagraph2">
    <w:name w:val="List Paragraph2"/>
    <w:basedOn w:val="a1"/>
    <w:uiPriority w:val="34"/>
    <w:qFormat/>
    <w:rsid w:val="00EE0E1A"/>
    <w:pPr>
      <w:spacing w:line="276" w:lineRule="auto"/>
      <w:ind w:left="720"/>
      <w:contextualSpacing/>
    </w:pPr>
    <w:rPr>
      <w:lang w:eastAsia="en-US"/>
    </w:rPr>
  </w:style>
  <w:style w:type="paragraph" w:customStyle="1" w:styleId="NoSpacing1">
    <w:name w:val="No Spacing1"/>
    <w:rsid w:val="00EE0E1A"/>
    <w:pPr>
      <w:pBdr>
        <w:top w:val="nil"/>
        <w:left w:val="nil"/>
        <w:bottom w:val="nil"/>
        <w:right w:val="nil"/>
        <w:between w:val="nil"/>
        <w:bar w:val="nil"/>
      </w:pBdr>
    </w:pPr>
    <w:rPr>
      <w:rFonts w:eastAsia="Calibri" w:cs="Calibri"/>
      <w:color w:val="000000"/>
      <w:sz w:val="22"/>
      <w:szCs w:val="22"/>
      <w:u w:color="000000"/>
      <w:bdr w:val="nil"/>
    </w:rPr>
  </w:style>
  <w:style w:type="numbering" w:customStyle="1" w:styleId="NoList2">
    <w:name w:val="No List2"/>
    <w:next w:val="a4"/>
    <w:semiHidden/>
    <w:rsid w:val="00EE0E1A"/>
  </w:style>
  <w:style w:type="numbering" w:customStyle="1" w:styleId="ImportedStyle3">
    <w:name w:val="Imported Style 3"/>
    <w:rsid w:val="00EE0E1A"/>
    <w:pPr>
      <w:numPr>
        <w:numId w:val="5"/>
      </w:numPr>
    </w:pPr>
  </w:style>
  <w:style w:type="paragraph" w:customStyle="1" w:styleId="25">
    <w:name w:val="Βασικό2"/>
    <w:rsid w:val="00684849"/>
    <w:pPr>
      <w:pBdr>
        <w:top w:val="nil"/>
        <w:left w:val="nil"/>
        <w:bottom w:val="nil"/>
        <w:right w:val="nil"/>
        <w:between w:val="nil"/>
        <w:bar w:val="nil"/>
      </w:pBdr>
      <w:spacing w:line="360" w:lineRule="auto"/>
    </w:pPr>
    <w:rPr>
      <w:rFonts w:ascii="Arial Unicode MS" w:eastAsia="Arial Unicode MS" w:hAnsi="Arial Unicode MS" w:cs="Arial Unicode MS"/>
      <w:color w:val="000000"/>
      <w:sz w:val="22"/>
      <w:szCs w:val="22"/>
      <w:u w:color="000000"/>
      <w:bdr w:val="nil"/>
    </w:rPr>
  </w:style>
  <w:style w:type="paragraph" w:customStyle="1" w:styleId="26">
    <w:name w:val="Υποσέλιδο2"/>
    <w:rsid w:val="00684849"/>
    <w:pPr>
      <w:pBdr>
        <w:top w:val="nil"/>
        <w:left w:val="nil"/>
        <w:bottom w:val="nil"/>
        <w:right w:val="nil"/>
        <w:between w:val="nil"/>
        <w:bar w:val="nil"/>
      </w:pBdr>
      <w:tabs>
        <w:tab w:val="center" w:pos="4153"/>
        <w:tab w:val="right" w:pos="8306"/>
      </w:tabs>
      <w:spacing w:line="360" w:lineRule="auto"/>
    </w:pPr>
    <w:rPr>
      <w:rFonts w:ascii="Verdana" w:eastAsia="Verdana" w:hAnsi="Verdana" w:cs="Verdana"/>
      <w:color w:val="000000"/>
      <w:sz w:val="24"/>
      <w:szCs w:val="24"/>
      <w:u w:color="000000"/>
      <w:bdr w:val="nil"/>
    </w:rPr>
  </w:style>
  <w:style w:type="paragraph" w:customStyle="1" w:styleId="120">
    <w:name w:val="Επικεφαλίδα 12"/>
    <w:next w:val="25"/>
    <w:rsid w:val="00684849"/>
    <w:pPr>
      <w:keepNext/>
      <w:widowControl w:val="0"/>
      <w:pBdr>
        <w:top w:val="nil"/>
        <w:left w:val="nil"/>
        <w:bottom w:val="nil"/>
        <w:right w:val="nil"/>
        <w:between w:val="nil"/>
        <w:bar w:val="nil"/>
      </w:pBdr>
      <w:spacing w:before="480" w:after="240" w:line="300" w:lineRule="atLeast"/>
      <w:outlineLvl w:val="0"/>
    </w:pPr>
    <w:rPr>
      <w:rFonts w:ascii="Arial Unicode MS" w:eastAsia="Arial Unicode MS" w:hAnsi="Arial Unicode MS" w:cs="Arial Unicode MS"/>
      <w:b/>
      <w:bCs/>
      <w:color w:val="000000"/>
      <w:sz w:val="24"/>
      <w:szCs w:val="24"/>
      <w:u w:color="000000"/>
      <w:bdr w:val="nil"/>
    </w:rPr>
  </w:style>
  <w:style w:type="numbering" w:customStyle="1" w:styleId="List0">
    <w:name w:val="List 0"/>
    <w:basedOn w:val="ImportedStyle1"/>
    <w:rsid w:val="00684849"/>
    <w:pPr>
      <w:numPr>
        <w:numId w:val="6"/>
      </w:numPr>
    </w:pPr>
  </w:style>
  <w:style w:type="numbering" w:customStyle="1" w:styleId="ImportedStyle1">
    <w:name w:val="Imported Style 1"/>
    <w:rsid w:val="00684849"/>
  </w:style>
  <w:style w:type="paragraph" w:customStyle="1" w:styleId="CharChar2">
    <w:name w:val="Char Char"/>
    <w:basedOn w:val="a1"/>
    <w:rsid w:val="009E7953"/>
    <w:pPr>
      <w:spacing w:after="160" w:line="240" w:lineRule="exact"/>
    </w:pPr>
    <w:rPr>
      <w:rFonts w:ascii="Verdana" w:hAnsi="Verdana"/>
      <w:sz w:val="20"/>
      <w:szCs w:val="20"/>
      <w:lang w:val="en-US" w:eastAsia="en-US"/>
    </w:rPr>
  </w:style>
  <w:style w:type="paragraph" w:customStyle="1" w:styleId="1d">
    <w:name w:val="Βασικό1"/>
    <w:rsid w:val="00710570"/>
    <w:pPr>
      <w:pBdr>
        <w:top w:val="nil"/>
        <w:left w:val="nil"/>
        <w:bottom w:val="nil"/>
        <w:right w:val="nil"/>
        <w:between w:val="nil"/>
        <w:bar w:val="nil"/>
      </w:pBdr>
      <w:spacing w:line="360" w:lineRule="auto"/>
    </w:pPr>
    <w:rPr>
      <w:rFonts w:ascii="Arial Unicode MS" w:eastAsia="Arial Unicode MS" w:hAnsi="Arial Unicode MS" w:cs="Arial Unicode MS"/>
      <w:color w:val="000000"/>
      <w:sz w:val="22"/>
      <w:szCs w:val="22"/>
      <w:u w:color="000000"/>
      <w:bdr w:val="nil"/>
    </w:rPr>
  </w:style>
  <w:style w:type="paragraph" w:customStyle="1" w:styleId="1e">
    <w:name w:val="Υποσέλιδο1"/>
    <w:rsid w:val="00710570"/>
    <w:pPr>
      <w:pBdr>
        <w:top w:val="nil"/>
        <w:left w:val="nil"/>
        <w:bottom w:val="nil"/>
        <w:right w:val="nil"/>
        <w:between w:val="nil"/>
        <w:bar w:val="nil"/>
      </w:pBdr>
      <w:tabs>
        <w:tab w:val="center" w:pos="4153"/>
        <w:tab w:val="right" w:pos="8306"/>
      </w:tabs>
      <w:spacing w:line="360" w:lineRule="auto"/>
    </w:pPr>
    <w:rPr>
      <w:rFonts w:ascii="Verdana" w:eastAsia="Verdana" w:hAnsi="Verdana" w:cs="Verdana"/>
      <w:color w:val="000000"/>
      <w:sz w:val="24"/>
      <w:szCs w:val="24"/>
      <w:u w:color="000000"/>
      <w:bdr w:val="nil"/>
    </w:rPr>
  </w:style>
  <w:style w:type="paragraph" w:customStyle="1" w:styleId="110">
    <w:name w:val="Επικεφαλίδα 11"/>
    <w:next w:val="1d"/>
    <w:autoRedefine/>
    <w:qFormat/>
    <w:rsid w:val="00DB362B"/>
    <w:pPr>
      <w:keepNext/>
      <w:widowControl w:val="0"/>
      <w:pBdr>
        <w:top w:val="nil"/>
        <w:left w:val="nil"/>
        <w:bottom w:val="nil"/>
        <w:right w:val="nil"/>
        <w:between w:val="nil"/>
        <w:bar w:val="nil"/>
      </w:pBdr>
      <w:spacing w:before="480" w:after="240" w:line="300" w:lineRule="atLeast"/>
      <w:jc w:val="both"/>
      <w:outlineLvl w:val="0"/>
    </w:pPr>
    <w:rPr>
      <w:rFonts w:asciiTheme="minorHAnsi" w:eastAsia="Arial Unicode MS" w:hAnsiTheme="minorHAnsi" w:cstheme="minorHAnsi"/>
      <w:b/>
      <w:bCs/>
      <w:sz w:val="22"/>
      <w:szCs w:val="22"/>
      <w:u w:color="000000"/>
      <w:bdr w:val="nil"/>
    </w:rPr>
  </w:style>
  <w:style w:type="paragraph" w:styleId="af9">
    <w:name w:val="List Paragraph"/>
    <w:basedOn w:val="a1"/>
    <w:qFormat/>
    <w:rsid w:val="001B2047"/>
    <w:pPr>
      <w:ind w:left="720"/>
      <w:contextualSpacing/>
    </w:pPr>
  </w:style>
  <w:style w:type="paragraph" w:styleId="afa">
    <w:name w:val="No Spacing"/>
    <w:basedOn w:val="a1"/>
    <w:link w:val="Chara"/>
    <w:uiPriority w:val="1"/>
    <w:qFormat/>
    <w:rsid w:val="001B2047"/>
    <w:pPr>
      <w:spacing w:after="0" w:line="240" w:lineRule="auto"/>
    </w:pPr>
  </w:style>
  <w:style w:type="paragraph" w:styleId="afb">
    <w:name w:val="Quote"/>
    <w:basedOn w:val="a1"/>
    <w:next w:val="a1"/>
    <w:link w:val="Charb"/>
    <w:uiPriority w:val="29"/>
    <w:qFormat/>
    <w:rsid w:val="001B2047"/>
    <w:pPr>
      <w:spacing w:before="200" w:after="0"/>
      <w:ind w:left="360" w:right="360"/>
    </w:pPr>
    <w:rPr>
      <w:i/>
      <w:iCs/>
      <w:sz w:val="20"/>
      <w:szCs w:val="20"/>
    </w:rPr>
  </w:style>
  <w:style w:type="character" w:customStyle="1" w:styleId="Charb">
    <w:name w:val="Απόσπασμα Char"/>
    <w:link w:val="afb"/>
    <w:uiPriority w:val="29"/>
    <w:rsid w:val="001B2047"/>
    <w:rPr>
      <w:i/>
      <w:iCs/>
    </w:rPr>
  </w:style>
  <w:style w:type="paragraph" w:styleId="afc">
    <w:name w:val="Intense Quote"/>
    <w:basedOn w:val="a1"/>
    <w:next w:val="a1"/>
    <w:link w:val="Charc"/>
    <w:uiPriority w:val="30"/>
    <w:qFormat/>
    <w:rsid w:val="001B2047"/>
    <w:pPr>
      <w:pBdr>
        <w:bottom w:val="single" w:sz="4" w:space="1" w:color="auto"/>
      </w:pBdr>
      <w:spacing w:before="200" w:after="280"/>
      <w:ind w:left="1008" w:right="1152"/>
      <w:jc w:val="both"/>
    </w:pPr>
    <w:rPr>
      <w:b/>
      <w:bCs/>
      <w:i/>
      <w:iCs/>
      <w:sz w:val="20"/>
      <w:szCs w:val="20"/>
    </w:rPr>
  </w:style>
  <w:style w:type="character" w:customStyle="1" w:styleId="Charc">
    <w:name w:val="Έντονο εισαγωγικό Char"/>
    <w:link w:val="afc"/>
    <w:uiPriority w:val="30"/>
    <w:rsid w:val="001B2047"/>
    <w:rPr>
      <w:b/>
      <w:bCs/>
      <w:i/>
      <w:iCs/>
    </w:rPr>
  </w:style>
  <w:style w:type="character" w:styleId="afd">
    <w:name w:val="Subtle Emphasis"/>
    <w:uiPriority w:val="19"/>
    <w:qFormat/>
    <w:rsid w:val="001B2047"/>
    <w:rPr>
      <w:i/>
      <w:iCs/>
    </w:rPr>
  </w:style>
  <w:style w:type="character" w:styleId="afe">
    <w:name w:val="Intense Emphasis"/>
    <w:uiPriority w:val="21"/>
    <w:qFormat/>
    <w:rsid w:val="001B2047"/>
    <w:rPr>
      <w:b/>
      <w:bCs/>
    </w:rPr>
  </w:style>
  <w:style w:type="character" w:styleId="aff">
    <w:name w:val="Subtle Reference"/>
    <w:uiPriority w:val="31"/>
    <w:qFormat/>
    <w:rsid w:val="001B2047"/>
    <w:rPr>
      <w:smallCaps/>
    </w:rPr>
  </w:style>
  <w:style w:type="character" w:styleId="aff0">
    <w:name w:val="Intense Reference"/>
    <w:uiPriority w:val="32"/>
    <w:qFormat/>
    <w:rsid w:val="001B2047"/>
    <w:rPr>
      <w:smallCaps/>
      <w:spacing w:val="5"/>
      <w:u w:val="single"/>
    </w:rPr>
  </w:style>
  <w:style w:type="character" w:styleId="aff1">
    <w:name w:val="Book Title"/>
    <w:uiPriority w:val="33"/>
    <w:qFormat/>
    <w:rsid w:val="001B2047"/>
    <w:rPr>
      <w:i/>
      <w:iCs/>
      <w:smallCaps/>
      <w:spacing w:val="5"/>
    </w:rPr>
  </w:style>
  <w:style w:type="paragraph" w:styleId="aff2">
    <w:name w:val="TOC Heading"/>
    <w:basedOn w:val="1"/>
    <w:next w:val="a1"/>
    <w:uiPriority w:val="39"/>
    <w:qFormat/>
    <w:rsid w:val="001B2047"/>
    <w:pPr>
      <w:outlineLvl w:val="9"/>
    </w:pPr>
    <w:rPr>
      <w:lang w:bidi="en-US"/>
    </w:rPr>
  </w:style>
  <w:style w:type="paragraph" w:styleId="aff3">
    <w:name w:val="Revision"/>
    <w:hidden/>
    <w:uiPriority w:val="99"/>
    <w:semiHidden/>
    <w:rsid w:val="001B2047"/>
    <w:rPr>
      <w:sz w:val="22"/>
      <w:szCs w:val="22"/>
    </w:rPr>
  </w:style>
  <w:style w:type="numbering" w:customStyle="1" w:styleId="ImportedStyle31">
    <w:name w:val="Imported Style 31"/>
    <w:rsid w:val="001B2047"/>
    <w:pPr>
      <w:numPr>
        <w:numId w:val="8"/>
      </w:numPr>
    </w:pPr>
  </w:style>
  <w:style w:type="numbering" w:customStyle="1" w:styleId="List01">
    <w:name w:val="List 01"/>
    <w:basedOn w:val="ImportedStyle1"/>
    <w:rsid w:val="001B2047"/>
    <w:pPr>
      <w:numPr>
        <w:numId w:val="9"/>
      </w:numPr>
    </w:pPr>
  </w:style>
  <w:style w:type="numbering" w:customStyle="1" w:styleId="1f">
    <w:name w:val="Χωρίς λίστα1"/>
    <w:next w:val="a4"/>
    <w:uiPriority w:val="99"/>
    <w:semiHidden/>
    <w:unhideWhenUsed/>
    <w:rsid w:val="001B2047"/>
  </w:style>
  <w:style w:type="character" w:customStyle="1" w:styleId="Char10">
    <w:name w:val="Κεφαλίδα Char1"/>
    <w:uiPriority w:val="99"/>
    <w:locked/>
    <w:rsid w:val="00DE2646"/>
    <w:rPr>
      <w:rFonts w:ascii="Verdana" w:eastAsia="Times New Roman" w:hAnsi="Verdana" w:cs="Times New Roman"/>
      <w:sz w:val="24"/>
      <w:szCs w:val="24"/>
      <w:lang w:eastAsia="el-GR"/>
    </w:rPr>
  </w:style>
  <w:style w:type="character" w:customStyle="1" w:styleId="Char11">
    <w:name w:val="Κείμενο σημείωσης τέλους Char1"/>
    <w:semiHidden/>
    <w:locked/>
    <w:rsid w:val="00CC5D56"/>
    <w:rPr>
      <w:rFonts w:ascii="Verdana" w:hAnsi="Verdana"/>
    </w:rPr>
  </w:style>
  <w:style w:type="paragraph" w:styleId="aff4">
    <w:name w:val="Block Text"/>
    <w:basedOn w:val="a1"/>
    <w:rsid w:val="00635D0D"/>
    <w:pPr>
      <w:spacing w:after="0" w:line="240" w:lineRule="auto"/>
      <w:ind w:left="-568" w:right="-355"/>
      <w:jc w:val="both"/>
    </w:pPr>
    <w:rPr>
      <w:rFonts w:ascii="Arial" w:hAnsi="Arial"/>
      <w:b/>
      <w:sz w:val="24"/>
      <w:szCs w:val="20"/>
    </w:rPr>
  </w:style>
  <w:style w:type="paragraph" w:customStyle="1" w:styleId="GRHelvA">
    <w:name w:val="GR Helv Aπλό"/>
    <w:basedOn w:val="a1"/>
    <w:rsid w:val="00635D0D"/>
    <w:pPr>
      <w:overflowPunct w:val="0"/>
      <w:autoSpaceDE w:val="0"/>
      <w:autoSpaceDN w:val="0"/>
      <w:adjustRightInd w:val="0"/>
      <w:spacing w:after="0" w:line="240" w:lineRule="auto"/>
      <w:jc w:val="both"/>
    </w:pPr>
    <w:rPr>
      <w:rFonts w:ascii="√Ò·ÏÏ·ÙÔÛÂÈÒ‹200" w:hAnsi="√Ò·ÏÏ·ÙÔÛÂÈÒ‹200"/>
      <w:sz w:val="24"/>
      <w:szCs w:val="20"/>
    </w:rPr>
  </w:style>
  <w:style w:type="paragraph" w:styleId="aff5">
    <w:name w:val="caption"/>
    <w:basedOn w:val="a1"/>
    <w:next w:val="a1"/>
    <w:qFormat/>
    <w:rsid w:val="00635D0D"/>
    <w:pPr>
      <w:spacing w:after="0" w:line="240" w:lineRule="auto"/>
      <w:ind w:left="-568" w:right="-355"/>
      <w:jc w:val="both"/>
    </w:pPr>
    <w:rPr>
      <w:rFonts w:ascii="Arial" w:hAnsi="Arial"/>
      <w:b/>
      <w:sz w:val="24"/>
      <w:szCs w:val="20"/>
    </w:rPr>
  </w:style>
  <w:style w:type="character" w:customStyle="1" w:styleId="WW8Num4z0">
    <w:name w:val="WW8Num4z0"/>
    <w:rsid w:val="00635D0D"/>
    <w:rPr>
      <w:rFonts w:ascii="Arial" w:eastAsia="Times New Roman" w:hAnsi="Arial" w:cs="Arial"/>
    </w:rPr>
  </w:style>
  <w:style w:type="character" w:customStyle="1" w:styleId="WW8Num7z0">
    <w:name w:val="WW8Num7z0"/>
    <w:rsid w:val="00635D0D"/>
    <w:rPr>
      <w:rFonts w:ascii="Symbol" w:hAnsi="Symbol"/>
      <w:color w:val="auto"/>
    </w:rPr>
  </w:style>
  <w:style w:type="character" w:customStyle="1" w:styleId="WW8Num9z0">
    <w:name w:val="WW8Num9z0"/>
    <w:rsid w:val="00635D0D"/>
    <w:rPr>
      <w:rFonts w:ascii="Symbol" w:hAnsi="Symbol"/>
    </w:rPr>
  </w:style>
  <w:style w:type="character" w:customStyle="1" w:styleId="WW8Num11z0">
    <w:name w:val="WW8Num11z0"/>
    <w:rsid w:val="00635D0D"/>
    <w:rPr>
      <w:rFonts w:ascii="Wingdings" w:hAnsi="Wingdings"/>
    </w:rPr>
  </w:style>
  <w:style w:type="character" w:customStyle="1" w:styleId="WW8Num13z0">
    <w:name w:val="WW8Num13z0"/>
    <w:rsid w:val="00635D0D"/>
    <w:rPr>
      <w:rFonts w:ascii="Wingdings" w:hAnsi="Wingdings"/>
    </w:rPr>
  </w:style>
  <w:style w:type="character" w:customStyle="1" w:styleId="WW8Num14z0">
    <w:name w:val="WW8Num14z0"/>
    <w:rsid w:val="00635D0D"/>
    <w:rPr>
      <w:rFonts w:ascii="Wingdings" w:hAnsi="Wingdings"/>
    </w:rPr>
  </w:style>
  <w:style w:type="character" w:customStyle="1" w:styleId="WW8Num15z0">
    <w:name w:val="WW8Num15z0"/>
    <w:rsid w:val="00635D0D"/>
    <w:rPr>
      <w:rFonts w:ascii="Symbol" w:hAnsi="Symbol"/>
      <w:color w:val="auto"/>
    </w:rPr>
  </w:style>
  <w:style w:type="character" w:customStyle="1" w:styleId="WW8Num17z0">
    <w:name w:val="WW8Num17z0"/>
    <w:rsid w:val="00635D0D"/>
    <w:rPr>
      <w:rFonts w:ascii="Wingdings" w:hAnsi="Wingdings"/>
      <w:color w:val="auto"/>
    </w:rPr>
  </w:style>
  <w:style w:type="character" w:customStyle="1" w:styleId="WW8Num18z0">
    <w:name w:val="WW8Num18z0"/>
    <w:rsid w:val="00635D0D"/>
    <w:rPr>
      <w:rFonts w:ascii="Symbol" w:hAnsi="Symbol"/>
      <w:color w:val="auto"/>
    </w:rPr>
  </w:style>
  <w:style w:type="character" w:customStyle="1" w:styleId="WW8Num19z0">
    <w:name w:val="WW8Num19z0"/>
    <w:rsid w:val="00635D0D"/>
    <w:rPr>
      <w:rFonts w:ascii="Wingdings" w:hAnsi="Wingdings"/>
      <w:color w:val="auto"/>
    </w:rPr>
  </w:style>
  <w:style w:type="character" w:customStyle="1" w:styleId="WW8Num24z0">
    <w:name w:val="WW8Num24z0"/>
    <w:rsid w:val="00635D0D"/>
    <w:rPr>
      <w:rFonts w:ascii="Wingdings" w:hAnsi="Wingdings"/>
      <w:color w:val="auto"/>
    </w:rPr>
  </w:style>
  <w:style w:type="character" w:customStyle="1" w:styleId="70">
    <w:name w:val="Προεπιλεγμένη γραμματοσειρά7"/>
    <w:rsid w:val="00635D0D"/>
  </w:style>
  <w:style w:type="character" w:customStyle="1" w:styleId="60">
    <w:name w:val="Προεπιλεγμένη γραμματοσειρά6"/>
    <w:rsid w:val="00635D0D"/>
  </w:style>
  <w:style w:type="character" w:customStyle="1" w:styleId="50">
    <w:name w:val="Προεπιλεγμένη γραμματοσειρά5"/>
    <w:rsid w:val="00635D0D"/>
  </w:style>
  <w:style w:type="character" w:customStyle="1" w:styleId="WW8Num5z0">
    <w:name w:val="WW8Num5z0"/>
    <w:rsid w:val="00635D0D"/>
    <w:rPr>
      <w:rFonts w:ascii="Arial" w:hAnsi="Arial" w:cs="Arial"/>
    </w:rPr>
  </w:style>
  <w:style w:type="character" w:customStyle="1" w:styleId="WW8Num8z0">
    <w:name w:val="WW8Num8z0"/>
    <w:rsid w:val="00635D0D"/>
    <w:rPr>
      <w:rFonts w:ascii="Symbol" w:hAnsi="Symbol"/>
    </w:rPr>
  </w:style>
  <w:style w:type="character" w:customStyle="1" w:styleId="WW8Num12z0">
    <w:name w:val="WW8Num12z0"/>
    <w:rsid w:val="00635D0D"/>
    <w:rPr>
      <w:rFonts w:ascii="Wingdings" w:hAnsi="Wingdings"/>
    </w:rPr>
  </w:style>
  <w:style w:type="character" w:customStyle="1" w:styleId="WW8Num16z0">
    <w:name w:val="WW8Num16z0"/>
    <w:rsid w:val="00635D0D"/>
    <w:rPr>
      <w:rFonts w:ascii="Symbol" w:hAnsi="Symbol"/>
      <w:color w:val="auto"/>
    </w:rPr>
  </w:style>
  <w:style w:type="character" w:customStyle="1" w:styleId="WW8Num16z1">
    <w:name w:val="WW8Num16z1"/>
    <w:rsid w:val="00635D0D"/>
    <w:rPr>
      <w:rFonts w:ascii="Courier New" w:hAnsi="Courier New" w:cs="Courier New"/>
    </w:rPr>
  </w:style>
  <w:style w:type="character" w:customStyle="1" w:styleId="WW8Num16z2">
    <w:name w:val="WW8Num16z2"/>
    <w:rsid w:val="00635D0D"/>
    <w:rPr>
      <w:rFonts w:ascii="Wingdings" w:hAnsi="Wingdings"/>
    </w:rPr>
  </w:style>
  <w:style w:type="character" w:customStyle="1" w:styleId="WW8Num16z3">
    <w:name w:val="WW8Num16z3"/>
    <w:rsid w:val="00635D0D"/>
    <w:rPr>
      <w:rFonts w:ascii="Symbol" w:hAnsi="Symbol"/>
    </w:rPr>
  </w:style>
  <w:style w:type="character" w:customStyle="1" w:styleId="WW8Num17z1">
    <w:name w:val="WW8Num17z1"/>
    <w:rsid w:val="00635D0D"/>
    <w:rPr>
      <w:rFonts w:ascii="Courier New" w:hAnsi="Courier New" w:cs="Courier New"/>
    </w:rPr>
  </w:style>
  <w:style w:type="character" w:customStyle="1" w:styleId="WW8Num17z2">
    <w:name w:val="WW8Num17z2"/>
    <w:rsid w:val="00635D0D"/>
    <w:rPr>
      <w:rFonts w:ascii="Wingdings" w:hAnsi="Wingdings"/>
    </w:rPr>
  </w:style>
  <w:style w:type="character" w:customStyle="1" w:styleId="WW8Num17z3">
    <w:name w:val="WW8Num17z3"/>
    <w:rsid w:val="00635D0D"/>
    <w:rPr>
      <w:rFonts w:ascii="Symbol" w:hAnsi="Symbol"/>
    </w:rPr>
  </w:style>
  <w:style w:type="character" w:customStyle="1" w:styleId="WW8Num19z1">
    <w:name w:val="WW8Num19z1"/>
    <w:rsid w:val="00635D0D"/>
    <w:rPr>
      <w:rFonts w:ascii="Courier New" w:hAnsi="Courier New" w:cs="Courier New"/>
    </w:rPr>
  </w:style>
  <w:style w:type="character" w:customStyle="1" w:styleId="WW8Num19z2">
    <w:name w:val="WW8Num19z2"/>
    <w:rsid w:val="00635D0D"/>
    <w:rPr>
      <w:rFonts w:ascii="Wingdings" w:hAnsi="Wingdings"/>
    </w:rPr>
  </w:style>
  <w:style w:type="character" w:customStyle="1" w:styleId="WW8Num19z3">
    <w:name w:val="WW8Num19z3"/>
    <w:rsid w:val="00635D0D"/>
    <w:rPr>
      <w:rFonts w:ascii="Symbol" w:hAnsi="Symbol"/>
    </w:rPr>
  </w:style>
  <w:style w:type="character" w:customStyle="1" w:styleId="WW8Num20z0">
    <w:name w:val="WW8Num20z0"/>
    <w:rsid w:val="00635D0D"/>
    <w:rPr>
      <w:rFonts w:ascii="Symbol" w:hAnsi="Symbol"/>
    </w:rPr>
  </w:style>
  <w:style w:type="character" w:customStyle="1" w:styleId="WW8Num20z1">
    <w:name w:val="WW8Num20z1"/>
    <w:rsid w:val="00635D0D"/>
    <w:rPr>
      <w:rFonts w:ascii="Courier New" w:hAnsi="Courier New" w:cs="Courier New"/>
    </w:rPr>
  </w:style>
  <w:style w:type="character" w:customStyle="1" w:styleId="WW8Num20z2">
    <w:name w:val="WW8Num20z2"/>
    <w:rsid w:val="00635D0D"/>
    <w:rPr>
      <w:rFonts w:ascii="Wingdings" w:hAnsi="Wingdings"/>
    </w:rPr>
  </w:style>
  <w:style w:type="character" w:customStyle="1" w:styleId="WW8Num21z0">
    <w:name w:val="WW8Num21z0"/>
    <w:rsid w:val="00635D0D"/>
    <w:rPr>
      <w:rFonts w:ascii="Wingdings" w:hAnsi="Wingdings"/>
      <w:color w:val="auto"/>
    </w:rPr>
  </w:style>
  <w:style w:type="character" w:customStyle="1" w:styleId="WW8Num21z1">
    <w:name w:val="WW8Num21z1"/>
    <w:rsid w:val="00635D0D"/>
    <w:rPr>
      <w:rFonts w:ascii="Courier New" w:hAnsi="Courier New" w:cs="Courier New"/>
    </w:rPr>
  </w:style>
  <w:style w:type="character" w:customStyle="1" w:styleId="WW8Num21z2">
    <w:name w:val="WW8Num21z2"/>
    <w:rsid w:val="00635D0D"/>
    <w:rPr>
      <w:rFonts w:ascii="Wingdings" w:hAnsi="Wingdings"/>
    </w:rPr>
  </w:style>
  <w:style w:type="character" w:customStyle="1" w:styleId="WW8Num21z3">
    <w:name w:val="WW8Num21z3"/>
    <w:rsid w:val="00635D0D"/>
    <w:rPr>
      <w:rFonts w:ascii="Symbol" w:hAnsi="Symbol"/>
    </w:rPr>
  </w:style>
  <w:style w:type="character" w:customStyle="1" w:styleId="WW8Num22z0">
    <w:name w:val="WW8Num22z0"/>
    <w:rsid w:val="00635D0D"/>
    <w:rPr>
      <w:rFonts w:ascii="Symbol" w:hAnsi="Symbol"/>
    </w:rPr>
  </w:style>
  <w:style w:type="character" w:customStyle="1" w:styleId="WW8Num22z1">
    <w:name w:val="WW8Num22z1"/>
    <w:rsid w:val="00635D0D"/>
    <w:rPr>
      <w:rFonts w:ascii="Courier New" w:hAnsi="Courier New" w:cs="Courier New"/>
    </w:rPr>
  </w:style>
  <w:style w:type="character" w:customStyle="1" w:styleId="WW8Num22z2">
    <w:name w:val="WW8Num22z2"/>
    <w:rsid w:val="00635D0D"/>
    <w:rPr>
      <w:rFonts w:ascii="Wingdings" w:hAnsi="Wingdings"/>
    </w:rPr>
  </w:style>
  <w:style w:type="character" w:customStyle="1" w:styleId="WW8Num23z0">
    <w:name w:val="WW8Num23z0"/>
    <w:rsid w:val="00635D0D"/>
    <w:rPr>
      <w:rFonts w:ascii="Wingdings" w:hAnsi="Wingdings"/>
      <w:color w:val="auto"/>
    </w:rPr>
  </w:style>
  <w:style w:type="character" w:customStyle="1" w:styleId="WW8Num23z1">
    <w:name w:val="WW8Num23z1"/>
    <w:rsid w:val="00635D0D"/>
    <w:rPr>
      <w:rFonts w:ascii="Courier New" w:hAnsi="Courier New" w:cs="Courier New"/>
    </w:rPr>
  </w:style>
  <w:style w:type="character" w:customStyle="1" w:styleId="WW8Num23z2">
    <w:name w:val="WW8Num23z2"/>
    <w:rsid w:val="00635D0D"/>
    <w:rPr>
      <w:rFonts w:ascii="Wingdings" w:hAnsi="Wingdings"/>
    </w:rPr>
  </w:style>
  <w:style w:type="character" w:customStyle="1" w:styleId="WW8Num23z3">
    <w:name w:val="WW8Num23z3"/>
    <w:rsid w:val="00635D0D"/>
    <w:rPr>
      <w:rFonts w:ascii="Symbol" w:hAnsi="Symbol"/>
    </w:rPr>
  </w:style>
  <w:style w:type="character" w:customStyle="1" w:styleId="WW8Num24z1">
    <w:name w:val="WW8Num24z1"/>
    <w:rsid w:val="00635D0D"/>
    <w:rPr>
      <w:rFonts w:ascii="Courier New" w:hAnsi="Courier New" w:cs="Courier New"/>
    </w:rPr>
  </w:style>
  <w:style w:type="character" w:customStyle="1" w:styleId="WW8Num24z2">
    <w:name w:val="WW8Num24z2"/>
    <w:rsid w:val="00635D0D"/>
    <w:rPr>
      <w:rFonts w:ascii="Wingdings" w:hAnsi="Wingdings"/>
    </w:rPr>
  </w:style>
  <w:style w:type="character" w:customStyle="1" w:styleId="WW8Num24z3">
    <w:name w:val="WW8Num24z3"/>
    <w:rsid w:val="00635D0D"/>
    <w:rPr>
      <w:rFonts w:ascii="Symbol" w:hAnsi="Symbol"/>
    </w:rPr>
  </w:style>
  <w:style w:type="character" w:customStyle="1" w:styleId="WW8Num25z0">
    <w:name w:val="WW8Num25z0"/>
    <w:rsid w:val="00635D0D"/>
    <w:rPr>
      <w:rFonts w:ascii="Symbol" w:hAnsi="Symbol"/>
      <w:color w:val="auto"/>
    </w:rPr>
  </w:style>
  <w:style w:type="character" w:customStyle="1" w:styleId="WW8Num25z1">
    <w:name w:val="WW8Num25z1"/>
    <w:rsid w:val="00635D0D"/>
    <w:rPr>
      <w:rFonts w:ascii="Courier New" w:hAnsi="Courier New" w:cs="Courier New"/>
    </w:rPr>
  </w:style>
  <w:style w:type="character" w:customStyle="1" w:styleId="WW8Num25z2">
    <w:name w:val="WW8Num25z2"/>
    <w:rsid w:val="00635D0D"/>
    <w:rPr>
      <w:rFonts w:ascii="Wingdings" w:hAnsi="Wingdings"/>
    </w:rPr>
  </w:style>
  <w:style w:type="character" w:customStyle="1" w:styleId="WW8Num25z3">
    <w:name w:val="WW8Num25z3"/>
    <w:rsid w:val="00635D0D"/>
    <w:rPr>
      <w:rFonts w:ascii="Symbol" w:hAnsi="Symbol"/>
    </w:rPr>
  </w:style>
  <w:style w:type="character" w:customStyle="1" w:styleId="WW8Num26z0">
    <w:name w:val="WW8Num26z0"/>
    <w:rsid w:val="00635D0D"/>
    <w:rPr>
      <w:rFonts w:ascii="Symbol" w:hAnsi="Symbol"/>
      <w:color w:val="auto"/>
    </w:rPr>
  </w:style>
  <w:style w:type="character" w:customStyle="1" w:styleId="WW8Num26z1">
    <w:name w:val="WW8Num26z1"/>
    <w:rsid w:val="00635D0D"/>
    <w:rPr>
      <w:rFonts w:ascii="Wingdings" w:hAnsi="Wingdings"/>
      <w:color w:val="auto"/>
    </w:rPr>
  </w:style>
  <w:style w:type="character" w:customStyle="1" w:styleId="WW8Num26z2">
    <w:name w:val="WW8Num26z2"/>
    <w:rsid w:val="00635D0D"/>
    <w:rPr>
      <w:rFonts w:ascii="Wingdings" w:hAnsi="Wingdings"/>
    </w:rPr>
  </w:style>
  <w:style w:type="character" w:customStyle="1" w:styleId="WW8Num26z3">
    <w:name w:val="WW8Num26z3"/>
    <w:rsid w:val="00635D0D"/>
    <w:rPr>
      <w:rFonts w:ascii="Symbol" w:hAnsi="Symbol"/>
    </w:rPr>
  </w:style>
  <w:style w:type="character" w:customStyle="1" w:styleId="WW8Num26z4">
    <w:name w:val="WW8Num26z4"/>
    <w:rsid w:val="00635D0D"/>
    <w:rPr>
      <w:rFonts w:ascii="Courier New" w:hAnsi="Courier New" w:cs="Courier New"/>
    </w:rPr>
  </w:style>
  <w:style w:type="character" w:customStyle="1" w:styleId="WW8Num27z0">
    <w:name w:val="WW8Num27z0"/>
    <w:rsid w:val="00635D0D"/>
    <w:rPr>
      <w:rFonts w:ascii="Symbol" w:hAnsi="Symbol"/>
      <w:color w:val="auto"/>
    </w:rPr>
  </w:style>
  <w:style w:type="character" w:customStyle="1" w:styleId="WW8Num27z1">
    <w:name w:val="WW8Num27z1"/>
    <w:rsid w:val="00635D0D"/>
    <w:rPr>
      <w:rFonts w:ascii="Courier New" w:hAnsi="Courier New" w:cs="Courier New"/>
    </w:rPr>
  </w:style>
  <w:style w:type="character" w:customStyle="1" w:styleId="WW8Num27z2">
    <w:name w:val="WW8Num27z2"/>
    <w:rsid w:val="00635D0D"/>
    <w:rPr>
      <w:rFonts w:ascii="Wingdings" w:hAnsi="Wingdings"/>
    </w:rPr>
  </w:style>
  <w:style w:type="character" w:customStyle="1" w:styleId="WW8Num27z3">
    <w:name w:val="WW8Num27z3"/>
    <w:rsid w:val="00635D0D"/>
    <w:rPr>
      <w:rFonts w:ascii="Symbol" w:hAnsi="Symbol"/>
    </w:rPr>
  </w:style>
  <w:style w:type="character" w:customStyle="1" w:styleId="WW8Num28z0">
    <w:name w:val="WW8Num28z0"/>
    <w:rsid w:val="00635D0D"/>
    <w:rPr>
      <w:rFonts w:ascii="Symbol" w:hAnsi="Symbol"/>
      <w:color w:val="auto"/>
    </w:rPr>
  </w:style>
  <w:style w:type="character" w:customStyle="1" w:styleId="WW8Num28z1">
    <w:name w:val="WW8Num28z1"/>
    <w:rsid w:val="00635D0D"/>
    <w:rPr>
      <w:rFonts w:ascii="Courier New" w:hAnsi="Courier New" w:cs="Courier New"/>
    </w:rPr>
  </w:style>
  <w:style w:type="character" w:customStyle="1" w:styleId="WW8Num28z2">
    <w:name w:val="WW8Num28z2"/>
    <w:rsid w:val="00635D0D"/>
    <w:rPr>
      <w:rFonts w:ascii="Wingdings" w:hAnsi="Wingdings"/>
    </w:rPr>
  </w:style>
  <w:style w:type="character" w:customStyle="1" w:styleId="WW8Num28z3">
    <w:name w:val="WW8Num28z3"/>
    <w:rsid w:val="00635D0D"/>
    <w:rPr>
      <w:rFonts w:ascii="Symbol" w:hAnsi="Symbol"/>
    </w:rPr>
  </w:style>
  <w:style w:type="character" w:customStyle="1" w:styleId="WW8Num30z0">
    <w:name w:val="WW8Num30z0"/>
    <w:rsid w:val="00635D0D"/>
    <w:rPr>
      <w:rFonts w:ascii="Symbol" w:hAnsi="Symbol"/>
    </w:rPr>
  </w:style>
  <w:style w:type="character" w:customStyle="1" w:styleId="WW8Num31z0">
    <w:name w:val="WW8Num31z0"/>
    <w:rsid w:val="00635D0D"/>
    <w:rPr>
      <w:rFonts w:ascii="Symbol" w:hAnsi="Symbol"/>
    </w:rPr>
  </w:style>
  <w:style w:type="character" w:customStyle="1" w:styleId="WW8Num31z1">
    <w:name w:val="WW8Num31z1"/>
    <w:rsid w:val="00635D0D"/>
    <w:rPr>
      <w:rFonts w:ascii="Courier New" w:hAnsi="Courier New" w:cs="Courier New"/>
    </w:rPr>
  </w:style>
  <w:style w:type="character" w:customStyle="1" w:styleId="WW8Num31z2">
    <w:name w:val="WW8Num31z2"/>
    <w:rsid w:val="00635D0D"/>
    <w:rPr>
      <w:rFonts w:ascii="Wingdings" w:hAnsi="Wingdings"/>
    </w:rPr>
  </w:style>
  <w:style w:type="character" w:customStyle="1" w:styleId="WW8Num32z0">
    <w:name w:val="WW8Num32z0"/>
    <w:rsid w:val="00635D0D"/>
    <w:rPr>
      <w:rFonts w:ascii="Arial" w:eastAsia="Times New Roman" w:hAnsi="Arial" w:cs="Arial"/>
    </w:rPr>
  </w:style>
  <w:style w:type="character" w:customStyle="1" w:styleId="WW8Num32z1">
    <w:name w:val="WW8Num32z1"/>
    <w:rsid w:val="00635D0D"/>
    <w:rPr>
      <w:rFonts w:ascii="Courier New" w:hAnsi="Courier New" w:cs="Courier New"/>
    </w:rPr>
  </w:style>
  <w:style w:type="character" w:customStyle="1" w:styleId="WW8Num32z2">
    <w:name w:val="WW8Num32z2"/>
    <w:rsid w:val="00635D0D"/>
    <w:rPr>
      <w:rFonts w:ascii="Wingdings" w:hAnsi="Wingdings"/>
    </w:rPr>
  </w:style>
  <w:style w:type="character" w:customStyle="1" w:styleId="WW8Num32z3">
    <w:name w:val="WW8Num32z3"/>
    <w:rsid w:val="00635D0D"/>
    <w:rPr>
      <w:rFonts w:ascii="Symbol" w:hAnsi="Symbol"/>
    </w:rPr>
  </w:style>
  <w:style w:type="character" w:customStyle="1" w:styleId="WW8Num33z0">
    <w:name w:val="WW8Num33z0"/>
    <w:rsid w:val="00635D0D"/>
    <w:rPr>
      <w:rFonts w:ascii="Wingdings" w:hAnsi="Wingdings"/>
      <w:color w:val="auto"/>
    </w:rPr>
  </w:style>
  <w:style w:type="character" w:customStyle="1" w:styleId="WW8Num33z1">
    <w:name w:val="WW8Num33z1"/>
    <w:rsid w:val="00635D0D"/>
    <w:rPr>
      <w:rFonts w:ascii="Courier New" w:hAnsi="Courier New" w:cs="Courier New"/>
    </w:rPr>
  </w:style>
  <w:style w:type="character" w:customStyle="1" w:styleId="WW8Num33z2">
    <w:name w:val="WW8Num33z2"/>
    <w:rsid w:val="00635D0D"/>
    <w:rPr>
      <w:rFonts w:ascii="Wingdings" w:hAnsi="Wingdings"/>
    </w:rPr>
  </w:style>
  <w:style w:type="character" w:customStyle="1" w:styleId="WW8Num33z3">
    <w:name w:val="WW8Num33z3"/>
    <w:rsid w:val="00635D0D"/>
    <w:rPr>
      <w:rFonts w:ascii="Symbol" w:hAnsi="Symbol"/>
    </w:rPr>
  </w:style>
  <w:style w:type="character" w:customStyle="1" w:styleId="WW8Num34z0">
    <w:name w:val="WW8Num34z0"/>
    <w:rsid w:val="00635D0D"/>
    <w:rPr>
      <w:rFonts w:ascii="Symbol" w:hAnsi="Symbol"/>
      <w:color w:val="auto"/>
    </w:rPr>
  </w:style>
  <w:style w:type="character" w:customStyle="1" w:styleId="WW8Num34z1">
    <w:name w:val="WW8Num34z1"/>
    <w:rsid w:val="00635D0D"/>
    <w:rPr>
      <w:rFonts w:ascii="Wingdings" w:hAnsi="Wingdings"/>
      <w:color w:val="auto"/>
    </w:rPr>
  </w:style>
  <w:style w:type="character" w:customStyle="1" w:styleId="WW8Num34z2">
    <w:name w:val="WW8Num34z2"/>
    <w:rsid w:val="00635D0D"/>
    <w:rPr>
      <w:rFonts w:ascii="Arial" w:eastAsia="Times New Roman" w:hAnsi="Arial" w:cs="Arial"/>
    </w:rPr>
  </w:style>
  <w:style w:type="character" w:customStyle="1" w:styleId="WW8Num34z3">
    <w:name w:val="WW8Num34z3"/>
    <w:rsid w:val="00635D0D"/>
    <w:rPr>
      <w:rFonts w:ascii="Symbol" w:hAnsi="Symbol"/>
    </w:rPr>
  </w:style>
  <w:style w:type="character" w:customStyle="1" w:styleId="WW8Num34z4">
    <w:name w:val="WW8Num34z4"/>
    <w:rsid w:val="00635D0D"/>
    <w:rPr>
      <w:rFonts w:ascii="Courier New" w:hAnsi="Courier New" w:cs="Courier New"/>
    </w:rPr>
  </w:style>
  <w:style w:type="character" w:customStyle="1" w:styleId="WW8Num34z5">
    <w:name w:val="WW8Num34z5"/>
    <w:rsid w:val="00635D0D"/>
    <w:rPr>
      <w:rFonts w:ascii="Wingdings" w:hAnsi="Wingdings"/>
    </w:rPr>
  </w:style>
  <w:style w:type="character" w:customStyle="1" w:styleId="WW8Num35z0">
    <w:name w:val="WW8Num35z0"/>
    <w:rsid w:val="00635D0D"/>
    <w:rPr>
      <w:rFonts w:ascii="Symbol" w:hAnsi="Symbol"/>
    </w:rPr>
  </w:style>
  <w:style w:type="character" w:customStyle="1" w:styleId="WW8Num35z1">
    <w:name w:val="WW8Num35z1"/>
    <w:rsid w:val="00635D0D"/>
    <w:rPr>
      <w:rFonts w:ascii="Courier New" w:hAnsi="Courier New" w:cs="Courier New"/>
    </w:rPr>
  </w:style>
  <w:style w:type="character" w:customStyle="1" w:styleId="WW8Num35z2">
    <w:name w:val="WW8Num35z2"/>
    <w:rsid w:val="00635D0D"/>
    <w:rPr>
      <w:rFonts w:ascii="Wingdings" w:hAnsi="Wingdings"/>
    </w:rPr>
  </w:style>
  <w:style w:type="character" w:customStyle="1" w:styleId="WW8Num36z0">
    <w:name w:val="WW8Num36z0"/>
    <w:rsid w:val="00635D0D"/>
    <w:rPr>
      <w:rFonts w:ascii="Wingdings" w:hAnsi="Wingdings"/>
      <w:color w:val="auto"/>
    </w:rPr>
  </w:style>
  <w:style w:type="character" w:customStyle="1" w:styleId="WW8Num36z1">
    <w:name w:val="WW8Num36z1"/>
    <w:rsid w:val="00635D0D"/>
    <w:rPr>
      <w:rFonts w:ascii="Courier New" w:hAnsi="Courier New" w:cs="Courier New"/>
    </w:rPr>
  </w:style>
  <w:style w:type="character" w:customStyle="1" w:styleId="WW8Num36z2">
    <w:name w:val="WW8Num36z2"/>
    <w:rsid w:val="00635D0D"/>
    <w:rPr>
      <w:rFonts w:ascii="Wingdings" w:hAnsi="Wingdings"/>
    </w:rPr>
  </w:style>
  <w:style w:type="character" w:customStyle="1" w:styleId="WW8Num36z3">
    <w:name w:val="WW8Num36z3"/>
    <w:rsid w:val="00635D0D"/>
    <w:rPr>
      <w:rFonts w:ascii="Symbol" w:hAnsi="Symbol"/>
    </w:rPr>
  </w:style>
  <w:style w:type="character" w:customStyle="1" w:styleId="WW8Num37z0">
    <w:name w:val="WW8Num37z0"/>
    <w:rsid w:val="00635D0D"/>
    <w:rPr>
      <w:rFonts w:ascii="Wingdings" w:hAnsi="Wingdings"/>
      <w:color w:val="auto"/>
    </w:rPr>
  </w:style>
  <w:style w:type="character" w:customStyle="1" w:styleId="WW8Num37z1">
    <w:name w:val="WW8Num37z1"/>
    <w:rsid w:val="00635D0D"/>
    <w:rPr>
      <w:rFonts w:ascii="Courier New" w:hAnsi="Courier New" w:cs="Courier New"/>
    </w:rPr>
  </w:style>
  <w:style w:type="character" w:customStyle="1" w:styleId="WW8Num37z2">
    <w:name w:val="WW8Num37z2"/>
    <w:rsid w:val="00635D0D"/>
    <w:rPr>
      <w:rFonts w:ascii="Wingdings" w:hAnsi="Wingdings"/>
    </w:rPr>
  </w:style>
  <w:style w:type="character" w:customStyle="1" w:styleId="WW8Num37z3">
    <w:name w:val="WW8Num37z3"/>
    <w:rsid w:val="00635D0D"/>
    <w:rPr>
      <w:rFonts w:ascii="Symbol" w:hAnsi="Symbol"/>
    </w:rPr>
  </w:style>
  <w:style w:type="character" w:customStyle="1" w:styleId="WW8Num38z0">
    <w:name w:val="WW8Num38z0"/>
    <w:rsid w:val="00635D0D"/>
    <w:rPr>
      <w:rFonts w:ascii="Symbol" w:hAnsi="Symbol"/>
      <w:color w:val="auto"/>
    </w:rPr>
  </w:style>
  <w:style w:type="character" w:customStyle="1" w:styleId="WW8Num38z1">
    <w:name w:val="WW8Num38z1"/>
    <w:rsid w:val="00635D0D"/>
    <w:rPr>
      <w:rFonts w:ascii="Courier New" w:hAnsi="Courier New" w:cs="Courier New"/>
    </w:rPr>
  </w:style>
  <w:style w:type="character" w:customStyle="1" w:styleId="WW8Num38z2">
    <w:name w:val="WW8Num38z2"/>
    <w:rsid w:val="00635D0D"/>
    <w:rPr>
      <w:rFonts w:ascii="Wingdings" w:hAnsi="Wingdings"/>
    </w:rPr>
  </w:style>
  <w:style w:type="character" w:customStyle="1" w:styleId="WW8Num38z3">
    <w:name w:val="WW8Num38z3"/>
    <w:rsid w:val="00635D0D"/>
    <w:rPr>
      <w:rFonts w:ascii="Symbol" w:hAnsi="Symbol"/>
    </w:rPr>
  </w:style>
  <w:style w:type="character" w:customStyle="1" w:styleId="WW8Num39z0">
    <w:name w:val="WW8Num39z0"/>
    <w:rsid w:val="00635D0D"/>
    <w:rPr>
      <w:rFonts w:ascii="Symbol" w:hAnsi="Symbol"/>
      <w:color w:val="auto"/>
    </w:rPr>
  </w:style>
  <w:style w:type="character" w:customStyle="1" w:styleId="WW8Num39z1">
    <w:name w:val="WW8Num39z1"/>
    <w:rsid w:val="00635D0D"/>
    <w:rPr>
      <w:rFonts w:ascii="Courier New" w:hAnsi="Courier New" w:cs="Courier New"/>
    </w:rPr>
  </w:style>
  <w:style w:type="character" w:customStyle="1" w:styleId="WW8Num39z2">
    <w:name w:val="WW8Num39z2"/>
    <w:rsid w:val="00635D0D"/>
    <w:rPr>
      <w:rFonts w:ascii="Wingdings" w:hAnsi="Wingdings"/>
    </w:rPr>
  </w:style>
  <w:style w:type="character" w:customStyle="1" w:styleId="WW8Num39z3">
    <w:name w:val="WW8Num39z3"/>
    <w:rsid w:val="00635D0D"/>
    <w:rPr>
      <w:rFonts w:ascii="Symbol" w:hAnsi="Symbol"/>
    </w:rPr>
  </w:style>
  <w:style w:type="character" w:customStyle="1" w:styleId="WW8Num40z0">
    <w:name w:val="WW8Num40z0"/>
    <w:rsid w:val="00635D0D"/>
    <w:rPr>
      <w:rFonts w:ascii="Symbol" w:hAnsi="Symbol"/>
    </w:rPr>
  </w:style>
  <w:style w:type="character" w:customStyle="1" w:styleId="WW8Num40z1">
    <w:name w:val="WW8Num40z1"/>
    <w:rsid w:val="00635D0D"/>
    <w:rPr>
      <w:rFonts w:ascii="Courier New" w:hAnsi="Courier New" w:cs="Courier New"/>
    </w:rPr>
  </w:style>
  <w:style w:type="character" w:customStyle="1" w:styleId="WW8Num40z2">
    <w:name w:val="WW8Num40z2"/>
    <w:rsid w:val="00635D0D"/>
    <w:rPr>
      <w:rFonts w:ascii="Wingdings" w:hAnsi="Wingdings"/>
    </w:rPr>
  </w:style>
  <w:style w:type="character" w:customStyle="1" w:styleId="WW8Num41z0">
    <w:name w:val="WW8Num41z0"/>
    <w:rsid w:val="00635D0D"/>
    <w:rPr>
      <w:rFonts w:ascii="Symbol" w:hAnsi="Symbol"/>
    </w:rPr>
  </w:style>
  <w:style w:type="character" w:customStyle="1" w:styleId="WW8Num41z1">
    <w:name w:val="WW8Num41z1"/>
    <w:rsid w:val="00635D0D"/>
    <w:rPr>
      <w:rFonts w:ascii="Courier New" w:hAnsi="Courier New" w:cs="Courier New"/>
    </w:rPr>
  </w:style>
  <w:style w:type="character" w:customStyle="1" w:styleId="WW8Num41z2">
    <w:name w:val="WW8Num41z2"/>
    <w:rsid w:val="00635D0D"/>
    <w:rPr>
      <w:rFonts w:ascii="Wingdings" w:hAnsi="Wingdings"/>
    </w:rPr>
  </w:style>
  <w:style w:type="character" w:customStyle="1" w:styleId="WW8Num42z0">
    <w:name w:val="WW8Num42z0"/>
    <w:rsid w:val="00635D0D"/>
    <w:rPr>
      <w:rFonts w:ascii="Symbol" w:hAnsi="Symbol"/>
    </w:rPr>
  </w:style>
  <w:style w:type="character" w:customStyle="1" w:styleId="WW8Num42z1">
    <w:name w:val="WW8Num42z1"/>
    <w:rsid w:val="00635D0D"/>
    <w:rPr>
      <w:rFonts w:ascii="Courier New" w:hAnsi="Courier New" w:cs="Courier New"/>
    </w:rPr>
  </w:style>
  <w:style w:type="character" w:customStyle="1" w:styleId="WW8Num42z2">
    <w:name w:val="WW8Num42z2"/>
    <w:rsid w:val="00635D0D"/>
    <w:rPr>
      <w:rFonts w:ascii="Wingdings" w:hAnsi="Wingdings"/>
    </w:rPr>
  </w:style>
  <w:style w:type="character" w:customStyle="1" w:styleId="WW8Num43z0">
    <w:name w:val="WW8Num43z0"/>
    <w:rsid w:val="00635D0D"/>
    <w:rPr>
      <w:rFonts w:ascii="Symbol" w:hAnsi="Symbol"/>
    </w:rPr>
  </w:style>
  <w:style w:type="character" w:customStyle="1" w:styleId="WW8Num43z1">
    <w:name w:val="WW8Num43z1"/>
    <w:rsid w:val="00635D0D"/>
    <w:rPr>
      <w:rFonts w:ascii="Courier New" w:hAnsi="Courier New" w:cs="Courier New"/>
    </w:rPr>
  </w:style>
  <w:style w:type="character" w:customStyle="1" w:styleId="WW8Num43z2">
    <w:name w:val="WW8Num43z2"/>
    <w:rsid w:val="00635D0D"/>
    <w:rPr>
      <w:rFonts w:ascii="Wingdings" w:hAnsi="Wingdings"/>
    </w:rPr>
  </w:style>
  <w:style w:type="character" w:customStyle="1" w:styleId="WW8Num44z0">
    <w:name w:val="WW8Num44z0"/>
    <w:rsid w:val="00635D0D"/>
    <w:rPr>
      <w:rFonts w:ascii="Wingdings" w:hAnsi="Wingdings"/>
      <w:color w:val="auto"/>
    </w:rPr>
  </w:style>
  <w:style w:type="character" w:customStyle="1" w:styleId="WW8Num44z1">
    <w:name w:val="WW8Num44z1"/>
    <w:rsid w:val="00635D0D"/>
    <w:rPr>
      <w:rFonts w:ascii="Courier New" w:hAnsi="Courier New" w:cs="Courier New"/>
    </w:rPr>
  </w:style>
  <w:style w:type="character" w:customStyle="1" w:styleId="WW8Num44z2">
    <w:name w:val="WW8Num44z2"/>
    <w:rsid w:val="00635D0D"/>
    <w:rPr>
      <w:rFonts w:ascii="Wingdings" w:hAnsi="Wingdings"/>
    </w:rPr>
  </w:style>
  <w:style w:type="character" w:customStyle="1" w:styleId="WW8Num44z3">
    <w:name w:val="WW8Num44z3"/>
    <w:rsid w:val="00635D0D"/>
    <w:rPr>
      <w:rFonts w:ascii="Symbol" w:hAnsi="Symbol"/>
    </w:rPr>
  </w:style>
  <w:style w:type="character" w:customStyle="1" w:styleId="WW8Num45z0">
    <w:name w:val="WW8Num45z0"/>
    <w:rsid w:val="00635D0D"/>
    <w:rPr>
      <w:rFonts w:ascii="Wingdings" w:hAnsi="Wingdings"/>
      <w:color w:val="auto"/>
    </w:rPr>
  </w:style>
  <w:style w:type="character" w:customStyle="1" w:styleId="WW8Num45z1">
    <w:name w:val="WW8Num45z1"/>
    <w:rsid w:val="00635D0D"/>
    <w:rPr>
      <w:rFonts w:ascii="Courier New" w:hAnsi="Courier New" w:cs="Courier New"/>
    </w:rPr>
  </w:style>
  <w:style w:type="character" w:customStyle="1" w:styleId="WW8Num45z2">
    <w:name w:val="WW8Num45z2"/>
    <w:rsid w:val="00635D0D"/>
    <w:rPr>
      <w:rFonts w:ascii="Wingdings" w:hAnsi="Wingdings"/>
    </w:rPr>
  </w:style>
  <w:style w:type="character" w:customStyle="1" w:styleId="WW8Num45z3">
    <w:name w:val="WW8Num45z3"/>
    <w:rsid w:val="00635D0D"/>
    <w:rPr>
      <w:rFonts w:ascii="Symbol" w:hAnsi="Symbol"/>
    </w:rPr>
  </w:style>
  <w:style w:type="character" w:customStyle="1" w:styleId="WW8Num46z0">
    <w:name w:val="WW8Num46z0"/>
    <w:rsid w:val="00635D0D"/>
    <w:rPr>
      <w:rFonts w:ascii="Wingdings" w:hAnsi="Wingdings"/>
      <w:color w:val="auto"/>
    </w:rPr>
  </w:style>
  <w:style w:type="character" w:customStyle="1" w:styleId="WW8Num46z1">
    <w:name w:val="WW8Num46z1"/>
    <w:rsid w:val="00635D0D"/>
    <w:rPr>
      <w:rFonts w:ascii="Courier New" w:hAnsi="Courier New" w:cs="Courier New"/>
    </w:rPr>
  </w:style>
  <w:style w:type="character" w:customStyle="1" w:styleId="WW8Num46z2">
    <w:name w:val="WW8Num46z2"/>
    <w:rsid w:val="00635D0D"/>
    <w:rPr>
      <w:rFonts w:ascii="Wingdings" w:hAnsi="Wingdings"/>
    </w:rPr>
  </w:style>
  <w:style w:type="character" w:customStyle="1" w:styleId="WW8Num46z3">
    <w:name w:val="WW8Num46z3"/>
    <w:rsid w:val="00635D0D"/>
    <w:rPr>
      <w:rFonts w:ascii="Symbol" w:hAnsi="Symbol"/>
    </w:rPr>
  </w:style>
  <w:style w:type="character" w:customStyle="1" w:styleId="WW8Num48z0">
    <w:name w:val="WW8Num48z0"/>
    <w:rsid w:val="00635D0D"/>
    <w:rPr>
      <w:rFonts w:ascii="Symbol" w:hAnsi="Symbol"/>
    </w:rPr>
  </w:style>
  <w:style w:type="character" w:customStyle="1" w:styleId="WW8Num48z1">
    <w:name w:val="WW8Num48z1"/>
    <w:rsid w:val="00635D0D"/>
    <w:rPr>
      <w:rFonts w:ascii="Courier New" w:hAnsi="Courier New" w:cs="Courier New"/>
    </w:rPr>
  </w:style>
  <w:style w:type="character" w:customStyle="1" w:styleId="WW8Num48z2">
    <w:name w:val="WW8Num48z2"/>
    <w:rsid w:val="00635D0D"/>
    <w:rPr>
      <w:rFonts w:ascii="Wingdings" w:hAnsi="Wingdings"/>
    </w:rPr>
  </w:style>
  <w:style w:type="character" w:customStyle="1" w:styleId="WW8Num49z0">
    <w:name w:val="WW8Num49z0"/>
    <w:rsid w:val="00635D0D"/>
    <w:rPr>
      <w:rFonts w:ascii="Symbol" w:hAnsi="Symbol"/>
    </w:rPr>
  </w:style>
  <w:style w:type="character" w:customStyle="1" w:styleId="WW8Num49z1">
    <w:name w:val="WW8Num49z1"/>
    <w:rsid w:val="00635D0D"/>
    <w:rPr>
      <w:rFonts w:ascii="Courier New" w:hAnsi="Courier New" w:cs="Courier New"/>
    </w:rPr>
  </w:style>
  <w:style w:type="character" w:customStyle="1" w:styleId="WW8Num49z2">
    <w:name w:val="WW8Num49z2"/>
    <w:rsid w:val="00635D0D"/>
    <w:rPr>
      <w:rFonts w:ascii="Wingdings" w:hAnsi="Wingdings"/>
    </w:rPr>
  </w:style>
  <w:style w:type="character" w:customStyle="1" w:styleId="WW8Num50z0">
    <w:name w:val="WW8Num50z0"/>
    <w:rsid w:val="00635D0D"/>
    <w:rPr>
      <w:rFonts w:ascii="Symbol" w:hAnsi="Symbol"/>
    </w:rPr>
  </w:style>
  <w:style w:type="character" w:customStyle="1" w:styleId="WW8Num51z0">
    <w:name w:val="WW8Num51z0"/>
    <w:rsid w:val="00635D0D"/>
    <w:rPr>
      <w:rFonts w:ascii="Symbol" w:hAnsi="Symbol"/>
      <w:color w:val="auto"/>
    </w:rPr>
  </w:style>
  <w:style w:type="character" w:customStyle="1" w:styleId="WW8Num51z1">
    <w:name w:val="WW8Num51z1"/>
    <w:rsid w:val="00635D0D"/>
    <w:rPr>
      <w:rFonts w:ascii="Wingdings" w:hAnsi="Wingdings"/>
      <w:color w:val="auto"/>
    </w:rPr>
  </w:style>
  <w:style w:type="character" w:customStyle="1" w:styleId="WW8Num51z2">
    <w:name w:val="WW8Num51z2"/>
    <w:rsid w:val="00635D0D"/>
    <w:rPr>
      <w:rFonts w:ascii="Wingdings" w:hAnsi="Wingdings"/>
    </w:rPr>
  </w:style>
  <w:style w:type="character" w:customStyle="1" w:styleId="WW8Num51z3">
    <w:name w:val="WW8Num51z3"/>
    <w:rsid w:val="00635D0D"/>
    <w:rPr>
      <w:rFonts w:ascii="Symbol" w:hAnsi="Symbol"/>
    </w:rPr>
  </w:style>
  <w:style w:type="character" w:customStyle="1" w:styleId="WW8Num51z4">
    <w:name w:val="WW8Num51z4"/>
    <w:rsid w:val="00635D0D"/>
    <w:rPr>
      <w:rFonts w:ascii="Courier New" w:hAnsi="Courier New" w:cs="Courier New"/>
    </w:rPr>
  </w:style>
  <w:style w:type="character" w:customStyle="1" w:styleId="WW8Num52z0">
    <w:name w:val="WW8Num52z0"/>
    <w:rsid w:val="00635D0D"/>
    <w:rPr>
      <w:rFonts w:ascii="Symbol" w:hAnsi="Symbol"/>
      <w:color w:val="auto"/>
    </w:rPr>
  </w:style>
  <w:style w:type="character" w:customStyle="1" w:styleId="WW8Num52z1">
    <w:name w:val="WW8Num52z1"/>
    <w:rsid w:val="00635D0D"/>
    <w:rPr>
      <w:rFonts w:ascii="Courier New" w:hAnsi="Courier New" w:cs="Courier New"/>
    </w:rPr>
  </w:style>
  <w:style w:type="character" w:customStyle="1" w:styleId="WW8Num52z2">
    <w:name w:val="WW8Num52z2"/>
    <w:rsid w:val="00635D0D"/>
    <w:rPr>
      <w:rFonts w:ascii="Wingdings" w:hAnsi="Wingdings"/>
    </w:rPr>
  </w:style>
  <w:style w:type="character" w:customStyle="1" w:styleId="WW8Num52z3">
    <w:name w:val="WW8Num52z3"/>
    <w:rsid w:val="00635D0D"/>
    <w:rPr>
      <w:rFonts w:ascii="Symbol" w:hAnsi="Symbol"/>
    </w:rPr>
  </w:style>
  <w:style w:type="character" w:customStyle="1" w:styleId="WW8Num53z0">
    <w:name w:val="WW8Num53z0"/>
    <w:rsid w:val="00635D0D"/>
    <w:rPr>
      <w:rFonts w:ascii="Wingdings" w:hAnsi="Wingdings"/>
    </w:rPr>
  </w:style>
  <w:style w:type="character" w:customStyle="1" w:styleId="WW8Num53z1">
    <w:name w:val="WW8Num53z1"/>
    <w:rsid w:val="00635D0D"/>
    <w:rPr>
      <w:rFonts w:ascii="Courier New" w:hAnsi="Courier New" w:cs="Courier New"/>
    </w:rPr>
  </w:style>
  <w:style w:type="character" w:customStyle="1" w:styleId="WW8Num53z3">
    <w:name w:val="WW8Num53z3"/>
    <w:rsid w:val="00635D0D"/>
    <w:rPr>
      <w:rFonts w:ascii="Symbol" w:hAnsi="Symbol"/>
    </w:rPr>
  </w:style>
  <w:style w:type="character" w:customStyle="1" w:styleId="WW8Num54z0">
    <w:name w:val="WW8Num54z0"/>
    <w:rsid w:val="00635D0D"/>
    <w:rPr>
      <w:rFonts w:ascii="Symbol" w:hAnsi="Symbol"/>
      <w:color w:val="auto"/>
    </w:rPr>
  </w:style>
  <w:style w:type="character" w:customStyle="1" w:styleId="WW8Num54z1">
    <w:name w:val="WW8Num54z1"/>
    <w:rsid w:val="00635D0D"/>
    <w:rPr>
      <w:rFonts w:ascii="Courier New" w:hAnsi="Courier New" w:cs="Courier New"/>
    </w:rPr>
  </w:style>
  <w:style w:type="character" w:customStyle="1" w:styleId="WW8Num54z2">
    <w:name w:val="WW8Num54z2"/>
    <w:rsid w:val="00635D0D"/>
    <w:rPr>
      <w:rFonts w:ascii="Wingdings" w:hAnsi="Wingdings"/>
    </w:rPr>
  </w:style>
  <w:style w:type="character" w:customStyle="1" w:styleId="WW8Num54z3">
    <w:name w:val="WW8Num54z3"/>
    <w:rsid w:val="00635D0D"/>
    <w:rPr>
      <w:rFonts w:ascii="Symbol" w:hAnsi="Symbol"/>
    </w:rPr>
  </w:style>
  <w:style w:type="character" w:customStyle="1" w:styleId="WW8Num55z0">
    <w:name w:val="WW8Num55z0"/>
    <w:rsid w:val="00635D0D"/>
    <w:rPr>
      <w:rFonts w:ascii="Symbol" w:hAnsi="Symbol"/>
    </w:rPr>
  </w:style>
  <w:style w:type="character" w:customStyle="1" w:styleId="WW8Num55z1">
    <w:name w:val="WW8Num55z1"/>
    <w:rsid w:val="00635D0D"/>
    <w:rPr>
      <w:rFonts w:ascii="Courier New" w:hAnsi="Courier New" w:cs="Courier New"/>
    </w:rPr>
  </w:style>
  <w:style w:type="character" w:customStyle="1" w:styleId="WW8Num55z2">
    <w:name w:val="WW8Num55z2"/>
    <w:rsid w:val="00635D0D"/>
    <w:rPr>
      <w:rFonts w:ascii="Wingdings" w:hAnsi="Wingdings"/>
    </w:rPr>
  </w:style>
  <w:style w:type="character" w:customStyle="1" w:styleId="WW8Num56z0">
    <w:name w:val="WW8Num56z0"/>
    <w:rsid w:val="00635D0D"/>
    <w:rPr>
      <w:rFonts w:ascii="Symbol" w:hAnsi="Symbol"/>
      <w:color w:val="auto"/>
    </w:rPr>
  </w:style>
  <w:style w:type="character" w:customStyle="1" w:styleId="WW8Num56z1">
    <w:name w:val="WW8Num56z1"/>
    <w:rsid w:val="00635D0D"/>
    <w:rPr>
      <w:rFonts w:ascii="Courier New" w:hAnsi="Courier New" w:cs="Courier New"/>
    </w:rPr>
  </w:style>
  <w:style w:type="character" w:customStyle="1" w:styleId="WW8Num56z2">
    <w:name w:val="WW8Num56z2"/>
    <w:rsid w:val="00635D0D"/>
    <w:rPr>
      <w:rFonts w:ascii="Wingdings" w:hAnsi="Wingdings"/>
    </w:rPr>
  </w:style>
  <w:style w:type="character" w:customStyle="1" w:styleId="WW8Num56z3">
    <w:name w:val="WW8Num56z3"/>
    <w:rsid w:val="00635D0D"/>
    <w:rPr>
      <w:rFonts w:ascii="Symbol" w:hAnsi="Symbol"/>
    </w:rPr>
  </w:style>
  <w:style w:type="character" w:customStyle="1" w:styleId="WW8Num57z0">
    <w:name w:val="WW8Num57z0"/>
    <w:rsid w:val="00635D0D"/>
    <w:rPr>
      <w:rFonts w:ascii="Symbol" w:hAnsi="Symbol"/>
      <w:color w:val="auto"/>
    </w:rPr>
  </w:style>
  <w:style w:type="character" w:customStyle="1" w:styleId="WW8Num57z1">
    <w:name w:val="WW8Num57z1"/>
    <w:rsid w:val="00635D0D"/>
    <w:rPr>
      <w:rFonts w:ascii="Courier New" w:hAnsi="Courier New" w:cs="Courier New"/>
    </w:rPr>
  </w:style>
  <w:style w:type="character" w:customStyle="1" w:styleId="WW8Num57z2">
    <w:name w:val="WW8Num57z2"/>
    <w:rsid w:val="00635D0D"/>
    <w:rPr>
      <w:rFonts w:ascii="Wingdings" w:hAnsi="Wingdings"/>
    </w:rPr>
  </w:style>
  <w:style w:type="character" w:customStyle="1" w:styleId="WW8Num57z3">
    <w:name w:val="WW8Num57z3"/>
    <w:rsid w:val="00635D0D"/>
    <w:rPr>
      <w:rFonts w:ascii="Symbol" w:hAnsi="Symbol"/>
    </w:rPr>
  </w:style>
  <w:style w:type="character" w:customStyle="1" w:styleId="WW8Num58z0">
    <w:name w:val="WW8Num58z0"/>
    <w:rsid w:val="00635D0D"/>
    <w:rPr>
      <w:rFonts w:ascii="Courier New" w:hAnsi="Courier New"/>
    </w:rPr>
  </w:style>
  <w:style w:type="character" w:customStyle="1" w:styleId="WW8Num58z1">
    <w:name w:val="WW8Num58z1"/>
    <w:rsid w:val="00635D0D"/>
    <w:rPr>
      <w:rFonts w:ascii="Courier New" w:hAnsi="Courier New" w:cs="Courier New"/>
    </w:rPr>
  </w:style>
  <w:style w:type="character" w:customStyle="1" w:styleId="WW8Num58z2">
    <w:name w:val="WW8Num58z2"/>
    <w:rsid w:val="00635D0D"/>
    <w:rPr>
      <w:rFonts w:ascii="Wingdings" w:hAnsi="Wingdings"/>
    </w:rPr>
  </w:style>
  <w:style w:type="character" w:customStyle="1" w:styleId="WW8Num58z3">
    <w:name w:val="WW8Num58z3"/>
    <w:rsid w:val="00635D0D"/>
    <w:rPr>
      <w:rFonts w:ascii="Symbol" w:hAnsi="Symbol"/>
    </w:rPr>
  </w:style>
  <w:style w:type="character" w:customStyle="1" w:styleId="WW8Num59z0">
    <w:name w:val="WW8Num59z0"/>
    <w:rsid w:val="00635D0D"/>
    <w:rPr>
      <w:rFonts w:ascii="Symbol" w:hAnsi="Symbol"/>
      <w:color w:val="auto"/>
    </w:rPr>
  </w:style>
  <w:style w:type="character" w:customStyle="1" w:styleId="WW8Num59z1">
    <w:name w:val="WW8Num59z1"/>
    <w:rsid w:val="00635D0D"/>
    <w:rPr>
      <w:rFonts w:ascii="Courier New" w:hAnsi="Courier New" w:cs="Courier New"/>
    </w:rPr>
  </w:style>
  <w:style w:type="character" w:customStyle="1" w:styleId="WW8Num59z2">
    <w:name w:val="WW8Num59z2"/>
    <w:rsid w:val="00635D0D"/>
    <w:rPr>
      <w:rFonts w:ascii="Wingdings" w:hAnsi="Wingdings"/>
    </w:rPr>
  </w:style>
  <w:style w:type="character" w:customStyle="1" w:styleId="WW8Num59z3">
    <w:name w:val="WW8Num59z3"/>
    <w:rsid w:val="00635D0D"/>
    <w:rPr>
      <w:rFonts w:ascii="Symbol" w:hAnsi="Symbol"/>
    </w:rPr>
  </w:style>
  <w:style w:type="character" w:customStyle="1" w:styleId="WW8Num60z0">
    <w:name w:val="WW8Num60z0"/>
    <w:rsid w:val="00635D0D"/>
    <w:rPr>
      <w:rFonts w:ascii="Symbol" w:hAnsi="Symbol"/>
      <w:color w:val="auto"/>
    </w:rPr>
  </w:style>
  <w:style w:type="character" w:customStyle="1" w:styleId="WW8Num60z1">
    <w:name w:val="WW8Num60z1"/>
    <w:rsid w:val="00635D0D"/>
    <w:rPr>
      <w:rFonts w:ascii="Wingdings" w:hAnsi="Wingdings"/>
      <w:color w:val="auto"/>
    </w:rPr>
  </w:style>
  <w:style w:type="character" w:customStyle="1" w:styleId="WW8Num60z2">
    <w:name w:val="WW8Num60z2"/>
    <w:rsid w:val="00635D0D"/>
    <w:rPr>
      <w:rFonts w:ascii="Wingdings" w:hAnsi="Wingdings"/>
    </w:rPr>
  </w:style>
  <w:style w:type="character" w:customStyle="1" w:styleId="WW8Num60z3">
    <w:name w:val="WW8Num60z3"/>
    <w:rsid w:val="00635D0D"/>
    <w:rPr>
      <w:rFonts w:ascii="Symbol" w:hAnsi="Symbol"/>
    </w:rPr>
  </w:style>
  <w:style w:type="character" w:customStyle="1" w:styleId="WW8Num60z4">
    <w:name w:val="WW8Num60z4"/>
    <w:rsid w:val="00635D0D"/>
    <w:rPr>
      <w:rFonts w:ascii="Courier New" w:hAnsi="Courier New" w:cs="Courier New"/>
    </w:rPr>
  </w:style>
  <w:style w:type="character" w:customStyle="1" w:styleId="WW8Num61z0">
    <w:name w:val="WW8Num61z0"/>
    <w:rsid w:val="00635D0D"/>
    <w:rPr>
      <w:rFonts w:ascii="Symbol" w:hAnsi="Symbol"/>
      <w:color w:val="auto"/>
    </w:rPr>
  </w:style>
  <w:style w:type="character" w:customStyle="1" w:styleId="WW8Num61z1">
    <w:name w:val="WW8Num61z1"/>
    <w:rsid w:val="00635D0D"/>
    <w:rPr>
      <w:rFonts w:ascii="Wingdings" w:hAnsi="Wingdings"/>
      <w:color w:val="auto"/>
    </w:rPr>
  </w:style>
  <w:style w:type="character" w:customStyle="1" w:styleId="WW8Num61z3">
    <w:name w:val="WW8Num61z3"/>
    <w:rsid w:val="00635D0D"/>
    <w:rPr>
      <w:rFonts w:ascii="Symbol" w:hAnsi="Symbol"/>
    </w:rPr>
  </w:style>
  <w:style w:type="character" w:customStyle="1" w:styleId="WW8Num61z4">
    <w:name w:val="WW8Num61z4"/>
    <w:rsid w:val="00635D0D"/>
    <w:rPr>
      <w:rFonts w:ascii="Courier New" w:hAnsi="Courier New" w:cs="Courier New"/>
    </w:rPr>
  </w:style>
  <w:style w:type="character" w:customStyle="1" w:styleId="WW8Num61z5">
    <w:name w:val="WW8Num61z5"/>
    <w:rsid w:val="00635D0D"/>
    <w:rPr>
      <w:rFonts w:ascii="Wingdings" w:hAnsi="Wingdings"/>
    </w:rPr>
  </w:style>
  <w:style w:type="character" w:customStyle="1" w:styleId="WW8Num62z0">
    <w:name w:val="WW8Num62z0"/>
    <w:rsid w:val="00635D0D"/>
    <w:rPr>
      <w:rFonts w:ascii="Wingdings" w:hAnsi="Wingdings"/>
      <w:color w:val="auto"/>
    </w:rPr>
  </w:style>
  <w:style w:type="character" w:customStyle="1" w:styleId="WW8Num62z1">
    <w:name w:val="WW8Num62z1"/>
    <w:rsid w:val="00635D0D"/>
    <w:rPr>
      <w:rFonts w:ascii="Courier New" w:hAnsi="Courier New" w:cs="Courier New"/>
    </w:rPr>
  </w:style>
  <w:style w:type="character" w:customStyle="1" w:styleId="WW8Num62z2">
    <w:name w:val="WW8Num62z2"/>
    <w:rsid w:val="00635D0D"/>
    <w:rPr>
      <w:rFonts w:ascii="Wingdings" w:hAnsi="Wingdings"/>
    </w:rPr>
  </w:style>
  <w:style w:type="character" w:customStyle="1" w:styleId="WW8Num62z3">
    <w:name w:val="WW8Num62z3"/>
    <w:rsid w:val="00635D0D"/>
    <w:rPr>
      <w:rFonts w:ascii="Symbol" w:hAnsi="Symbol"/>
    </w:rPr>
  </w:style>
  <w:style w:type="character" w:customStyle="1" w:styleId="WW8Num63z0">
    <w:name w:val="WW8Num63z0"/>
    <w:rsid w:val="00635D0D"/>
    <w:rPr>
      <w:rFonts w:ascii="Symbol" w:hAnsi="Symbol"/>
    </w:rPr>
  </w:style>
  <w:style w:type="character" w:customStyle="1" w:styleId="WW8Num63z1">
    <w:name w:val="WW8Num63z1"/>
    <w:rsid w:val="00635D0D"/>
    <w:rPr>
      <w:rFonts w:ascii="Courier New" w:hAnsi="Courier New" w:cs="Courier New"/>
    </w:rPr>
  </w:style>
  <w:style w:type="character" w:customStyle="1" w:styleId="WW8Num63z2">
    <w:name w:val="WW8Num63z2"/>
    <w:rsid w:val="00635D0D"/>
    <w:rPr>
      <w:rFonts w:ascii="Wingdings" w:hAnsi="Wingdings"/>
    </w:rPr>
  </w:style>
  <w:style w:type="character" w:customStyle="1" w:styleId="WW8Num64z0">
    <w:name w:val="WW8Num64z0"/>
    <w:rsid w:val="00635D0D"/>
    <w:rPr>
      <w:rFonts w:ascii="Symbol" w:hAnsi="Symbol"/>
      <w:color w:val="auto"/>
    </w:rPr>
  </w:style>
  <w:style w:type="character" w:customStyle="1" w:styleId="WW8Num64z1">
    <w:name w:val="WW8Num64z1"/>
    <w:rsid w:val="00635D0D"/>
    <w:rPr>
      <w:rFonts w:ascii="Wingdings" w:hAnsi="Wingdings"/>
      <w:color w:val="auto"/>
    </w:rPr>
  </w:style>
  <w:style w:type="character" w:customStyle="1" w:styleId="WW8Num64z2">
    <w:name w:val="WW8Num64z2"/>
    <w:rsid w:val="00635D0D"/>
    <w:rPr>
      <w:rFonts w:ascii="Wingdings" w:hAnsi="Wingdings"/>
    </w:rPr>
  </w:style>
  <w:style w:type="character" w:customStyle="1" w:styleId="WW8Num64z3">
    <w:name w:val="WW8Num64z3"/>
    <w:rsid w:val="00635D0D"/>
    <w:rPr>
      <w:rFonts w:ascii="Symbol" w:hAnsi="Symbol"/>
    </w:rPr>
  </w:style>
  <w:style w:type="character" w:customStyle="1" w:styleId="WW8Num64z4">
    <w:name w:val="WW8Num64z4"/>
    <w:rsid w:val="00635D0D"/>
    <w:rPr>
      <w:rFonts w:ascii="Courier New" w:hAnsi="Courier New" w:cs="Courier New"/>
    </w:rPr>
  </w:style>
  <w:style w:type="character" w:customStyle="1" w:styleId="WW8Num65z0">
    <w:name w:val="WW8Num65z0"/>
    <w:rsid w:val="00635D0D"/>
    <w:rPr>
      <w:rFonts w:ascii="Symbol" w:hAnsi="Symbol"/>
      <w:color w:val="auto"/>
    </w:rPr>
  </w:style>
  <w:style w:type="character" w:customStyle="1" w:styleId="WW8Num65z1">
    <w:name w:val="WW8Num65z1"/>
    <w:rsid w:val="00635D0D"/>
    <w:rPr>
      <w:rFonts w:ascii="Courier New" w:hAnsi="Courier New" w:cs="Courier New"/>
    </w:rPr>
  </w:style>
  <w:style w:type="character" w:customStyle="1" w:styleId="WW8Num65z2">
    <w:name w:val="WW8Num65z2"/>
    <w:rsid w:val="00635D0D"/>
    <w:rPr>
      <w:rFonts w:ascii="Wingdings" w:hAnsi="Wingdings"/>
    </w:rPr>
  </w:style>
  <w:style w:type="character" w:customStyle="1" w:styleId="WW8Num65z3">
    <w:name w:val="WW8Num65z3"/>
    <w:rsid w:val="00635D0D"/>
    <w:rPr>
      <w:rFonts w:ascii="Symbol" w:hAnsi="Symbol"/>
    </w:rPr>
  </w:style>
  <w:style w:type="character" w:customStyle="1" w:styleId="WW8Num66z0">
    <w:name w:val="WW8Num66z0"/>
    <w:rsid w:val="00635D0D"/>
    <w:rPr>
      <w:rFonts w:ascii="Symbol" w:hAnsi="Symbol"/>
      <w:color w:val="auto"/>
    </w:rPr>
  </w:style>
  <w:style w:type="character" w:customStyle="1" w:styleId="WW8Num66z1">
    <w:name w:val="WW8Num66z1"/>
    <w:rsid w:val="00635D0D"/>
    <w:rPr>
      <w:rFonts w:ascii="Courier New" w:hAnsi="Courier New" w:cs="Courier New"/>
    </w:rPr>
  </w:style>
  <w:style w:type="character" w:customStyle="1" w:styleId="WW8Num66z2">
    <w:name w:val="WW8Num66z2"/>
    <w:rsid w:val="00635D0D"/>
    <w:rPr>
      <w:rFonts w:ascii="Wingdings" w:hAnsi="Wingdings"/>
    </w:rPr>
  </w:style>
  <w:style w:type="character" w:customStyle="1" w:styleId="WW8Num66z3">
    <w:name w:val="WW8Num66z3"/>
    <w:rsid w:val="00635D0D"/>
    <w:rPr>
      <w:rFonts w:ascii="Symbol" w:hAnsi="Symbol"/>
    </w:rPr>
  </w:style>
  <w:style w:type="character" w:customStyle="1" w:styleId="WW8Num67z0">
    <w:name w:val="WW8Num67z0"/>
    <w:rsid w:val="00635D0D"/>
    <w:rPr>
      <w:rFonts w:ascii="Wingdings" w:hAnsi="Wingdings"/>
      <w:color w:val="auto"/>
    </w:rPr>
  </w:style>
  <w:style w:type="character" w:customStyle="1" w:styleId="WW8Num67z1">
    <w:name w:val="WW8Num67z1"/>
    <w:rsid w:val="00635D0D"/>
    <w:rPr>
      <w:rFonts w:ascii="Courier New" w:hAnsi="Courier New" w:cs="Courier New"/>
    </w:rPr>
  </w:style>
  <w:style w:type="character" w:customStyle="1" w:styleId="WW8Num67z2">
    <w:name w:val="WW8Num67z2"/>
    <w:rsid w:val="00635D0D"/>
    <w:rPr>
      <w:rFonts w:ascii="Wingdings" w:hAnsi="Wingdings"/>
    </w:rPr>
  </w:style>
  <w:style w:type="character" w:customStyle="1" w:styleId="WW8Num67z3">
    <w:name w:val="WW8Num67z3"/>
    <w:rsid w:val="00635D0D"/>
    <w:rPr>
      <w:rFonts w:ascii="Symbol" w:hAnsi="Symbol"/>
    </w:rPr>
  </w:style>
  <w:style w:type="character" w:customStyle="1" w:styleId="WW8Num68z0">
    <w:name w:val="WW8Num68z0"/>
    <w:rsid w:val="00635D0D"/>
    <w:rPr>
      <w:rFonts w:ascii="Wingdings" w:hAnsi="Wingdings"/>
      <w:color w:val="auto"/>
    </w:rPr>
  </w:style>
  <w:style w:type="character" w:customStyle="1" w:styleId="WW8Num68z1">
    <w:name w:val="WW8Num68z1"/>
    <w:rsid w:val="00635D0D"/>
    <w:rPr>
      <w:rFonts w:ascii="Courier New" w:hAnsi="Courier New" w:cs="Courier New"/>
    </w:rPr>
  </w:style>
  <w:style w:type="character" w:customStyle="1" w:styleId="WW8Num68z2">
    <w:name w:val="WW8Num68z2"/>
    <w:rsid w:val="00635D0D"/>
    <w:rPr>
      <w:rFonts w:ascii="Wingdings" w:hAnsi="Wingdings"/>
    </w:rPr>
  </w:style>
  <w:style w:type="character" w:customStyle="1" w:styleId="WW8Num68z3">
    <w:name w:val="WW8Num68z3"/>
    <w:rsid w:val="00635D0D"/>
    <w:rPr>
      <w:rFonts w:ascii="Symbol" w:hAnsi="Symbol"/>
    </w:rPr>
  </w:style>
  <w:style w:type="character" w:customStyle="1" w:styleId="40">
    <w:name w:val="Προεπιλεγμένη γραμματοσειρά4"/>
    <w:rsid w:val="00635D0D"/>
  </w:style>
  <w:style w:type="character" w:customStyle="1" w:styleId="32">
    <w:name w:val="Προεπιλεγμένη γραμματοσειρά3"/>
    <w:rsid w:val="00635D0D"/>
  </w:style>
  <w:style w:type="character" w:customStyle="1" w:styleId="27">
    <w:name w:val="Προεπιλεγμένη γραμματοσειρά2"/>
    <w:rsid w:val="00635D0D"/>
  </w:style>
  <w:style w:type="character" w:customStyle="1" w:styleId="WW8Num3z0">
    <w:name w:val="WW8Num3z0"/>
    <w:rsid w:val="00635D0D"/>
    <w:rPr>
      <w:rFonts w:ascii="Symbol" w:hAnsi="Symbol"/>
    </w:rPr>
  </w:style>
  <w:style w:type="character" w:customStyle="1" w:styleId="WW8Num4z1">
    <w:name w:val="WW8Num4z1"/>
    <w:rsid w:val="00635D0D"/>
    <w:rPr>
      <w:rFonts w:ascii="Courier New" w:hAnsi="Courier New" w:cs="Courier New"/>
    </w:rPr>
  </w:style>
  <w:style w:type="character" w:customStyle="1" w:styleId="WW8Num4z2">
    <w:name w:val="WW8Num4z2"/>
    <w:rsid w:val="00635D0D"/>
    <w:rPr>
      <w:rFonts w:ascii="Wingdings" w:hAnsi="Wingdings"/>
    </w:rPr>
  </w:style>
  <w:style w:type="character" w:customStyle="1" w:styleId="WW8Num4z3">
    <w:name w:val="WW8Num4z3"/>
    <w:rsid w:val="00635D0D"/>
    <w:rPr>
      <w:rFonts w:ascii="Symbol" w:hAnsi="Symbol"/>
    </w:rPr>
  </w:style>
  <w:style w:type="character" w:customStyle="1" w:styleId="WW8Num7z1">
    <w:name w:val="WW8Num7z1"/>
    <w:rsid w:val="00635D0D"/>
    <w:rPr>
      <w:rFonts w:ascii="Courier New" w:hAnsi="Courier New" w:cs="Courier New"/>
    </w:rPr>
  </w:style>
  <w:style w:type="character" w:customStyle="1" w:styleId="WW8Num7z2">
    <w:name w:val="WW8Num7z2"/>
    <w:rsid w:val="00635D0D"/>
    <w:rPr>
      <w:rFonts w:ascii="Wingdings" w:hAnsi="Wingdings"/>
    </w:rPr>
  </w:style>
  <w:style w:type="character" w:customStyle="1" w:styleId="WW8Num7z3">
    <w:name w:val="WW8Num7z3"/>
    <w:rsid w:val="00635D0D"/>
    <w:rPr>
      <w:rFonts w:ascii="Symbol" w:hAnsi="Symbol"/>
    </w:rPr>
  </w:style>
  <w:style w:type="character" w:customStyle="1" w:styleId="WW8Num8z1">
    <w:name w:val="WW8Num8z1"/>
    <w:rsid w:val="00635D0D"/>
    <w:rPr>
      <w:rFonts w:ascii="Courier New" w:hAnsi="Courier New" w:cs="Courier New"/>
    </w:rPr>
  </w:style>
  <w:style w:type="character" w:customStyle="1" w:styleId="WW8Num8z2">
    <w:name w:val="WW8Num8z2"/>
    <w:rsid w:val="00635D0D"/>
    <w:rPr>
      <w:rFonts w:ascii="Wingdings" w:hAnsi="Wingdings"/>
    </w:rPr>
  </w:style>
  <w:style w:type="character" w:customStyle="1" w:styleId="WW8Num10z0">
    <w:name w:val="WW8Num10z0"/>
    <w:rsid w:val="00635D0D"/>
    <w:rPr>
      <w:rFonts w:ascii="Symbol" w:hAnsi="Symbol"/>
    </w:rPr>
  </w:style>
  <w:style w:type="character" w:customStyle="1" w:styleId="WW8Num10z1">
    <w:name w:val="WW8Num10z1"/>
    <w:rsid w:val="00635D0D"/>
    <w:rPr>
      <w:rFonts w:ascii="Courier New" w:hAnsi="Courier New" w:cs="Courier New"/>
    </w:rPr>
  </w:style>
  <w:style w:type="character" w:customStyle="1" w:styleId="WW8Num10z2">
    <w:name w:val="WW8Num10z2"/>
    <w:rsid w:val="00635D0D"/>
    <w:rPr>
      <w:rFonts w:ascii="Wingdings" w:hAnsi="Wingdings"/>
    </w:rPr>
  </w:style>
  <w:style w:type="character" w:customStyle="1" w:styleId="WW8Num11z1">
    <w:name w:val="WW8Num11z1"/>
    <w:rsid w:val="00635D0D"/>
    <w:rPr>
      <w:rFonts w:ascii="Courier New" w:hAnsi="Courier New" w:cs="Courier New"/>
    </w:rPr>
  </w:style>
  <w:style w:type="character" w:customStyle="1" w:styleId="WW8Num11z3">
    <w:name w:val="WW8Num11z3"/>
    <w:rsid w:val="00635D0D"/>
    <w:rPr>
      <w:rFonts w:ascii="Symbol" w:hAnsi="Symbol"/>
    </w:rPr>
  </w:style>
  <w:style w:type="character" w:customStyle="1" w:styleId="1f0">
    <w:name w:val="Προεπιλεγμένη γραμματοσειρά1"/>
    <w:rsid w:val="00635D0D"/>
  </w:style>
  <w:style w:type="character" w:customStyle="1" w:styleId="1f1">
    <w:name w:val="Παραπομπή σχολίου1"/>
    <w:basedOn w:val="1f0"/>
    <w:rsid w:val="00635D0D"/>
    <w:rPr>
      <w:sz w:val="16"/>
      <w:szCs w:val="16"/>
    </w:rPr>
  </w:style>
  <w:style w:type="character" w:customStyle="1" w:styleId="normal2">
    <w:name w:val="normal2"/>
    <w:basedOn w:val="40"/>
    <w:rsid w:val="00635D0D"/>
    <w:rPr>
      <w:b w:val="0"/>
      <w:bCs w:val="0"/>
    </w:rPr>
  </w:style>
  <w:style w:type="character" w:customStyle="1" w:styleId="Numbered1Char">
    <w:name w:val="Numbered1 Char"/>
    <w:basedOn w:val="40"/>
    <w:rsid w:val="00635D0D"/>
    <w:rPr>
      <w:rFonts w:ascii="Arial" w:hAnsi="Arial"/>
      <w:sz w:val="22"/>
      <w:szCs w:val="22"/>
      <w:lang w:val="el-GR" w:eastAsia="ar-SA" w:bidi="ar-SA"/>
    </w:rPr>
  </w:style>
  <w:style w:type="character" w:styleId="-0">
    <w:name w:val="FollowedHyperlink"/>
    <w:basedOn w:val="40"/>
    <w:rsid w:val="00635D0D"/>
    <w:rPr>
      <w:color w:val="800080"/>
      <w:u w:val="single"/>
    </w:rPr>
  </w:style>
  <w:style w:type="character" w:customStyle="1" w:styleId="small">
    <w:name w:val="small"/>
    <w:basedOn w:val="40"/>
    <w:rsid w:val="00635D0D"/>
  </w:style>
  <w:style w:type="character" w:customStyle="1" w:styleId="apple-style-span">
    <w:name w:val="apple-style-span"/>
    <w:basedOn w:val="40"/>
    <w:rsid w:val="00635D0D"/>
  </w:style>
  <w:style w:type="character" w:customStyle="1" w:styleId="aff6">
    <w:name w:val="Χαρακτήρες αρίθμησης"/>
    <w:rsid w:val="00635D0D"/>
  </w:style>
  <w:style w:type="paragraph" w:customStyle="1" w:styleId="aff7">
    <w:name w:val="Επικεφαλίδα"/>
    <w:basedOn w:val="a1"/>
    <w:next w:val="a9"/>
    <w:rsid w:val="00635D0D"/>
    <w:pPr>
      <w:keepNext/>
      <w:suppressAutoHyphens/>
      <w:spacing w:before="240" w:after="120" w:line="240" w:lineRule="auto"/>
      <w:jc w:val="both"/>
    </w:pPr>
    <w:rPr>
      <w:rFonts w:ascii="Arial" w:eastAsia="MS Mincho" w:hAnsi="Arial" w:cs="Tahoma"/>
      <w:sz w:val="28"/>
      <w:szCs w:val="28"/>
      <w:lang w:val="en-US" w:eastAsia="ar-SA"/>
    </w:rPr>
  </w:style>
  <w:style w:type="paragraph" w:customStyle="1" w:styleId="71">
    <w:name w:val="Λεζάντα7"/>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aff8">
    <w:name w:val="Ευρετήριο"/>
    <w:basedOn w:val="a1"/>
    <w:rsid w:val="00635D0D"/>
    <w:pPr>
      <w:suppressLineNumbers/>
      <w:suppressAutoHyphens/>
      <w:spacing w:after="0" w:line="240" w:lineRule="auto"/>
      <w:jc w:val="both"/>
    </w:pPr>
    <w:rPr>
      <w:rFonts w:ascii="Arial" w:hAnsi="Arial" w:cs="Tahoma"/>
      <w:szCs w:val="24"/>
      <w:lang w:val="en-US" w:eastAsia="ar-SA"/>
    </w:rPr>
  </w:style>
  <w:style w:type="paragraph" w:customStyle="1" w:styleId="61">
    <w:name w:val="Λεζάντα6"/>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51">
    <w:name w:val="Λεζάντα5"/>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41">
    <w:name w:val="Λεζάντα4"/>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33">
    <w:name w:val="Λεζάντα3"/>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28">
    <w:name w:val="Λεζάντα2"/>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1f2">
    <w:name w:val="Λεζάντα1"/>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1f3">
    <w:name w:val="Κείμενο σχολίου1"/>
    <w:basedOn w:val="a1"/>
    <w:rsid w:val="00635D0D"/>
    <w:pPr>
      <w:suppressAutoHyphens/>
      <w:spacing w:after="0" w:line="240" w:lineRule="auto"/>
    </w:pPr>
    <w:rPr>
      <w:rFonts w:ascii="Arial" w:hAnsi="Arial"/>
      <w:sz w:val="24"/>
      <w:szCs w:val="20"/>
      <w:lang w:eastAsia="ar-SA"/>
    </w:rPr>
  </w:style>
  <w:style w:type="paragraph" w:customStyle="1" w:styleId="aeaoeoioc">
    <w:name w:val="aeaoeoioc"/>
    <w:basedOn w:val="a1"/>
    <w:rsid w:val="00635D0D"/>
    <w:pPr>
      <w:tabs>
        <w:tab w:val="left" w:pos="1418"/>
      </w:tabs>
      <w:suppressAutoHyphens/>
      <w:spacing w:before="120" w:after="0" w:line="240" w:lineRule="auto"/>
      <w:jc w:val="both"/>
    </w:pPr>
    <w:rPr>
      <w:rFonts w:ascii="Times New Roman" w:hAnsi="Times New Roman"/>
      <w:sz w:val="24"/>
      <w:szCs w:val="20"/>
      <w:lang w:eastAsia="ar-SA"/>
    </w:rPr>
  </w:style>
  <w:style w:type="paragraph" w:customStyle="1" w:styleId="Bullet">
    <w:name w:val="Bullet"/>
    <w:basedOn w:val="a1"/>
    <w:next w:val="a1"/>
    <w:rsid w:val="00635D0D"/>
    <w:pPr>
      <w:numPr>
        <w:numId w:val="14"/>
      </w:numPr>
      <w:suppressAutoHyphens/>
      <w:overflowPunct w:val="0"/>
      <w:autoSpaceDE w:val="0"/>
      <w:spacing w:before="120" w:after="0" w:line="240" w:lineRule="auto"/>
      <w:jc w:val="both"/>
      <w:textAlignment w:val="baseline"/>
    </w:pPr>
    <w:rPr>
      <w:rFonts w:ascii="Comic Sans MS" w:hAnsi="Comic Sans MS" w:cs="Arial"/>
      <w:szCs w:val="20"/>
      <w:lang w:eastAsia="ar-SA"/>
    </w:rPr>
  </w:style>
  <w:style w:type="paragraph" w:customStyle="1" w:styleId="210">
    <w:name w:val="Σώμα κείμενου με εσοχή 21"/>
    <w:basedOn w:val="a1"/>
    <w:rsid w:val="00635D0D"/>
    <w:pPr>
      <w:suppressAutoHyphens/>
      <w:spacing w:before="120" w:after="120" w:line="240" w:lineRule="auto"/>
      <w:ind w:left="357" w:hanging="357"/>
      <w:jc w:val="both"/>
    </w:pPr>
    <w:rPr>
      <w:rFonts w:ascii="Arial" w:hAnsi="Arial" w:cs="Arial"/>
      <w:b/>
      <w:color w:val="000000"/>
      <w:szCs w:val="24"/>
      <w:lang w:eastAsia="ar-SA"/>
    </w:rPr>
  </w:style>
  <w:style w:type="paragraph" w:customStyle="1" w:styleId="1f4">
    <w:name w:val="Τμήμα κειμένου1"/>
    <w:basedOn w:val="a1"/>
    <w:rsid w:val="00635D0D"/>
    <w:pPr>
      <w:suppressAutoHyphens/>
      <w:spacing w:after="0" w:line="240" w:lineRule="auto"/>
      <w:ind w:left="300" w:right="-284"/>
      <w:jc w:val="both"/>
    </w:pPr>
    <w:rPr>
      <w:rFonts w:ascii="Arial" w:hAnsi="Arial" w:cs="Arial"/>
      <w:color w:val="000000"/>
      <w:szCs w:val="24"/>
      <w:lang w:eastAsia="ar-SA"/>
    </w:rPr>
  </w:style>
  <w:style w:type="paragraph" w:customStyle="1" w:styleId="310">
    <w:name w:val="Σώμα κείμενου με εσοχή 31"/>
    <w:basedOn w:val="a1"/>
    <w:rsid w:val="00635D0D"/>
    <w:pPr>
      <w:suppressAutoHyphens/>
      <w:spacing w:before="120" w:after="0" w:line="240" w:lineRule="auto"/>
      <w:ind w:left="1361"/>
      <w:jc w:val="both"/>
    </w:pPr>
    <w:rPr>
      <w:rFonts w:ascii="Arial" w:hAnsi="Arial"/>
      <w:szCs w:val="24"/>
      <w:lang w:eastAsia="ar-SA"/>
    </w:rPr>
  </w:style>
  <w:style w:type="paragraph" w:customStyle="1" w:styleId="211">
    <w:name w:val="Σώμα κείμενου 21"/>
    <w:basedOn w:val="a1"/>
    <w:rsid w:val="00635D0D"/>
    <w:pPr>
      <w:suppressAutoHyphens/>
      <w:spacing w:after="0" w:line="240" w:lineRule="auto"/>
      <w:jc w:val="both"/>
    </w:pPr>
    <w:rPr>
      <w:rFonts w:ascii="Arial" w:hAnsi="Arial"/>
      <w:color w:val="000000"/>
      <w:sz w:val="24"/>
      <w:szCs w:val="20"/>
      <w:lang w:eastAsia="ar-SA"/>
    </w:rPr>
  </w:style>
  <w:style w:type="paragraph" w:customStyle="1" w:styleId="1f5">
    <w:name w:val="Απλό κείμενο1"/>
    <w:basedOn w:val="a1"/>
    <w:rsid w:val="00635D0D"/>
    <w:pPr>
      <w:suppressAutoHyphens/>
      <w:spacing w:after="0" w:line="240" w:lineRule="auto"/>
    </w:pPr>
    <w:rPr>
      <w:rFonts w:ascii="Courier New" w:hAnsi="Courier New" w:cs="Courier New"/>
      <w:sz w:val="20"/>
      <w:szCs w:val="20"/>
      <w:lang w:val="en-US" w:eastAsia="ar-SA"/>
    </w:rPr>
  </w:style>
  <w:style w:type="paragraph" w:customStyle="1" w:styleId="xl25">
    <w:name w:val="xl25"/>
    <w:basedOn w:val="a1"/>
    <w:rsid w:val="00635D0D"/>
    <w:pPr>
      <w:pBdr>
        <w:left w:val="single" w:sz="4" w:space="0" w:color="000000"/>
        <w:bottom w:val="single" w:sz="4" w:space="0" w:color="000000"/>
        <w:right w:val="single" w:sz="4" w:space="0" w:color="000000"/>
      </w:pBdr>
      <w:suppressAutoHyphens/>
      <w:autoSpaceDE w:val="0"/>
      <w:spacing w:before="100" w:after="100" w:line="240" w:lineRule="auto"/>
    </w:pPr>
    <w:rPr>
      <w:rFonts w:ascii="Arial" w:hAnsi="Arial" w:cs="Arial"/>
      <w:lang w:val="en-GB" w:eastAsia="ar-SA"/>
    </w:rPr>
  </w:style>
  <w:style w:type="paragraph" w:customStyle="1" w:styleId="aff9">
    <w:name w:val="Περιεχόμενα πίνακα"/>
    <w:basedOn w:val="a1"/>
    <w:rsid w:val="00635D0D"/>
    <w:pPr>
      <w:suppressLineNumbers/>
      <w:suppressAutoHyphens/>
      <w:spacing w:after="0" w:line="240" w:lineRule="auto"/>
      <w:jc w:val="both"/>
    </w:pPr>
    <w:rPr>
      <w:rFonts w:ascii="Arial" w:hAnsi="Arial"/>
      <w:szCs w:val="24"/>
      <w:lang w:val="en-US" w:eastAsia="ar-SA"/>
    </w:rPr>
  </w:style>
  <w:style w:type="paragraph" w:customStyle="1" w:styleId="affa">
    <w:name w:val="Επικεφαλίδα πίνακα"/>
    <w:basedOn w:val="aff9"/>
    <w:rsid w:val="00635D0D"/>
    <w:pPr>
      <w:jc w:val="center"/>
    </w:pPr>
    <w:rPr>
      <w:b/>
      <w:bCs/>
    </w:rPr>
  </w:style>
  <w:style w:type="paragraph" w:customStyle="1" w:styleId="affb">
    <w:name w:val="Περιεχόμενα πλαισίου"/>
    <w:basedOn w:val="a9"/>
    <w:rsid w:val="00635D0D"/>
    <w:pPr>
      <w:suppressAutoHyphens/>
      <w:spacing w:before="240" w:after="0" w:line="240" w:lineRule="auto"/>
      <w:jc w:val="both"/>
    </w:pPr>
    <w:rPr>
      <w:rFonts w:ascii="GR-Soft_Times" w:hAnsi="GR-Soft_Times"/>
      <w:szCs w:val="20"/>
      <w:lang w:eastAsia="ar-SA"/>
    </w:rPr>
  </w:style>
  <w:style w:type="paragraph" w:customStyle="1" w:styleId="Bullet1">
    <w:name w:val="Bullet1"/>
    <w:basedOn w:val="a1"/>
    <w:rsid w:val="00635D0D"/>
    <w:pPr>
      <w:numPr>
        <w:numId w:val="11"/>
      </w:numPr>
      <w:spacing w:before="240" w:after="0" w:line="300" w:lineRule="exact"/>
      <w:jc w:val="both"/>
    </w:pPr>
    <w:rPr>
      <w:rFonts w:ascii="Arial" w:hAnsi="Arial"/>
      <w:lang w:eastAsia="ar-SA"/>
    </w:rPr>
  </w:style>
  <w:style w:type="paragraph" w:customStyle="1" w:styleId="Numbered1">
    <w:name w:val="Numbered1"/>
    <w:basedOn w:val="a1"/>
    <w:rsid w:val="00635D0D"/>
    <w:pPr>
      <w:numPr>
        <w:numId w:val="12"/>
      </w:numPr>
      <w:spacing w:before="240" w:after="0" w:line="300" w:lineRule="exact"/>
      <w:jc w:val="both"/>
    </w:pPr>
    <w:rPr>
      <w:rFonts w:ascii="Arial" w:hAnsi="Arial"/>
      <w:lang w:eastAsia="ar-SA"/>
    </w:rPr>
  </w:style>
  <w:style w:type="paragraph" w:customStyle="1" w:styleId="Bullet2">
    <w:name w:val="Bullet2"/>
    <w:basedOn w:val="a1"/>
    <w:rsid w:val="00635D0D"/>
    <w:pPr>
      <w:numPr>
        <w:numId w:val="15"/>
      </w:numPr>
      <w:tabs>
        <w:tab w:val="left" w:pos="9925"/>
      </w:tabs>
      <w:spacing w:before="240" w:after="0" w:line="300" w:lineRule="exact"/>
      <w:ind w:left="1985" w:firstLine="0"/>
      <w:jc w:val="both"/>
    </w:pPr>
    <w:rPr>
      <w:rFonts w:ascii="Arial" w:hAnsi="Arial"/>
      <w:lang w:eastAsia="ar-SA"/>
    </w:rPr>
  </w:style>
  <w:style w:type="paragraph" w:customStyle="1" w:styleId="Bullet3">
    <w:name w:val="Bullet3"/>
    <w:basedOn w:val="a1"/>
    <w:rsid w:val="00635D0D"/>
    <w:pPr>
      <w:numPr>
        <w:numId w:val="16"/>
      </w:numPr>
      <w:tabs>
        <w:tab w:val="left" w:pos="10205"/>
      </w:tabs>
      <w:spacing w:before="240" w:after="0" w:line="300" w:lineRule="exact"/>
      <w:ind w:left="2041" w:hanging="453"/>
      <w:jc w:val="both"/>
    </w:pPr>
    <w:rPr>
      <w:rFonts w:ascii="Arial" w:hAnsi="Arial"/>
      <w:lang w:eastAsia="ar-SA"/>
    </w:rPr>
  </w:style>
  <w:style w:type="paragraph" w:customStyle="1" w:styleId="Numbered2">
    <w:name w:val="Numbered2"/>
    <w:basedOn w:val="a1"/>
    <w:rsid w:val="00635D0D"/>
    <w:pPr>
      <w:numPr>
        <w:numId w:val="13"/>
      </w:numPr>
      <w:spacing w:before="240" w:after="0" w:line="300" w:lineRule="exact"/>
      <w:jc w:val="both"/>
    </w:pPr>
    <w:rPr>
      <w:rFonts w:ascii="Arial" w:hAnsi="Arial"/>
      <w:lang w:eastAsia="ar-SA"/>
    </w:rPr>
  </w:style>
  <w:style w:type="paragraph" w:customStyle="1" w:styleId="220">
    <w:name w:val="Σώμα κείμενου με εσοχή 22"/>
    <w:basedOn w:val="a1"/>
    <w:rsid w:val="00635D0D"/>
    <w:pPr>
      <w:spacing w:before="240" w:after="0" w:line="300" w:lineRule="exact"/>
      <w:ind w:left="2451"/>
      <w:jc w:val="both"/>
    </w:pPr>
    <w:rPr>
      <w:rFonts w:ascii="Arial" w:hAnsi="Arial"/>
      <w:lang w:val="en-US" w:eastAsia="ar-SA"/>
    </w:rPr>
  </w:style>
  <w:style w:type="paragraph" w:customStyle="1" w:styleId="320">
    <w:name w:val="Σώμα κείμενου με εσοχή 32"/>
    <w:basedOn w:val="a1"/>
    <w:rsid w:val="00635D0D"/>
    <w:pPr>
      <w:spacing w:before="240" w:after="0" w:line="300" w:lineRule="exact"/>
      <w:ind w:left="1134"/>
      <w:jc w:val="both"/>
    </w:pPr>
    <w:rPr>
      <w:rFonts w:ascii="Arial" w:hAnsi="Arial"/>
      <w:lang w:val="en-US" w:eastAsia="ar-SA"/>
    </w:rPr>
  </w:style>
  <w:style w:type="paragraph" w:customStyle="1" w:styleId="221">
    <w:name w:val="Σώμα κείμενου 22"/>
    <w:basedOn w:val="a1"/>
    <w:rsid w:val="00635D0D"/>
    <w:pPr>
      <w:spacing w:after="120" w:line="480" w:lineRule="auto"/>
    </w:pPr>
    <w:rPr>
      <w:rFonts w:ascii="Times New Roman" w:hAnsi="Times New Roman"/>
      <w:sz w:val="24"/>
      <w:szCs w:val="20"/>
      <w:lang w:eastAsia="ar-SA"/>
    </w:rPr>
  </w:style>
  <w:style w:type="paragraph" w:customStyle="1" w:styleId="GRHelvAp">
    <w:name w:val="GR Helv Ap??"/>
    <w:basedOn w:val="a1"/>
    <w:rsid w:val="00635D0D"/>
    <w:pPr>
      <w:overflowPunct w:val="0"/>
      <w:autoSpaceDE w:val="0"/>
      <w:autoSpaceDN w:val="0"/>
      <w:adjustRightInd w:val="0"/>
      <w:spacing w:after="0" w:line="240" w:lineRule="auto"/>
      <w:jc w:val="both"/>
      <w:textAlignment w:val="baseline"/>
    </w:pPr>
    <w:rPr>
      <w:rFonts w:ascii="?O?II?UOUAEOa200" w:hAnsi="?O?II?UOUAEOa200"/>
      <w:sz w:val="24"/>
      <w:szCs w:val="20"/>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1"/>
    <w:rsid w:val="00635D0D"/>
    <w:pPr>
      <w:spacing w:after="160" w:line="240" w:lineRule="exact"/>
      <w:jc w:val="both"/>
    </w:pPr>
    <w:rPr>
      <w:rFonts w:ascii="Verdana" w:hAnsi="Verdana"/>
      <w:sz w:val="20"/>
      <w:szCs w:val="20"/>
      <w:lang w:val="en-US" w:eastAsia="en-US"/>
    </w:rPr>
  </w:style>
  <w:style w:type="paragraph" w:customStyle="1" w:styleId="N">
    <w:name w:val="Nικος"/>
    <w:basedOn w:val="a1"/>
    <w:rsid w:val="00635D0D"/>
    <w:pPr>
      <w:suppressAutoHyphens/>
      <w:spacing w:after="0" w:line="240" w:lineRule="auto"/>
      <w:ind w:left="1160" w:hanging="1160"/>
      <w:jc w:val="both"/>
    </w:pPr>
    <w:rPr>
      <w:rFonts w:ascii="New York" w:hAnsi="New York" w:cs="New York"/>
      <w:sz w:val="24"/>
      <w:szCs w:val="20"/>
      <w:lang w:val="en-US" w:eastAsia="ar-SA"/>
    </w:rPr>
  </w:style>
  <w:style w:type="paragraph" w:customStyle="1" w:styleId="Chard">
    <w:name w:val="Char"/>
    <w:basedOn w:val="a1"/>
    <w:uiPriority w:val="99"/>
    <w:rsid w:val="00635D0D"/>
    <w:pPr>
      <w:spacing w:after="160" w:line="240" w:lineRule="exact"/>
      <w:jc w:val="both"/>
    </w:pPr>
    <w:rPr>
      <w:rFonts w:ascii="Verdana" w:hAnsi="Verdana"/>
      <w:sz w:val="20"/>
      <w:szCs w:val="20"/>
      <w:lang w:val="en-US" w:eastAsia="en-US"/>
    </w:rPr>
  </w:style>
  <w:style w:type="paragraph" w:customStyle="1" w:styleId="CharChar2CharCharChar1CharCharCharCharChar">
    <w:name w:val="Char Char2 Char Char Char1 Char Char Char Char Char"/>
    <w:basedOn w:val="a1"/>
    <w:rsid w:val="00635D0D"/>
    <w:pPr>
      <w:spacing w:after="160" w:line="240" w:lineRule="exact"/>
      <w:jc w:val="both"/>
    </w:pPr>
    <w:rPr>
      <w:rFonts w:ascii="Verdana" w:hAnsi="Verdana"/>
      <w:sz w:val="20"/>
      <w:szCs w:val="20"/>
      <w:lang w:val="en-US" w:eastAsia="en-US"/>
    </w:rPr>
  </w:style>
  <w:style w:type="character" w:customStyle="1" w:styleId="productmainspecvalue">
    <w:name w:val="productmainspecvalue"/>
    <w:basedOn w:val="a2"/>
    <w:rsid w:val="00635D0D"/>
  </w:style>
  <w:style w:type="paragraph" w:customStyle="1" w:styleId="230">
    <w:name w:val="Σώμα κείμενου 23"/>
    <w:basedOn w:val="a1"/>
    <w:rsid w:val="00635D0D"/>
    <w:pPr>
      <w:spacing w:after="120" w:line="480" w:lineRule="auto"/>
    </w:pPr>
    <w:rPr>
      <w:rFonts w:ascii="Times New Roman" w:hAnsi="Times New Roman"/>
      <w:sz w:val="24"/>
      <w:szCs w:val="20"/>
      <w:lang w:eastAsia="ar-SA"/>
    </w:rPr>
  </w:style>
  <w:style w:type="character" w:customStyle="1" w:styleId="A40">
    <w:name w:val="A4"/>
    <w:uiPriority w:val="99"/>
    <w:rsid w:val="00635D0D"/>
    <w:rPr>
      <w:rFonts w:cs="Meta Plus Book"/>
      <w:color w:val="000000"/>
      <w:sz w:val="12"/>
      <w:szCs w:val="12"/>
    </w:rPr>
  </w:style>
  <w:style w:type="character" w:customStyle="1" w:styleId="affc">
    <w:name w:val="Χαρακτήρες υποσημείωσης"/>
    <w:rsid w:val="00412AF4"/>
    <w:rPr>
      <w:vertAlign w:val="superscript"/>
    </w:rPr>
  </w:style>
  <w:style w:type="paragraph" w:customStyle="1" w:styleId="CharChar1Char">
    <w:name w:val="Char Char1 Char"/>
    <w:basedOn w:val="a1"/>
    <w:uiPriority w:val="99"/>
    <w:rsid w:val="002C7E18"/>
    <w:pPr>
      <w:tabs>
        <w:tab w:val="num" w:pos="720"/>
      </w:tabs>
      <w:spacing w:after="160" w:line="240" w:lineRule="exact"/>
    </w:pPr>
    <w:rPr>
      <w:rFonts w:ascii="Verdana" w:hAnsi="Verdana"/>
      <w:sz w:val="20"/>
      <w:szCs w:val="20"/>
      <w:lang w:val="en-US" w:eastAsia="en-US"/>
    </w:rPr>
  </w:style>
  <w:style w:type="paragraph" w:customStyle="1" w:styleId="Heading1a">
    <w:name w:val="Heading 1a"/>
    <w:basedOn w:val="1"/>
    <w:uiPriority w:val="99"/>
    <w:rsid w:val="002C7E18"/>
    <w:pPr>
      <w:tabs>
        <w:tab w:val="num" w:pos="432"/>
        <w:tab w:val="num" w:pos="864"/>
      </w:tabs>
      <w:snapToGrid w:val="0"/>
      <w:spacing w:before="0" w:line="240" w:lineRule="auto"/>
      <w:ind w:left="432" w:hanging="432"/>
      <w:contextualSpacing w:val="0"/>
      <w:jc w:val="both"/>
    </w:pPr>
    <w:rPr>
      <w:rFonts w:ascii="Tahoma" w:hAnsi="Tahoma"/>
      <w:b w:val="0"/>
      <w:bCs w:val="0"/>
      <w:sz w:val="22"/>
      <w:szCs w:val="22"/>
      <w:lang w:eastAsia="en-US"/>
    </w:rPr>
  </w:style>
  <w:style w:type="paragraph" w:customStyle="1" w:styleId="ARURO">
    <w:name w:val="ARURO"/>
    <w:basedOn w:val="a1"/>
    <w:rsid w:val="00A47B19"/>
    <w:pPr>
      <w:tabs>
        <w:tab w:val="left" w:pos="1440"/>
        <w:tab w:val="num" w:pos="1990"/>
      </w:tabs>
      <w:overflowPunct w:val="0"/>
      <w:autoSpaceDE w:val="0"/>
      <w:autoSpaceDN w:val="0"/>
      <w:adjustRightInd w:val="0"/>
      <w:spacing w:before="120" w:after="0" w:line="300" w:lineRule="atLeast"/>
      <w:ind w:left="910" w:hanging="360"/>
      <w:jc w:val="both"/>
      <w:outlineLvl w:val="1"/>
    </w:pPr>
    <w:rPr>
      <w:rFonts w:ascii="Times New Roman" w:hAnsi="Times New Roman"/>
      <w:b/>
      <w:smallCaps/>
      <w:sz w:val="24"/>
      <w:szCs w:val="24"/>
      <w:u w:val="single"/>
      <w:lang w:eastAsia="en-US"/>
    </w:rPr>
  </w:style>
  <w:style w:type="paragraph" w:customStyle="1" w:styleId="western">
    <w:name w:val="western"/>
    <w:basedOn w:val="a1"/>
    <w:rsid w:val="002C5426"/>
    <w:pPr>
      <w:spacing w:before="100" w:beforeAutospacing="1" w:after="100" w:afterAutospacing="1" w:line="240" w:lineRule="auto"/>
    </w:pPr>
    <w:rPr>
      <w:rFonts w:ascii="Times New Roman" w:eastAsiaTheme="minorHAnsi" w:hAnsi="Times New Roman"/>
      <w:sz w:val="24"/>
      <w:szCs w:val="24"/>
    </w:rPr>
  </w:style>
  <w:style w:type="paragraph" w:customStyle="1" w:styleId="Aaoeeu">
    <w:name w:val="Aaoeeu"/>
    <w:uiPriority w:val="99"/>
    <w:rsid w:val="000A7DBB"/>
    <w:pPr>
      <w:widowControl w:val="0"/>
      <w:suppressAutoHyphens/>
      <w:overflowPunct w:val="0"/>
      <w:autoSpaceDE w:val="0"/>
      <w:jc w:val="both"/>
      <w:textAlignment w:val="baseline"/>
    </w:pPr>
    <w:rPr>
      <w:rFonts w:ascii="Arial" w:eastAsia="Calibri" w:hAnsi="Arial"/>
      <w:sz w:val="24"/>
      <w:lang w:eastAsia="ar-SA"/>
    </w:rPr>
  </w:style>
  <w:style w:type="character" w:customStyle="1" w:styleId="affd">
    <w:name w:val="Σύμβολο υποσημείωσης"/>
    <w:rsid w:val="008A0532"/>
    <w:rPr>
      <w:vertAlign w:val="superscript"/>
    </w:rPr>
  </w:style>
  <w:style w:type="character" w:customStyle="1" w:styleId="DeltaViewInsertion">
    <w:name w:val="DeltaView Insertion"/>
    <w:rsid w:val="008A0532"/>
    <w:rPr>
      <w:b/>
      <w:i/>
      <w:spacing w:val="0"/>
      <w:lang w:val="el-GR"/>
    </w:rPr>
  </w:style>
  <w:style w:type="character" w:customStyle="1" w:styleId="NormalBoldChar">
    <w:name w:val="NormalBold Char"/>
    <w:rsid w:val="008A0532"/>
    <w:rPr>
      <w:rFonts w:ascii="Times New Roman" w:eastAsia="Times New Roman" w:hAnsi="Times New Roman" w:cs="Times New Roman"/>
      <w:b/>
      <w:sz w:val="24"/>
      <w:lang w:val="el-GR"/>
    </w:rPr>
  </w:style>
  <w:style w:type="paragraph" w:customStyle="1" w:styleId="ChapterTitle">
    <w:name w:val="ChapterTitle"/>
    <w:basedOn w:val="a1"/>
    <w:next w:val="a1"/>
    <w:rsid w:val="008A0532"/>
    <w:pPr>
      <w:keepNext/>
      <w:suppressAutoHyphens/>
      <w:spacing w:before="120" w:after="360" w:line="276" w:lineRule="auto"/>
      <w:jc w:val="center"/>
    </w:pPr>
    <w:rPr>
      <w:rFonts w:cs="Calibri"/>
      <w:b/>
      <w:kern w:val="1"/>
      <w:lang w:eastAsia="zh-CN"/>
    </w:rPr>
  </w:style>
  <w:style w:type="paragraph" w:customStyle="1" w:styleId="SectionTitle">
    <w:name w:val="SectionTitle"/>
    <w:basedOn w:val="a1"/>
    <w:next w:val="1"/>
    <w:rsid w:val="008A0532"/>
    <w:pPr>
      <w:keepNext/>
      <w:suppressAutoHyphens/>
      <w:spacing w:before="120" w:after="360" w:line="276" w:lineRule="auto"/>
      <w:ind w:firstLine="397"/>
      <w:jc w:val="center"/>
    </w:pPr>
    <w:rPr>
      <w:rFonts w:cs="Calibri"/>
      <w:b/>
      <w:smallCaps/>
      <w:kern w:val="1"/>
      <w:sz w:val="28"/>
      <w:lang w:eastAsia="zh-CN"/>
    </w:rPr>
  </w:style>
  <w:style w:type="paragraph" w:styleId="34">
    <w:name w:val="toc 3"/>
    <w:basedOn w:val="a1"/>
    <w:next w:val="a1"/>
    <w:autoRedefine/>
    <w:uiPriority w:val="39"/>
    <w:unhideWhenUsed/>
    <w:qFormat/>
    <w:rsid w:val="0027761B"/>
    <w:pPr>
      <w:spacing w:after="100" w:line="276" w:lineRule="auto"/>
      <w:ind w:left="440"/>
    </w:pPr>
    <w:rPr>
      <w:rFonts w:asciiTheme="minorHAnsi" w:eastAsiaTheme="minorEastAsia" w:hAnsiTheme="minorHAnsi" w:cstheme="minorBidi"/>
    </w:rPr>
  </w:style>
  <w:style w:type="numbering" w:customStyle="1" w:styleId="a">
    <w:name w:val="ΑΡΘΡΑ"/>
    <w:basedOn w:val="a4"/>
    <w:rsid w:val="00391695"/>
    <w:pPr>
      <w:numPr>
        <w:numId w:val="42"/>
      </w:numPr>
    </w:pPr>
  </w:style>
  <w:style w:type="character" w:customStyle="1" w:styleId="Chara">
    <w:name w:val="Χωρίς διάστιχο Char"/>
    <w:basedOn w:val="a2"/>
    <w:link w:val="afa"/>
    <w:uiPriority w:val="1"/>
    <w:rsid w:val="009B243C"/>
    <w:rPr>
      <w:sz w:val="22"/>
      <w:szCs w:val="22"/>
    </w:rPr>
  </w:style>
  <w:style w:type="character" w:customStyle="1" w:styleId="Bodytext">
    <w:name w:val="Body text_"/>
    <w:basedOn w:val="a2"/>
    <w:link w:val="BodyText21"/>
    <w:rsid w:val="00AD37FA"/>
    <w:rPr>
      <w:rFonts w:eastAsia="Calibri" w:cs="Calibri"/>
      <w:sz w:val="21"/>
      <w:szCs w:val="21"/>
      <w:shd w:val="clear" w:color="auto" w:fill="FFFFFF"/>
    </w:rPr>
  </w:style>
  <w:style w:type="paragraph" w:customStyle="1" w:styleId="BodyText21">
    <w:name w:val="Body Text21"/>
    <w:basedOn w:val="a1"/>
    <w:link w:val="Bodytext"/>
    <w:rsid w:val="00AD37FA"/>
    <w:pPr>
      <w:shd w:val="clear" w:color="auto" w:fill="FFFFFF"/>
      <w:spacing w:after="0" w:line="240" w:lineRule="exact"/>
      <w:ind w:hanging="1140"/>
    </w:pPr>
    <w:rPr>
      <w:rFonts w:eastAsia="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7574">
      <w:bodyDiv w:val="1"/>
      <w:marLeft w:val="0"/>
      <w:marRight w:val="0"/>
      <w:marTop w:val="0"/>
      <w:marBottom w:val="0"/>
      <w:divBdr>
        <w:top w:val="none" w:sz="0" w:space="0" w:color="auto"/>
        <w:left w:val="none" w:sz="0" w:space="0" w:color="auto"/>
        <w:bottom w:val="none" w:sz="0" w:space="0" w:color="auto"/>
        <w:right w:val="none" w:sz="0" w:space="0" w:color="auto"/>
      </w:divBdr>
    </w:div>
    <w:div w:id="91709712">
      <w:bodyDiv w:val="1"/>
      <w:marLeft w:val="0"/>
      <w:marRight w:val="0"/>
      <w:marTop w:val="0"/>
      <w:marBottom w:val="0"/>
      <w:divBdr>
        <w:top w:val="none" w:sz="0" w:space="0" w:color="auto"/>
        <w:left w:val="none" w:sz="0" w:space="0" w:color="auto"/>
        <w:bottom w:val="none" w:sz="0" w:space="0" w:color="auto"/>
        <w:right w:val="none" w:sz="0" w:space="0" w:color="auto"/>
      </w:divBdr>
    </w:div>
    <w:div w:id="121268487">
      <w:bodyDiv w:val="1"/>
      <w:marLeft w:val="0"/>
      <w:marRight w:val="0"/>
      <w:marTop w:val="0"/>
      <w:marBottom w:val="0"/>
      <w:divBdr>
        <w:top w:val="none" w:sz="0" w:space="0" w:color="auto"/>
        <w:left w:val="none" w:sz="0" w:space="0" w:color="auto"/>
        <w:bottom w:val="none" w:sz="0" w:space="0" w:color="auto"/>
        <w:right w:val="none" w:sz="0" w:space="0" w:color="auto"/>
      </w:divBdr>
    </w:div>
    <w:div w:id="125006367">
      <w:bodyDiv w:val="1"/>
      <w:marLeft w:val="0"/>
      <w:marRight w:val="0"/>
      <w:marTop w:val="0"/>
      <w:marBottom w:val="0"/>
      <w:divBdr>
        <w:top w:val="none" w:sz="0" w:space="0" w:color="auto"/>
        <w:left w:val="none" w:sz="0" w:space="0" w:color="auto"/>
        <w:bottom w:val="none" w:sz="0" w:space="0" w:color="auto"/>
        <w:right w:val="none" w:sz="0" w:space="0" w:color="auto"/>
      </w:divBdr>
    </w:div>
    <w:div w:id="152114353">
      <w:bodyDiv w:val="1"/>
      <w:marLeft w:val="0"/>
      <w:marRight w:val="0"/>
      <w:marTop w:val="0"/>
      <w:marBottom w:val="0"/>
      <w:divBdr>
        <w:top w:val="none" w:sz="0" w:space="0" w:color="auto"/>
        <w:left w:val="none" w:sz="0" w:space="0" w:color="auto"/>
        <w:bottom w:val="none" w:sz="0" w:space="0" w:color="auto"/>
        <w:right w:val="none" w:sz="0" w:space="0" w:color="auto"/>
      </w:divBdr>
    </w:div>
    <w:div w:id="159737210">
      <w:bodyDiv w:val="1"/>
      <w:marLeft w:val="0"/>
      <w:marRight w:val="0"/>
      <w:marTop w:val="0"/>
      <w:marBottom w:val="0"/>
      <w:divBdr>
        <w:top w:val="none" w:sz="0" w:space="0" w:color="auto"/>
        <w:left w:val="none" w:sz="0" w:space="0" w:color="auto"/>
        <w:bottom w:val="none" w:sz="0" w:space="0" w:color="auto"/>
        <w:right w:val="none" w:sz="0" w:space="0" w:color="auto"/>
      </w:divBdr>
    </w:div>
    <w:div w:id="179661697">
      <w:bodyDiv w:val="1"/>
      <w:marLeft w:val="0"/>
      <w:marRight w:val="0"/>
      <w:marTop w:val="0"/>
      <w:marBottom w:val="0"/>
      <w:divBdr>
        <w:top w:val="none" w:sz="0" w:space="0" w:color="auto"/>
        <w:left w:val="none" w:sz="0" w:space="0" w:color="auto"/>
        <w:bottom w:val="none" w:sz="0" w:space="0" w:color="auto"/>
        <w:right w:val="none" w:sz="0" w:space="0" w:color="auto"/>
      </w:divBdr>
    </w:div>
    <w:div w:id="182011490">
      <w:bodyDiv w:val="1"/>
      <w:marLeft w:val="0"/>
      <w:marRight w:val="0"/>
      <w:marTop w:val="0"/>
      <w:marBottom w:val="0"/>
      <w:divBdr>
        <w:top w:val="none" w:sz="0" w:space="0" w:color="auto"/>
        <w:left w:val="none" w:sz="0" w:space="0" w:color="auto"/>
        <w:bottom w:val="none" w:sz="0" w:space="0" w:color="auto"/>
        <w:right w:val="none" w:sz="0" w:space="0" w:color="auto"/>
      </w:divBdr>
    </w:div>
    <w:div w:id="190462863">
      <w:bodyDiv w:val="1"/>
      <w:marLeft w:val="0"/>
      <w:marRight w:val="0"/>
      <w:marTop w:val="0"/>
      <w:marBottom w:val="0"/>
      <w:divBdr>
        <w:top w:val="none" w:sz="0" w:space="0" w:color="auto"/>
        <w:left w:val="none" w:sz="0" w:space="0" w:color="auto"/>
        <w:bottom w:val="none" w:sz="0" w:space="0" w:color="auto"/>
        <w:right w:val="none" w:sz="0" w:space="0" w:color="auto"/>
      </w:divBdr>
    </w:div>
    <w:div w:id="255408443">
      <w:bodyDiv w:val="1"/>
      <w:marLeft w:val="0"/>
      <w:marRight w:val="0"/>
      <w:marTop w:val="0"/>
      <w:marBottom w:val="0"/>
      <w:divBdr>
        <w:top w:val="none" w:sz="0" w:space="0" w:color="auto"/>
        <w:left w:val="none" w:sz="0" w:space="0" w:color="auto"/>
        <w:bottom w:val="none" w:sz="0" w:space="0" w:color="auto"/>
        <w:right w:val="none" w:sz="0" w:space="0" w:color="auto"/>
      </w:divBdr>
    </w:div>
    <w:div w:id="275646803">
      <w:bodyDiv w:val="1"/>
      <w:marLeft w:val="0"/>
      <w:marRight w:val="0"/>
      <w:marTop w:val="0"/>
      <w:marBottom w:val="0"/>
      <w:divBdr>
        <w:top w:val="none" w:sz="0" w:space="0" w:color="auto"/>
        <w:left w:val="none" w:sz="0" w:space="0" w:color="auto"/>
        <w:bottom w:val="none" w:sz="0" w:space="0" w:color="auto"/>
        <w:right w:val="none" w:sz="0" w:space="0" w:color="auto"/>
      </w:divBdr>
    </w:div>
    <w:div w:id="374038617">
      <w:bodyDiv w:val="1"/>
      <w:marLeft w:val="0"/>
      <w:marRight w:val="0"/>
      <w:marTop w:val="0"/>
      <w:marBottom w:val="0"/>
      <w:divBdr>
        <w:top w:val="none" w:sz="0" w:space="0" w:color="auto"/>
        <w:left w:val="none" w:sz="0" w:space="0" w:color="auto"/>
        <w:bottom w:val="none" w:sz="0" w:space="0" w:color="auto"/>
        <w:right w:val="none" w:sz="0" w:space="0" w:color="auto"/>
      </w:divBdr>
    </w:div>
    <w:div w:id="389424196">
      <w:bodyDiv w:val="1"/>
      <w:marLeft w:val="0"/>
      <w:marRight w:val="0"/>
      <w:marTop w:val="0"/>
      <w:marBottom w:val="0"/>
      <w:divBdr>
        <w:top w:val="none" w:sz="0" w:space="0" w:color="auto"/>
        <w:left w:val="none" w:sz="0" w:space="0" w:color="auto"/>
        <w:bottom w:val="none" w:sz="0" w:space="0" w:color="auto"/>
        <w:right w:val="none" w:sz="0" w:space="0" w:color="auto"/>
      </w:divBdr>
    </w:div>
    <w:div w:id="406808447">
      <w:bodyDiv w:val="1"/>
      <w:marLeft w:val="0"/>
      <w:marRight w:val="0"/>
      <w:marTop w:val="0"/>
      <w:marBottom w:val="0"/>
      <w:divBdr>
        <w:top w:val="none" w:sz="0" w:space="0" w:color="auto"/>
        <w:left w:val="none" w:sz="0" w:space="0" w:color="auto"/>
        <w:bottom w:val="none" w:sz="0" w:space="0" w:color="auto"/>
        <w:right w:val="none" w:sz="0" w:space="0" w:color="auto"/>
      </w:divBdr>
    </w:div>
    <w:div w:id="421027012">
      <w:bodyDiv w:val="1"/>
      <w:marLeft w:val="0"/>
      <w:marRight w:val="0"/>
      <w:marTop w:val="0"/>
      <w:marBottom w:val="0"/>
      <w:divBdr>
        <w:top w:val="none" w:sz="0" w:space="0" w:color="auto"/>
        <w:left w:val="none" w:sz="0" w:space="0" w:color="auto"/>
        <w:bottom w:val="none" w:sz="0" w:space="0" w:color="auto"/>
        <w:right w:val="none" w:sz="0" w:space="0" w:color="auto"/>
      </w:divBdr>
    </w:div>
    <w:div w:id="451872731">
      <w:bodyDiv w:val="1"/>
      <w:marLeft w:val="0"/>
      <w:marRight w:val="0"/>
      <w:marTop w:val="0"/>
      <w:marBottom w:val="0"/>
      <w:divBdr>
        <w:top w:val="none" w:sz="0" w:space="0" w:color="auto"/>
        <w:left w:val="none" w:sz="0" w:space="0" w:color="auto"/>
        <w:bottom w:val="none" w:sz="0" w:space="0" w:color="auto"/>
        <w:right w:val="none" w:sz="0" w:space="0" w:color="auto"/>
      </w:divBdr>
    </w:div>
    <w:div w:id="457258916">
      <w:bodyDiv w:val="1"/>
      <w:marLeft w:val="0"/>
      <w:marRight w:val="0"/>
      <w:marTop w:val="0"/>
      <w:marBottom w:val="0"/>
      <w:divBdr>
        <w:top w:val="none" w:sz="0" w:space="0" w:color="auto"/>
        <w:left w:val="none" w:sz="0" w:space="0" w:color="auto"/>
        <w:bottom w:val="none" w:sz="0" w:space="0" w:color="auto"/>
        <w:right w:val="none" w:sz="0" w:space="0" w:color="auto"/>
      </w:divBdr>
    </w:div>
    <w:div w:id="529994052">
      <w:bodyDiv w:val="1"/>
      <w:marLeft w:val="0"/>
      <w:marRight w:val="0"/>
      <w:marTop w:val="0"/>
      <w:marBottom w:val="0"/>
      <w:divBdr>
        <w:top w:val="none" w:sz="0" w:space="0" w:color="auto"/>
        <w:left w:val="none" w:sz="0" w:space="0" w:color="auto"/>
        <w:bottom w:val="none" w:sz="0" w:space="0" w:color="auto"/>
        <w:right w:val="none" w:sz="0" w:space="0" w:color="auto"/>
      </w:divBdr>
    </w:div>
    <w:div w:id="537353131">
      <w:bodyDiv w:val="1"/>
      <w:marLeft w:val="0"/>
      <w:marRight w:val="0"/>
      <w:marTop w:val="0"/>
      <w:marBottom w:val="0"/>
      <w:divBdr>
        <w:top w:val="none" w:sz="0" w:space="0" w:color="auto"/>
        <w:left w:val="none" w:sz="0" w:space="0" w:color="auto"/>
        <w:bottom w:val="none" w:sz="0" w:space="0" w:color="auto"/>
        <w:right w:val="none" w:sz="0" w:space="0" w:color="auto"/>
      </w:divBdr>
    </w:div>
    <w:div w:id="557013655">
      <w:bodyDiv w:val="1"/>
      <w:marLeft w:val="0"/>
      <w:marRight w:val="0"/>
      <w:marTop w:val="0"/>
      <w:marBottom w:val="0"/>
      <w:divBdr>
        <w:top w:val="none" w:sz="0" w:space="0" w:color="auto"/>
        <w:left w:val="none" w:sz="0" w:space="0" w:color="auto"/>
        <w:bottom w:val="none" w:sz="0" w:space="0" w:color="auto"/>
        <w:right w:val="none" w:sz="0" w:space="0" w:color="auto"/>
      </w:divBdr>
    </w:div>
    <w:div w:id="687800629">
      <w:bodyDiv w:val="1"/>
      <w:marLeft w:val="0"/>
      <w:marRight w:val="0"/>
      <w:marTop w:val="0"/>
      <w:marBottom w:val="0"/>
      <w:divBdr>
        <w:top w:val="none" w:sz="0" w:space="0" w:color="auto"/>
        <w:left w:val="none" w:sz="0" w:space="0" w:color="auto"/>
        <w:bottom w:val="none" w:sz="0" w:space="0" w:color="auto"/>
        <w:right w:val="none" w:sz="0" w:space="0" w:color="auto"/>
      </w:divBdr>
    </w:div>
    <w:div w:id="719288819">
      <w:bodyDiv w:val="1"/>
      <w:marLeft w:val="0"/>
      <w:marRight w:val="0"/>
      <w:marTop w:val="0"/>
      <w:marBottom w:val="0"/>
      <w:divBdr>
        <w:top w:val="none" w:sz="0" w:space="0" w:color="auto"/>
        <w:left w:val="none" w:sz="0" w:space="0" w:color="auto"/>
        <w:bottom w:val="none" w:sz="0" w:space="0" w:color="auto"/>
        <w:right w:val="none" w:sz="0" w:space="0" w:color="auto"/>
      </w:divBdr>
    </w:div>
    <w:div w:id="750585488">
      <w:bodyDiv w:val="1"/>
      <w:marLeft w:val="0"/>
      <w:marRight w:val="0"/>
      <w:marTop w:val="0"/>
      <w:marBottom w:val="0"/>
      <w:divBdr>
        <w:top w:val="none" w:sz="0" w:space="0" w:color="auto"/>
        <w:left w:val="none" w:sz="0" w:space="0" w:color="auto"/>
        <w:bottom w:val="none" w:sz="0" w:space="0" w:color="auto"/>
        <w:right w:val="none" w:sz="0" w:space="0" w:color="auto"/>
      </w:divBdr>
    </w:div>
    <w:div w:id="792480445">
      <w:bodyDiv w:val="1"/>
      <w:marLeft w:val="0"/>
      <w:marRight w:val="0"/>
      <w:marTop w:val="0"/>
      <w:marBottom w:val="0"/>
      <w:divBdr>
        <w:top w:val="none" w:sz="0" w:space="0" w:color="auto"/>
        <w:left w:val="none" w:sz="0" w:space="0" w:color="auto"/>
        <w:bottom w:val="none" w:sz="0" w:space="0" w:color="auto"/>
        <w:right w:val="none" w:sz="0" w:space="0" w:color="auto"/>
      </w:divBdr>
    </w:div>
    <w:div w:id="824590596">
      <w:bodyDiv w:val="1"/>
      <w:marLeft w:val="0"/>
      <w:marRight w:val="0"/>
      <w:marTop w:val="0"/>
      <w:marBottom w:val="0"/>
      <w:divBdr>
        <w:top w:val="none" w:sz="0" w:space="0" w:color="auto"/>
        <w:left w:val="none" w:sz="0" w:space="0" w:color="auto"/>
        <w:bottom w:val="none" w:sz="0" w:space="0" w:color="auto"/>
        <w:right w:val="none" w:sz="0" w:space="0" w:color="auto"/>
      </w:divBdr>
    </w:div>
    <w:div w:id="834496085">
      <w:bodyDiv w:val="1"/>
      <w:marLeft w:val="0"/>
      <w:marRight w:val="0"/>
      <w:marTop w:val="0"/>
      <w:marBottom w:val="0"/>
      <w:divBdr>
        <w:top w:val="none" w:sz="0" w:space="0" w:color="auto"/>
        <w:left w:val="none" w:sz="0" w:space="0" w:color="auto"/>
        <w:bottom w:val="none" w:sz="0" w:space="0" w:color="auto"/>
        <w:right w:val="none" w:sz="0" w:space="0" w:color="auto"/>
      </w:divBdr>
    </w:div>
    <w:div w:id="841897026">
      <w:bodyDiv w:val="1"/>
      <w:marLeft w:val="0"/>
      <w:marRight w:val="0"/>
      <w:marTop w:val="0"/>
      <w:marBottom w:val="0"/>
      <w:divBdr>
        <w:top w:val="none" w:sz="0" w:space="0" w:color="auto"/>
        <w:left w:val="none" w:sz="0" w:space="0" w:color="auto"/>
        <w:bottom w:val="none" w:sz="0" w:space="0" w:color="auto"/>
        <w:right w:val="none" w:sz="0" w:space="0" w:color="auto"/>
      </w:divBdr>
    </w:div>
    <w:div w:id="977958625">
      <w:bodyDiv w:val="1"/>
      <w:marLeft w:val="0"/>
      <w:marRight w:val="0"/>
      <w:marTop w:val="0"/>
      <w:marBottom w:val="0"/>
      <w:divBdr>
        <w:top w:val="none" w:sz="0" w:space="0" w:color="auto"/>
        <w:left w:val="none" w:sz="0" w:space="0" w:color="auto"/>
        <w:bottom w:val="none" w:sz="0" w:space="0" w:color="auto"/>
        <w:right w:val="none" w:sz="0" w:space="0" w:color="auto"/>
      </w:divBdr>
    </w:div>
    <w:div w:id="1026253389">
      <w:bodyDiv w:val="1"/>
      <w:marLeft w:val="0"/>
      <w:marRight w:val="0"/>
      <w:marTop w:val="0"/>
      <w:marBottom w:val="0"/>
      <w:divBdr>
        <w:top w:val="none" w:sz="0" w:space="0" w:color="auto"/>
        <w:left w:val="none" w:sz="0" w:space="0" w:color="auto"/>
        <w:bottom w:val="none" w:sz="0" w:space="0" w:color="auto"/>
        <w:right w:val="none" w:sz="0" w:space="0" w:color="auto"/>
      </w:divBdr>
    </w:div>
    <w:div w:id="1105346925">
      <w:bodyDiv w:val="1"/>
      <w:marLeft w:val="0"/>
      <w:marRight w:val="0"/>
      <w:marTop w:val="0"/>
      <w:marBottom w:val="0"/>
      <w:divBdr>
        <w:top w:val="none" w:sz="0" w:space="0" w:color="auto"/>
        <w:left w:val="none" w:sz="0" w:space="0" w:color="auto"/>
        <w:bottom w:val="none" w:sz="0" w:space="0" w:color="auto"/>
        <w:right w:val="none" w:sz="0" w:space="0" w:color="auto"/>
      </w:divBdr>
    </w:div>
    <w:div w:id="1111896982">
      <w:bodyDiv w:val="1"/>
      <w:marLeft w:val="0"/>
      <w:marRight w:val="0"/>
      <w:marTop w:val="0"/>
      <w:marBottom w:val="0"/>
      <w:divBdr>
        <w:top w:val="none" w:sz="0" w:space="0" w:color="auto"/>
        <w:left w:val="none" w:sz="0" w:space="0" w:color="auto"/>
        <w:bottom w:val="none" w:sz="0" w:space="0" w:color="auto"/>
        <w:right w:val="none" w:sz="0" w:space="0" w:color="auto"/>
      </w:divBdr>
    </w:div>
    <w:div w:id="1118260786">
      <w:bodyDiv w:val="1"/>
      <w:marLeft w:val="0"/>
      <w:marRight w:val="0"/>
      <w:marTop w:val="0"/>
      <w:marBottom w:val="0"/>
      <w:divBdr>
        <w:top w:val="none" w:sz="0" w:space="0" w:color="auto"/>
        <w:left w:val="none" w:sz="0" w:space="0" w:color="auto"/>
        <w:bottom w:val="none" w:sz="0" w:space="0" w:color="auto"/>
        <w:right w:val="none" w:sz="0" w:space="0" w:color="auto"/>
      </w:divBdr>
    </w:div>
    <w:div w:id="1147817286">
      <w:bodyDiv w:val="1"/>
      <w:marLeft w:val="0"/>
      <w:marRight w:val="0"/>
      <w:marTop w:val="0"/>
      <w:marBottom w:val="0"/>
      <w:divBdr>
        <w:top w:val="none" w:sz="0" w:space="0" w:color="auto"/>
        <w:left w:val="none" w:sz="0" w:space="0" w:color="auto"/>
        <w:bottom w:val="none" w:sz="0" w:space="0" w:color="auto"/>
        <w:right w:val="none" w:sz="0" w:space="0" w:color="auto"/>
      </w:divBdr>
    </w:div>
    <w:div w:id="1171406099">
      <w:bodyDiv w:val="1"/>
      <w:marLeft w:val="0"/>
      <w:marRight w:val="0"/>
      <w:marTop w:val="0"/>
      <w:marBottom w:val="0"/>
      <w:divBdr>
        <w:top w:val="none" w:sz="0" w:space="0" w:color="auto"/>
        <w:left w:val="none" w:sz="0" w:space="0" w:color="auto"/>
        <w:bottom w:val="none" w:sz="0" w:space="0" w:color="auto"/>
        <w:right w:val="none" w:sz="0" w:space="0" w:color="auto"/>
      </w:divBdr>
    </w:div>
    <w:div w:id="1205674511">
      <w:bodyDiv w:val="1"/>
      <w:marLeft w:val="0"/>
      <w:marRight w:val="0"/>
      <w:marTop w:val="0"/>
      <w:marBottom w:val="0"/>
      <w:divBdr>
        <w:top w:val="none" w:sz="0" w:space="0" w:color="auto"/>
        <w:left w:val="none" w:sz="0" w:space="0" w:color="auto"/>
        <w:bottom w:val="none" w:sz="0" w:space="0" w:color="auto"/>
        <w:right w:val="none" w:sz="0" w:space="0" w:color="auto"/>
      </w:divBdr>
      <w:divsChild>
        <w:div w:id="956109533">
          <w:marLeft w:val="0"/>
          <w:marRight w:val="0"/>
          <w:marTop w:val="0"/>
          <w:marBottom w:val="0"/>
          <w:divBdr>
            <w:top w:val="none" w:sz="0" w:space="0" w:color="auto"/>
            <w:left w:val="none" w:sz="0" w:space="0" w:color="auto"/>
            <w:bottom w:val="none" w:sz="0" w:space="0" w:color="auto"/>
            <w:right w:val="none" w:sz="0" w:space="0" w:color="auto"/>
          </w:divBdr>
          <w:divsChild>
            <w:div w:id="272979912">
              <w:marLeft w:val="0"/>
              <w:marRight w:val="0"/>
              <w:marTop w:val="0"/>
              <w:marBottom w:val="0"/>
              <w:divBdr>
                <w:top w:val="none" w:sz="0" w:space="0" w:color="auto"/>
                <w:left w:val="none" w:sz="0" w:space="0" w:color="auto"/>
                <w:bottom w:val="none" w:sz="0" w:space="0" w:color="auto"/>
                <w:right w:val="none" w:sz="0" w:space="0" w:color="auto"/>
              </w:divBdr>
              <w:divsChild>
                <w:div w:id="2125152398">
                  <w:marLeft w:val="0"/>
                  <w:marRight w:val="0"/>
                  <w:marTop w:val="0"/>
                  <w:marBottom w:val="0"/>
                  <w:divBdr>
                    <w:top w:val="none" w:sz="0" w:space="0" w:color="auto"/>
                    <w:left w:val="none" w:sz="0" w:space="0" w:color="auto"/>
                    <w:bottom w:val="none" w:sz="0" w:space="0" w:color="auto"/>
                    <w:right w:val="none" w:sz="0" w:space="0" w:color="auto"/>
                  </w:divBdr>
                  <w:divsChild>
                    <w:div w:id="464086984">
                      <w:marLeft w:val="0"/>
                      <w:marRight w:val="0"/>
                      <w:marTop w:val="0"/>
                      <w:marBottom w:val="0"/>
                      <w:divBdr>
                        <w:top w:val="none" w:sz="0" w:space="0" w:color="auto"/>
                        <w:left w:val="none" w:sz="0" w:space="0" w:color="auto"/>
                        <w:bottom w:val="none" w:sz="0" w:space="0" w:color="auto"/>
                        <w:right w:val="none" w:sz="0" w:space="0" w:color="auto"/>
                      </w:divBdr>
                      <w:divsChild>
                        <w:div w:id="329060991">
                          <w:marLeft w:val="0"/>
                          <w:marRight w:val="0"/>
                          <w:marTop w:val="0"/>
                          <w:marBottom w:val="0"/>
                          <w:divBdr>
                            <w:top w:val="none" w:sz="0" w:space="0" w:color="auto"/>
                            <w:left w:val="none" w:sz="0" w:space="0" w:color="auto"/>
                            <w:bottom w:val="none" w:sz="0" w:space="0" w:color="auto"/>
                            <w:right w:val="none" w:sz="0" w:space="0" w:color="auto"/>
                          </w:divBdr>
                          <w:divsChild>
                            <w:div w:id="875697304">
                              <w:marLeft w:val="0"/>
                              <w:marRight w:val="0"/>
                              <w:marTop w:val="0"/>
                              <w:marBottom w:val="0"/>
                              <w:divBdr>
                                <w:top w:val="none" w:sz="0" w:space="0" w:color="auto"/>
                                <w:left w:val="none" w:sz="0" w:space="0" w:color="auto"/>
                                <w:bottom w:val="none" w:sz="0" w:space="0" w:color="auto"/>
                                <w:right w:val="none" w:sz="0" w:space="0" w:color="auto"/>
                              </w:divBdr>
                              <w:divsChild>
                                <w:div w:id="1656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55547">
      <w:bodyDiv w:val="1"/>
      <w:marLeft w:val="0"/>
      <w:marRight w:val="0"/>
      <w:marTop w:val="0"/>
      <w:marBottom w:val="0"/>
      <w:divBdr>
        <w:top w:val="none" w:sz="0" w:space="0" w:color="auto"/>
        <w:left w:val="none" w:sz="0" w:space="0" w:color="auto"/>
        <w:bottom w:val="none" w:sz="0" w:space="0" w:color="auto"/>
        <w:right w:val="none" w:sz="0" w:space="0" w:color="auto"/>
      </w:divBdr>
    </w:div>
    <w:div w:id="1341153957">
      <w:bodyDiv w:val="1"/>
      <w:marLeft w:val="0"/>
      <w:marRight w:val="0"/>
      <w:marTop w:val="0"/>
      <w:marBottom w:val="0"/>
      <w:divBdr>
        <w:top w:val="none" w:sz="0" w:space="0" w:color="auto"/>
        <w:left w:val="none" w:sz="0" w:space="0" w:color="auto"/>
        <w:bottom w:val="none" w:sz="0" w:space="0" w:color="auto"/>
        <w:right w:val="none" w:sz="0" w:space="0" w:color="auto"/>
      </w:divBdr>
    </w:div>
    <w:div w:id="1351637047">
      <w:bodyDiv w:val="1"/>
      <w:marLeft w:val="0"/>
      <w:marRight w:val="0"/>
      <w:marTop w:val="0"/>
      <w:marBottom w:val="0"/>
      <w:divBdr>
        <w:top w:val="none" w:sz="0" w:space="0" w:color="auto"/>
        <w:left w:val="none" w:sz="0" w:space="0" w:color="auto"/>
        <w:bottom w:val="none" w:sz="0" w:space="0" w:color="auto"/>
        <w:right w:val="none" w:sz="0" w:space="0" w:color="auto"/>
      </w:divBdr>
      <w:divsChild>
        <w:div w:id="391120031">
          <w:marLeft w:val="0"/>
          <w:marRight w:val="0"/>
          <w:marTop w:val="0"/>
          <w:marBottom w:val="0"/>
          <w:divBdr>
            <w:top w:val="none" w:sz="0" w:space="0" w:color="auto"/>
            <w:left w:val="none" w:sz="0" w:space="0" w:color="auto"/>
            <w:bottom w:val="none" w:sz="0" w:space="0" w:color="auto"/>
            <w:right w:val="none" w:sz="0" w:space="0" w:color="auto"/>
          </w:divBdr>
          <w:divsChild>
            <w:div w:id="1991205422">
              <w:marLeft w:val="0"/>
              <w:marRight w:val="0"/>
              <w:marTop w:val="0"/>
              <w:marBottom w:val="0"/>
              <w:divBdr>
                <w:top w:val="none" w:sz="0" w:space="0" w:color="auto"/>
                <w:left w:val="none" w:sz="0" w:space="0" w:color="auto"/>
                <w:bottom w:val="none" w:sz="0" w:space="0" w:color="auto"/>
                <w:right w:val="none" w:sz="0" w:space="0" w:color="auto"/>
              </w:divBdr>
              <w:divsChild>
                <w:div w:id="713846198">
                  <w:marLeft w:val="0"/>
                  <w:marRight w:val="0"/>
                  <w:marTop w:val="0"/>
                  <w:marBottom w:val="0"/>
                  <w:divBdr>
                    <w:top w:val="none" w:sz="0" w:space="0" w:color="auto"/>
                    <w:left w:val="none" w:sz="0" w:space="0" w:color="auto"/>
                    <w:bottom w:val="none" w:sz="0" w:space="0" w:color="auto"/>
                    <w:right w:val="none" w:sz="0" w:space="0" w:color="auto"/>
                  </w:divBdr>
                  <w:divsChild>
                    <w:div w:id="908151017">
                      <w:marLeft w:val="0"/>
                      <w:marRight w:val="0"/>
                      <w:marTop w:val="0"/>
                      <w:marBottom w:val="0"/>
                      <w:divBdr>
                        <w:top w:val="none" w:sz="0" w:space="0" w:color="auto"/>
                        <w:left w:val="none" w:sz="0" w:space="0" w:color="auto"/>
                        <w:bottom w:val="none" w:sz="0" w:space="0" w:color="auto"/>
                        <w:right w:val="none" w:sz="0" w:space="0" w:color="auto"/>
                      </w:divBdr>
                      <w:divsChild>
                        <w:div w:id="767890168">
                          <w:marLeft w:val="0"/>
                          <w:marRight w:val="0"/>
                          <w:marTop w:val="0"/>
                          <w:marBottom w:val="0"/>
                          <w:divBdr>
                            <w:top w:val="none" w:sz="0" w:space="0" w:color="auto"/>
                            <w:left w:val="none" w:sz="0" w:space="0" w:color="auto"/>
                            <w:bottom w:val="none" w:sz="0" w:space="0" w:color="auto"/>
                            <w:right w:val="none" w:sz="0" w:space="0" w:color="auto"/>
                          </w:divBdr>
                          <w:divsChild>
                            <w:div w:id="847329922">
                              <w:marLeft w:val="0"/>
                              <w:marRight w:val="0"/>
                              <w:marTop w:val="0"/>
                              <w:marBottom w:val="0"/>
                              <w:divBdr>
                                <w:top w:val="none" w:sz="0" w:space="0" w:color="auto"/>
                                <w:left w:val="none" w:sz="0" w:space="0" w:color="auto"/>
                                <w:bottom w:val="none" w:sz="0" w:space="0" w:color="auto"/>
                                <w:right w:val="none" w:sz="0" w:space="0" w:color="auto"/>
                              </w:divBdr>
                              <w:divsChild>
                                <w:div w:id="7933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26282">
      <w:bodyDiv w:val="1"/>
      <w:marLeft w:val="0"/>
      <w:marRight w:val="0"/>
      <w:marTop w:val="0"/>
      <w:marBottom w:val="0"/>
      <w:divBdr>
        <w:top w:val="none" w:sz="0" w:space="0" w:color="auto"/>
        <w:left w:val="none" w:sz="0" w:space="0" w:color="auto"/>
        <w:bottom w:val="none" w:sz="0" w:space="0" w:color="auto"/>
        <w:right w:val="none" w:sz="0" w:space="0" w:color="auto"/>
      </w:divBdr>
    </w:div>
    <w:div w:id="1466005521">
      <w:bodyDiv w:val="1"/>
      <w:marLeft w:val="0"/>
      <w:marRight w:val="0"/>
      <w:marTop w:val="0"/>
      <w:marBottom w:val="0"/>
      <w:divBdr>
        <w:top w:val="none" w:sz="0" w:space="0" w:color="auto"/>
        <w:left w:val="none" w:sz="0" w:space="0" w:color="auto"/>
        <w:bottom w:val="none" w:sz="0" w:space="0" w:color="auto"/>
        <w:right w:val="none" w:sz="0" w:space="0" w:color="auto"/>
      </w:divBdr>
    </w:div>
    <w:div w:id="1494029218">
      <w:bodyDiv w:val="1"/>
      <w:marLeft w:val="0"/>
      <w:marRight w:val="0"/>
      <w:marTop w:val="0"/>
      <w:marBottom w:val="0"/>
      <w:divBdr>
        <w:top w:val="none" w:sz="0" w:space="0" w:color="auto"/>
        <w:left w:val="none" w:sz="0" w:space="0" w:color="auto"/>
        <w:bottom w:val="none" w:sz="0" w:space="0" w:color="auto"/>
        <w:right w:val="none" w:sz="0" w:space="0" w:color="auto"/>
      </w:divBdr>
    </w:div>
    <w:div w:id="1539515136">
      <w:bodyDiv w:val="1"/>
      <w:marLeft w:val="0"/>
      <w:marRight w:val="0"/>
      <w:marTop w:val="0"/>
      <w:marBottom w:val="0"/>
      <w:divBdr>
        <w:top w:val="none" w:sz="0" w:space="0" w:color="auto"/>
        <w:left w:val="none" w:sz="0" w:space="0" w:color="auto"/>
        <w:bottom w:val="none" w:sz="0" w:space="0" w:color="auto"/>
        <w:right w:val="none" w:sz="0" w:space="0" w:color="auto"/>
      </w:divBdr>
    </w:div>
    <w:div w:id="1559970577">
      <w:bodyDiv w:val="1"/>
      <w:marLeft w:val="0"/>
      <w:marRight w:val="0"/>
      <w:marTop w:val="0"/>
      <w:marBottom w:val="0"/>
      <w:divBdr>
        <w:top w:val="none" w:sz="0" w:space="0" w:color="auto"/>
        <w:left w:val="none" w:sz="0" w:space="0" w:color="auto"/>
        <w:bottom w:val="none" w:sz="0" w:space="0" w:color="auto"/>
        <w:right w:val="none" w:sz="0" w:space="0" w:color="auto"/>
      </w:divBdr>
    </w:div>
    <w:div w:id="1561401035">
      <w:bodyDiv w:val="1"/>
      <w:marLeft w:val="0"/>
      <w:marRight w:val="0"/>
      <w:marTop w:val="0"/>
      <w:marBottom w:val="0"/>
      <w:divBdr>
        <w:top w:val="none" w:sz="0" w:space="0" w:color="auto"/>
        <w:left w:val="none" w:sz="0" w:space="0" w:color="auto"/>
        <w:bottom w:val="none" w:sz="0" w:space="0" w:color="auto"/>
        <w:right w:val="none" w:sz="0" w:space="0" w:color="auto"/>
      </w:divBdr>
    </w:div>
    <w:div w:id="1585921441">
      <w:bodyDiv w:val="1"/>
      <w:marLeft w:val="0"/>
      <w:marRight w:val="0"/>
      <w:marTop w:val="0"/>
      <w:marBottom w:val="0"/>
      <w:divBdr>
        <w:top w:val="none" w:sz="0" w:space="0" w:color="auto"/>
        <w:left w:val="none" w:sz="0" w:space="0" w:color="auto"/>
        <w:bottom w:val="none" w:sz="0" w:space="0" w:color="auto"/>
        <w:right w:val="none" w:sz="0" w:space="0" w:color="auto"/>
      </w:divBdr>
    </w:div>
    <w:div w:id="1636717369">
      <w:bodyDiv w:val="1"/>
      <w:marLeft w:val="0"/>
      <w:marRight w:val="0"/>
      <w:marTop w:val="0"/>
      <w:marBottom w:val="0"/>
      <w:divBdr>
        <w:top w:val="none" w:sz="0" w:space="0" w:color="auto"/>
        <w:left w:val="none" w:sz="0" w:space="0" w:color="auto"/>
        <w:bottom w:val="none" w:sz="0" w:space="0" w:color="auto"/>
        <w:right w:val="none" w:sz="0" w:space="0" w:color="auto"/>
      </w:divBdr>
    </w:div>
    <w:div w:id="1644264993">
      <w:bodyDiv w:val="1"/>
      <w:marLeft w:val="0"/>
      <w:marRight w:val="0"/>
      <w:marTop w:val="0"/>
      <w:marBottom w:val="0"/>
      <w:divBdr>
        <w:top w:val="none" w:sz="0" w:space="0" w:color="auto"/>
        <w:left w:val="none" w:sz="0" w:space="0" w:color="auto"/>
        <w:bottom w:val="none" w:sz="0" w:space="0" w:color="auto"/>
        <w:right w:val="none" w:sz="0" w:space="0" w:color="auto"/>
      </w:divBdr>
    </w:div>
    <w:div w:id="1650553703">
      <w:bodyDiv w:val="1"/>
      <w:marLeft w:val="0"/>
      <w:marRight w:val="0"/>
      <w:marTop w:val="0"/>
      <w:marBottom w:val="0"/>
      <w:divBdr>
        <w:top w:val="none" w:sz="0" w:space="0" w:color="auto"/>
        <w:left w:val="none" w:sz="0" w:space="0" w:color="auto"/>
        <w:bottom w:val="none" w:sz="0" w:space="0" w:color="auto"/>
        <w:right w:val="none" w:sz="0" w:space="0" w:color="auto"/>
      </w:divBdr>
    </w:div>
    <w:div w:id="1665473046">
      <w:bodyDiv w:val="1"/>
      <w:marLeft w:val="0"/>
      <w:marRight w:val="0"/>
      <w:marTop w:val="0"/>
      <w:marBottom w:val="0"/>
      <w:divBdr>
        <w:top w:val="none" w:sz="0" w:space="0" w:color="auto"/>
        <w:left w:val="none" w:sz="0" w:space="0" w:color="auto"/>
        <w:bottom w:val="none" w:sz="0" w:space="0" w:color="auto"/>
        <w:right w:val="none" w:sz="0" w:space="0" w:color="auto"/>
      </w:divBdr>
    </w:div>
    <w:div w:id="1719551045">
      <w:bodyDiv w:val="1"/>
      <w:marLeft w:val="0"/>
      <w:marRight w:val="0"/>
      <w:marTop w:val="0"/>
      <w:marBottom w:val="0"/>
      <w:divBdr>
        <w:top w:val="none" w:sz="0" w:space="0" w:color="auto"/>
        <w:left w:val="none" w:sz="0" w:space="0" w:color="auto"/>
        <w:bottom w:val="none" w:sz="0" w:space="0" w:color="auto"/>
        <w:right w:val="none" w:sz="0" w:space="0" w:color="auto"/>
      </w:divBdr>
    </w:div>
    <w:div w:id="1725760968">
      <w:bodyDiv w:val="1"/>
      <w:marLeft w:val="0"/>
      <w:marRight w:val="0"/>
      <w:marTop w:val="0"/>
      <w:marBottom w:val="0"/>
      <w:divBdr>
        <w:top w:val="none" w:sz="0" w:space="0" w:color="auto"/>
        <w:left w:val="none" w:sz="0" w:space="0" w:color="auto"/>
        <w:bottom w:val="none" w:sz="0" w:space="0" w:color="auto"/>
        <w:right w:val="none" w:sz="0" w:space="0" w:color="auto"/>
      </w:divBdr>
    </w:div>
    <w:div w:id="1747800392">
      <w:bodyDiv w:val="1"/>
      <w:marLeft w:val="0"/>
      <w:marRight w:val="0"/>
      <w:marTop w:val="0"/>
      <w:marBottom w:val="0"/>
      <w:divBdr>
        <w:top w:val="none" w:sz="0" w:space="0" w:color="auto"/>
        <w:left w:val="none" w:sz="0" w:space="0" w:color="auto"/>
        <w:bottom w:val="none" w:sz="0" w:space="0" w:color="auto"/>
        <w:right w:val="none" w:sz="0" w:space="0" w:color="auto"/>
      </w:divBdr>
    </w:div>
    <w:div w:id="1755518455">
      <w:bodyDiv w:val="1"/>
      <w:marLeft w:val="0"/>
      <w:marRight w:val="0"/>
      <w:marTop w:val="0"/>
      <w:marBottom w:val="0"/>
      <w:divBdr>
        <w:top w:val="none" w:sz="0" w:space="0" w:color="auto"/>
        <w:left w:val="none" w:sz="0" w:space="0" w:color="auto"/>
        <w:bottom w:val="none" w:sz="0" w:space="0" w:color="auto"/>
        <w:right w:val="none" w:sz="0" w:space="0" w:color="auto"/>
      </w:divBdr>
    </w:div>
    <w:div w:id="1762219659">
      <w:bodyDiv w:val="1"/>
      <w:marLeft w:val="0"/>
      <w:marRight w:val="0"/>
      <w:marTop w:val="0"/>
      <w:marBottom w:val="0"/>
      <w:divBdr>
        <w:top w:val="none" w:sz="0" w:space="0" w:color="auto"/>
        <w:left w:val="none" w:sz="0" w:space="0" w:color="auto"/>
        <w:bottom w:val="none" w:sz="0" w:space="0" w:color="auto"/>
        <w:right w:val="none" w:sz="0" w:space="0" w:color="auto"/>
      </w:divBdr>
    </w:div>
    <w:div w:id="1789934081">
      <w:bodyDiv w:val="1"/>
      <w:marLeft w:val="0"/>
      <w:marRight w:val="0"/>
      <w:marTop w:val="0"/>
      <w:marBottom w:val="0"/>
      <w:divBdr>
        <w:top w:val="none" w:sz="0" w:space="0" w:color="auto"/>
        <w:left w:val="none" w:sz="0" w:space="0" w:color="auto"/>
        <w:bottom w:val="none" w:sz="0" w:space="0" w:color="auto"/>
        <w:right w:val="none" w:sz="0" w:space="0" w:color="auto"/>
      </w:divBdr>
    </w:div>
    <w:div w:id="1810515122">
      <w:bodyDiv w:val="1"/>
      <w:marLeft w:val="0"/>
      <w:marRight w:val="0"/>
      <w:marTop w:val="0"/>
      <w:marBottom w:val="0"/>
      <w:divBdr>
        <w:top w:val="none" w:sz="0" w:space="0" w:color="auto"/>
        <w:left w:val="none" w:sz="0" w:space="0" w:color="auto"/>
        <w:bottom w:val="none" w:sz="0" w:space="0" w:color="auto"/>
        <w:right w:val="none" w:sz="0" w:space="0" w:color="auto"/>
      </w:divBdr>
    </w:div>
    <w:div w:id="1866362883">
      <w:bodyDiv w:val="1"/>
      <w:marLeft w:val="0"/>
      <w:marRight w:val="0"/>
      <w:marTop w:val="0"/>
      <w:marBottom w:val="0"/>
      <w:divBdr>
        <w:top w:val="none" w:sz="0" w:space="0" w:color="auto"/>
        <w:left w:val="none" w:sz="0" w:space="0" w:color="auto"/>
        <w:bottom w:val="none" w:sz="0" w:space="0" w:color="auto"/>
        <w:right w:val="none" w:sz="0" w:space="0" w:color="auto"/>
      </w:divBdr>
    </w:div>
    <w:div w:id="1882746040">
      <w:bodyDiv w:val="1"/>
      <w:marLeft w:val="0"/>
      <w:marRight w:val="0"/>
      <w:marTop w:val="0"/>
      <w:marBottom w:val="0"/>
      <w:divBdr>
        <w:top w:val="none" w:sz="0" w:space="0" w:color="auto"/>
        <w:left w:val="none" w:sz="0" w:space="0" w:color="auto"/>
        <w:bottom w:val="none" w:sz="0" w:space="0" w:color="auto"/>
        <w:right w:val="none" w:sz="0" w:space="0" w:color="auto"/>
      </w:divBdr>
    </w:div>
    <w:div w:id="1890920378">
      <w:bodyDiv w:val="1"/>
      <w:marLeft w:val="0"/>
      <w:marRight w:val="0"/>
      <w:marTop w:val="0"/>
      <w:marBottom w:val="0"/>
      <w:divBdr>
        <w:top w:val="none" w:sz="0" w:space="0" w:color="auto"/>
        <w:left w:val="none" w:sz="0" w:space="0" w:color="auto"/>
        <w:bottom w:val="none" w:sz="0" w:space="0" w:color="auto"/>
        <w:right w:val="none" w:sz="0" w:space="0" w:color="auto"/>
      </w:divBdr>
    </w:div>
    <w:div w:id="1893300979">
      <w:bodyDiv w:val="1"/>
      <w:marLeft w:val="0"/>
      <w:marRight w:val="0"/>
      <w:marTop w:val="0"/>
      <w:marBottom w:val="0"/>
      <w:divBdr>
        <w:top w:val="none" w:sz="0" w:space="0" w:color="auto"/>
        <w:left w:val="none" w:sz="0" w:space="0" w:color="auto"/>
        <w:bottom w:val="none" w:sz="0" w:space="0" w:color="auto"/>
        <w:right w:val="none" w:sz="0" w:space="0" w:color="auto"/>
      </w:divBdr>
    </w:div>
    <w:div w:id="1903757361">
      <w:bodyDiv w:val="1"/>
      <w:marLeft w:val="0"/>
      <w:marRight w:val="0"/>
      <w:marTop w:val="0"/>
      <w:marBottom w:val="0"/>
      <w:divBdr>
        <w:top w:val="none" w:sz="0" w:space="0" w:color="auto"/>
        <w:left w:val="none" w:sz="0" w:space="0" w:color="auto"/>
        <w:bottom w:val="none" w:sz="0" w:space="0" w:color="auto"/>
        <w:right w:val="none" w:sz="0" w:space="0" w:color="auto"/>
      </w:divBdr>
    </w:div>
    <w:div w:id="1963724477">
      <w:bodyDiv w:val="1"/>
      <w:marLeft w:val="0"/>
      <w:marRight w:val="0"/>
      <w:marTop w:val="0"/>
      <w:marBottom w:val="0"/>
      <w:divBdr>
        <w:top w:val="none" w:sz="0" w:space="0" w:color="auto"/>
        <w:left w:val="none" w:sz="0" w:space="0" w:color="auto"/>
        <w:bottom w:val="none" w:sz="0" w:space="0" w:color="auto"/>
        <w:right w:val="none" w:sz="0" w:space="0" w:color="auto"/>
      </w:divBdr>
    </w:div>
    <w:div w:id="2013558413">
      <w:bodyDiv w:val="1"/>
      <w:marLeft w:val="0"/>
      <w:marRight w:val="0"/>
      <w:marTop w:val="0"/>
      <w:marBottom w:val="0"/>
      <w:divBdr>
        <w:top w:val="none" w:sz="0" w:space="0" w:color="auto"/>
        <w:left w:val="none" w:sz="0" w:space="0" w:color="auto"/>
        <w:bottom w:val="none" w:sz="0" w:space="0" w:color="auto"/>
        <w:right w:val="none" w:sz="0" w:space="0" w:color="auto"/>
      </w:divBdr>
      <w:divsChild>
        <w:div w:id="325328097">
          <w:marLeft w:val="0"/>
          <w:marRight w:val="0"/>
          <w:marTop w:val="0"/>
          <w:marBottom w:val="0"/>
          <w:divBdr>
            <w:top w:val="none" w:sz="0" w:space="0" w:color="auto"/>
            <w:left w:val="none" w:sz="0" w:space="0" w:color="auto"/>
            <w:bottom w:val="none" w:sz="0" w:space="0" w:color="auto"/>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sChild>
                <w:div w:id="1917739209">
                  <w:marLeft w:val="0"/>
                  <w:marRight w:val="0"/>
                  <w:marTop w:val="0"/>
                  <w:marBottom w:val="0"/>
                  <w:divBdr>
                    <w:top w:val="none" w:sz="0" w:space="0" w:color="auto"/>
                    <w:left w:val="none" w:sz="0" w:space="0" w:color="auto"/>
                    <w:bottom w:val="none" w:sz="0" w:space="0" w:color="auto"/>
                    <w:right w:val="none" w:sz="0" w:space="0" w:color="auto"/>
                  </w:divBdr>
                  <w:divsChild>
                    <w:div w:id="1002732846">
                      <w:marLeft w:val="0"/>
                      <w:marRight w:val="0"/>
                      <w:marTop w:val="0"/>
                      <w:marBottom w:val="0"/>
                      <w:divBdr>
                        <w:top w:val="none" w:sz="0" w:space="0" w:color="auto"/>
                        <w:left w:val="none" w:sz="0" w:space="0" w:color="auto"/>
                        <w:bottom w:val="none" w:sz="0" w:space="0" w:color="auto"/>
                        <w:right w:val="none" w:sz="0" w:space="0" w:color="auto"/>
                      </w:divBdr>
                      <w:divsChild>
                        <w:div w:id="1248004435">
                          <w:marLeft w:val="0"/>
                          <w:marRight w:val="0"/>
                          <w:marTop w:val="0"/>
                          <w:marBottom w:val="0"/>
                          <w:divBdr>
                            <w:top w:val="none" w:sz="0" w:space="0" w:color="auto"/>
                            <w:left w:val="none" w:sz="0" w:space="0" w:color="auto"/>
                            <w:bottom w:val="none" w:sz="0" w:space="0" w:color="auto"/>
                            <w:right w:val="none" w:sz="0" w:space="0" w:color="auto"/>
                          </w:divBdr>
                          <w:divsChild>
                            <w:div w:id="456610607">
                              <w:marLeft w:val="0"/>
                              <w:marRight w:val="0"/>
                              <w:marTop w:val="0"/>
                              <w:marBottom w:val="0"/>
                              <w:divBdr>
                                <w:top w:val="none" w:sz="0" w:space="0" w:color="auto"/>
                                <w:left w:val="none" w:sz="0" w:space="0" w:color="auto"/>
                                <w:bottom w:val="none" w:sz="0" w:space="0" w:color="auto"/>
                                <w:right w:val="none" w:sz="0" w:space="0" w:color="auto"/>
                              </w:divBdr>
                              <w:divsChild>
                                <w:div w:id="3626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7678969">
      <w:bodyDiv w:val="1"/>
      <w:marLeft w:val="0"/>
      <w:marRight w:val="0"/>
      <w:marTop w:val="0"/>
      <w:marBottom w:val="0"/>
      <w:divBdr>
        <w:top w:val="none" w:sz="0" w:space="0" w:color="auto"/>
        <w:left w:val="none" w:sz="0" w:space="0" w:color="auto"/>
        <w:bottom w:val="none" w:sz="0" w:space="0" w:color="auto"/>
        <w:right w:val="none" w:sz="0" w:space="0" w:color="auto"/>
      </w:divBdr>
    </w:div>
    <w:div w:id="2066949654">
      <w:bodyDiv w:val="1"/>
      <w:marLeft w:val="0"/>
      <w:marRight w:val="0"/>
      <w:marTop w:val="0"/>
      <w:marBottom w:val="0"/>
      <w:divBdr>
        <w:top w:val="none" w:sz="0" w:space="0" w:color="auto"/>
        <w:left w:val="none" w:sz="0" w:space="0" w:color="auto"/>
        <w:bottom w:val="none" w:sz="0" w:space="0" w:color="auto"/>
        <w:right w:val="none" w:sz="0" w:space="0" w:color="auto"/>
      </w:divBdr>
    </w:div>
    <w:div w:id="2072923839">
      <w:bodyDiv w:val="1"/>
      <w:marLeft w:val="0"/>
      <w:marRight w:val="0"/>
      <w:marTop w:val="0"/>
      <w:marBottom w:val="0"/>
      <w:divBdr>
        <w:top w:val="none" w:sz="0" w:space="0" w:color="auto"/>
        <w:left w:val="none" w:sz="0" w:space="0" w:color="auto"/>
        <w:bottom w:val="none" w:sz="0" w:space="0" w:color="auto"/>
        <w:right w:val="none" w:sz="0" w:space="0" w:color="auto"/>
      </w:divBdr>
    </w:div>
    <w:div w:id="2099665995">
      <w:bodyDiv w:val="1"/>
      <w:marLeft w:val="0"/>
      <w:marRight w:val="0"/>
      <w:marTop w:val="0"/>
      <w:marBottom w:val="0"/>
      <w:divBdr>
        <w:top w:val="none" w:sz="0" w:space="0" w:color="auto"/>
        <w:left w:val="none" w:sz="0" w:space="0" w:color="auto"/>
        <w:bottom w:val="none" w:sz="0" w:space="0" w:color="auto"/>
        <w:right w:val="none" w:sz="0" w:space="0" w:color="auto"/>
      </w:divBdr>
    </w:div>
    <w:div w:id="21080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50D5A-B928-4D6D-9E25-13BC0E2D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9005</Words>
  <Characters>48633</Characters>
  <Application>Microsoft Office Word</Application>
  <DocSecurity>0</DocSecurity>
  <Lines>405</Lines>
  <Paragraphs>115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ΚΕΝΤΡΙΚΗ ΕΝΩΣΗ ΕΠΙΜΕΛΗΤΗΡΙΩΝ ΕΛΛΑΔΟΣ (Κ</vt:lpstr>
    </vt:vector>
  </TitlesOfParts>
  <Company>AM</Company>
  <LinksUpToDate>false</LinksUpToDate>
  <CharactersWithSpaces>57523</CharactersWithSpaces>
  <SharedDoc>false</SharedDoc>
  <HLinks>
    <vt:vector size="276" baseType="variant">
      <vt:variant>
        <vt:i4>5308424</vt:i4>
      </vt:variant>
      <vt:variant>
        <vt:i4>243</vt:i4>
      </vt:variant>
      <vt:variant>
        <vt:i4>0</vt:i4>
      </vt:variant>
      <vt:variant>
        <vt:i4>5</vt:i4>
      </vt:variant>
      <vt:variant>
        <vt:lpwstr>http://www.eye.minedu.gov.gr/</vt:lpwstr>
      </vt:variant>
      <vt:variant>
        <vt:lpwstr/>
      </vt:variant>
      <vt:variant>
        <vt:i4>5308511</vt:i4>
      </vt:variant>
      <vt:variant>
        <vt:i4>240</vt:i4>
      </vt:variant>
      <vt:variant>
        <vt:i4>0</vt:i4>
      </vt:variant>
      <vt:variant>
        <vt:i4>5</vt:i4>
      </vt:variant>
      <vt:variant>
        <vt:lpwstr>http://www.minedu.gov.gr/</vt:lpwstr>
      </vt:variant>
      <vt:variant>
        <vt:lpwstr/>
      </vt:variant>
      <vt:variant>
        <vt:i4>6094939</vt:i4>
      </vt:variant>
      <vt:variant>
        <vt:i4>237</vt:i4>
      </vt:variant>
      <vt:variant>
        <vt:i4>0</vt:i4>
      </vt:variant>
      <vt:variant>
        <vt:i4>5</vt:i4>
      </vt:variant>
      <vt:variant>
        <vt:lpwstr>http://www.promitheus.gov.gr/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6094939</vt:i4>
      </vt:variant>
      <vt:variant>
        <vt:i4>231</vt:i4>
      </vt:variant>
      <vt:variant>
        <vt:i4>0</vt:i4>
      </vt:variant>
      <vt:variant>
        <vt:i4>5</vt:i4>
      </vt:variant>
      <vt:variant>
        <vt:lpwstr>http://www.promitheus.gov.gr/</vt:lpwstr>
      </vt:variant>
      <vt:variant>
        <vt:lpwstr/>
      </vt:variant>
      <vt:variant>
        <vt:i4>6094939</vt:i4>
      </vt:variant>
      <vt:variant>
        <vt:i4>228</vt:i4>
      </vt:variant>
      <vt:variant>
        <vt:i4>0</vt:i4>
      </vt:variant>
      <vt:variant>
        <vt:i4>5</vt:i4>
      </vt:variant>
      <vt:variant>
        <vt:lpwstr>http://www.promitheus.gov.gr/</vt:lpwstr>
      </vt:variant>
      <vt:variant>
        <vt:lpwstr/>
      </vt:variant>
      <vt:variant>
        <vt:i4>6094939</vt:i4>
      </vt:variant>
      <vt:variant>
        <vt:i4>225</vt:i4>
      </vt:variant>
      <vt:variant>
        <vt:i4>0</vt:i4>
      </vt:variant>
      <vt:variant>
        <vt:i4>5</vt:i4>
      </vt:variant>
      <vt:variant>
        <vt:lpwstr>http://www.promitheus.gov.gr/</vt:lpwstr>
      </vt:variant>
      <vt:variant>
        <vt:lpwstr/>
      </vt:variant>
      <vt:variant>
        <vt:i4>4522110</vt:i4>
      </vt:variant>
      <vt:variant>
        <vt:i4>222</vt:i4>
      </vt:variant>
      <vt:variant>
        <vt:i4>0</vt:i4>
      </vt:variant>
      <vt:variant>
        <vt:i4>5</vt:i4>
      </vt:variant>
      <vt:variant>
        <vt:lpwstr>mailto:eye-ypepth@minedu.gov.gr</vt:lpwstr>
      </vt:variant>
      <vt:variant>
        <vt:lpwstr/>
      </vt:variant>
      <vt:variant>
        <vt:i4>1114165</vt:i4>
      </vt:variant>
      <vt:variant>
        <vt:i4>215</vt:i4>
      </vt:variant>
      <vt:variant>
        <vt:i4>0</vt:i4>
      </vt:variant>
      <vt:variant>
        <vt:i4>5</vt:i4>
      </vt:variant>
      <vt:variant>
        <vt:lpwstr/>
      </vt:variant>
      <vt:variant>
        <vt:lpwstr>_Toc400722330</vt:lpwstr>
      </vt:variant>
      <vt:variant>
        <vt:i4>1048629</vt:i4>
      </vt:variant>
      <vt:variant>
        <vt:i4>209</vt:i4>
      </vt:variant>
      <vt:variant>
        <vt:i4>0</vt:i4>
      </vt:variant>
      <vt:variant>
        <vt:i4>5</vt:i4>
      </vt:variant>
      <vt:variant>
        <vt:lpwstr/>
      </vt:variant>
      <vt:variant>
        <vt:lpwstr>_Toc400722329</vt:lpwstr>
      </vt:variant>
      <vt:variant>
        <vt:i4>1048629</vt:i4>
      </vt:variant>
      <vt:variant>
        <vt:i4>203</vt:i4>
      </vt:variant>
      <vt:variant>
        <vt:i4>0</vt:i4>
      </vt:variant>
      <vt:variant>
        <vt:i4>5</vt:i4>
      </vt:variant>
      <vt:variant>
        <vt:lpwstr/>
      </vt:variant>
      <vt:variant>
        <vt:lpwstr>_Toc400722328</vt:lpwstr>
      </vt:variant>
      <vt:variant>
        <vt:i4>1048629</vt:i4>
      </vt:variant>
      <vt:variant>
        <vt:i4>197</vt:i4>
      </vt:variant>
      <vt:variant>
        <vt:i4>0</vt:i4>
      </vt:variant>
      <vt:variant>
        <vt:i4>5</vt:i4>
      </vt:variant>
      <vt:variant>
        <vt:lpwstr/>
      </vt:variant>
      <vt:variant>
        <vt:lpwstr>_Toc400722327</vt:lpwstr>
      </vt:variant>
      <vt:variant>
        <vt:i4>1048629</vt:i4>
      </vt:variant>
      <vt:variant>
        <vt:i4>191</vt:i4>
      </vt:variant>
      <vt:variant>
        <vt:i4>0</vt:i4>
      </vt:variant>
      <vt:variant>
        <vt:i4>5</vt:i4>
      </vt:variant>
      <vt:variant>
        <vt:lpwstr/>
      </vt:variant>
      <vt:variant>
        <vt:lpwstr>_Toc400722326</vt:lpwstr>
      </vt:variant>
      <vt:variant>
        <vt:i4>1048629</vt:i4>
      </vt:variant>
      <vt:variant>
        <vt:i4>185</vt:i4>
      </vt:variant>
      <vt:variant>
        <vt:i4>0</vt:i4>
      </vt:variant>
      <vt:variant>
        <vt:i4>5</vt:i4>
      </vt:variant>
      <vt:variant>
        <vt:lpwstr/>
      </vt:variant>
      <vt:variant>
        <vt:lpwstr>_Toc400722325</vt:lpwstr>
      </vt:variant>
      <vt:variant>
        <vt:i4>1048629</vt:i4>
      </vt:variant>
      <vt:variant>
        <vt:i4>179</vt:i4>
      </vt:variant>
      <vt:variant>
        <vt:i4>0</vt:i4>
      </vt:variant>
      <vt:variant>
        <vt:i4>5</vt:i4>
      </vt:variant>
      <vt:variant>
        <vt:lpwstr/>
      </vt:variant>
      <vt:variant>
        <vt:lpwstr>_Toc400722324</vt:lpwstr>
      </vt:variant>
      <vt:variant>
        <vt:i4>1048629</vt:i4>
      </vt:variant>
      <vt:variant>
        <vt:i4>173</vt:i4>
      </vt:variant>
      <vt:variant>
        <vt:i4>0</vt:i4>
      </vt:variant>
      <vt:variant>
        <vt:i4>5</vt:i4>
      </vt:variant>
      <vt:variant>
        <vt:lpwstr/>
      </vt:variant>
      <vt:variant>
        <vt:lpwstr>_Toc400722323</vt:lpwstr>
      </vt:variant>
      <vt:variant>
        <vt:i4>1048629</vt:i4>
      </vt:variant>
      <vt:variant>
        <vt:i4>167</vt:i4>
      </vt:variant>
      <vt:variant>
        <vt:i4>0</vt:i4>
      </vt:variant>
      <vt:variant>
        <vt:i4>5</vt:i4>
      </vt:variant>
      <vt:variant>
        <vt:lpwstr/>
      </vt:variant>
      <vt:variant>
        <vt:lpwstr>_Toc400722322</vt:lpwstr>
      </vt:variant>
      <vt:variant>
        <vt:i4>1048629</vt:i4>
      </vt:variant>
      <vt:variant>
        <vt:i4>161</vt:i4>
      </vt:variant>
      <vt:variant>
        <vt:i4>0</vt:i4>
      </vt:variant>
      <vt:variant>
        <vt:i4>5</vt:i4>
      </vt:variant>
      <vt:variant>
        <vt:lpwstr/>
      </vt:variant>
      <vt:variant>
        <vt:lpwstr>_Toc400722321</vt:lpwstr>
      </vt:variant>
      <vt:variant>
        <vt:i4>1245237</vt:i4>
      </vt:variant>
      <vt:variant>
        <vt:i4>155</vt:i4>
      </vt:variant>
      <vt:variant>
        <vt:i4>0</vt:i4>
      </vt:variant>
      <vt:variant>
        <vt:i4>5</vt:i4>
      </vt:variant>
      <vt:variant>
        <vt:lpwstr/>
      </vt:variant>
      <vt:variant>
        <vt:lpwstr>_Toc400722318</vt:lpwstr>
      </vt:variant>
      <vt:variant>
        <vt:i4>1245237</vt:i4>
      </vt:variant>
      <vt:variant>
        <vt:i4>149</vt:i4>
      </vt:variant>
      <vt:variant>
        <vt:i4>0</vt:i4>
      </vt:variant>
      <vt:variant>
        <vt:i4>5</vt:i4>
      </vt:variant>
      <vt:variant>
        <vt:lpwstr/>
      </vt:variant>
      <vt:variant>
        <vt:lpwstr>_Toc400722317</vt:lpwstr>
      </vt:variant>
      <vt:variant>
        <vt:i4>1245237</vt:i4>
      </vt:variant>
      <vt:variant>
        <vt:i4>143</vt:i4>
      </vt:variant>
      <vt:variant>
        <vt:i4>0</vt:i4>
      </vt:variant>
      <vt:variant>
        <vt:i4>5</vt:i4>
      </vt:variant>
      <vt:variant>
        <vt:lpwstr/>
      </vt:variant>
      <vt:variant>
        <vt:lpwstr>_Toc400722316</vt:lpwstr>
      </vt:variant>
      <vt:variant>
        <vt:i4>1245237</vt:i4>
      </vt:variant>
      <vt:variant>
        <vt:i4>137</vt:i4>
      </vt:variant>
      <vt:variant>
        <vt:i4>0</vt:i4>
      </vt:variant>
      <vt:variant>
        <vt:i4>5</vt:i4>
      </vt:variant>
      <vt:variant>
        <vt:lpwstr/>
      </vt:variant>
      <vt:variant>
        <vt:lpwstr>_Toc400722315</vt:lpwstr>
      </vt:variant>
      <vt:variant>
        <vt:i4>1245237</vt:i4>
      </vt:variant>
      <vt:variant>
        <vt:i4>131</vt:i4>
      </vt:variant>
      <vt:variant>
        <vt:i4>0</vt:i4>
      </vt:variant>
      <vt:variant>
        <vt:i4>5</vt:i4>
      </vt:variant>
      <vt:variant>
        <vt:lpwstr/>
      </vt:variant>
      <vt:variant>
        <vt:lpwstr>_Toc400722314</vt:lpwstr>
      </vt:variant>
      <vt:variant>
        <vt:i4>1245237</vt:i4>
      </vt:variant>
      <vt:variant>
        <vt:i4>125</vt:i4>
      </vt:variant>
      <vt:variant>
        <vt:i4>0</vt:i4>
      </vt:variant>
      <vt:variant>
        <vt:i4>5</vt:i4>
      </vt:variant>
      <vt:variant>
        <vt:lpwstr/>
      </vt:variant>
      <vt:variant>
        <vt:lpwstr>_Toc400722313</vt:lpwstr>
      </vt:variant>
      <vt:variant>
        <vt:i4>1245237</vt:i4>
      </vt:variant>
      <vt:variant>
        <vt:i4>119</vt:i4>
      </vt:variant>
      <vt:variant>
        <vt:i4>0</vt:i4>
      </vt:variant>
      <vt:variant>
        <vt:i4>5</vt:i4>
      </vt:variant>
      <vt:variant>
        <vt:lpwstr/>
      </vt:variant>
      <vt:variant>
        <vt:lpwstr>_Toc400722312</vt:lpwstr>
      </vt:variant>
      <vt:variant>
        <vt:i4>1245237</vt:i4>
      </vt:variant>
      <vt:variant>
        <vt:i4>113</vt:i4>
      </vt:variant>
      <vt:variant>
        <vt:i4>0</vt:i4>
      </vt:variant>
      <vt:variant>
        <vt:i4>5</vt:i4>
      </vt:variant>
      <vt:variant>
        <vt:lpwstr/>
      </vt:variant>
      <vt:variant>
        <vt:lpwstr>_Toc400722311</vt:lpwstr>
      </vt:variant>
      <vt:variant>
        <vt:i4>1245237</vt:i4>
      </vt:variant>
      <vt:variant>
        <vt:i4>107</vt:i4>
      </vt:variant>
      <vt:variant>
        <vt:i4>0</vt:i4>
      </vt:variant>
      <vt:variant>
        <vt:i4>5</vt:i4>
      </vt:variant>
      <vt:variant>
        <vt:lpwstr/>
      </vt:variant>
      <vt:variant>
        <vt:lpwstr>_Toc400722310</vt:lpwstr>
      </vt:variant>
      <vt:variant>
        <vt:i4>1179701</vt:i4>
      </vt:variant>
      <vt:variant>
        <vt:i4>101</vt:i4>
      </vt:variant>
      <vt:variant>
        <vt:i4>0</vt:i4>
      </vt:variant>
      <vt:variant>
        <vt:i4>5</vt:i4>
      </vt:variant>
      <vt:variant>
        <vt:lpwstr/>
      </vt:variant>
      <vt:variant>
        <vt:lpwstr>_Toc400722309</vt:lpwstr>
      </vt:variant>
      <vt:variant>
        <vt:i4>1179701</vt:i4>
      </vt:variant>
      <vt:variant>
        <vt:i4>95</vt:i4>
      </vt:variant>
      <vt:variant>
        <vt:i4>0</vt:i4>
      </vt:variant>
      <vt:variant>
        <vt:i4>5</vt:i4>
      </vt:variant>
      <vt:variant>
        <vt:lpwstr/>
      </vt:variant>
      <vt:variant>
        <vt:lpwstr>_Toc400722308</vt:lpwstr>
      </vt:variant>
      <vt:variant>
        <vt:i4>1179701</vt:i4>
      </vt:variant>
      <vt:variant>
        <vt:i4>89</vt:i4>
      </vt:variant>
      <vt:variant>
        <vt:i4>0</vt:i4>
      </vt:variant>
      <vt:variant>
        <vt:i4>5</vt:i4>
      </vt:variant>
      <vt:variant>
        <vt:lpwstr/>
      </vt:variant>
      <vt:variant>
        <vt:lpwstr>_Toc400722307</vt:lpwstr>
      </vt:variant>
      <vt:variant>
        <vt:i4>1179701</vt:i4>
      </vt:variant>
      <vt:variant>
        <vt:i4>83</vt:i4>
      </vt:variant>
      <vt:variant>
        <vt:i4>0</vt:i4>
      </vt:variant>
      <vt:variant>
        <vt:i4>5</vt:i4>
      </vt:variant>
      <vt:variant>
        <vt:lpwstr/>
      </vt:variant>
      <vt:variant>
        <vt:lpwstr>_Toc400722306</vt:lpwstr>
      </vt:variant>
      <vt:variant>
        <vt:i4>1179701</vt:i4>
      </vt:variant>
      <vt:variant>
        <vt:i4>77</vt:i4>
      </vt:variant>
      <vt:variant>
        <vt:i4>0</vt:i4>
      </vt:variant>
      <vt:variant>
        <vt:i4>5</vt:i4>
      </vt:variant>
      <vt:variant>
        <vt:lpwstr/>
      </vt:variant>
      <vt:variant>
        <vt:lpwstr>_Toc400722305</vt:lpwstr>
      </vt:variant>
      <vt:variant>
        <vt:i4>1179701</vt:i4>
      </vt:variant>
      <vt:variant>
        <vt:i4>71</vt:i4>
      </vt:variant>
      <vt:variant>
        <vt:i4>0</vt:i4>
      </vt:variant>
      <vt:variant>
        <vt:i4>5</vt:i4>
      </vt:variant>
      <vt:variant>
        <vt:lpwstr/>
      </vt:variant>
      <vt:variant>
        <vt:lpwstr>_Toc400722304</vt:lpwstr>
      </vt:variant>
      <vt:variant>
        <vt:i4>1179701</vt:i4>
      </vt:variant>
      <vt:variant>
        <vt:i4>65</vt:i4>
      </vt:variant>
      <vt:variant>
        <vt:i4>0</vt:i4>
      </vt:variant>
      <vt:variant>
        <vt:i4>5</vt:i4>
      </vt:variant>
      <vt:variant>
        <vt:lpwstr/>
      </vt:variant>
      <vt:variant>
        <vt:lpwstr>_Toc400722303</vt:lpwstr>
      </vt:variant>
      <vt:variant>
        <vt:i4>1179701</vt:i4>
      </vt:variant>
      <vt:variant>
        <vt:i4>59</vt:i4>
      </vt:variant>
      <vt:variant>
        <vt:i4>0</vt:i4>
      </vt:variant>
      <vt:variant>
        <vt:i4>5</vt:i4>
      </vt:variant>
      <vt:variant>
        <vt:lpwstr/>
      </vt:variant>
      <vt:variant>
        <vt:lpwstr>_Toc400722302</vt:lpwstr>
      </vt:variant>
      <vt:variant>
        <vt:i4>1179701</vt:i4>
      </vt:variant>
      <vt:variant>
        <vt:i4>53</vt:i4>
      </vt:variant>
      <vt:variant>
        <vt:i4>0</vt:i4>
      </vt:variant>
      <vt:variant>
        <vt:i4>5</vt:i4>
      </vt:variant>
      <vt:variant>
        <vt:lpwstr/>
      </vt:variant>
      <vt:variant>
        <vt:lpwstr>_Toc400722301</vt:lpwstr>
      </vt:variant>
      <vt:variant>
        <vt:i4>1179701</vt:i4>
      </vt:variant>
      <vt:variant>
        <vt:i4>47</vt:i4>
      </vt:variant>
      <vt:variant>
        <vt:i4>0</vt:i4>
      </vt:variant>
      <vt:variant>
        <vt:i4>5</vt:i4>
      </vt:variant>
      <vt:variant>
        <vt:lpwstr/>
      </vt:variant>
      <vt:variant>
        <vt:lpwstr>_Toc400722300</vt:lpwstr>
      </vt:variant>
      <vt:variant>
        <vt:i4>1769524</vt:i4>
      </vt:variant>
      <vt:variant>
        <vt:i4>41</vt:i4>
      </vt:variant>
      <vt:variant>
        <vt:i4>0</vt:i4>
      </vt:variant>
      <vt:variant>
        <vt:i4>5</vt:i4>
      </vt:variant>
      <vt:variant>
        <vt:lpwstr/>
      </vt:variant>
      <vt:variant>
        <vt:lpwstr>_Toc400722299</vt:lpwstr>
      </vt:variant>
      <vt:variant>
        <vt:i4>1769524</vt:i4>
      </vt:variant>
      <vt:variant>
        <vt:i4>35</vt:i4>
      </vt:variant>
      <vt:variant>
        <vt:i4>0</vt:i4>
      </vt:variant>
      <vt:variant>
        <vt:i4>5</vt:i4>
      </vt:variant>
      <vt:variant>
        <vt:lpwstr/>
      </vt:variant>
      <vt:variant>
        <vt:lpwstr>_Toc400722298</vt:lpwstr>
      </vt:variant>
      <vt:variant>
        <vt:i4>1769524</vt:i4>
      </vt:variant>
      <vt:variant>
        <vt:i4>29</vt:i4>
      </vt:variant>
      <vt:variant>
        <vt:i4>0</vt:i4>
      </vt:variant>
      <vt:variant>
        <vt:i4>5</vt:i4>
      </vt:variant>
      <vt:variant>
        <vt:lpwstr/>
      </vt:variant>
      <vt:variant>
        <vt:lpwstr>_Toc400722297</vt:lpwstr>
      </vt:variant>
      <vt:variant>
        <vt:i4>1769524</vt:i4>
      </vt:variant>
      <vt:variant>
        <vt:i4>23</vt:i4>
      </vt:variant>
      <vt:variant>
        <vt:i4>0</vt:i4>
      </vt:variant>
      <vt:variant>
        <vt:i4>5</vt:i4>
      </vt:variant>
      <vt:variant>
        <vt:lpwstr/>
      </vt:variant>
      <vt:variant>
        <vt:lpwstr>_Toc400722296</vt:lpwstr>
      </vt:variant>
      <vt:variant>
        <vt:i4>1769524</vt:i4>
      </vt:variant>
      <vt:variant>
        <vt:i4>17</vt:i4>
      </vt:variant>
      <vt:variant>
        <vt:i4>0</vt:i4>
      </vt:variant>
      <vt:variant>
        <vt:i4>5</vt:i4>
      </vt:variant>
      <vt:variant>
        <vt:lpwstr/>
      </vt:variant>
      <vt:variant>
        <vt:lpwstr>_Toc400722295</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4522110</vt:i4>
      </vt:variant>
      <vt:variant>
        <vt:i4>3</vt:i4>
      </vt:variant>
      <vt:variant>
        <vt:i4>0</vt:i4>
      </vt:variant>
      <vt:variant>
        <vt:i4>5</vt:i4>
      </vt:variant>
      <vt:variant>
        <vt:lpwstr>mailto:eye-ypepth@minedu.gov.gr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Ελένη Θανασουλοπούλου</cp:lastModifiedBy>
  <cp:revision>3</cp:revision>
  <cp:lastPrinted>2018-03-01T14:27:00Z</cp:lastPrinted>
  <dcterms:created xsi:type="dcterms:W3CDTF">2018-03-01T14:44:00Z</dcterms:created>
  <dcterms:modified xsi:type="dcterms:W3CDTF">2018-03-01T14:46:00Z</dcterms:modified>
</cp:coreProperties>
</file>