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50" w:rsidRDefault="005D2850" w:rsidP="001728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New  4.75</w:t>
      </w:r>
      <w:proofErr w:type="gramEnd"/>
      <w:r>
        <w:rPr>
          <w:b/>
          <w:lang w:val="en-US"/>
        </w:rPr>
        <w:t xml:space="preserve"> million euro </w:t>
      </w:r>
      <w:proofErr w:type="spellStart"/>
      <w:r>
        <w:rPr>
          <w:b/>
          <w:lang w:val="en-US"/>
        </w:rPr>
        <w:t>programme</w:t>
      </w:r>
      <w:proofErr w:type="spellEnd"/>
      <w:r>
        <w:rPr>
          <w:b/>
          <w:lang w:val="en-US"/>
        </w:rPr>
        <w:t xml:space="preserve"> to support 145 special education facilities</w:t>
      </w:r>
      <w:r w:rsidR="0017283A" w:rsidRPr="0017283A">
        <w:rPr>
          <w:b/>
          <w:lang w:val="en-US"/>
        </w:rPr>
        <w:t xml:space="preserve">: </w:t>
      </w:r>
      <w:r>
        <w:rPr>
          <w:b/>
          <w:lang w:val="en-US"/>
        </w:rPr>
        <w:t xml:space="preserve">Special Education </w:t>
      </w:r>
      <w:proofErr w:type="spellStart"/>
      <w:r>
        <w:rPr>
          <w:b/>
          <w:lang w:val="en-US"/>
        </w:rPr>
        <w:t>programme</w:t>
      </w:r>
      <w:proofErr w:type="spellEnd"/>
      <w:r>
        <w:rPr>
          <w:b/>
          <w:lang w:val="en-US"/>
        </w:rPr>
        <w:t xml:space="preserve"> supports induction in the regular school system</w:t>
      </w:r>
    </w:p>
    <w:p w:rsidR="00623130" w:rsidRDefault="00623130">
      <w:pPr>
        <w:rPr>
          <w:sz w:val="24"/>
          <w:szCs w:val="24"/>
          <w:lang w:val="en-US"/>
        </w:rPr>
      </w:pPr>
    </w:p>
    <w:p w:rsidR="00A50189" w:rsidRPr="000B4AD6" w:rsidRDefault="003824DD" w:rsidP="00CD491A">
      <w:pPr>
        <w:jc w:val="both"/>
        <w:rPr>
          <w:lang w:val="en-US"/>
        </w:rPr>
      </w:pPr>
      <w:r w:rsidRPr="000B4AD6">
        <w:rPr>
          <w:lang w:val="en-US"/>
        </w:rPr>
        <w:t xml:space="preserve">In the ongoing effort to expand and </w:t>
      </w:r>
      <w:r w:rsidR="000B4AD6" w:rsidRPr="000B4AD6">
        <w:rPr>
          <w:lang w:val="en-US"/>
        </w:rPr>
        <w:t>support</w:t>
      </w:r>
      <w:r w:rsidRPr="000B4AD6">
        <w:rPr>
          <w:lang w:val="en-US"/>
        </w:rPr>
        <w:t xml:space="preserve"> special education, a 4.75 million program</w:t>
      </w:r>
      <w:r w:rsidR="00A50189" w:rsidRPr="000B4AD6">
        <w:rPr>
          <w:lang w:val="en-US"/>
        </w:rPr>
        <w:t xml:space="preserve">, under the </w:t>
      </w:r>
      <w:r w:rsidR="00341E15" w:rsidRPr="00341E15">
        <w:rPr>
          <w:bCs/>
          <w:lang w:val="en-US"/>
        </w:rPr>
        <w:t>auspices</w:t>
      </w:r>
      <w:r w:rsidR="00341E15">
        <w:rPr>
          <w:b/>
          <w:bCs/>
          <w:lang w:val="en-US"/>
        </w:rPr>
        <w:t xml:space="preserve"> </w:t>
      </w:r>
      <w:r w:rsidR="00A50189" w:rsidRPr="000B4AD6">
        <w:rPr>
          <w:lang w:val="en-US"/>
        </w:rPr>
        <w:t xml:space="preserve">of the EU Operational </w:t>
      </w:r>
      <w:proofErr w:type="spellStart"/>
      <w:r w:rsidR="00A50189" w:rsidRPr="000B4AD6">
        <w:rPr>
          <w:lang w:val="en-US"/>
        </w:rPr>
        <w:t>Program</w:t>
      </w:r>
      <w:r w:rsidR="00E3127B">
        <w:rPr>
          <w:lang w:val="en-US"/>
        </w:rPr>
        <w:t>me</w:t>
      </w:r>
      <w:proofErr w:type="spellEnd"/>
      <w:r w:rsidR="00A50189" w:rsidRPr="000B4AD6">
        <w:rPr>
          <w:lang w:val="en-US"/>
        </w:rPr>
        <w:t xml:space="preserve"> “Human Resources Development, Education and Life Lifelong Learning </w:t>
      </w:r>
      <w:r w:rsidR="00E3127B">
        <w:rPr>
          <w:lang w:val="en-US"/>
        </w:rPr>
        <w:t xml:space="preserve">(ESPA) </w:t>
      </w:r>
      <w:r w:rsidR="00A50189" w:rsidRPr="000B4AD6">
        <w:rPr>
          <w:lang w:val="en-US"/>
        </w:rPr>
        <w:t>2014-2020”</w:t>
      </w:r>
      <w:r w:rsidR="004E38E8" w:rsidRPr="000B4AD6">
        <w:rPr>
          <w:lang w:val="en-US"/>
        </w:rPr>
        <w:t xml:space="preserve"> </w:t>
      </w:r>
      <w:r w:rsidR="004E38E8" w:rsidRPr="0017283A">
        <w:rPr>
          <w:lang w:val="en-US"/>
        </w:rPr>
        <w:t>(</w:t>
      </w:r>
      <w:r w:rsidR="0017283A" w:rsidRPr="0017283A">
        <w:rPr>
          <w:rStyle w:val="a3"/>
          <w:b w:val="0"/>
          <w:color w:val="222222"/>
          <w:shd w:val="clear" w:color="auto" w:fill="FFFFFF"/>
          <w:lang w:val="en-US"/>
        </w:rPr>
        <w:t>Partnership Agreement (P.A.) (ESPA) 2014-2020 for the Development Framework</w:t>
      </w:r>
      <w:r w:rsidR="004E38E8" w:rsidRPr="0017283A">
        <w:rPr>
          <w:lang w:val="en-US"/>
        </w:rPr>
        <w:t>)</w:t>
      </w:r>
      <w:r w:rsidR="00A50189" w:rsidRPr="0017283A">
        <w:rPr>
          <w:lang w:val="en-US"/>
        </w:rPr>
        <w:t xml:space="preserve">, will </w:t>
      </w:r>
      <w:r w:rsidR="000B4AD6" w:rsidRPr="0017283A">
        <w:rPr>
          <w:lang w:val="en-US"/>
        </w:rPr>
        <w:t>promote</w:t>
      </w:r>
      <w:r w:rsidR="00A50189" w:rsidRPr="000B4AD6">
        <w:rPr>
          <w:lang w:val="en-US"/>
        </w:rPr>
        <w:t xml:space="preserve"> induction programs for students with disabilities at 145 </w:t>
      </w:r>
      <w:bookmarkStart w:id="0" w:name="_GoBack"/>
      <w:bookmarkEnd w:id="0"/>
      <w:r w:rsidR="00A50189" w:rsidRPr="000B4AD6">
        <w:rPr>
          <w:lang w:val="en-US"/>
        </w:rPr>
        <w:t>special education facilities nationwide.</w:t>
      </w:r>
    </w:p>
    <w:p w:rsidR="00623130" w:rsidRPr="000B4AD6" w:rsidRDefault="005D2850" w:rsidP="00CD491A">
      <w:pPr>
        <w:jc w:val="both"/>
        <w:rPr>
          <w:lang w:val="en-US"/>
        </w:rPr>
      </w:pPr>
      <w:r w:rsidRPr="000B4AD6">
        <w:rPr>
          <w:lang w:val="en-US"/>
        </w:rPr>
        <w:t xml:space="preserve">The project’s main axes </w:t>
      </w:r>
      <w:r w:rsidR="00CD491A" w:rsidRPr="000B4AD6">
        <w:rPr>
          <w:lang w:val="en-US"/>
        </w:rPr>
        <w:t>encompass</w:t>
      </w:r>
      <w:r w:rsidRPr="000B4AD6">
        <w:rPr>
          <w:lang w:val="en-US"/>
        </w:rPr>
        <w:t xml:space="preserve"> the d</w:t>
      </w:r>
      <w:r w:rsidR="00623130" w:rsidRPr="000B4AD6">
        <w:rPr>
          <w:lang w:val="en-US"/>
        </w:rPr>
        <w:t>evelopment of support structures</w:t>
      </w:r>
      <w:r w:rsidR="003D02AB" w:rsidRPr="000B4AD6">
        <w:rPr>
          <w:lang w:val="en-US"/>
        </w:rPr>
        <w:t xml:space="preserve"> for the</w:t>
      </w:r>
      <w:r w:rsidRPr="000B4AD6">
        <w:rPr>
          <w:lang w:val="en-US"/>
        </w:rPr>
        <w:t xml:space="preserve"> induction and inclusion</w:t>
      </w:r>
      <w:r w:rsidR="00443FE8" w:rsidRPr="000B4AD6">
        <w:rPr>
          <w:lang w:val="en-US"/>
        </w:rPr>
        <w:t xml:space="preserve"> in the regular educational system of students with disabilities or special education needs, for the 2016-2017 school year.”</w:t>
      </w:r>
    </w:p>
    <w:p w:rsidR="00443FE8" w:rsidRPr="000B4AD6" w:rsidRDefault="00443FE8" w:rsidP="00CD491A">
      <w:pPr>
        <w:jc w:val="both"/>
        <w:rPr>
          <w:b/>
          <w:lang w:val="en-US"/>
        </w:rPr>
      </w:pPr>
      <w:r w:rsidRPr="000B4AD6">
        <w:rPr>
          <w:b/>
          <w:lang w:val="en-US"/>
        </w:rPr>
        <w:t>Objectives of the Action</w:t>
      </w:r>
    </w:p>
    <w:p w:rsidR="00C517C4" w:rsidRPr="000B4AD6" w:rsidRDefault="00A95F2D" w:rsidP="00CD491A">
      <w:pPr>
        <w:jc w:val="both"/>
        <w:rPr>
          <w:lang w:val="en-US"/>
        </w:rPr>
      </w:pPr>
      <w:r w:rsidRPr="000B4AD6">
        <w:rPr>
          <w:lang w:val="en-US"/>
        </w:rPr>
        <w:t xml:space="preserve">This action </w:t>
      </w:r>
      <w:r w:rsidR="00CD491A" w:rsidRPr="000B4AD6">
        <w:rPr>
          <w:lang w:val="en-US"/>
        </w:rPr>
        <w:t>involves</w:t>
      </w:r>
      <w:r w:rsidRPr="000B4AD6">
        <w:rPr>
          <w:lang w:val="en-US"/>
        </w:rPr>
        <w:t xml:space="preserve"> the </w:t>
      </w:r>
      <w:proofErr w:type="spellStart"/>
      <w:r w:rsidRPr="000B4AD6">
        <w:rPr>
          <w:lang w:val="en-US"/>
        </w:rPr>
        <w:t>modernis</w:t>
      </w:r>
      <w:r w:rsidR="00443FE8" w:rsidRPr="000B4AD6">
        <w:rPr>
          <w:lang w:val="en-US"/>
        </w:rPr>
        <w:t>ation</w:t>
      </w:r>
      <w:proofErr w:type="spellEnd"/>
      <w:r w:rsidR="00443FE8" w:rsidRPr="000B4AD6">
        <w:rPr>
          <w:lang w:val="en-US"/>
        </w:rPr>
        <w:t xml:space="preserve"> and support of education for students with disabilities </w:t>
      </w:r>
      <w:r w:rsidR="00E516F9" w:rsidRPr="000B4AD6">
        <w:rPr>
          <w:lang w:val="en-US"/>
        </w:rPr>
        <w:t>and/or special education needs, by restructuring the role of Special Education Schools</w:t>
      </w:r>
      <w:r w:rsidRPr="000B4AD6">
        <w:rPr>
          <w:lang w:val="en-US"/>
        </w:rPr>
        <w:t xml:space="preserve">, and their conversion into </w:t>
      </w:r>
      <w:proofErr w:type="spellStart"/>
      <w:r w:rsidRPr="000B4AD6">
        <w:rPr>
          <w:lang w:val="en-US"/>
        </w:rPr>
        <w:t>Centres</w:t>
      </w:r>
      <w:proofErr w:type="spellEnd"/>
      <w:r w:rsidRPr="000B4AD6">
        <w:rPr>
          <w:lang w:val="en-US"/>
        </w:rPr>
        <w:t xml:space="preserve"> for the Support of Special Education (EAE), the creation of School Education and Support Networks</w:t>
      </w:r>
      <w:r w:rsidR="00C517C4" w:rsidRPr="000B4AD6">
        <w:rPr>
          <w:lang w:val="en-US"/>
        </w:rPr>
        <w:t>, and the operation of Committees of Diagnostic Educational Evaluation (EDEAY).</w:t>
      </w:r>
    </w:p>
    <w:p w:rsidR="00443FE8" w:rsidRPr="000B4AD6" w:rsidRDefault="00C517C4" w:rsidP="00CD491A">
      <w:pPr>
        <w:jc w:val="both"/>
        <w:rPr>
          <w:lang w:val="en-US"/>
        </w:rPr>
      </w:pPr>
      <w:r w:rsidRPr="000B4AD6">
        <w:rPr>
          <w:lang w:val="en-US"/>
        </w:rPr>
        <w:t xml:space="preserve"> The above changes aim to determine the special education</w:t>
      </w:r>
      <w:r w:rsidR="00CD491A" w:rsidRPr="000B4AD6">
        <w:rPr>
          <w:lang w:val="en-US"/>
        </w:rPr>
        <w:t>al</w:t>
      </w:r>
      <w:r w:rsidRPr="000B4AD6">
        <w:rPr>
          <w:lang w:val="en-US"/>
        </w:rPr>
        <w:t xml:space="preserve"> needs and development of students, in part through </w:t>
      </w:r>
      <w:r w:rsidR="003824DD" w:rsidRPr="000B4AD6">
        <w:rPr>
          <w:lang w:val="en-US"/>
        </w:rPr>
        <w:t xml:space="preserve">referrals to the competent </w:t>
      </w:r>
      <w:proofErr w:type="spellStart"/>
      <w:r w:rsidR="003741DF" w:rsidRPr="000B4AD6">
        <w:rPr>
          <w:lang w:val="en-US"/>
        </w:rPr>
        <w:t>Centres</w:t>
      </w:r>
      <w:proofErr w:type="spellEnd"/>
      <w:r w:rsidR="003741DF" w:rsidRPr="000B4AD6">
        <w:rPr>
          <w:lang w:val="en-US"/>
        </w:rPr>
        <w:t xml:space="preserve"> for Differential Diagnosis, Diagnosis and Support </w:t>
      </w:r>
      <w:r w:rsidR="005D2850" w:rsidRPr="000B4AD6">
        <w:rPr>
          <w:lang w:val="en-US"/>
        </w:rPr>
        <w:t xml:space="preserve">(KEDDY), which issue a report </w:t>
      </w:r>
      <w:r w:rsidR="003741DF" w:rsidRPr="000B4AD6">
        <w:rPr>
          <w:lang w:val="en-US"/>
        </w:rPr>
        <w:t xml:space="preserve">with recommendations in cases where, despite the special education support mechanisms, students continue to have learning or </w:t>
      </w:r>
      <w:proofErr w:type="spellStart"/>
      <w:r w:rsidR="003741DF" w:rsidRPr="000B4AD6">
        <w:rPr>
          <w:lang w:val="en-US"/>
        </w:rPr>
        <w:t>behavioural</w:t>
      </w:r>
      <w:proofErr w:type="spellEnd"/>
      <w:r w:rsidR="003741DF" w:rsidRPr="000B4AD6">
        <w:rPr>
          <w:lang w:val="en-US"/>
        </w:rPr>
        <w:t xml:space="preserve"> difficulties, or problems with</w:t>
      </w:r>
      <w:r w:rsidR="00CD491A" w:rsidRPr="000B4AD6">
        <w:rPr>
          <w:lang w:val="en-US"/>
        </w:rPr>
        <w:t xml:space="preserve"> their</w:t>
      </w:r>
      <w:r w:rsidR="003741DF" w:rsidRPr="000B4AD6">
        <w:rPr>
          <w:lang w:val="en-US"/>
        </w:rPr>
        <w:t xml:space="preserve"> induction in the regular school environment.</w:t>
      </w:r>
    </w:p>
    <w:p w:rsidR="006E0C64" w:rsidRPr="000B4AD6" w:rsidRDefault="00D40732" w:rsidP="00CD491A">
      <w:pPr>
        <w:jc w:val="both"/>
        <w:rPr>
          <w:lang w:val="en-US"/>
        </w:rPr>
      </w:pPr>
      <w:r w:rsidRPr="000B4AD6">
        <w:rPr>
          <w:lang w:val="en-US"/>
        </w:rPr>
        <w:t xml:space="preserve">For all of the above </w:t>
      </w:r>
      <w:r w:rsidR="00CD491A" w:rsidRPr="000B4AD6">
        <w:rPr>
          <w:lang w:val="en-US"/>
        </w:rPr>
        <w:t>reasons</w:t>
      </w:r>
      <w:r w:rsidRPr="000B4AD6">
        <w:rPr>
          <w:lang w:val="en-US"/>
        </w:rPr>
        <w:t xml:space="preserve">, the </w:t>
      </w:r>
      <w:r w:rsidR="00CD491A" w:rsidRPr="000B4AD6">
        <w:rPr>
          <w:lang w:val="en-US"/>
        </w:rPr>
        <w:t>M</w:t>
      </w:r>
      <w:r w:rsidRPr="000B4AD6">
        <w:rPr>
          <w:lang w:val="en-US"/>
        </w:rPr>
        <w:t>inistry</w:t>
      </w:r>
      <w:r w:rsidR="00CD491A" w:rsidRPr="000B4AD6">
        <w:rPr>
          <w:lang w:val="en-US"/>
        </w:rPr>
        <w:t xml:space="preserve"> of Education</w:t>
      </w:r>
      <w:r w:rsidRPr="000B4AD6">
        <w:rPr>
          <w:lang w:val="en-US"/>
        </w:rPr>
        <w:t xml:space="preserve"> is hiring the necessary Special Education </w:t>
      </w:r>
      <w:r w:rsidR="00E3127B" w:rsidRPr="000B4AD6">
        <w:rPr>
          <w:lang w:val="en-US"/>
        </w:rPr>
        <w:t>personnel to</w:t>
      </w:r>
      <w:r w:rsidR="00E014FF" w:rsidRPr="000B4AD6">
        <w:rPr>
          <w:lang w:val="en-US"/>
        </w:rPr>
        <w:t xml:space="preserve"> staff the </w:t>
      </w:r>
      <w:r w:rsidRPr="000B4AD6">
        <w:rPr>
          <w:lang w:val="en-US"/>
        </w:rPr>
        <w:t xml:space="preserve">support </w:t>
      </w:r>
      <w:proofErr w:type="spellStart"/>
      <w:r w:rsidRPr="000B4AD6">
        <w:rPr>
          <w:lang w:val="en-US"/>
        </w:rPr>
        <w:t>centres</w:t>
      </w:r>
      <w:proofErr w:type="spellEnd"/>
      <w:r w:rsidR="00CD491A" w:rsidRPr="000B4AD6">
        <w:rPr>
          <w:lang w:val="en-US"/>
        </w:rPr>
        <w:t xml:space="preserve"> (EAE) as well as</w:t>
      </w:r>
      <w:r w:rsidR="00E014FF" w:rsidRPr="000B4AD6">
        <w:rPr>
          <w:lang w:val="en-US"/>
        </w:rPr>
        <w:t xml:space="preserve"> the education and support networks</w:t>
      </w:r>
      <w:r w:rsidR="00E3127B" w:rsidRPr="000B4AD6">
        <w:rPr>
          <w:lang w:val="en-US"/>
        </w:rPr>
        <w:t>, so</w:t>
      </w:r>
      <w:r w:rsidR="006E0C64" w:rsidRPr="000B4AD6">
        <w:rPr>
          <w:lang w:val="en-US"/>
        </w:rPr>
        <w:t xml:space="preserve"> that they </w:t>
      </w:r>
      <w:r w:rsidR="00CD491A" w:rsidRPr="000B4AD6">
        <w:rPr>
          <w:lang w:val="en-US"/>
        </w:rPr>
        <w:t>will</w:t>
      </w:r>
      <w:r w:rsidR="006E0C64" w:rsidRPr="000B4AD6">
        <w:rPr>
          <w:lang w:val="en-US"/>
        </w:rPr>
        <w:t xml:space="preserve"> comprise the Committees of Diagnostic</w:t>
      </w:r>
      <w:r w:rsidR="00CD491A" w:rsidRPr="000B4AD6">
        <w:rPr>
          <w:lang w:val="en-US"/>
        </w:rPr>
        <w:t xml:space="preserve"> Educational Evaluation (EDEAY).  </w:t>
      </w:r>
    </w:p>
    <w:p w:rsidR="00CD491A" w:rsidRPr="000B4AD6" w:rsidRDefault="000B4AD6" w:rsidP="00CD491A">
      <w:pPr>
        <w:jc w:val="both"/>
        <w:rPr>
          <w:lang w:val="en-US"/>
        </w:rPr>
      </w:pPr>
      <w:r>
        <w:rPr>
          <w:lang w:val="en-US"/>
        </w:rPr>
        <w:t>Furthermore</w:t>
      </w:r>
      <w:r w:rsidR="00CD491A" w:rsidRPr="000B4AD6">
        <w:rPr>
          <w:lang w:val="en-US"/>
        </w:rPr>
        <w:t xml:space="preserve">, additional </w:t>
      </w:r>
      <w:proofErr w:type="spellStart"/>
      <w:r w:rsidR="00CD491A" w:rsidRPr="000B4AD6">
        <w:rPr>
          <w:lang w:val="en-US"/>
        </w:rPr>
        <w:t>Specialised</w:t>
      </w:r>
      <w:proofErr w:type="spellEnd"/>
      <w:r w:rsidR="00CD491A" w:rsidRPr="000B4AD6">
        <w:rPr>
          <w:lang w:val="en-US"/>
        </w:rPr>
        <w:t xml:space="preserve"> Educational Personnel (EEP) will also be hired to support the </w:t>
      </w:r>
      <w:proofErr w:type="spellStart"/>
      <w:r w:rsidR="00CD491A" w:rsidRPr="000B4AD6">
        <w:rPr>
          <w:lang w:val="en-US"/>
        </w:rPr>
        <w:t>Centres</w:t>
      </w:r>
      <w:proofErr w:type="spellEnd"/>
      <w:r w:rsidR="00CD491A" w:rsidRPr="000B4AD6">
        <w:rPr>
          <w:lang w:val="en-US"/>
        </w:rPr>
        <w:t xml:space="preserve"> for Differential Diagnosis, Diagnosis and Support (KEDDY)</w:t>
      </w:r>
    </w:p>
    <w:p w:rsidR="003824DD" w:rsidRPr="000B4AD6" w:rsidRDefault="003824DD" w:rsidP="00CD491A">
      <w:pPr>
        <w:jc w:val="both"/>
        <w:rPr>
          <w:strike/>
          <w:lang w:val="en-US"/>
        </w:rPr>
      </w:pPr>
    </w:p>
    <w:p w:rsidR="003741DF" w:rsidRPr="000B4AD6" w:rsidRDefault="003741DF">
      <w:pPr>
        <w:rPr>
          <w:lang w:val="en-US"/>
        </w:rPr>
      </w:pPr>
    </w:p>
    <w:sectPr w:rsidR="003741DF" w:rsidRPr="000B4AD6" w:rsidSect="000732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30"/>
    <w:rsid w:val="000732C5"/>
    <w:rsid w:val="000B4AD6"/>
    <w:rsid w:val="001158C1"/>
    <w:rsid w:val="0017283A"/>
    <w:rsid w:val="00341E15"/>
    <w:rsid w:val="003741DF"/>
    <w:rsid w:val="003824DD"/>
    <w:rsid w:val="003D02AB"/>
    <w:rsid w:val="004050A4"/>
    <w:rsid w:val="00443FE8"/>
    <w:rsid w:val="004E38E8"/>
    <w:rsid w:val="005D2850"/>
    <w:rsid w:val="005D6EA0"/>
    <w:rsid w:val="00623130"/>
    <w:rsid w:val="006E0C64"/>
    <w:rsid w:val="00A50189"/>
    <w:rsid w:val="00A95F2D"/>
    <w:rsid w:val="00C517C4"/>
    <w:rsid w:val="00CD491A"/>
    <w:rsid w:val="00D40732"/>
    <w:rsid w:val="00E014FF"/>
    <w:rsid w:val="00E3127B"/>
    <w:rsid w:val="00E5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3FE8"/>
  </w:style>
  <w:style w:type="character" w:styleId="a3">
    <w:name w:val="Strong"/>
    <w:basedOn w:val="a0"/>
    <w:uiPriority w:val="22"/>
    <w:qFormat/>
    <w:rsid w:val="001728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3FE8"/>
  </w:style>
  <w:style w:type="character" w:styleId="a3">
    <w:name w:val="Strong"/>
    <w:basedOn w:val="a0"/>
    <w:uiPriority w:val="22"/>
    <w:qFormat/>
    <w:rsid w:val="00172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Βασιλικη Μπλετσογιαννη</cp:lastModifiedBy>
  <cp:revision>7</cp:revision>
  <dcterms:created xsi:type="dcterms:W3CDTF">2016-08-29T04:59:00Z</dcterms:created>
  <dcterms:modified xsi:type="dcterms:W3CDTF">2016-09-14T08:25:00Z</dcterms:modified>
</cp:coreProperties>
</file>